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3F6351" w:rsidRPr="003F6351" w:rsidTr="003E55D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6351" w:rsidRPr="003F6351" w:rsidRDefault="003F6351" w:rsidP="003E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4"/>
                <w:szCs w:val="48"/>
              </w:rPr>
            </w:pPr>
            <w:bookmarkStart w:id="0" w:name="_GoBack"/>
            <w:r w:rsidRPr="003F6351">
              <w:rPr>
                <w:rFonts w:ascii="Tahoma" w:hAnsi="Tahoma" w:cs="Tahoma"/>
                <w:sz w:val="44"/>
                <w:szCs w:val="48"/>
              </w:rPr>
              <w:t>Федеральный закон от 22.08.1996 N 126-ФЗ</w:t>
            </w:r>
            <w:r w:rsidRPr="003F6351">
              <w:rPr>
                <w:rFonts w:ascii="Tahoma" w:hAnsi="Tahoma" w:cs="Tahoma"/>
                <w:sz w:val="44"/>
                <w:szCs w:val="48"/>
              </w:rPr>
              <w:br/>
              <w:t>(ред. от 05.05.2014, с изм. от 01.12.2014)</w:t>
            </w:r>
            <w:r w:rsidRPr="003F6351">
              <w:rPr>
                <w:rFonts w:ascii="Tahoma" w:hAnsi="Tahoma" w:cs="Tahoma"/>
                <w:sz w:val="44"/>
                <w:szCs w:val="48"/>
              </w:rPr>
              <w:br/>
              <w:t>"О государственной поддержке кинематографии Российской Федерации"</w:t>
            </w:r>
          </w:p>
          <w:p w:rsidR="003F6351" w:rsidRPr="003F6351" w:rsidRDefault="003F6351" w:rsidP="003E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4"/>
                <w:szCs w:val="48"/>
              </w:rPr>
            </w:pPr>
          </w:p>
        </w:tc>
      </w:tr>
      <w:bookmarkEnd w:id="0"/>
    </w:tbl>
    <w:p w:rsidR="005E2E75" w:rsidRDefault="005E2E75"/>
    <w:p w:rsidR="003F6351" w:rsidRDefault="003F6351"/>
    <w:p w:rsidR="003F6351" w:rsidRDefault="003F6351"/>
    <w:p w:rsidR="003F6351" w:rsidRDefault="003F6351"/>
    <w:p w:rsidR="003F6351" w:rsidRDefault="003F6351"/>
    <w:p w:rsidR="003F6351" w:rsidRDefault="003F6351"/>
    <w:p w:rsidR="003F6351" w:rsidRDefault="003F6351"/>
    <w:p w:rsidR="003F6351" w:rsidRDefault="003F6351"/>
    <w:p w:rsidR="003F6351" w:rsidRDefault="003F6351"/>
    <w:p w:rsidR="003F6351" w:rsidRDefault="003F635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3F6351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1" w:rsidRDefault="003F6351" w:rsidP="0086449A">
            <w:pPr>
              <w:pStyle w:val="ConsPlusNormal"/>
            </w:pPr>
            <w:r>
              <w:t>22 августа 1996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1" w:rsidRDefault="003F6351" w:rsidP="0086449A">
            <w:pPr>
              <w:pStyle w:val="ConsPlusNormal"/>
              <w:jc w:val="right"/>
            </w:pPr>
            <w:r>
              <w:t>N 126-ФЗ</w:t>
            </w:r>
          </w:p>
        </w:tc>
      </w:tr>
    </w:tbl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jc w:val="center"/>
      </w:pP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ПОДДЕРЖКЕ КИНЕМАТОГРАФИИ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right"/>
      </w:pPr>
      <w:proofErr w:type="gramStart"/>
      <w:r>
        <w:t>Принят</w:t>
      </w:r>
      <w:proofErr w:type="gramEnd"/>
    </w:p>
    <w:p w:rsidR="003F6351" w:rsidRDefault="003F6351" w:rsidP="003F6351">
      <w:pPr>
        <w:pStyle w:val="ConsPlusNormal"/>
        <w:jc w:val="right"/>
      </w:pPr>
      <w:r>
        <w:t>Государственной Думой</w:t>
      </w:r>
    </w:p>
    <w:p w:rsidR="003F6351" w:rsidRDefault="003F6351" w:rsidP="003F6351">
      <w:pPr>
        <w:pStyle w:val="ConsPlusNormal"/>
        <w:jc w:val="right"/>
      </w:pPr>
      <w:r>
        <w:t>17 июля 1996 года</w:t>
      </w:r>
    </w:p>
    <w:p w:rsidR="003F6351" w:rsidRDefault="003F6351" w:rsidP="003F6351">
      <w:pPr>
        <w:pStyle w:val="ConsPlusNormal"/>
        <w:jc w:val="right"/>
      </w:pPr>
    </w:p>
    <w:p w:rsidR="003F6351" w:rsidRDefault="003F6351" w:rsidP="003F6351">
      <w:pPr>
        <w:pStyle w:val="ConsPlusNormal"/>
        <w:jc w:val="right"/>
      </w:pPr>
      <w:r>
        <w:t>Одобрен</w:t>
      </w:r>
    </w:p>
    <w:p w:rsidR="003F6351" w:rsidRDefault="003F6351" w:rsidP="003F6351">
      <w:pPr>
        <w:pStyle w:val="ConsPlusNormal"/>
        <w:jc w:val="right"/>
      </w:pPr>
      <w:r>
        <w:t>Советом Федерации</w:t>
      </w:r>
    </w:p>
    <w:p w:rsidR="003F6351" w:rsidRDefault="003F6351" w:rsidP="003F6351">
      <w:pPr>
        <w:pStyle w:val="ConsPlusNormal"/>
        <w:jc w:val="right"/>
      </w:pPr>
      <w:r>
        <w:t>7 августа 1996 года</w:t>
      </w:r>
    </w:p>
    <w:p w:rsidR="003F6351" w:rsidRDefault="003F6351" w:rsidP="003F6351">
      <w:pPr>
        <w:pStyle w:val="ConsPlusNormal"/>
        <w:jc w:val="center"/>
      </w:pPr>
    </w:p>
    <w:p w:rsidR="003F6351" w:rsidRDefault="003F6351" w:rsidP="003F6351">
      <w:pPr>
        <w:pStyle w:val="ConsPlusNormal"/>
        <w:jc w:val="center"/>
      </w:pPr>
      <w:r>
        <w:t>Список изменяющих документов</w:t>
      </w:r>
    </w:p>
    <w:p w:rsidR="003F6351" w:rsidRDefault="003F6351" w:rsidP="003F6351">
      <w:pPr>
        <w:pStyle w:val="ConsPlusNormal"/>
        <w:jc w:val="center"/>
      </w:pPr>
      <w:proofErr w:type="gramStart"/>
      <w:r>
        <w:t>(в ред. Федеральных законов от 22.08.2004 N 122-ФЗ,</w:t>
      </w:r>
      <w:proofErr w:type="gramEnd"/>
    </w:p>
    <w:p w:rsidR="003F6351" w:rsidRDefault="003F6351" w:rsidP="003F6351">
      <w:pPr>
        <w:pStyle w:val="ConsPlusNormal"/>
        <w:jc w:val="center"/>
      </w:pPr>
      <w:r>
        <w:t>от 31.12.2005 N 199-ФЗ, от 03.03.2006 N 31-ФЗ,</w:t>
      </w:r>
    </w:p>
    <w:p w:rsidR="003F6351" w:rsidRDefault="003F6351" w:rsidP="003F6351">
      <w:pPr>
        <w:pStyle w:val="ConsPlusNormal"/>
        <w:jc w:val="center"/>
      </w:pPr>
      <w:r>
        <w:t>от 26.06.2007 N 118-ФЗ, от 24.07.2007 N 218-ФЗ,</w:t>
      </w:r>
    </w:p>
    <w:p w:rsidR="003F6351" w:rsidRDefault="003F6351" w:rsidP="003F6351">
      <w:pPr>
        <w:pStyle w:val="ConsPlusNormal"/>
        <w:jc w:val="center"/>
      </w:pPr>
      <w:r>
        <w:t>от 30.12.2008 N 308-ФЗ, от 27.12.2009 N 375-ФЗ,</w:t>
      </w:r>
    </w:p>
    <w:p w:rsidR="003F6351" w:rsidRDefault="003F6351" w:rsidP="003F6351">
      <w:pPr>
        <w:pStyle w:val="ConsPlusNormal"/>
        <w:jc w:val="center"/>
      </w:pPr>
      <w:r>
        <w:t>от 12.11.2012 N 191-ФЗ, от 28.12.2013 N 396-ФЗ,</w:t>
      </w:r>
    </w:p>
    <w:p w:rsidR="003F6351" w:rsidRDefault="003F6351" w:rsidP="003F6351">
      <w:pPr>
        <w:pStyle w:val="ConsPlusNormal"/>
        <w:jc w:val="center"/>
      </w:pPr>
      <w:r>
        <w:t>от 05.05.2014 N 101-ФЗ,</w:t>
      </w:r>
    </w:p>
    <w:p w:rsidR="003F6351" w:rsidRDefault="003F6351" w:rsidP="003F6351">
      <w:pPr>
        <w:pStyle w:val="ConsPlusNormal"/>
        <w:jc w:val="center"/>
      </w:pPr>
      <w:r>
        <w:t>с изм., внесенными Федеральными законами</w:t>
      </w:r>
    </w:p>
    <w:p w:rsidR="003F6351" w:rsidRDefault="003F6351" w:rsidP="003F6351">
      <w:pPr>
        <w:pStyle w:val="ConsPlusNormal"/>
        <w:jc w:val="center"/>
      </w:pPr>
      <w:r>
        <w:t>от 27.12.2000 N 150-ФЗ, от 30.12.2001 N 194-ФЗ,</w:t>
      </w:r>
    </w:p>
    <w:p w:rsidR="003F6351" w:rsidRDefault="003F6351" w:rsidP="003F6351">
      <w:pPr>
        <w:pStyle w:val="ConsPlusNormal"/>
        <w:jc w:val="center"/>
      </w:pPr>
      <w:r>
        <w:t>от 24.12.2002 N 176-ФЗ, от 23.12.2003 N 186-ФЗ,</w:t>
      </w:r>
    </w:p>
    <w:p w:rsidR="003F6351" w:rsidRDefault="003F6351" w:rsidP="003F6351">
      <w:pPr>
        <w:pStyle w:val="ConsPlusNormal"/>
        <w:jc w:val="center"/>
      </w:pPr>
      <w:r>
        <w:t>от 01.12.2014 N 419-ФЗ)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Кинематография Российской Федерации (далее - кинематография), являясь неотъемлемой частью культуры и искусства, должна сохраняться и развиваться при поддержке государства.</w:t>
      </w:r>
    </w:p>
    <w:p w:rsidR="003F6351" w:rsidRDefault="003F6351" w:rsidP="003F6351">
      <w:pPr>
        <w:pStyle w:val="ConsPlusNormal"/>
        <w:ind w:firstLine="540"/>
        <w:jc w:val="both"/>
      </w:pPr>
      <w:r>
        <w:t>Настоящий Федеральный закон определяет основные направления деятельности государства по сохранению и развитию кинематографии и устанавливает порядок государственной поддержки кинематографии.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4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2" w:name="Par36"/>
      <w:bookmarkEnd w:id="2"/>
      <w:r>
        <w:t>Статья 1. Принципы государственной политики в области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Государственная политика в области кинематографии основана на следующих принципах:</w:t>
      </w:r>
    </w:p>
    <w:p w:rsidR="003F6351" w:rsidRDefault="003F6351" w:rsidP="003F6351">
      <w:pPr>
        <w:pStyle w:val="ConsPlusNormal"/>
        <w:ind w:firstLine="540"/>
        <w:jc w:val="both"/>
      </w:pPr>
      <w:r>
        <w:t>признание кинематографии областью культуры и искусства, обязательным условием существования которой является развитие творческой, образовательной, производственной, технической, научной и информационной базы;</w:t>
      </w:r>
    </w:p>
    <w:p w:rsidR="003F6351" w:rsidRDefault="003F6351" w:rsidP="003F6351">
      <w:pPr>
        <w:pStyle w:val="ConsPlusNormal"/>
        <w:ind w:firstLine="540"/>
        <w:jc w:val="both"/>
      </w:pPr>
      <w:r>
        <w:t>ответственность государства за сохранение и развитие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создание населению условий для доступа к произведениям кинематографии.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3" w:name="Par43"/>
      <w:bookmarkEnd w:id="3"/>
      <w:r>
        <w:t>Статья 2. Законодательство о государственной поддержке кинематографии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Законодательство о государственной поддержке кинематографии состоит из Основ законодательства Российской Федерации о культуре, настоящего Федерального закона, других федеральных законов и иных нормативных правовых актов Российской Федерации, а также из законов и иных нормативных правовых актов субъектов Российской Федерации.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27.12.2009 N 375-ФЗ)</w:t>
      </w:r>
    </w:p>
    <w:p w:rsidR="003F6351" w:rsidRDefault="003F6351" w:rsidP="003F6351">
      <w:pPr>
        <w:pStyle w:val="ConsPlusNormal"/>
        <w:ind w:firstLine="540"/>
        <w:jc w:val="both"/>
        <w:outlineLvl w:val="1"/>
      </w:pPr>
      <w:r>
        <w:t>Статья 3. Основные понятия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F6351" w:rsidRDefault="003F6351" w:rsidP="003F6351">
      <w:pPr>
        <w:pStyle w:val="ConsPlusNormal"/>
        <w:ind w:firstLine="540"/>
        <w:jc w:val="both"/>
      </w:pPr>
      <w:r>
        <w:t>кинематография - область культуры и искусства, включающая в себя совокупность профессиональной, творческой, производственной, научной, технической, образовательной деятельности, направленной на создание и использование произведений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lastRenderedPageBreak/>
        <w:t>фильм - аудиовизуальное произведение, созданное в художественной, хроникально-документальной, научно-популярной, учебной, анимационной, телевизионной или иной форме на основе творческого замысла, состоящее из изображения зафиксированных на кинопленке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устройств. Фильм продолжительностью не менее чем 52 минуты является полнометражным фильмом. Фильм продолжительностью менее чем 52 минуты является короткометражным фильмом;</w:t>
      </w: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кинолетопись</w:t>
      </w:r>
      <w:proofErr w:type="spellEnd"/>
      <w:r>
        <w:t xml:space="preserve"> - регулярные съемки документальных сюжетов, отражающих характерные (преимущественно уходящие) особенности времени, места, обстоятельств и рассчитанных в перспективе на производство фильма;</w:t>
      </w:r>
    </w:p>
    <w:p w:rsidR="003F6351" w:rsidRDefault="003F6351" w:rsidP="003F6351">
      <w:pPr>
        <w:pStyle w:val="ConsPlusNormal"/>
        <w:ind w:firstLine="540"/>
        <w:jc w:val="both"/>
      </w:pPr>
      <w:r>
        <w:t>прокат фильма - распространение фильма в любой форме и любыми способами;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показ фильма - публичная демонстрация фильма, осуществляемая в </w:t>
      </w:r>
      <w:proofErr w:type="gramStart"/>
      <w:r>
        <w:t>кинозале</w:t>
      </w:r>
      <w:proofErr w:type="gramEnd"/>
      <w:r>
        <w:t>, по эфирному, кабельному, спутниковому телевидению и другими техническими способами;</w:t>
      </w:r>
    </w:p>
    <w:p w:rsidR="003F6351" w:rsidRDefault="003F6351" w:rsidP="003F6351">
      <w:pPr>
        <w:pStyle w:val="ConsPlusNormal"/>
        <w:ind w:firstLine="540"/>
        <w:jc w:val="both"/>
      </w:pPr>
      <w:r>
        <w:t>продюсер фильма - физическое или юридическое лицо, взявшее на себя инициативу и ответственность за финансирование, производство и прокат фильма;</w:t>
      </w:r>
    </w:p>
    <w:p w:rsidR="003F6351" w:rsidRDefault="003F6351" w:rsidP="003F6351">
      <w:pPr>
        <w:pStyle w:val="ConsPlusNormal"/>
        <w:ind w:firstLine="540"/>
        <w:jc w:val="both"/>
      </w:pPr>
      <w:r>
        <w:t>прокатчик фильма - физическое или юридическое лицо, имеющее право проката фильма и осуществляющее или организующее его прокат;</w:t>
      </w:r>
    </w:p>
    <w:p w:rsidR="003F6351" w:rsidRDefault="003F6351" w:rsidP="003F6351">
      <w:pPr>
        <w:pStyle w:val="ConsPlusNormal"/>
        <w:ind w:firstLine="540"/>
        <w:jc w:val="both"/>
      </w:pPr>
      <w:r>
        <w:t>демонстратор фильма - физическое или юридическое лицо, осуществляющее показ фильма;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кинозал - место, в </w:t>
      </w:r>
      <w:proofErr w:type="gramStart"/>
      <w:r>
        <w:t>котором</w:t>
      </w:r>
      <w:proofErr w:type="gramEnd"/>
      <w:r>
        <w:t xml:space="preserve"> осуществляется показ фильма;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организация кинематографии - организация независимо от организационно-правовой формы и формы собственности, основными видами деятельности которой являются производство фильма; производство </w:t>
      </w:r>
      <w:proofErr w:type="spellStart"/>
      <w:r>
        <w:t>кинолетописи</w:t>
      </w:r>
      <w:proofErr w:type="spellEnd"/>
      <w:r>
        <w:t xml:space="preserve">; тиражирование фильма; прокат фильма; показ фильма; восстановление фильма; техническое обслуживание кинозала; изготовление киноматериалов; изготовление кинооборудования; </w:t>
      </w:r>
      <w:proofErr w:type="gramStart"/>
      <w:r>
        <w:t xml:space="preserve">выполнение работ и оказание услуг по производству фильма, </w:t>
      </w:r>
      <w:proofErr w:type="spellStart"/>
      <w:r>
        <w:t>кинолетописи</w:t>
      </w:r>
      <w:proofErr w:type="spellEnd"/>
      <w:r>
        <w:t xml:space="preserve"> (прокат кинооборудования, аренда павильонов, кинокомплексов, пошив костюмов, строительство декораций, изготовление грима, постижерских изделий, реквизита, игровой техники, специальных эффектов, обработка пленки, звуковое оформление фильма и иное); образовательная, научная, исследовательская, издательская, рекламно-пропагандистская деятельность в области кинематографии; хранение фильма; хранение исходных материалов </w:t>
      </w:r>
      <w:proofErr w:type="spellStart"/>
      <w:r>
        <w:t>кинолетописи</w:t>
      </w:r>
      <w:proofErr w:type="spellEnd"/>
      <w:r>
        <w:t>;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>кинопроект - комплект документов, на основании которых принимается решение о государственном финансировании производства национального фильма;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исходные материалы фильма - негатив, контратип, контрольная копия фильма, оригинал магнитных фонограмм перезаписи, музыки, шумов, видеофонограмма - мастер, компакт-диск и иные, необходимые для тиражирования фильма в любой материальной форме;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 xml:space="preserve">исходные материалы </w:t>
      </w:r>
      <w:proofErr w:type="spellStart"/>
      <w:r>
        <w:t>кинолетописи</w:t>
      </w:r>
      <w:proofErr w:type="spellEnd"/>
      <w:r>
        <w:t xml:space="preserve"> - негатив, видеофонограмма - мастер, оригинал магнитных фонограмм реплик и шумов и иные, необходимые для производства и тиражирования фильма в любой материальной форме;</w:t>
      </w:r>
    </w:p>
    <w:p w:rsidR="003F6351" w:rsidRDefault="003F6351" w:rsidP="003F6351">
      <w:pPr>
        <w:pStyle w:val="ConsPlusNormal"/>
        <w:ind w:firstLine="540"/>
        <w:jc w:val="both"/>
      </w:pPr>
      <w:r>
        <w:t>тиражирование фильма - изготовление одной или более копий фильма (тираж) в любой материальной форме;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кинопродукция - фильм, исходные материалы фильма, </w:t>
      </w:r>
      <w:proofErr w:type="spellStart"/>
      <w:r>
        <w:t>кинолетопись</w:t>
      </w:r>
      <w:proofErr w:type="spellEnd"/>
      <w:r>
        <w:t xml:space="preserve">, исходные материалы </w:t>
      </w:r>
      <w:proofErr w:type="spellStart"/>
      <w:r>
        <w:t>кинолетописи</w:t>
      </w:r>
      <w:proofErr w:type="spellEnd"/>
      <w:r>
        <w:t>, тираж фильма или часть тиража фильма;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кинооборудование - оборудование, аппаратура, технические приспособления и запасные части к ним, используемые при производстве фильма, производстве </w:t>
      </w:r>
      <w:proofErr w:type="spellStart"/>
      <w:r>
        <w:t>кинолетописи</w:t>
      </w:r>
      <w:proofErr w:type="spellEnd"/>
      <w:r>
        <w:t xml:space="preserve">, тиражировании фильма, прокате фильма, показе фильма, выполнении работ и оказании услуг по производству фильма, производству </w:t>
      </w:r>
      <w:proofErr w:type="spellStart"/>
      <w:r>
        <w:t>кинолетописи</w:t>
      </w:r>
      <w:proofErr w:type="spellEnd"/>
      <w:r>
        <w:t>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киноматериалы - сырье, материалы, используемые при производстве фильма, производстве </w:t>
      </w:r>
      <w:proofErr w:type="spellStart"/>
      <w:r>
        <w:t>кинолетописи</w:t>
      </w:r>
      <w:proofErr w:type="spellEnd"/>
      <w:r>
        <w:t xml:space="preserve">, тиражировании фильма, восстановлении фильма, прокате фильма, показе фильма, выполнении работ и оказании услуг по производству фильма, производству </w:t>
      </w:r>
      <w:proofErr w:type="spellStart"/>
      <w:r>
        <w:t>кинолетописи</w:t>
      </w:r>
      <w:proofErr w:type="spellEnd"/>
      <w:r>
        <w:t xml:space="preserve">, изготовлении </w:t>
      </w:r>
    </w:p>
    <w:p w:rsidR="003F6351" w:rsidRDefault="003F6351" w:rsidP="003F6351">
      <w:pPr>
        <w:pStyle w:val="ConsPlusNormal"/>
        <w:ind w:firstLine="540"/>
        <w:jc w:val="both"/>
      </w:pPr>
      <w:r>
        <w:t>кинооборудования;</w:t>
      </w:r>
    </w:p>
    <w:p w:rsidR="003F6351" w:rsidRDefault="003F6351" w:rsidP="003F6351">
      <w:pPr>
        <w:pStyle w:val="ConsPlusNormal"/>
        <w:ind w:firstLine="540"/>
        <w:jc w:val="both"/>
      </w:pPr>
      <w:r>
        <w:t>администрация организации кинематографии - руководитель, заместители руководителя, члены правления, главный редактор, главный инженер, главный бухгалтер;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Постановлением Правительства РФ от 28.04.2007 N 252 утвержден Перечень профессий и должностей творческих работников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lastRenderedPageBreak/>
        <w:t>штатный творческий состав организации кинематографии - лица творческих профессий (режиссер-постановщик, оператор-постановщик, художник-постановщик, художник-аниматор, художник по костюмам, художник-гример, звукорежиссер, монтажер, редактор фильма, музыкальный редактор фильма, директор фильма), состоящие в трудовых отношениях с организацией кинематографии (члены трудового коллектива и лица, приравненные к ним);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>нештатный творческий состав организации кинематографии - лица творческих профессий (автор сценария, композитор, актер, актриса - исполнители главных ролей), не состоящие в трудовых отношениях с организацией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штатный производственный состав организации кинематографии - члены трудового коллектива организации кинематографии и лица, приравненные к ним, за исключением лиц, входящих в штатный творческий состав или администрацию организации кинематографии в соответствии с настоящим Федеральным законом;</w:t>
      </w:r>
    </w:p>
    <w:p w:rsidR="003F6351" w:rsidRDefault="003F6351" w:rsidP="003F6351">
      <w:pPr>
        <w:pStyle w:val="ConsPlusNormal"/>
        <w:ind w:firstLine="540"/>
        <w:jc w:val="both"/>
      </w:pPr>
      <w:r>
        <w:t>единая федеральная автоматизированная информационная система сведений о показах фильмов в кинозалах (далее также - единая информационная система) - совокупность содержащейся в базах данных федерального органа исполнительной власти в области кинематографии информации о показах фильмов в кинозалах и обеспечивающих ее обработку информационных технологий и технических средств.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4" w:name="Par81"/>
      <w:bookmarkEnd w:id="4"/>
      <w:r>
        <w:t>Статья 4. Национальный фильм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Фильм является национальным фильмом, если:</w:t>
      </w:r>
    </w:p>
    <w:p w:rsidR="003F6351" w:rsidRDefault="003F6351" w:rsidP="003F6351">
      <w:pPr>
        <w:pStyle w:val="ConsPlusNormal"/>
        <w:ind w:firstLine="540"/>
        <w:jc w:val="both"/>
      </w:pPr>
      <w:r>
        <w:t>продюсер фильма - гражданин Российской Федерации или юридическое лицо, зарегистрированное в установленном порядке на территории Российской Федерации;</w:t>
      </w:r>
    </w:p>
    <w:p w:rsidR="003F6351" w:rsidRDefault="003F6351" w:rsidP="003F6351">
      <w:pPr>
        <w:pStyle w:val="ConsPlusNormal"/>
        <w:ind w:firstLine="540"/>
        <w:jc w:val="both"/>
      </w:pPr>
      <w:r>
        <w:t>большинство авторов фильма - граждане Российской Федерации;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27.12.2009 N 375-ФЗ)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в состав съемочной группы фильма (режиссеры-постановщики, операторы-постановщики, операторы, звукооператоры, художники-постановщики, художники по костюмам, монтажеры, актеры - исполнители главных ролей) входит не более чем 30 процентов лиц, не имеющих гражданства Российской Федерации;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>фильм снимается на русском языке или других языках народов Российской Федерации, за исключением случаев, если использование иностранного языка является неотъемлемой частью художественного замысла;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>не менее чем 50 процентов общего объема работ в сметных ценах по производству фильма, тиражированию фильма, прокату фильма и показу фильма осуществляется организациями кинематографии, зарегистрированными в установленном порядке на территории Российской Федерации;</w:t>
      </w:r>
    </w:p>
    <w:p w:rsidR="003F6351" w:rsidRDefault="003F6351" w:rsidP="003F6351">
      <w:pPr>
        <w:pStyle w:val="ConsPlusNormal"/>
        <w:ind w:firstLine="540"/>
        <w:jc w:val="both"/>
      </w:pPr>
      <w:r>
        <w:t>иностранные инвестиции в производство фильма не превышают 50 процентов сметной стоимости фильма;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в </w:t>
      </w:r>
      <w:proofErr w:type="gramStart"/>
      <w:r>
        <w:t>фильме</w:t>
      </w:r>
      <w:proofErr w:type="gramEnd"/>
      <w:r>
        <w:t xml:space="preserve"> не используется нецензурная брань.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05.05.2014 N 101-ФЗ)</w:t>
      </w:r>
    </w:p>
    <w:p w:rsidR="003F6351" w:rsidRDefault="003F6351" w:rsidP="003F6351">
      <w:pPr>
        <w:pStyle w:val="ConsPlusNormal"/>
        <w:ind w:firstLine="540"/>
        <w:jc w:val="both"/>
      </w:pPr>
      <w:r>
        <w:t>В качестве национального фильма рассматривается также фильм, производство которого осуществляется в соответствии с международными договорами Российской Федерации совместно с продюсерами фильма, являющимися иностранными гражданами, лицами без гражданства, иностранными юридическими лицами.</w:t>
      </w:r>
    </w:p>
    <w:p w:rsidR="003F6351" w:rsidRDefault="003F6351" w:rsidP="003F6351">
      <w:pPr>
        <w:pStyle w:val="ConsPlusNormal"/>
        <w:jc w:val="both"/>
      </w:pPr>
      <w:r>
        <w:t>(часть вторая в ред. Федерального закона от 27.12.2009 N 375-ФЗ)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98"/>
      <w:bookmarkEnd w:id="5"/>
      <w:r>
        <w:rPr>
          <w:b/>
          <w:bCs/>
          <w:sz w:val="16"/>
          <w:szCs w:val="16"/>
        </w:rPr>
        <w:t>Глава II. МЕРЫ ГОСУДАРСТВЕННОЙ ПОДДЕРЖКИ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6" w:name="Par101"/>
      <w:bookmarkEnd w:id="6"/>
      <w:r>
        <w:t>Статья 5. Федеральный орган исполнительной власти, уполномоченный осуществлять государственную поддержку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Постановлением Правительства РФ от 24.12.2008 N 1006 утверждено Положение о Правительственном совете по развитию отечественной кинематографии.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r>
        <w:t xml:space="preserve">Полномочия по осуществлению государственной поддержки кинематографии возлагаются Правительством Российской Федерации на федеральный орган исполнительной власти (далее - федеральный орган исполнительной власти в области кинематографии), который </w:t>
      </w:r>
      <w:r>
        <w:lastRenderedPageBreak/>
        <w:t>взаимодействует с органами исполнительной власти субъектов Российской Федерации. Положение о федеральном органе исполнительной власти в области кинематографии утверждается Правительством Российской Федерации.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вторая статьи 5 будет дополнена абзацем следующего содержания: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"утверждение порядка отбора национальных фильмов, подлежащих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субтитрированию</w:t>
      </w:r>
      <w:proofErr w:type="spellEnd"/>
      <w:r>
        <w:t xml:space="preserve"> и </w:t>
      </w:r>
      <w:proofErr w:type="spellStart"/>
      <w:r>
        <w:t>тифлокомментированию</w:t>
      </w:r>
      <w:proofErr w:type="spellEnd"/>
      <w:r>
        <w:t xml:space="preserve"> за счет средств федерального бюджета, и осуществление такого отбора.".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r>
        <w:t>Основными направлениями деятельности федерального органа исполнительной власти в области кинематографии являются:</w:t>
      </w:r>
    </w:p>
    <w:p w:rsidR="003F6351" w:rsidRDefault="003F6351" w:rsidP="003F6351">
      <w:pPr>
        <w:pStyle w:val="ConsPlusNormal"/>
        <w:ind w:firstLine="540"/>
        <w:jc w:val="both"/>
      </w:pPr>
      <w:r>
        <w:t>разработка проектов законов и иных нормативных правовых актов в области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разработка и реализация федеральных программ в части, относящейся к сохранению и развитию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участие в разработке федерального бюджета в части расходов на кинематографию;</w:t>
      </w:r>
    </w:p>
    <w:p w:rsidR="003F6351" w:rsidRDefault="003F6351" w:rsidP="003F6351">
      <w:pPr>
        <w:pStyle w:val="ConsPlusNormal"/>
        <w:ind w:firstLine="540"/>
        <w:jc w:val="both"/>
      </w:pPr>
      <w:r>
        <w:t>координация развития инфраструктуры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ведение Государственного регистра фильмов и выдача прокатных удостоверений на них в целях регулирования проката фильмов и показа фильмов на территории Российской Федерации, защиты обладателей прав на фильм, определения возрастной категории зрительской аудитории в порядке, установленном Правительством Российской Федерации;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>разработка и утверждение положения о национальном фильме;</w:t>
      </w:r>
    </w:p>
    <w:p w:rsidR="003F6351" w:rsidRDefault="003F6351" w:rsidP="003F6351">
      <w:pPr>
        <w:pStyle w:val="ConsPlusNormal"/>
        <w:ind w:firstLine="540"/>
        <w:jc w:val="both"/>
      </w:pPr>
      <w:r>
        <w:t>выдача удостоверения национального фильма;</w:t>
      </w:r>
    </w:p>
    <w:p w:rsidR="003F6351" w:rsidRDefault="003F6351" w:rsidP="003F6351">
      <w:pPr>
        <w:pStyle w:val="ConsPlusNormal"/>
        <w:ind w:firstLine="540"/>
        <w:jc w:val="both"/>
      </w:pPr>
      <w:r>
        <w:t>содействие развитию образования в области кинематографии, кинематографической науки и подготовке творческих и инженерно-технических кадров;</w:t>
      </w:r>
    </w:p>
    <w:p w:rsidR="003F6351" w:rsidRDefault="003F6351" w:rsidP="003F6351">
      <w:pPr>
        <w:pStyle w:val="ConsPlusNormal"/>
        <w:ind w:firstLine="540"/>
        <w:jc w:val="both"/>
      </w:pPr>
      <w:r>
        <w:t>разработка системы государственной статистической отчетности в области кинематографии;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03.03.2006 N 31-ФЗ)</w:t>
      </w:r>
    </w:p>
    <w:p w:rsidR="003F6351" w:rsidRDefault="003F6351" w:rsidP="003F6351">
      <w:pPr>
        <w:pStyle w:val="ConsPlusNormal"/>
        <w:ind w:firstLine="540"/>
        <w:jc w:val="both"/>
      </w:pPr>
      <w:r>
        <w:t>развитие международных связей в области кинематографии, представительство в международных организациях кинематографии, комиссиях, участие в совещаниях, конференциях и других мероприятиях;</w:t>
      </w:r>
    </w:p>
    <w:p w:rsidR="003F6351" w:rsidRDefault="003F6351" w:rsidP="003F6351">
      <w:pPr>
        <w:pStyle w:val="ConsPlusNormal"/>
        <w:ind w:firstLine="540"/>
        <w:jc w:val="both"/>
      </w:pPr>
      <w:r>
        <w:t>осуществление от имени Российской Федерации правомочия обладателя информации, содержащейся в базах данных единой информационной системы;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>осуществление правомочия обладателя прав на базы данных единой информационной системы;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>обеспечение внедрения и функционирования на территории Российской Федерации единой информационной системы;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обеспечение доступа к информации, содержащейся в </w:t>
      </w:r>
      <w:proofErr w:type="gramStart"/>
      <w:r>
        <w:t>базах</w:t>
      </w:r>
      <w:proofErr w:type="gramEnd"/>
      <w:r>
        <w:t xml:space="preserve"> данных единой информационной системы.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Прокатное удостоверение на показ фильма, выданное до 1 июля 2014 года, сохраняет силу при условии соответствия требованиям данного закона (в редакции Федерального закона от 05.05.2014 N 101-ФЗ).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7" w:name="Par139"/>
      <w:bookmarkEnd w:id="7"/>
      <w:r>
        <w:t>Статья 5.1. Прокатное удостоверение на фильм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05.05.2014 N 101-ФЗ)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Осуществление на территории Российской Федерации проката фильма и (или) показа фильма без прокатного удостоверения, устанавливающего, в частности, способ использования фильма, не допускается, за исключением показа по эфирному, кабельному, спутниковому телевидению фильма, созданного для такого показа, и показа на проводимом на территории Российской Федерации международном кинофестивале фильма, ввезенного из-за рубежа для данного показа.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>Образец прокатного удостоверения на фильм утверждается федеральным органом исполнительной власти в области кинематографии.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Осуществление на территории Российской Федерации проката фильма и (или) показа </w:t>
      </w:r>
      <w:r>
        <w:lastRenderedPageBreak/>
        <w:t>фильма без прокатного удостоверения на фильм или нарушение установленного в прокатном удостоверении способа использования фильма влечет за собой ответственность в соответствии с законодательством Российской Федерации.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Прокатное удостоверение на фильм не выдается в случае, если фильм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, материалы, пропагандирующие порнографию, культ насилия и жестокости, в фильме используются скрытые вставки и иные технические </w:t>
      </w:r>
      <w:proofErr w:type="gramStart"/>
      <w:r>
        <w:t>приемы</w:t>
      </w:r>
      <w:proofErr w:type="gramEnd"/>
      <w:r>
        <w:t xml:space="preserve"> и способы распространения информации, воздействующие на подсознание людей и (или) оказывающие вредное влияние на их здоровье, а также в случае нарушения установленного Правительством Российской Федерации порядка выдачи прокатного удостоверения на фильм и в иных определенных федеральными законами случаях. Порядок выдачи, отказа в выдаче и отзыва прокатного удостоверения на фильм устанавливается Правительством Российской Федерации.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Прокатное удостоверение на показ фильма не выдается в </w:t>
      </w:r>
      <w:proofErr w:type="gramStart"/>
      <w:r>
        <w:t>случае</w:t>
      </w:r>
      <w:proofErr w:type="gramEnd"/>
      <w:r>
        <w:t>, если фильм содержит нецензурную брань.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8" w:name="Par149"/>
      <w:bookmarkEnd w:id="8"/>
      <w:r>
        <w:t>Статья 6. Государственная поддержка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Формами государственной поддержки кинематографии являются:</w:t>
      </w:r>
    </w:p>
    <w:p w:rsidR="003F6351" w:rsidRDefault="003F6351" w:rsidP="003F6351">
      <w:pPr>
        <w:pStyle w:val="ConsPlusNormal"/>
        <w:ind w:firstLine="540"/>
        <w:jc w:val="both"/>
      </w:pPr>
      <w:r>
        <w:t>принятие законов и иных нормативных правовых актов в области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частичное государственное финансирование производства, проката и показа национальных фильмов;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24.07.2007 N 218-ФЗ)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полное государственное финансирование </w:t>
      </w:r>
      <w:proofErr w:type="spellStart"/>
      <w:r>
        <w:t>кинолетописи</w:t>
      </w:r>
      <w:proofErr w:type="spellEnd"/>
      <w:r>
        <w:t>;</w:t>
      </w:r>
    </w:p>
    <w:p w:rsidR="003F6351" w:rsidRDefault="003F6351" w:rsidP="003F6351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3F6351" w:rsidRDefault="003F6351" w:rsidP="003F6351">
      <w:pPr>
        <w:pStyle w:val="ConsPlusNormal"/>
        <w:ind w:firstLine="540"/>
        <w:jc w:val="both"/>
      </w:pPr>
      <w:r>
        <w:t>государственное финансирование расходов, связанных с выполнением функций оператора единой информационной системы.</w:t>
      </w:r>
    </w:p>
    <w:p w:rsidR="003F6351" w:rsidRDefault="003F6351" w:rsidP="003F6351">
      <w:pPr>
        <w:pStyle w:val="ConsPlusNormal"/>
        <w:jc w:val="both"/>
      </w:pPr>
      <w:r>
        <w:t>(абзац введен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Основные меры государственной поддержки кинематографии направлены </w:t>
      </w:r>
      <w:proofErr w:type="gramStart"/>
      <w:r>
        <w:t>на</w:t>
      </w:r>
      <w:proofErr w:type="gramEnd"/>
      <w:r>
        <w:t>:</w:t>
      </w:r>
    </w:p>
    <w:p w:rsidR="003F6351" w:rsidRDefault="003F6351" w:rsidP="003F6351">
      <w:pPr>
        <w:pStyle w:val="ConsPlusNormal"/>
        <w:ind w:firstLine="540"/>
        <w:jc w:val="both"/>
      </w:pPr>
      <w:r>
        <w:t>создание национальных фильмов, в том числе для детей и юношества, и национальных фильмов - дебютов;</w:t>
      </w:r>
    </w:p>
    <w:p w:rsidR="003F6351" w:rsidRDefault="003F6351" w:rsidP="003F6351">
      <w:pPr>
        <w:pStyle w:val="ConsPlusNormal"/>
        <w:ind w:firstLine="540"/>
        <w:jc w:val="both"/>
      </w:pPr>
      <w:r>
        <w:t>сохранение и развитие материально-технической базы кинематографии;</w:t>
      </w:r>
    </w:p>
    <w:p w:rsidR="003F6351" w:rsidRDefault="003F6351" w:rsidP="003F6351">
      <w:pPr>
        <w:pStyle w:val="ConsPlusNormal"/>
        <w:ind w:firstLine="540"/>
        <w:jc w:val="both"/>
      </w:pPr>
      <w:r>
        <w:t>создание условий для проката и показа национальных фильмов;</w:t>
      </w:r>
    </w:p>
    <w:p w:rsidR="003F6351" w:rsidRDefault="003F6351" w:rsidP="003F6351">
      <w:pPr>
        <w:pStyle w:val="ConsPlusNormal"/>
        <w:ind w:firstLine="540"/>
        <w:jc w:val="both"/>
      </w:pPr>
      <w:r>
        <w:t>реализацию образовательных и научно-технических программ;</w:t>
      </w:r>
    </w:p>
    <w:p w:rsidR="003F6351" w:rsidRDefault="003F6351" w:rsidP="003F6351">
      <w:pPr>
        <w:pStyle w:val="ConsPlusNormal"/>
        <w:ind w:firstLine="540"/>
        <w:jc w:val="both"/>
      </w:pPr>
      <w:r>
        <w:t>проведение кинофестивалей и других культурных мероприятий;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участие в международных </w:t>
      </w:r>
      <w:proofErr w:type="gramStart"/>
      <w:r>
        <w:t>кинофестивалях</w:t>
      </w:r>
      <w:proofErr w:type="gramEnd"/>
      <w:r>
        <w:t xml:space="preserve"> и других международных культурных мероприятиях.</w:t>
      </w:r>
    </w:p>
    <w:p w:rsidR="003F6351" w:rsidRDefault="003F6351" w:rsidP="003F6351">
      <w:pPr>
        <w:pStyle w:val="ConsPlusNormal"/>
        <w:ind w:firstLine="540"/>
        <w:jc w:val="both"/>
      </w:pPr>
      <w:r>
        <w:t>Все организации кинематографии имеют право на получение государственной поддержки.</w:t>
      </w:r>
    </w:p>
    <w:p w:rsidR="003F6351" w:rsidRDefault="003F6351" w:rsidP="003F6351">
      <w:pPr>
        <w:pStyle w:val="ConsPlusNormal"/>
        <w:ind w:firstLine="540"/>
        <w:jc w:val="both"/>
      </w:pPr>
      <w:r>
        <w:t>Часть четвертая утратила силу. - Федеральный закон от 22.08.2004 N 122-ФЗ.</w:t>
      </w:r>
    </w:p>
    <w:p w:rsidR="003F6351" w:rsidRDefault="003F6351" w:rsidP="003F6351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могут участвовать в осуществлении мер государственной поддержки кинематографии.</w:t>
      </w:r>
    </w:p>
    <w:p w:rsidR="003F6351" w:rsidRDefault="003F6351" w:rsidP="003F63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пятая введена Федеральным законом от 31.12.2005 N 199-ФЗ)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9" w:name="Par171"/>
      <w:bookmarkEnd w:id="9"/>
      <w:r>
        <w:t>Статья 6.1. Единая федеральная автоматизированная информационная система сведений о показах фильмов в кинозалах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27.12.2009 N 375-ФЗ)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Единая информационная система предназначена для обеспечения защиты исключительных прав на аудиовизуальные произведения, прав потребителей и обеспечения федерального органа исполнительной власти в области кинематографии достоверной и оперативной информацией о состоянии внутреннего рынка проката фильмов.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Демонстратор фильма, осуществляющий платный показ фильма в кинозале, обязан передавать в единую информационную систему информацию относительно каждого проданного при проведении показа фильма в кинозале билета о названии кинотеатра, дате, времени, названии сеанса, названии фильма, номере прокатного удостоверения, номере или названии кинозала, номере ряда, номере места, цене билета, скидке на билет.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Указанная информация должна соответствовать полностью сведениям, содержащимся в билете, форма которого утверждена в установленном порядке федеральным органом исполнительной власти в области кинематографии как бланк строгой отчетности и который использовался при проведении показов фильма в кинозале.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 xml:space="preserve">Демонстратор фильма самостоятельно и за свой счет осуществляет приобретение, </w:t>
      </w:r>
      <w:r>
        <w:lastRenderedPageBreak/>
        <w:t>установку, подключение и использование оборудования, программно-аппаратных средств, обеспечивающих продажу билетов и в автоматическом режиме передачу информации, содержащейся в билете, в единую информационную систему относительно каждого проданного при проведении показов фильма в кинозале билета.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  <w:r>
        <w:t>Функции оператора единой информационной системы (далее - оператор системы) выполняет лицо, определяемое федеральным органом исполнительной власти в области кинематографии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28.12.2013 N 396-ФЗ)</w:t>
      </w:r>
    </w:p>
    <w:p w:rsidR="003F6351" w:rsidRDefault="003F6351" w:rsidP="003F6351">
      <w:pPr>
        <w:pStyle w:val="ConsPlusNormal"/>
        <w:ind w:firstLine="540"/>
        <w:jc w:val="both"/>
      </w:pPr>
      <w:r>
        <w:t>Оператор системы осуществляет деятельность по эксплуатации единой информационной системы, в том числе по обработке информации, поступающей в базы данных этой системы от демонстраторов фильмов, а также разработку для этих целей программного обеспечения.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кинематографии, предусмотренных федеральному органу исполнительной власти в области кинематографии исходя из цены заключенного государственного контракта (договора) на оказание соответствующих услуг.</w:t>
      </w:r>
      <w:proofErr w:type="gramEnd"/>
    </w:p>
    <w:p w:rsidR="003F6351" w:rsidRDefault="003F6351" w:rsidP="003F6351">
      <w:pPr>
        <w:pStyle w:val="ConsPlusNormal"/>
        <w:jc w:val="both"/>
      </w:pPr>
      <w:r>
        <w:t>(часть седьмая в ред. Федерального закона от 28.12.2013 N 396-ФЗ)</w:t>
      </w:r>
    </w:p>
    <w:p w:rsidR="003F6351" w:rsidRDefault="003F6351" w:rsidP="003F6351">
      <w:pPr>
        <w:pStyle w:val="ConsPlusNormal"/>
        <w:ind w:firstLine="540"/>
        <w:jc w:val="both"/>
      </w:pPr>
      <w:r>
        <w:t>Порядок функционирования единой информационной системы, периодичность предоставления в указанную систему предусмотренной настоящей статьей информации и условия предоставления содержащейся в ней информации устанавливаются Правительством Российской Федерации.</w:t>
      </w:r>
    </w:p>
    <w:p w:rsidR="003F6351" w:rsidRDefault="003F6351" w:rsidP="003F6351">
      <w:pPr>
        <w:pStyle w:val="ConsPlusNormal"/>
        <w:jc w:val="both"/>
      </w:pPr>
      <w:r>
        <w:t>(часть восьмая в ред. Федерального закона от 12.11.2012 N 191-ФЗ)</w:t>
      </w:r>
    </w:p>
    <w:p w:rsidR="003F6351" w:rsidRDefault="003F6351" w:rsidP="003F6351">
      <w:pPr>
        <w:pStyle w:val="ConsPlusNormal"/>
        <w:ind w:firstLine="540"/>
        <w:jc w:val="both"/>
      </w:pPr>
      <w:r>
        <w:t>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информационной системы и при передаче демонстратором фильма информации в соответствии с настоящей статьей, порядок обмена информацией между демонстратором фильма и оператором системы утверждаются федеральным органом исполнительной власти в области кинематографии.</w:t>
      </w: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демонстратором фильма предусмотренной настоящей статьей информации либо предоставление такой информации не в полном объеме или в искаженном виде влечет за собой ответственность в соответствии с законодательством Российской Федерации.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189"/>
      <w:bookmarkEnd w:id="10"/>
      <w:r>
        <w:rPr>
          <w:b/>
          <w:bCs/>
          <w:sz w:val="16"/>
          <w:szCs w:val="16"/>
        </w:rPr>
        <w:t>Глава III. ГОСУДАРСТВЕННОЕ ФИНАНСИРОВАНИЕ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КИНЕМАТОГРАФИИ</w:t>
      </w:r>
    </w:p>
    <w:p w:rsidR="003F6351" w:rsidRDefault="003F6351" w:rsidP="003F6351">
      <w:pPr>
        <w:pStyle w:val="ConsPlusNormal"/>
        <w:ind w:firstLine="540"/>
        <w:jc w:val="both"/>
        <w:outlineLvl w:val="1"/>
      </w:pPr>
      <w:r>
        <w:t>Статья 7. Условия и порядок государственного финансирования кинематографии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(в ред. Федерального закона от 30.12.2008 N 308-ФЗ)</w:t>
      </w:r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Одной из форм государственной поддержки кинематографии является ее частичное государственное финансирование.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Государственное финансирование осуществляется на основе государственного контракта, заключенного федеральным органом исполнительной власти в области кинематографии с продюсером, прокатчиком, демонстратором национального фильма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пределах расходов средств федерального бюджета, предусмотренных на кинематографию на соответствующий финансовый год, или путем предоставления субсидий из</w:t>
      </w:r>
      <w:proofErr w:type="gramEnd"/>
      <w:r>
        <w:t xml:space="preserve"> федерального бюджета в </w:t>
      </w:r>
      <w:proofErr w:type="gramStart"/>
      <w:r>
        <w:t>случаях</w:t>
      </w:r>
      <w:proofErr w:type="gramEnd"/>
      <w:r>
        <w:t xml:space="preserve"> и в порядке,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F6351" w:rsidRDefault="003F6351" w:rsidP="003F6351">
      <w:pPr>
        <w:pStyle w:val="ConsPlusNormal"/>
        <w:jc w:val="both"/>
      </w:pPr>
      <w:r>
        <w:t>(часть вторая в ред. Федерального закона от 28.12.2013 N 396-ФЗ)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Государственное финансирование не может быть использовано на иные цели, кроме целей, которые предусмотрены государственным контрактом, заключенным между федеральным органом исполнительной власти в области кинематографии и продюсером, прокатчиком, демонстратором национального фильма, федеральным законом и (или) нормативными правовыми актами Правительства Российской Федерации, принимаемыми в соответствии с федеральным законом о федеральном бюджете на соответствующий финансовый год и на плановый период.</w:t>
      </w:r>
      <w:proofErr w:type="gramEnd"/>
    </w:p>
    <w:p w:rsidR="003F6351" w:rsidRDefault="003F6351" w:rsidP="003F6351">
      <w:pPr>
        <w:pStyle w:val="ConsPlusNormal"/>
        <w:ind w:firstLine="540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1" w:name="Par201"/>
      <w:bookmarkEnd w:id="11"/>
      <w:r>
        <w:t>Статья 8. Государственное финансирование производства национального фильма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кинематографии принимает решение о выделении средств на производство национального фильма в пределах расходов федерального </w:t>
      </w:r>
      <w:r>
        <w:lastRenderedPageBreak/>
        <w:t>бюджета, предусмотренных на кинематографию на соответствующий финансовый год.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24.07.2007 N 218-ФЗ)</w:t>
      </w:r>
    </w:p>
    <w:p w:rsidR="003F6351" w:rsidRDefault="003F6351" w:rsidP="003F6351">
      <w:pPr>
        <w:pStyle w:val="ConsPlusNormal"/>
        <w:ind w:firstLine="540"/>
        <w:jc w:val="both"/>
      </w:pPr>
      <w:r>
        <w:t>Государственное финансирование производства национального фильма, как правило, не может превышать 70 процентов сметной стоимости его производства.</w:t>
      </w:r>
    </w:p>
    <w:p w:rsidR="003F6351" w:rsidRDefault="003F6351" w:rsidP="003F6351">
      <w:pPr>
        <w:pStyle w:val="ConsPlusNormal"/>
        <w:ind w:firstLine="540"/>
        <w:jc w:val="both"/>
      </w:pPr>
      <w:r>
        <w:t>В исключительных случаях с учетом художественной и культурной значимости кинопроекта федеральный орган исполнительной власти в области кинематографии принимает решение о государственном финансировании национального фильма в размере до 100 процентов сметной стоимости его производства.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Государственное финансирование производства национального фильма осуществляется на основе государственного контракта, заключаемого с продюсером на производство национального фильма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путем предоставления субсидий из федерального бюджета в случаях и в порядке, которые предусмотрены федеральным законом о федеральном бюджете на соответствующий финансовый</w:t>
      </w:r>
      <w:proofErr w:type="gramEnd"/>
      <w:r>
        <w:t xml:space="preserve"> год и на плановый период и принимаемыми в </w:t>
      </w:r>
      <w:proofErr w:type="gramStart"/>
      <w:r>
        <w:t>соответствии</w:t>
      </w:r>
      <w:proofErr w:type="gramEnd"/>
      <w:r>
        <w:t xml:space="preserve"> с ним нормативными правовыми актами Правительства Российской Федерации.</w:t>
      </w:r>
    </w:p>
    <w:p w:rsidR="003F6351" w:rsidRDefault="003F6351" w:rsidP="003F6351">
      <w:pPr>
        <w:pStyle w:val="ConsPlusNormal"/>
        <w:jc w:val="both"/>
      </w:pPr>
      <w:r>
        <w:t>(часть четвертая введена Федеральным законом от 24.07.2007 N 218-ФЗ, в ред. Федеральных законов от 30.12.2008 N 308-ФЗ, от 28.12.2013 N 396-ФЗ)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2" w:name="Par210"/>
      <w:bookmarkEnd w:id="12"/>
      <w:r>
        <w:t>Статья 9. Государственное финансирование проката национального фильма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кинематографии принимает решение о выделении прокатчику средств на прокат (печать копий, </w:t>
      </w:r>
      <w:proofErr w:type="spellStart"/>
      <w:r>
        <w:t>субтитрирование</w:t>
      </w:r>
      <w:proofErr w:type="spellEnd"/>
      <w:r>
        <w:t>, рекламу и иное) национального фильма, предназначенного для показа на территории Российской Федерации, в пределах расходов федерального бюджета, предусмотренных на кинематографию на соответствующий финансовый год.</w:t>
      </w:r>
    </w:p>
    <w:p w:rsidR="003F6351" w:rsidRDefault="003F6351" w:rsidP="003F6351">
      <w:pPr>
        <w:pStyle w:val="ConsPlusNormal"/>
        <w:jc w:val="both"/>
      </w:pPr>
      <w:r>
        <w:t>(в ред. Федерального закона от 24.07.2007 N 218-ФЗ)</w:t>
      </w:r>
    </w:p>
    <w:p w:rsidR="003F6351" w:rsidRDefault="003F6351" w:rsidP="003F6351">
      <w:pPr>
        <w:pStyle w:val="ConsPlusNormal"/>
        <w:ind w:firstLine="540"/>
        <w:jc w:val="both"/>
      </w:pPr>
      <w:r>
        <w:t>Государственное финансирование проката национального фильма не может превышать 70 процентов сметной стоимости его проката.</w:t>
      </w: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Государственное финансирование проката национального фильма, предназначенного для показа на территории Российской Федерации, осуществляется на основе государственного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путем предоставления субсидий из федерального бюджета в случаях и в порядке, которые предусмотрены федеральным законом о федеральном бюджете на соответствующий</w:t>
      </w:r>
      <w:proofErr w:type="gramEnd"/>
      <w:r>
        <w:t xml:space="preserve"> финансовый год и на плановый период и принимаемыми в </w:t>
      </w:r>
      <w:proofErr w:type="gramStart"/>
      <w:r>
        <w:t>соответствии</w:t>
      </w:r>
      <w:proofErr w:type="gramEnd"/>
      <w:r>
        <w:t xml:space="preserve"> с ним нормативными правовыми актами Правительства Российской Федерации.</w:t>
      </w:r>
    </w:p>
    <w:p w:rsidR="003F6351" w:rsidRDefault="003F6351" w:rsidP="003F6351">
      <w:pPr>
        <w:pStyle w:val="ConsPlusNormal"/>
        <w:jc w:val="both"/>
      </w:pPr>
      <w:r>
        <w:t>(часть третья введена Федеральным законом от 24.07.2007 N 218-ФЗ, в ред. Федеральных законов от 30.12.2008 N 308-ФЗ, от 28.12.2013 N 396-ФЗ)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3" w:name="Par218"/>
      <w:bookmarkEnd w:id="13"/>
      <w:r>
        <w:t xml:space="preserve">Статья 10. Государственное финансирование участия национального фильма в международном </w:t>
      </w:r>
      <w:proofErr w:type="gramStart"/>
      <w:r>
        <w:t>кинофестивале</w:t>
      </w:r>
      <w:proofErr w:type="gramEnd"/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proofErr w:type="gramStart"/>
      <w:r>
        <w:t>Федеральный орган исполнительной власти в области кинематографии осуществляет государственное финансирование участия национального фильма в международном кинофестивале категории "А" на основе государственного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путем предоставления субсидий из федерального бюджета в случаях и в порядке, которые предусмотрены федеральным законом</w:t>
      </w:r>
      <w:proofErr w:type="gramEnd"/>
      <w:r>
        <w:t xml:space="preserve">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F6351" w:rsidRDefault="003F6351" w:rsidP="003F6351">
      <w:pPr>
        <w:pStyle w:val="ConsPlusNormal"/>
        <w:jc w:val="both"/>
      </w:pPr>
      <w:r>
        <w:t>(в ред. Федеральных законов от 24.07.2007 N 218-ФЗ, от 30.12.2008 N 308-ФЗ, от 28.12.2013 N 396-ФЗ)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Государственное финансирование участия национального фильма в международном </w:t>
      </w:r>
      <w:proofErr w:type="gramStart"/>
      <w:r>
        <w:t>кинофестивале</w:t>
      </w:r>
      <w:proofErr w:type="gramEnd"/>
      <w:r>
        <w:t xml:space="preserve"> предусматривается в размере до 100 процентов сметной стоимости его участия.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4" w:name="Par224"/>
      <w:bookmarkEnd w:id="14"/>
      <w:r>
        <w:t xml:space="preserve">Статья 11. Хранение исходных материалов национальных фильмов и </w:t>
      </w:r>
      <w:proofErr w:type="spellStart"/>
      <w:r>
        <w:t>кинолетописи</w:t>
      </w:r>
      <w:proofErr w:type="spellEnd"/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 xml:space="preserve">Исходные материалы национальных фильмов, получивших полное государственное финансирование, и исходные материалы </w:t>
      </w:r>
      <w:proofErr w:type="spellStart"/>
      <w:r>
        <w:t>кинолетописи</w:t>
      </w:r>
      <w:proofErr w:type="spellEnd"/>
      <w:r>
        <w:t xml:space="preserve"> передаются на постоянное хранение в Государственный фонд кинофильмов Российской Федерации или Российский государственный архив кинофотодокументов. Порядок хранения исходных материалов национальных фильмов и </w:t>
      </w:r>
      <w:r>
        <w:lastRenderedPageBreak/>
        <w:t xml:space="preserve">исходных материалов </w:t>
      </w:r>
      <w:proofErr w:type="spellStart"/>
      <w:r>
        <w:t>кинолетописи</w:t>
      </w:r>
      <w:proofErr w:type="spellEnd"/>
      <w:r>
        <w:t xml:space="preserve"> определяется федеральным органом исполнительной власти в области кинематографии.</w:t>
      </w:r>
    </w:p>
    <w:p w:rsidR="003F6351" w:rsidRDefault="003F6351" w:rsidP="003F6351">
      <w:pPr>
        <w:pStyle w:val="ConsPlusNormal"/>
        <w:ind w:firstLine="540"/>
        <w:jc w:val="both"/>
      </w:pPr>
      <w:r>
        <w:t>Порядок хранения исходных материалов национальных фильмов, получивших частичное государственное финансирование, устанавливается договором между федеральным органом исполнительной власти в области кинематографии и продюсером этих национальных фильмов.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Государственный фонд кинофильмов Российской Федерации и Российский государственный архив кинофотодокументов обеспечивают соблюдение авторских прав и смежных прав при хранении исходных материалов национальных фильмов, исходных материалов </w:t>
      </w:r>
      <w:proofErr w:type="spellStart"/>
      <w:r>
        <w:t>кинолетописи</w:t>
      </w:r>
      <w:proofErr w:type="spellEnd"/>
      <w:r>
        <w:t>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Государственный фонд кинофильмов Российской Федерации и Российский государственный архив кинофотодокументов обеспечивают свободный и безвозмездный доступ к исходным материалам национального фильма и исходным материалам </w:t>
      </w:r>
      <w:proofErr w:type="spellStart"/>
      <w:r>
        <w:t>кинолетописи</w:t>
      </w:r>
      <w:proofErr w:type="spellEnd"/>
      <w:r>
        <w:t xml:space="preserve"> их продюсерам.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231"/>
      <w:bookmarkEnd w:id="15"/>
      <w:r>
        <w:rPr>
          <w:b/>
          <w:bCs/>
          <w:sz w:val="16"/>
          <w:szCs w:val="16"/>
        </w:rPr>
        <w:t>Глава IV. НАЛОГОВОЕ, ТАМОЖЕННОЕ, ВАЛЮТНОЕ И ИНОЕ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ФИНАНСОВОЕ РЕГУЛИРОВАНИЕ ДЕЯТЕЛЬНОСТИ ОРГАНИЗАЦИЙ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6" w:name="Par235"/>
      <w:bookmarkEnd w:id="16"/>
      <w:r>
        <w:t>Статья 12. Утратила силу. - Федеральный закон от 22.08.2004 N 122-ФЗ.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 xml:space="preserve">Статья 13 действовала до 31 декабря 2001 года и утратила силу с 1 января 2002 года (часть вторая </w:t>
      </w:r>
      <w:hyperlink w:anchor="Par288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данного документа).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7" w:name="Par241"/>
      <w:bookmarkEnd w:id="17"/>
      <w:r>
        <w:t>Статья 13. Таможенное регулирование деятельности организаций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 xml:space="preserve">Кинопродукция, киноматериалы и кинооборудование, ввозимые на таможенную территорию </w:t>
      </w:r>
    </w:p>
    <w:p w:rsidR="003F6351" w:rsidRDefault="003F6351" w:rsidP="003F6351">
      <w:pPr>
        <w:pStyle w:val="ConsPlusNormal"/>
        <w:ind w:firstLine="540"/>
        <w:jc w:val="both"/>
      </w:pPr>
      <w:r>
        <w:t>Российской Федерации и вывозимые с этой территории организациями кинематографии, освобождаются от таможенных пошлин и сборов, связанных с импортом и экспортом.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8" w:name="Par245"/>
      <w:bookmarkEnd w:id="18"/>
      <w:r>
        <w:t>Статья 14. Утратила силу. - Федеральный закон от 22.08.2004 N 122-ФЗ.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19" w:name="Par247"/>
      <w:bookmarkEnd w:id="19"/>
      <w:r>
        <w:t>Статья 15. Иное финансовое и хозяйственное регулирование деятельности организаций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Часть первая статьи 15 действовала до 31 декабря 2001 года и утратила силу с 1 января 2002 года (</w:t>
      </w:r>
      <w:hyperlink w:anchor="Par288" w:tooltip="Ссылка на текущий документ" w:history="1">
        <w:r>
          <w:rPr>
            <w:color w:val="0000FF"/>
          </w:rPr>
          <w:t>часть вторая статьи 21</w:t>
        </w:r>
      </w:hyperlink>
      <w:r>
        <w:t xml:space="preserve"> данного документа).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bookmarkStart w:id="20" w:name="Par253"/>
      <w:bookmarkEnd w:id="20"/>
      <w:r>
        <w:t>Организации кинематографии пользуются коммунальными услугами, услугами организаций почтовой, телеграфной и телефонной связи по тарифам, предусмотренным для бюджетных организаций.</w:t>
      </w:r>
    </w:p>
    <w:p w:rsidR="003F6351" w:rsidRDefault="003F6351" w:rsidP="003F6351">
      <w:pPr>
        <w:pStyle w:val="ConsPlusNormal"/>
        <w:ind w:firstLine="540"/>
        <w:jc w:val="both"/>
      </w:pPr>
      <w:r>
        <w:t>Часть вторая утратила силу. - Федеральный закон от 26.06.2007 N 118-ФЗ.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Часть третья статьи 15 действовала до 31 декабря 2001 года и утратила силу с 1 января 2002 года (</w:t>
      </w:r>
      <w:hyperlink w:anchor="Par288" w:tooltip="Ссылка на текущий документ" w:history="1">
        <w:r>
          <w:rPr>
            <w:color w:val="0000FF"/>
          </w:rPr>
          <w:t>часть вторая статьи 21</w:t>
        </w:r>
      </w:hyperlink>
      <w:r>
        <w:t xml:space="preserve"> данного документа).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bookmarkStart w:id="21" w:name="Par259"/>
      <w:bookmarkEnd w:id="21"/>
      <w:r>
        <w:t>Не подлежит налогообложению прибыль организаций независимо от организационно-правовых форм и форм собственности, направленная на производство фильма, тиражирование фильма, прокат фильма и показ фильма. Не облагаемая налогом доля прибыли, направленной на эти цели, не ограничивается.</w:t>
      </w:r>
    </w:p>
    <w:p w:rsidR="003F6351" w:rsidRDefault="003F6351" w:rsidP="003F6351">
      <w:pPr>
        <w:pStyle w:val="ConsPlusNormal"/>
        <w:ind w:firstLine="540"/>
        <w:jc w:val="both"/>
      </w:pPr>
      <w:r>
        <w:t>Организациям кинематографии разрешается включать в себестоимость кинопродукции сумму затрат на страхование производства фильма и получение финансовых гарантий завершения производства фильма в размере до 9 процентов сметной стоимости фильма.</w:t>
      </w:r>
    </w:p>
    <w:p w:rsidR="003F6351" w:rsidRDefault="003F6351" w:rsidP="003F6351">
      <w:pPr>
        <w:pStyle w:val="ConsPlusNormal"/>
        <w:ind w:firstLine="540"/>
        <w:jc w:val="both"/>
      </w:pPr>
      <w:r>
        <w:t>Организациям кинематографии, получившим средства федерального бюджета в соответствии с настоящим Федеральным законом, разрешается применять договорную форму оплаты труда.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F6351" w:rsidRDefault="003F6351" w:rsidP="003F6351">
      <w:pPr>
        <w:pStyle w:val="ConsPlusNormal"/>
        <w:ind w:firstLine="540"/>
        <w:jc w:val="both"/>
      </w:pPr>
      <w:r>
        <w:t>Часть шестая статьи 15 действовала до 31 декабря 2001 года и утратила силу с 1 января 2002 года (</w:t>
      </w:r>
      <w:hyperlink w:anchor="Par288" w:tooltip="Ссылка на текущий документ" w:history="1">
        <w:r>
          <w:rPr>
            <w:color w:val="0000FF"/>
          </w:rPr>
          <w:t>часть вторая статьи 21</w:t>
        </w:r>
      </w:hyperlink>
      <w:r>
        <w:t xml:space="preserve"> данного документа).</w:t>
      </w:r>
    </w:p>
    <w:p w:rsidR="003F6351" w:rsidRDefault="003F6351" w:rsidP="003F6351">
      <w:pPr>
        <w:pStyle w:val="ConsPlusNormal"/>
        <w:spacing w:before="100" w:after="100"/>
        <w:jc w:val="both"/>
        <w:rPr>
          <w:sz w:val="2"/>
          <w:szCs w:val="2"/>
        </w:rPr>
      </w:pPr>
    </w:p>
    <w:p w:rsidR="003F6351" w:rsidRDefault="003F6351" w:rsidP="003F6351">
      <w:pPr>
        <w:pStyle w:val="ConsPlusNormal"/>
        <w:ind w:firstLine="540"/>
        <w:jc w:val="both"/>
      </w:pPr>
      <w:bookmarkStart w:id="22" w:name="Par266"/>
      <w:bookmarkEnd w:id="22"/>
      <w:r>
        <w:t xml:space="preserve">Организациям кинематографии предоставляются кредиты на производство, тиражирование </w:t>
      </w:r>
      <w:r>
        <w:lastRenderedPageBreak/>
        <w:t>и прокат национального фильма на льготных условиях по ставке до 5 процентов годовых сроком до двух лет.</w:t>
      </w:r>
    </w:p>
    <w:p w:rsidR="003F6351" w:rsidRDefault="003F6351" w:rsidP="003F6351">
      <w:pPr>
        <w:pStyle w:val="ConsPlusNormal"/>
        <w:ind w:firstLine="540"/>
        <w:jc w:val="both"/>
      </w:pPr>
      <w:r>
        <w:t>Части седьмая - восьмая утратили силу. - Федеральный закон от 22.08.2004 N 122-ФЗ.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3" w:name="Par269"/>
      <w:bookmarkEnd w:id="23"/>
      <w:r>
        <w:rPr>
          <w:b/>
          <w:bCs/>
          <w:sz w:val="16"/>
          <w:szCs w:val="16"/>
        </w:rPr>
        <w:t>Глава V. ОСОБЕННОСТИ И ПОРЯДОК ПРИВАТИЗАЦИИ</w:t>
      </w:r>
    </w:p>
    <w:p w:rsidR="003F6351" w:rsidRDefault="003F6351" w:rsidP="003F63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24" w:name="Par272"/>
      <w:bookmarkEnd w:id="24"/>
      <w:r>
        <w:t>Статья 16. Обязательное условие приватизации организаций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Обязательным условием приватизации организаций кинематографии является сохранение кинематографической деятельности в качестве основного вида деятельности приватизируемой организации кинематографии.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25" w:name="Par276"/>
      <w:bookmarkEnd w:id="25"/>
      <w:r>
        <w:t>Статья 17. Ограничения на приватизацию организаций кинематографии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Не подлежат приватизации организации кинематографии, специализирующиеся на показе фильмов для детей.</w:t>
      </w:r>
    </w:p>
    <w:p w:rsidR="003F6351" w:rsidRDefault="003F6351" w:rsidP="003F6351">
      <w:pPr>
        <w:pStyle w:val="ConsPlusNormal"/>
        <w:ind w:firstLine="540"/>
        <w:jc w:val="both"/>
      </w:pPr>
      <w:r>
        <w:t>Не подлежит приватизации организация кинематографии, осуществляющая показ фильмов и являющаяся единственной организацией кинематографии в данном населенном пункте.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26" w:name="Par281"/>
      <w:bookmarkEnd w:id="26"/>
      <w:r>
        <w:t>Статьи 18 - 20. Утратили силу. - Федеральный закон от 22.08.2004 N 122-ФЗ.</w:t>
      </w:r>
    </w:p>
    <w:p w:rsidR="003F6351" w:rsidRDefault="003F6351" w:rsidP="003F63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VI. ЗАКЛЮЧИТЕЛЬНЫЕ ПОЛОЖЕНИЯ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  <w:outlineLvl w:val="1"/>
      </w:pPr>
      <w:bookmarkStart w:id="27" w:name="Par285"/>
      <w:bookmarkEnd w:id="27"/>
      <w:r>
        <w:t>Статья 21. Вступление в силу и порядок действия настоящего Федерального закона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bookmarkStart w:id="28" w:name="Par288"/>
    <w:bookmarkEnd w:id="28"/>
    <w:p w:rsidR="003F6351" w:rsidRDefault="003F6351" w:rsidP="003F6351">
      <w:pPr>
        <w:pStyle w:val="ConsPlusNormal"/>
        <w:ind w:firstLine="540"/>
        <w:jc w:val="both"/>
      </w:pPr>
      <w:r>
        <w:fldChar w:fldCharType="begin"/>
      </w:r>
      <w:r>
        <w:instrText>HYPERLINK \l Par235  \o "Ссылка на текущий документ"</w:instrText>
      </w:r>
      <w:r>
        <w:fldChar w:fldCharType="separate"/>
      </w:r>
      <w:r>
        <w:rPr>
          <w:color w:val="0000FF"/>
        </w:rPr>
        <w:t>Части третья,</w:t>
      </w:r>
      <w:r>
        <w:fldChar w:fldCharType="end"/>
      </w:r>
      <w:r>
        <w:t xml:space="preserve"> </w:t>
      </w:r>
      <w:hyperlink w:anchor="Par235" w:tooltip="Ссылка на текущий документ" w:history="1">
        <w:r>
          <w:rPr>
            <w:color w:val="0000FF"/>
          </w:rPr>
          <w:t>четвертая,</w:t>
        </w:r>
      </w:hyperlink>
      <w:r>
        <w:t xml:space="preserve"> </w:t>
      </w:r>
      <w:hyperlink w:anchor="Par235" w:tooltip="Ссылка на текущий документ" w:history="1">
        <w:r>
          <w:rPr>
            <w:color w:val="0000FF"/>
          </w:rPr>
          <w:t>пятая</w:t>
        </w:r>
      </w:hyperlink>
      <w:r>
        <w:t xml:space="preserve"> статьи 12, </w:t>
      </w:r>
      <w:hyperlink w:anchor="Par241" w:tooltip="Ссылка на текущий документ" w:history="1">
        <w:r>
          <w:rPr>
            <w:color w:val="0000FF"/>
          </w:rPr>
          <w:t>статья 13</w:t>
        </w:r>
      </w:hyperlink>
      <w:r>
        <w:t xml:space="preserve"> и части </w:t>
      </w:r>
      <w:hyperlink w:anchor="Par253" w:tooltip="Ссылка на текущий документ" w:history="1">
        <w:r>
          <w:rPr>
            <w:color w:val="0000FF"/>
          </w:rPr>
          <w:t>первая,</w:t>
        </w:r>
      </w:hyperlink>
      <w:r>
        <w:t xml:space="preserve"> </w:t>
      </w:r>
      <w:hyperlink w:anchor="Par259" w:tooltip="Ссылка на текущий документ" w:history="1">
        <w:r>
          <w:rPr>
            <w:color w:val="0000FF"/>
          </w:rPr>
          <w:t>третья,</w:t>
        </w:r>
      </w:hyperlink>
      <w:r>
        <w:t xml:space="preserve"> </w:t>
      </w:r>
      <w:hyperlink w:anchor="Par266" w:tooltip="Ссылка на текущий документ" w:history="1">
        <w:r>
          <w:rPr>
            <w:color w:val="0000FF"/>
          </w:rPr>
          <w:t>шестая</w:t>
        </w:r>
      </w:hyperlink>
      <w:r>
        <w:t xml:space="preserve"> статьи 15 настоящего Федерального закона действуют до 31 декабря 2001 года и утрачивают силу с 1 января 2002 года.</w:t>
      </w:r>
    </w:p>
    <w:p w:rsidR="003F6351" w:rsidRDefault="003F6351" w:rsidP="003F635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F6351" w:rsidRDefault="003F6351" w:rsidP="003F6351">
      <w:pPr>
        <w:pStyle w:val="ConsPlusNormal"/>
        <w:jc w:val="both"/>
      </w:pPr>
    </w:p>
    <w:p w:rsidR="003F6351" w:rsidRDefault="003F6351" w:rsidP="003F6351">
      <w:pPr>
        <w:pStyle w:val="ConsPlusNormal"/>
        <w:jc w:val="right"/>
      </w:pPr>
      <w:r>
        <w:t>Президент</w:t>
      </w:r>
    </w:p>
    <w:p w:rsidR="003F6351" w:rsidRDefault="003F6351" w:rsidP="003F6351">
      <w:pPr>
        <w:pStyle w:val="ConsPlusNormal"/>
        <w:jc w:val="right"/>
      </w:pPr>
      <w:r>
        <w:t>Российской Федерации</w:t>
      </w:r>
    </w:p>
    <w:p w:rsidR="003F6351" w:rsidRDefault="003F6351" w:rsidP="003F6351">
      <w:pPr>
        <w:pStyle w:val="ConsPlusNormal"/>
        <w:jc w:val="right"/>
      </w:pPr>
      <w:r>
        <w:t>Б.ЕЛЬЦИН</w:t>
      </w:r>
    </w:p>
    <w:p w:rsidR="003F6351" w:rsidRDefault="003F6351" w:rsidP="003F6351">
      <w:pPr>
        <w:pStyle w:val="ConsPlusNormal"/>
        <w:jc w:val="both"/>
      </w:pPr>
      <w:r>
        <w:t>Москва, Кремль</w:t>
      </w:r>
    </w:p>
    <w:p w:rsidR="003F6351" w:rsidRDefault="003F6351" w:rsidP="003F6351">
      <w:pPr>
        <w:pStyle w:val="ConsPlusNormal"/>
        <w:jc w:val="both"/>
      </w:pPr>
      <w:r>
        <w:t>22 августа 1996 года</w:t>
      </w:r>
    </w:p>
    <w:p w:rsidR="003F6351" w:rsidRDefault="003F6351" w:rsidP="003F6351">
      <w:pPr>
        <w:pStyle w:val="ConsPlusNormal"/>
        <w:jc w:val="both"/>
      </w:pPr>
      <w:r>
        <w:t>N 126-ФЗ</w:t>
      </w:r>
    </w:p>
    <w:p w:rsidR="003F6351" w:rsidRDefault="003F6351" w:rsidP="003F6351">
      <w:pPr>
        <w:pStyle w:val="ConsPlusNormal"/>
        <w:jc w:val="both"/>
      </w:pPr>
    </w:p>
    <w:p w:rsidR="003F6351" w:rsidRDefault="003F6351"/>
    <w:sectPr w:rsidR="003F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12"/>
    <w:rsid w:val="003F6351"/>
    <w:rsid w:val="005E2E75"/>
    <w:rsid w:val="009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4811</Words>
  <Characters>27429</Characters>
  <Application>Microsoft Office Word</Application>
  <DocSecurity>0</DocSecurity>
  <Lines>228</Lines>
  <Paragraphs>64</Paragraphs>
  <ScaleCrop>false</ScaleCrop>
  <Company>Министерство культуры Республики Татарстан</Company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Равиля Ф. Салахова</dc:creator>
  <cp:keywords/>
  <dc:description/>
  <cp:lastModifiedBy>Равиля Ф. Салахова</cp:lastModifiedBy>
  <cp:revision>2</cp:revision>
  <dcterms:created xsi:type="dcterms:W3CDTF">2015-04-20T07:17:00Z</dcterms:created>
  <dcterms:modified xsi:type="dcterms:W3CDTF">2015-04-20T07:21:00Z</dcterms:modified>
</cp:coreProperties>
</file>