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78" w:rsidRPr="005966D5" w:rsidRDefault="005966D5" w:rsidP="00C27BA8">
      <w:pPr>
        <w:shd w:val="clear" w:color="auto" w:fill="FFFFFF"/>
        <w:spacing w:after="0" w:line="360" w:lineRule="auto"/>
        <w:ind w:right="24" w:firstLine="709"/>
        <w:jc w:val="center"/>
        <w:rPr>
          <w:rFonts w:ascii="Times New Roman" w:hAnsi="Times New Roman" w:cs="Times New Roman"/>
          <w:b/>
          <w:iCs/>
          <w:color w:val="000000"/>
          <w:spacing w:val="-7"/>
          <w:sz w:val="28"/>
          <w:szCs w:val="28"/>
        </w:rPr>
      </w:pPr>
      <w:r w:rsidRPr="005966D5">
        <w:rPr>
          <w:rFonts w:ascii="Times New Roman" w:hAnsi="Times New Roman" w:cs="Times New Roman"/>
          <w:b/>
          <w:iCs/>
          <w:color w:val="000000"/>
          <w:spacing w:val="-7"/>
          <w:sz w:val="28"/>
          <w:szCs w:val="28"/>
        </w:rPr>
        <w:t xml:space="preserve">Выступление Ф.Х. </w:t>
      </w:r>
      <w:proofErr w:type="spellStart"/>
      <w:r w:rsidRPr="005966D5">
        <w:rPr>
          <w:rFonts w:ascii="Times New Roman" w:hAnsi="Times New Roman" w:cs="Times New Roman"/>
          <w:b/>
          <w:iCs/>
          <w:color w:val="000000"/>
          <w:spacing w:val="-7"/>
          <w:sz w:val="28"/>
          <w:szCs w:val="28"/>
        </w:rPr>
        <w:t>Завгаровой</w:t>
      </w:r>
      <w:proofErr w:type="spellEnd"/>
    </w:p>
    <w:p w:rsidR="003F751B" w:rsidRPr="003F751B" w:rsidRDefault="005966D5" w:rsidP="00F8064B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(</w:t>
      </w:r>
      <w:r w:rsidR="003F751B" w:rsidRPr="002E227B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Канд. </w:t>
      </w:r>
      <w:proofErr w:type="spellStart"/>
      <w:r w:rsidR="00EF6B2C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ф</w:t>
      </w:r>
      <w:r w:rsidR="003F751B" w:rsidRPr="002E227B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илол</w:t>
      </w:r>
      <w:proofErr w:type="spellEnd"/>
      <w:r w:rsidR="00CB0B26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.</w:t>
      </w:r>
      <w:r w:rsidR="003F751B" w:rsidRPr="002E227B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 наук, доцент КФУ, директор Республиканского центра развития традиционной культуры</w:t>
      </w:r>
      <w:r w:rsidR="003F751B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).</w:t>
      </w:r>
    </w:p>
    <w:p w:rsidR="00EF6B2C" w:rsidRDefault="00F34E4A" w:rsidP="00F8064B">
      <w:pPr>
        <w:shd w:val="clear" w:color="auto" w:fill="FFFFFF"/>
        <w:spacing w:after="0" w:line="360" w:lineRule="auto"/>
        <w:ind w:left="5" w:right="24" w:firstLine="709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 w:rsidRPr="00F34E4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Добрый день, уважаемые коллеги</w:t>
      </w:r>
      <w:r w:rsidR="008F3064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! </w:t>
      </w:r>
    </w:p>
    <w:p w:rsidR="00D801CD" w:rsidRDefault="00CA4D54" w:rsidP="00F8064B">
      <w:pPr>
        <w:shd w:val="clear" w:color="auto" w:fill="FFFFFF"/>
        <w:spacing w:after="0" w:line="360" w:lineRule="auto"/>
        <w:ind w:left="5" w:right="24" w:firstLine="709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Заданный круг вопросов вот уже </w:t>
      </w:r>
      <w:r w:rsidR="004C39B2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сорок</w:t>
      </w:r>
      <w:r w:rsidR="004C39B2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а лет будоражи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т </w:t>
      </w:r>
      <w:r w:rsidR="0062707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человечество. Практически с 1972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года проблемы сохранения фольклора, народных традиций стали серьезнейшими темами обсуж</w:t>
      </w:r>
      <w:r w:rsidR="0062707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дения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мирового сообщества. Явления, связанные с традиционной народной культурой стали ключевыми предметами исследования ряда</w:t>
      </w:r>
      <w:r w:rsidR="0062707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гуманитарных научных дисциплин </w:t>
      </w:r>
      <w:r w:rsidR="00677D6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таких, </w:t>
      </w:r>
      <w:r w:rsidR="0062707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как культуро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логия, антропология, этнография, фольклористика, народоведение, этнология и др</w:t>
      </w:r>
      <w:r w:rsidR="005966D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. </w:t>
      </w:r>
      <w:r w:rsidR="0062707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Это, прежде всего, было обусловлено процессами стремительной модернизации и глобализации общества, присущими ХХ веку. В</w:t>
      </w:r>
      <w:r w:rsidR="00D801CD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связи с </w:t>
      </w:r>
      <w:r w:rsidR="0062707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этим</w:t>
      </w:r>
      <w:r w:rsidR="004777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 процессами</w:t>
      </w:r>
      <w:r w:rsidR="00677D6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</w:t>
      </w:r>
      <w:r w:rsidR="00D801CD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многие формы нематериальной культуры оказались обречены на забвение и гибель, т.к. в обществе </w:t>
      </w:r>
      <w:r w:rsidR="0062707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стала исчеза</w:t>
      </w:r>
      <w:r w:rsidR="00D801CD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т</w:t>
      </w:r>
      <w:r w:rsidR="0062707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ь</w:t>
      </w:r>
      <w:r w:rsidR="00D801CD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необходимая для существования традиции установка на сохранен</w:t>
      </w:r>
      <w:r w:rsidR="000708F3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ие традиции. </w:t>
      </w:r>
      <w:r w:rsidR="00D801CD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Международным сообществом признано, что многие формы нематериального наследия сегодня находятся на грани исчезновения и намечены пути их </w:t>
      </w:r>
      <w:r w:rsidR="004777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с</w:t>
      </w:r>
      <w:r w:rsidR="00D801CD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охранения в естественной среде бытования.</w:t>
      </w:r>
    </w:p>
    <w:p w:rsidR="00282E97" w:rsidRPr="00282E97" w:rsidRDefault="008A1448" w:rsidP="00F8064B">
      <w:pPr>
        <w:shd w:val="clear" w:color="auto" w:fill="FFFFFF"/>
        <w:spacing w:after="0" w:line="360" w:lineRule="auto"/>
        <w:ind w:right="6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В 2003 году на 32</w:t>
      </w:r>
      <w:r w:rsidR="00677D6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й Генеральной конференции ЮНЕСКО была принята «Конвенция по вопросам охраны нематериального культурного наследия», являющаяся дополнением к принятой </w:t>
      </w:r>
      <w:r w:rsidR="001E1C78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в 1972 </w:t>
      </w:r>
      <w:r w:rsidR="00677D6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году </w:t>
      </w:r>
      <w:r w:rsidR="001E1C78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«Конвенции ЮНЕСКО по вопросам охраны мирового культурного и природного наследия»</w:t>
      </w:r>
      <w:r w:rsidR="00677D6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</w:t>
      </w:r>
      <w:r w:rsidR="00282E97" w:rsidRPr="00282E97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[1]</w:t>
      </w:r>
      <w:r w:rsidR="004777A7">
        <w:rPr>
          <w:rFonts w:ascii="Times New Roman" w:hAnsi="Times New Roman" w:cs="Times New Roman"/>
          <w:iCs/>
          <w:color w:val="000000"/>
          <w:spacing w:val="-8"/>
          <w:sz w:val="28"/>
          <w:szCs w:val="28"/>
        </w:rPr>
        <w:t>.</w:t>
      </w:r>
      <w:proofErr w:type="gramEnd"/>
    </w:p>
    <w:p w:rsidR="008A1448" w:rsidRDefault="00282E97" w:rsidP="00F8064B">
      <w:pPr>
        <w:shd w:val="clear" w:color="auto" w:fill="FFFFFF"/>
        <w:spacing w:after="0" w:line="360" w:lineRule="auto"/>
        <w:ind w:left="5" w:right="24" w:firstLine="709"/>
        <w:jc w:val="both"/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Начали составляться охранные списки ЮНЕСКО, согласно которым международное сообщество взяло под свою охрану целый ряд объектов нематериального культурного наследия, среди которых китайская опера </w:t>
      </w:r>
      <w:proofErr w:type="spellStart"/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Кунку</w:t>
      </w:r>
      <w:proofErr w:type="spellEnd"/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, сицилийский театр марионеток, устные народные эпосы народности </w:t>
      </w:r>
      <w:proofErr w:type="spellStart"/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запара</w:t>
      </w:r>
      <w:proofErr w:type="spellEnd"/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в Эквадоре и Перу, культура сибирского старообрядчества (</w:t>
      </w:r>
      <w:proofErr w:type="spellStart"/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С</w:t>
      </w:r>
      <w:r w:rsidR="00677D6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м</w:t>
      </w:r>
      <w:r w:rsidR="00677D6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йских</w:t>
      </w:r>
      <w:proofErr w:type="spellEnd"/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Забайкалья) из России, многоголос</w:t>
      </w:r>
      <w:r w:rsidR="00677D6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ое грузинское пение</w:t>
      </w:r>
      <w:r w:rsidR="00502B1B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, героический эпос якутов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Олонхо</w:t>
      </w:r>
      <w:proofErr w:type="spellEnd"/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» и многое другое </w:t>
      </w:r>
      <w:r w:rsidRPr="00282E9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[2]</w:t>
      </w:r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.</w:t>
      </w:r>
      <w:proofErr w:type="gramEnd"/>
    </w:p>
    <w:p w:rsidR="003B7D4F" w:rsidRPr="003B7D4F" w:rsidRDefault="00575061" w:rsidP="00F8064B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Высоко оценивая деятельность ЮНЕСКО и учитывая зарубежный опыт по сохранению традиционной народной культуры, в 2000 году Государственный Российский дом народного творчества выступил с инициативой и включился в реализацию международного проекта ЮНЕСКО</w:t>
      </w:r>
      <w:r w:rsidR="00093E7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«Провозглашение шедевров устного </w:t>
      </w:r>
      <w:r w:rsidR="00093E7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lastRenderedPageBreak/>
        <w:t>нематериального наследия человечества», став по решению Министерства культуры РФ и Комисси</w:t>
      </w:r>
      <w:r w:rsidR="00646F0C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и</w:t>
      </w:r>
      <w:r w:rsidR="00093E75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Российской</w:t>
      </w:r>
      <w:r w:rsidR="00646F0C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Федерации по делам ЮНЕСКО</w:t>
      </w:r>
      <w:r w:rsidR="004777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,</w:t>
      </w:r>
      <w:r w:rsidR="00646F0C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основным партнером от российской стороны.</w:t>
      </w:r>
      <w:proofErr w:type="gramEnd"/>
      <w:r w:rsidR="00646F0C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Участие России в проекте способствовал</w:t>
      </w:r>
      <w:r w:rsidR="00677D6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о</w:t>
      </w:r>
      <w:r w:rsidR="00646F0C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появлению целого ряда нормативно</w:t>
      </w:r>
      <w:r w:rsidR="00677D6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-</w:t>
      </w:r>
      <w:r w:rsidR="00646F0C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правовых актов, регулирующих деятельность в этом напр</w:t>
      </w:r>
      <w:r w:rsidR="004777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а</w:t>
      </w:r>
      <w:r w:rsidR="00F8064B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влении</w:t>
      </w:r>
      <w:r w:rsidR="00646F0C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в </w:t>
      </w:r>
      <w:r w:rsidR="004777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РФ и во многих субъектах страны. </w:t>
      </w:r>
      <w:proofErr w:type="gramStart"/>
      <w:r w:rsidR="004777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Например, концепции и программы сохранения нематериального культурного наследия</w:t>
      </w:r>
      <w:r w:rsidR="008F3064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были приняты в</w:t>
      </w:r>
      <w:r w:rsidR="004777A7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Новосибирской, Оренбургской, Волгоградской, Белгородской и многих др</w:t>
      </w:r>
      <w:r w:rsidR="008F3064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угих областях, Алтайском крае, Республике Саха (Якутия) и многих других.</w:t>
      </w:r>
      <w:proofErr w:type="gramEnd"/>
      <w:r w:rsidR="00677D6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</w:t>
      </w:r>
      <w:r w:rsidR="00646F0C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Была разработана и утверждена «Концепция сохранения</w:t>
      </w:r>
      <w:r w:rsidR="00677D6A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 </w:t>
      </w:r>
      <w:r w:rsidR="00646F0C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>нематериального культурного наследия</w:t>
      </w:r>
      <w:r w:rsidR="003B7D4F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» </w:t>
      </w:r>
      <w:r w:rsidR="005966D5">
        <w:rPr>
          <w:rFonts w:ascii="Times New Roman" w:hAnsi="Times New Roman" w:cs="Times New Roman"/>
          <w:iCs/>
          <w:spacing w:val="-7"/>
          <w:sz w:val="28"/>
          <w:szCs w:val="28"/>
        </w:rPr>
        <w:t>(2008</w:t>
      </w:r>
      <w:r w:rsidR="003B7D4F" w:rsidRPr="008F3064">
        <w:rPr>
          <w:rFonts w:ascii="Times New Roman" w:hAnsi="Times New Roman" w:cs="Times New Roman"/>
          <w:iCs/>
          <w:spacing w:val="-7"/>
          <w:sz w:val="28"/>
          <w:szCs w:val="28"/>
        </w:rPr>
        <w:t>г.),</w:t>
      </w:r>
      <w:r w:rsidR="00677D6A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на основе которой </w:t>
      </w:r>
      <w:r w:rsidR="003B7D4F" w:rsidRPr="004777A7">
        <w:rPr>
          <w:rFonts w:ascii="Times New Roman" w:hAnsi="Times New Roman" w:cs="Times New Roman"/>
          <w:iCs/>
          <w:spacing w:val="-7"/>
          <w:sz w:val="28"/>
          <w:szCs w:val="28"/>
        </w:rPr>
        <w:t>принята</w:t>
      </w:r>
      <w:r w:rsidR="003B7D4F" w:rsidRPr="003B7D4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программа</w:t>
      </w:r>
      <w:r w:rsidR="005966D5">
        <w:rPr>
          <w:rFonts w:ascii="Times New Roman" w:hAnsi="Times New Roman" w:cs="Times New Roman"/>
          <w:iCs/>
          <w:spacing w:val="-7"/>
          <w:sz w:val="28"/>
          <w:szCs w:val="28"/>
        </w:rPr>
        <w:t>, в исполнение которой достаточно активно включились многие субъекты Российской Федерации.</w:t>
      </w:r>
    </w:p>
    <w:p w:rsidR="007B24FA" w:rsidRDefault="003B7D4F" w:rsidP="00F8064B">
      <w:pPr>
        <w:shd w:val="clear" w:color="auto" w:fill="FFFFFF"/>
        <w:spacing w:after="0" w:line="360" w:lineRule="auto"/>
        <w:ind w:left="5" w:right="24" w:firstLine="709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3B7D4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С 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целью </w:t>
      </w:r>
      <w:r w:rsidR="00F34E4A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разработки концепции и создания 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>на базе Государствен</w:t>
      </w:r>
      <w:r w:rsidR="00F34E4A">
        <w:rPr>
          <w:rFonts w:ascii="Times New Roman" w:hAnsi="Times New Roman" w:cs="Times New Roman"/>
          <w:iCs/>
          <w:spacing w:val="-7"/>
          <w:sz w:val="28"/>
          <w:szCs w:val="28"/>
        </w:rPr>
        <w:t>н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>ого Российского Дома народного творчества банка данных и анкеты для сбора и</w:t>
      </w:r>
      <w:r w:rsidR="004C4D21">
        <w:rPr>
          <w:rFonts w:ascii="Times New Roman" w:hAnsi="Times New Roman" w:cs="Times New Roman"/>
          <w:iCs/>
          <w:spacing w:val="-7"/>
          <w:sz w:val="28"/>
          <w:szCs w:val="28"/>
        </w:rPr>
        <w:t>нформации об уникальных явлениях, формах выражения традиционных национальных культур, мастерах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-</w:t>
      </w:r>
      <w:r w:rsidR="004C4D21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носителях и исполнителях был создан 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э</w:t>
      </w:r>
      <w:r w:rsidR="004C4D21">
        <w:rPr>
          <w:rFonts w:ascii="Times New Roman" w:hAnsi="Times New Roman" w:cs="Times New Roman"/>
          <w:iCs/>
          <w:spacing w:val="-7"/>
          <w:sz w:val="28"/>
          <w:szCs w:val="28"/>
        </w:rPr>
        <w:t>кспертный Совет. В его состав вошли ученые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-</w:t>
      </w:r>
      <w:r w:rsidR="004C4D21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фольклористы различных специальностей, работники культуры, представители ЮНЕСКО, комиссии РФ по делам ЮНЕСКО, общественных и творческих организаций ЮНЕС</w:t>
      </w:r>
      <w:r w:rsidR="004C4D21" w:rsidRPr="004C4D21">
        <w:rPr>
          <w:rFonts w:ascii="Times New Roman" w:hAnsi="Times New Roman" w:cs="Times New Roman"/>
          <w:iCs/>
          <w:spacing w:val="-7"/>
          <w:sz w:val="28"/>
          <w:szCs w:val="28"/>
        </w:rPr>
        <w:t>К</w:t>
      </w:r>
      <w:r w:rsidR="004C4D21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О. </w:t>
      </w:r>
      <w:r w:rsidR="004777A7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Первым шагом в реализации вышеназванного проекта </w:t>
      </w:r>
      <w:r w:rsidR="008F3064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в России </w:t>
      </w:r>
      <w:r w:rsidR="004777A7">
        <w:rPr>
          <w:rFonts w:ascii="Times New Roman" w:hAnsi="Times New Roman" w:cs="Times New Roman"/>
          <w:iCs/>
          <w:spacing w:val="-7"/>
          <w:sz w:val="28"/>
          <w:szCs w:val="28"/>
        </w:rPr>
        <w:t>стал межрегиональный научно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-</w:t>
      </w:r>
      <w:r w:rsidR="004777A7">
        <w:rPr>
          <w:rFonts w:ascii="Times New Roman" w:hAnsi="Times New Roman" w:cs="Times New Roman"/>
          <w:iCs/>
          <w:spacing w:val="-7"/>
          <w:sz w:val="28"/>
          <w:szCs w:val="28"/>
        </w:rPr>
        <w:t>практический семинар «Пробл</w:t>
      </w:r>
      <w:r w:rsidR="00BA5D06">
        <w:rPr>
          <w:rFonts w:ascii="Times New Roman" w:hAnsi="Times New Roman" w:cs="Times New Roman"/>
          <w:iCs/>
          <w:spacing w:val="-7"/>
          <w:sz w:val="28"/>
          <w:szCs w:val="28"/>
        </w:rPr>
        <w:t>емы выявления, сохранения и пре</w:t>
      </w:r>
      <w:r w:rsidR="004777A7">
        <w:rPr>
          <w:rFonts w:ascii="Times New Roman" w:hAnsi="Times New Roman" w:cs="Times New Roman"/>
          <w:iCs/>
          <w:spacing w:val="-7"/>
          <w:sz w:val="28"/>
          <w:szCs w:val="28"/>
        </w:rPr>
        <w:t>емственности духовного наследия»</w:t>
      </w:r>
      <w:r w:rsidR="00BA5D06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, состоявшийся в октябре 2000г. в Великом Новгороде. В нем приняли участие 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члены э</w:t>
      </w:r>
      <w:r w:rsidR="00BA5D06">
        <w:rPr>
          <w:rFonts w:ascii="Times New Roman" w:hAnsi="Times New Roman" w:cs="Times New Roman"/>
          <w:iCs/>
          <w:spacing w:val="-7"/>
          <w:sz w:val="28"/>
          <w:szCs w:val="28"/>
        </w:rPr>
        <w:t>кспертн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ого</w:t>
      </w:r>
      <w:r w:rsidR="00BA5D06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с</w:t>
      </w:r>
      <w:r w:rsidR="00BA5D06">
        <w:rPr>
          <w:rFonts w:ascii="Times New Roman" w:hAnsi="Times New Roman" w:cs="Times New Roman"/>
          <w:iCs/>
          <w:spacing w:val="-7"/>
          <w:sz w:val="28"/>
          <w:szCs w:val="28"/>
        </w:rPr>
        <w:t>овет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а</w:t>
      </w:r>
      <w:r w:rsidR="00BA5D06">
        <w:rPr>
          <w:rFonts w:ascii="Times New Roman" w:hAnsi="Times New Roman" w:cs="Times New Roman"/>
          <w:iCs/>
          <w:spacing w:val="-7"/>
          <w:sz w:val="28"/>
          <w:szCs w:val="28"/>
        </w:rPr>
        <w:t>, ученые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-</w:t>
      </w:r>
      <w:r w:rsidR="00BA5D06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фольклористы и практики, работники культуры и педагоги, народные исполнители. На семинаре шла речь о проблемах, требующих безотлагательных решений: о тенденциях затухания эпических жанров, потери самобытных форм индивидуального исполнительства, о проблемах преемственности традиций народной культуры. Программа семинара была очень насыщенной, поскольку организаторы стремились наиболее полно представить вниманию 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э</w:t>
      </w:r>
      <w:r w:rsidR="00BA5D06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кспертного 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с</w:t>
      </w:r>
      <w:r w:rsidR="00BA5D06">
        <w:rPr>
          <w:rFonts w:ascii="Times New Roman" w:hAnsi="Times New Roman" w:cs="Times New Roman"/>
          <w:iCs/>
          <w:spacing w:val="-7"/>
          <w:sz w:val="28"/>
          <w:szCs w:val="28"/>
        </w:rPr>
        <w:t>овета уникальные явления разнообразных культур многонациональной России и исполнителей для отбора.</w:t>
      </w:r>
    </w:p>
    <w:p w:rsidR="00BA5D06" w:rsidRPr="008F3064" w:rsidRDefault="00BA5D06" w:rsidP="00F8064B">
      <w:pPr>
        <w:shd w:val="clear" w:color="auto" w:fill="FFFFFF"/>
        <w:spacing w:after="0" w:line="360" w:lineRule="auto"/>
        <w:ind w:left="5" w:right="24" w:firstLine="709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После проведения работы 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э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кспертного 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с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>овета и подведения итогов семинара было принято решение – представить на присвоение статуса «Шедевр»</w:t>
      </w:r>
      <w:r w:rsidR="00767DA9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самобытное </w:t>
      </w:r>
      <w:r w:rsidR="00767DA9">
        <w:rPr>
          <w:rFonts w:ascii="Times New Roman" w:hAnsi="Times New Roman" w:cs="Times New Roman"/>
          <w:iCs/>
          <w:spacing w:val="-7"/>
          <w:sz w:val="28"/>
          <w:szCs w:val="28"/>
        </w:rPr>
        <w:lastRenderedPageBreak/>
        <w:t xml:space="preserve">этнокультурное явление России – духовную культуру </w:t>
      </w:r>
      <w:proofErr w:type="spellStart"/>
      <w:r w:rsidR="00767DA9">
        <w:rPr>
          <w:rFonts w:ascii="Times New Roman" w:hAnsi="Times New Roman" w:cs="Times New Roman"/>
          <w:iCs/>
          <w:spacing w:val="-7"/>
          <w:sz w:val="28"/>
          <w:szCs w:val="28"/>
        </w:rPr>
        <w:t>семейских</w:t>
      </w:r>
      <w:proofErr w:type="spellEnd"/>
      <w:r w:rsidR="00767DA9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старообрядцев Забайкалья</w:t>
      </w:r>
      <w:r w:rsidR="00A3515C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. </w:t>
      </w:r>
    </w:p>
    <w:p w:rsidR="00A3515C" w:rsidRDefault="00A3515C" w:rsidP="00F8064B">
      <w:pPr>
        <w:shd w:val="clear" w:color="auto" w:fill="FFFFFF"/>
        <w:spacing w:after="0" w:line="360" w:lineRule="auto"/>
        <w:ind w:right="24" w:firstLine="709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 w:rsidRPr="00A3515C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18 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>мая</w:t>
      </w:r>
      <w:r w:rsidRPr="00A3515C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2001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года в штаб квартире ЮНЕСКО в Париже состоялась торжественная церемония провозглашения</w:t>
      </w:r>
      <w:r w:rsidR="00CF0756">
        <w:rPr>
          <w:rFonts w:ascii="Times New Roman" w:hAnsi="Times New Roman" w:cs="Times New Roman"/>
          <w:iCs/>
          <w:spacing w:val="-7"/>
          <w:sz w:val="28"/>
          <w:szCs w:val="28"/>
        </w:rPr>
        <w:t>Первого списка «шедевров»</w:t>
      </w:r>
      <w:r w:rsidR="00360EB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культурных пространств мира. Отныне он сост</w:t>
      </w:r>
      <w:r w:rsidR="003F751B">
        <w:rPr>
          <w:rFonts w:ascii="Times New Roman" w:hAnsi="Times New Roman" w:cs="Times New Roman"/>
          <w:iCs/>
          <w:spacing w:val="-7"/>
          <w:sz w:val="28"/>
          <w:szCs w:val="28"/>
        </w:rPr>
        <w:t>авляется один раз в два года,</w:t>
      </w:r>
      <w:r w:rsidR="00360EB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и</w:t>
      </w:r>
      <w:r w:rsidR="005966D5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принятым в список</w:t>
      </w:r>
      <w:r w:rsidR="00360EB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уникальным явлениям и формам культурного выражения</w:t>
      </w:r>
      <w:r w:rsidR="005966D5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присуждается</w:t>
      </w:r>
      <w:r w:rsidR="007E1B72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почетное звание «Шедевр»</w:t>
      </w:r>
      <w:r w:rsidR="00360EBF">
        <w:rPr>
          <w:rFonts w:ascii="Times New Roman" w:hAnsi="Times New Roman" w:cs="Times New Roman"/>
          <w:iCs/>
          <w:spacing w:val="-7"/>
          <w:sz w:val="28"/>
          <w:szCs w:val="28"/>
        </w:rPr>
        <w:t>.</w:t>
      </w:r>
    </w:p>
    <w:p w:rsidR="00297A4C" w:rsidRDefault="00297A4C" w:rsidP="00F8064B">
      <w:pPr>
        <w:shd w:val="clear" w:color="auto" w:fill="FFFFFF"/>
        <w:spacing w:after="0" w:line="360" w:lineRule="auto"/>
        <w:ind w:left="5" w:right="24" w:firstLine="709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Осознавая важное </w:t>
      </w:r>
      <w:r w:rsidR="00360EBF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значение международного проекта ЮНЕСКО </w:t>
      </w:r>
      <w:r w:rsidR="003F751B">
        <w:rPr>
          <w:rFonts w:ascii="Times New Roman" w:hAnsi="Times New Roman" w:cs="Times New Roman"/>
          <w:iCs/>
          <w:spacing w:val="-7"/>
          <w:sz w:val="28"/>
          <w:szCs w:val="28"/>
        </w:rPr>
        <w:t>«Провозглашение шедевров уст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ного и нематериального культурного наследия человечества», его защиты от негативных тенденций всемирной глобализации, Российский Комитет по сохранению нематериального культурного наследия при Комиссии РФ по делам ЮНЕСКО </w:t>
      </w:r>
      <w:r w:rsidR="005966D5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в 2004 году 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>поддержал кандидатуру Национального Комитета Республики Саха (Якутия) по делам ЮНЕСКО – якутский героический эпос «</w:t>
      </w:r>
      <w:proofErr w:type="spellStart"/>
      <w:r>
        <w:rPr>
          <w:rFonts w:ascii="Times New Roman" w:hAnsi="Times New Roman" w:cs="Times New Roman"/>
          <w:iCs/>
          <w:spacing w:val="-7"/>
          <w:sz w:val="28"/>
          <w:szCs w:val="28"/>
        </w:rPr>
        <w:t>Олонхо</w:t>
      </w:r>
      <w:proofErr w:type="spellEnd"/>
      <w:r>
        <w:rPr>
          <w:rFonts w:ascii="Times New Roman" w:hAnsi="Times New Roman" w:cs="Times New Roman"/>
          <w:iCs/>
          <w:spacing w:val="-7"/>
          <w:sz w:val="28"/>
          <w:szCs w:val="28"/>
        </w:rPr>
        <w:t>» с целью ее выдв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>жени</w:t>
      </w:r>
      <w:r w:rsidR="007E1B72">
        <w:rPr>
          <w:rFonts w:ascii="Times New Roman" w:hAnsi="Times New Roman" w:cs="Times New Roman"/>
          <w:iCs/>
          <w:spacing w:val="-7"/>
          <w:sz w:val="28"/>
          <w:szCs w:val="28"/>
        </w:rPr>
        <w:t>я на присвоение звания «шедевр»</w:t>
      </w:r>
      <w:proofErr w:type="gramStart"/>
      <w:r w:rsidRPr="00297A4C">
        <w:rPr>
          <w:rFonts w:ascii="Times New Roman" w:hAnsi="Times New Roman" w:cs="Times New Roman"/>
          <w:iCs/>
          <w:spacing w:val="-7"/>
          <w:sz w:val="28"/>
          <w:szCs w:val="28"/>
        </w:rPr>
        <w:t>.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ценивая исключительную ценность традиций национального якутского сказительского искусства для российской и мировой культуры было принято решение </w:t>
      </w:r>
      <w:r w:rsidR="007E1B72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о необходимости 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>принять неотложные м</w:t>
      </w:r>
      <w:r w:rsidR="005966D5">
        <w:rPr>
          <w:rFonts w:ascii="Times New Roman" w:hAnsi="Times New Roman" w:cs="Times New Roman"/>
          <w:iCs/>
          <w:spacing w:val="-7"/>
          <w:sz w:val="28"/>
          <w:szCs w:val="28"/>
        </w:rPr>
        <w:t>еры по его защите и сохранению и включ</w:t>
      </w:r>
      <w:r w:rsidR="00B4161B">
        <w:rPr>
          <w:rFonts w:ascii="Times New Roman" w:hAnsi="Times New Roman" w:cs="Times New Roman"/>
          <w:iCs/>
          <w:spacing w:val="-7"/>
          <w:sz w:val="28"/>
          <w:szCs w:val="28"/>
        </w:rPr>
        <w:t>и</w:t>
      </w:r>
      <w:r w:rsidR="005966D5">
        <w:rPr>
          <w:rFonts w:ascii="Times New Roman" w:hAnsi="Times New Roman" w:cs="Times New Roman"/>
          <w:iCs/>
          <w:spacing w:val="-7"/>
          <w:sz w:val="28"/>
          <w:szCs w:val="28"/>
        </w:rPr>
        <w:t>ть эту традицию</w:t>
      </w:r>
      <w:r w:rsidR="00B4161B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в Третий список ЮНЕСКО «Шедевров устного и нематериального кул</w:t>
      </w:r>
      <w:r w:rsidR="005966D5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ьтурного наследия человечества». </w:t>
      </w:r>
      <w:proofErr w:type="spellStart"/>
      <w:r w:rsidR="005966D5">
        <w:rPr>
          <w:rFonts w:ascii="Times New Roman" w:hAnsi="Times New Roman" w:cs="Times New Roman"/>
          <w:iCs/>
          <w:spacing w:val="-7"/>
          <w:sz w:val="28"/>
          <w:szCs w:val="28"/>
        </w:rPr>
        <w:t>Олонхо</w:t>
      </w:r>
      <w:proofErr w:type="spellEnd"/>
      <w:r w:rsidR="005966D5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как шедевр был </w:t>
      </w:r>
      <w:r w:rsidR="00B4161B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провозглашен 25 ноября 2005 года в штаб квартире ЮНЕСКО Генеральным директором ЮНЕСКО </w:t>
      </w:r>
      <w:proofErr w:type="spellStart"/>
      <w:r w:rsidR="00B4161B">
        <w:rPr>
          <w:rFonts w:ascii="Times New Roman" w:hAnsi="Times New Roman" w:cs="Times New Roman"/>
          <w:iCs/>
          <w:spacing w:val="-7"/>
          <w:sz w:val="28"/>
          <w:szCs w:val="28"/>
        </w:rPr>
        <w:t>Коитиро</w:t>
      </w:r>
      <w:proofErr w:type="spellEnd"/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proofErr w:type="spellStart"/>
      <w:r w:rsidR="00B4161B">
        <w:rPr>
          <w:rFonts w:ascii="Times New Roman" w:hAnsi="Times New Roman" w:cs="Times New Roman"/>
          <w:iCs/>
          <w:spacing w:val="-7"/>
          <w:sz w:val="28"/>
          <w:szCs w:val="28"/>
        </w:rPr>
        <w:t>Мацуура</w:t>
      </w:r>
      <w:proofErr w:type="spellEnd"/>
      <w:r w:rsidR="00B4161B">
        <w:rPr>
          <w:rFonts w:ascii="Times New Roman" w:hAnsi="Times New Roman" w:cs="Times New Roman"/>
          <w:iCs/>
          <w:spacing w:val="-7"/>
          <w:sz w:val="28"/>
          <w:szCs w:val="28"/>
        </w:rPr>
        <w:t>. Третий список объединил 43 уникал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ьных мировых культурных явления</w:t>
      </w:r>
      <w:r w:rsidR="00B4161B" w:rsidRPr="00B4161B">
        <w:rPr>
          <w:rFonts w:ascii="Times New Roman" w:hAnsi="Times New Roman" w:cs="Times New Roman"/>
          <w:iCs/>
          <w:spacing w:val="-7"/>
          <w:sz w:val="28"/>
          <w:szCs w:val="28"/>
        </w:rPr>
        <w:t>.</w:t>
      </w:r>
    </w:p>
    <w:p w:rsidR="00575061" w:rsidRPr="002E227B" w:rsidRDefault="00B4161B" w:rsidP="00F8064B">
      <w:pPr>
        <w:shd w:val="clear" w:color="auto" w:fill="FFFFFF"/>
        <w:spacing w:after="0" w:line="360" w:lineRule="auto"/>
        <w:ind w:left="5" w:right="24" w:firstLine="709"/>
        <w:jc w:val="both"/>
        <w:rPr>
          <w:rFonts w:ascii="Times New Roman" w:hAnsi="Times New Roman" w:cs="Times New Roman"/>
          <w:iCs/>
          <w:spacing w:val="-7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>В этой связи для нас достаточн</w:t>
      </w:r>
      <w:r w:rsidR="00CB0B26">
        <w:rPr>
          <w:rFonts w:ascii="Times New Roman" w:hAnsi="Times New Roman" w:cs="Times New Roman"/>
          <w:iCs/>
          <w:spacing w:val="-7"/>
          <w:sz w:val="28"/>
          <w:szCs w:val="28"/>
        </w:rPr>
        <w:t>о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интересными показались предпринятые меры</w:t>
      </w:r>
      <w:r w:rsidR="00264FA0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Президентом и Правительством Республики Саха (Якутия)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по обеспечению сохранности, всестороннего изучения и расп</w:t>
      </w:r>
      <w:r w:rsidR="00264FA0">
        <w:rPr>
          <w:rFonts w:ascii="Times New Roman" w:hAnsi="Times New Roman" w:cs="Times New Roman"/>
          <w:iCs/>
          <w:spacing w:val="-7"/>
          <w:sz w:val="28"/>
          <w:szCs w:val="28"/>
        </w:rPr>
        <w:t>р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>остранения</w:t>
      </w:r>
      <w:r w:rsidR="00264FA0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эпоса «</w:t>
      </w:r>
      <w:proofErr w:type="spellStart"/>
      <w:r w:rsidR="00264FA0">
        <w:rPr>
          <w:rFonts w:ascii="Times New Roman" w:hAnsi="Times New Roman" w:cs="Times New Roman"/>
          <w:iCs/>
          <w:spacing w:val="-7"/>
          <w:sz w:val="28"/>
          <w:szCs w:val="28"/>
        </w:rPr>
        <w:t>Олонхо</w:t>
      </w:r>
      <w:proofErr w:type="spellEnd"/>
      <w:r w:rsidR="00264FA0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». Президентом </w:t>
      </w:r>
      <w:r w:rsidR="003F751B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Республики Саха (Якутия) </w:t>
      </w:r>
      <w:r w:rsidR="00264FA0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В. Штыровым 29 декабря 2005 года был издан 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у</w:t>
      </w:r>
      <w:r w:rsidR="00264FA0">
        <w:rPr>
          <w:rFonts w:ascii="Times New Roman" w:hAnsi="Times New Roman" w:cs="Times New Roman"/>
          <w:iCs/>
          <w:spacing w:val="-7"/>
          <w:sz w:val="28"/>
          <w:szCs w:val="28"/>
        </w:rPr>
        <w:t>каз № 2491 «О мерах по сохранению, изучению и распространению якутского героического эпоса «</w:t>
      </w:r>
      <w:proofErr w:type="spellStart"/>
      <w:r w:rsidR="00264FA0">
        <w:rPr>
          <w:rFonts w:ascii="Times New Roman" w:hAnsi="Times New Roman" w:cs="Times New Roman"/>
          <w:iCs/>
          <w:spacing w:val="-7"/>
          <w:sz w:val="28"/>
          <w:szCs w:val="28"/>
        </w:rPr>
        <w:t>Олонхо</w:t>
      </w:r>
      <w:proofErr w:type="spellEnd"/>
      <w:r w:rsidR="00264FA0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». Указом в Республики Саха (Якутия) объявлено 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д</w:t>
      </w:r>
      <w:r w:rsidR="00264FA0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есятилетие </w:t>
      </w:r>
      <w:proofErr w:type="spellStart"/>
      <w:r w:rsidR="00264FA0">
        <w:rPr>
          <w:rFonts w:ascii="Times New Roman" w:hAnsi="Times New Roman" w:cs="Times New Roman"/>
          <w:iCs/>
          <w:spacing w:val="-7"/>
          <w:sz w:val="28"/>
          <w:szCs w:val="28"/>
        </w:rPr>
        <w:t>Олонхо</w:t>
      </w:r>
      <w:proofErr w:type="spellEnd"/>
      <w:r w:rsidR="00264FA0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на 2006 – 2016 годы, назначены пожизненные ежемесячные персональные стипендии в размере 33 000 рублей живым носителям эпической традиции. Правительством разработаны Закон «О Государственной поддержке </w:t>
      </w:r>
      <w:proofErr w:type="spellStart"/>
      <w:r w:rsidR="00264FA0">
        <w:rPr>
          <w:rFonts w:ascii="Times New Roman" w:hAnsi="Times New Roman" w:cs="Times New Roman"/>
          <w:iCs/>
          <w:spacing w:val="-7"/>
          <w:sz w:val="28"/>
          <w:szCs w:val="28"/>
        </w:rPr>
        <w:t>Олонхо</w:t>
      </w:r>
      <w:proofErr w:type="spellEnd"/>
      <w:r w:rsidR="00264FA0">
        <w:rPr>
          <w:rFonts w:ascii="Times New Roman" w:hAnsi="Times New Roman" w:cs="Times New Roman"/>
          <w:iCs/>
          <w:spacing w:val="-7"/>
          <w:sz w:val="28"/>
          <w:szCs w:val="28"/>
        </w:rPr>
        <w:t>»,</w:t>
      </w:r>
      <w:r w:rsidR="00F935F7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государственная целевая программа по сохранению, изуч</w:t>
      </w:r>
      <w:r w:rsidR="003F751B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ению, и распространению </w:t>
      </w:r>
      <w:proofErr w:type="spellStart"/>
      <w:r w:rsidR="003F751B">
        <w:rPr>
          <w:rFonts w:ascii="Times New Roman" w:hAnsi="Times New Roman" w:cs="Times New Roman"/>
          <w:iCs/>
          <w:spacing w:val="-7"/>
          <w:sz w:val="28"/>
          <w:szCs w:val="28"/>
        </w:rPr>
        <w:t>Олонхо</w:t>
      </w:r>
      <w:proofErr w:type="spellEnd"/>
      <w:r w:rsidR="003F751B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, </w:t>
      </w:r>
      <w:r w:rsidR="00F935F7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при Институте гуманитарных исследований АН </w:t>
      </w:r>
      <w:r w:rsidR="00F935F7">
        <w:rPr>
          <w:rFonts w:ascii="Times New Roman" w:hAnsi="Times New Roman" w:cs="Times New Roman"/>
          <w:iCs/>
          <w:spacing w:val="-7"/>
          <w:sz w:val="28"/>
          <w:szCs w:val="28"/>
        </w:rPr>
        <w:lastRenderedPageBreak/>
        <w:t xml:space="preserve">Республики Саха (Якутия) создан Центр изучения </w:t>
      </w:r>
      <w:proofErr w:type="spellStart"/>
      <w:r w:rsidR="00F935F7">
        <w:rPr>
          <w:rFonts w:ascii="Times New Roman" w:hAnsi="Times New Roman" w:cs="Times New Roman"/>
          <w:iCs/>
          <w:spacing w:val="-7"/>
          <w:sz w:val="28"/>
          <w:szCs w:val="28"/>
        </w:rPr>
        <w:t>Олонхо</w:t>
      </w:r>
      <w:proofErr w:type="spellEnd"/>
      <w:r w:rsidR="00F935F7">
        <w:rPr>
          <w:rFonts w:ascii="Times New Roman" w:hAnsi="Times New Roman" w:cs="Times New Roman"/>
          <w:iCs/>
          <w:spacing w:val="-7"/>
          <w:sz w:val="28"/>
          <w:szCs w:val="28"/>
        </w:rPr>
        <w:t>, заработал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о</w:t>
      </w:r>
      <w:r w:rsidR="00F935F7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государственное учреждение культуры «Театр </w:t>
      </w:r>
      <w:proofErr w:type="spellStart"/>
      <w:r w:rsidR="00F935F7">
        <w:rPr>
          <w:rFonts w:ascii="Times New Roman" w:hAnsi="Times New Roman" w:cs="Times New Roman"/>
          <w:iCs/>
          <w:spacing w:val="-7"/>
          <w:sz w:val="28"/>
          <w:szCs w:val="28"/>
        </w:rPr>
        <w:t>Олонхо</w:t>
      </w:r>
      <w:proofErr w:type="spellEnd"/>
      <w:r w:rsidR="00F935F7">
        <w:rPr>
          <w:rFonts w:ascii="Times New Roman" w:hAnsi="Times New Roman" w:cs="Times New Roman"/>
          <w:iCs/>
          <w:spacing w:val="-7"/>
          <w:sz w:val="28"/>
          <w:szCs w:val="28"/>
        </w:rPr>
        <w:t>».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="00F935F7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При поддержке Министерства культуры и духовного развития Республики Саха и национальной телекомпании «Саха» проводится Международный фольклорный фестиваль «Культура мира на земле </w:t>
      </w:r>
      <w:proofErr w:type="spellStart"/>
      <w:r w:rsidR="00F935F7">
        <w:rPr>
          <w:rFonts w:ascii="Times New Roman" w:hAnsi="Times New Roman" w:cs="Times New Roman"/>
          <w:iCs/>
          <w:spacing w:val="-7"/>
          <w:sz w:val="28"/>
          <w:szCs w:val="28"/>
        </w:rPr>
        <w:t>Олонхо</w:t>
      </w:r>
      <w:proofErr w:type="spellEnd"/>
      <w:r w:rsidR="00F935F7">
        <w:rPr>
          <w:rFonts w:ascii="Times New Roman" w:hAnsi="Times New Roman" w:cs="Times New Roman"/>
          <w:iCs/>
          <w:spacing w:val="-7"/>
          <w:sz w:val="28"/>
          <w:szCs w:val="28"/>
        </w:rPr>
        <w:t>»; муниципальные образования улусов и городов Республики проводят национальный п</w:t>
      </w:r>
      <w:r w:rsidR="0087053B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раздник </w:t>
      </w:r>
      <w:proofErr w:type="spellStart"/>
      <w:r w:rsidR="0087053B">
        <w:rPr>
          <w:rFonts w:ascii="Times New Roman" w:hAnsi="Times New Roman" w:cs="Times New Roman"/>
          <w:iCs/>
          <w:spacing w:val="-7"/>
          <w:sz w:val="28"/>
          <w:szCs w:val="28"/>
        </w:rPr>
        <w:t>Ы</w:t>
      </w:r>
      <w:r w:rsidR="002E227B">
        <w:rPr>
          <w:rFonts w:ascii="Times New Roman" w:hAnsi="Times New Roman" w:cs="Times New Roman"/>
          <w:iCs/>
          <w:spacing w:val="-7"/>
          <w:sz w:val="28"/>
          <w:szCs w:val="28"/>
        </w:rPr>
        <w:t>сыах</w:t>
      </w:r>
      <w:proofErr w:type="spellEnd"/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</w:t>
      </w:r>
      <w:r w:rsidR="0087053B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под эгидой </w:t>
      </w:r>
      <w:proofErr w:type="spellStart"/>
      <w:r w:rsidR="0087053B">
        <w:rPr>
          <w:rFonts w:ascii="Times New Roman" w:hAnsi="Times New Roman" w:cs="Times New Roman"/>
          <w:iCs/>
          <w:spacing w:val="-7"/>
          <w:sz w:val="28"/>
          <w:szCs w:val="28"/>
        </w:rPr>
        <w:t>Олонхо</w:t>
      </w:r>
      <w:proofErr w:type="spellEnd"/>
      <w:r w:rsidR="0087053B">
        <w:rPr>
          <w:rFonts w:ascii="Times New Roman" w:hAnsi="Times New Roman" w:cs="Times New Roman"/>
          <w:iCs/>
          <w:spacing w:val="-7"/>
          <w:sz w:val="28"/>
          <w:szCs w:val="28"/>
        </w:rPr>
        <w:t>; Министерством образования и Министерством науки и профессионального образования разработаны и стали реализоваться научно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-</w:t>
      </w:r>
      <w:r w:rsidR="0087053B">
        <w:rPr>
          <w:rFonts w:ascii="Times New Roman" w:hAnsi="Times New Roman" w:cs="Times New Roman"/>
          <w:iCs/>
          <w:spacing w:val="-7"/>
          <w:sz w:val="28"/>
          <w:szCs w:val="28"/>
        </w:rPr>
        <w:t xml:space="preserve">исследовательские проекты, проведенные с целью создания образовательных программ и учебных пособий, ориентированных на сохранение, популяризацию нематериального культурного наследия </w:t>
      </w:r>
      <w:proofErr w:type="spellStart"/>
      <w:r w:rsidR="0087053B">
        <w:rPr>
          <w:rFonts w:ascii="Times New Roman" w:hAnsi="Times New Roman" w:cs="Times New Roman"/>
          <w:iCs/>
          <w:spacing w:val="-7"/>
          <w:sz w:val="28"/>
          <w:szCs w:val="28"/>
        </w:rPr>
        <w:t>сах</w:t>
      </w:r>
      <w:r w:rsidR="007E1B72">
        <w:rPr>
          <w:rFonts w:ascii="Times New Roman" w:hAnsi="Times New Roman" w:cs="Times New Roman"/>
          <w:iCs/>
          <w:spacing w:val="-7"/>
          <w:sz w:val="28"/>
          <w:szCs w:val="28"/>
        </w:rPr>
        <w:t>а</w:t>
      </w:r>
      <w:proofErr w:type="spellEnd"/>
      <w:r w:rsidR="007E1B72">
        <w:rPr>
          <w:rFonts w:ascii="Times New Roman" w:hAnsi="Times New Roman" w:cs="Times New Roman"/>
          <w:iCs/>
          <w:spacing w:val="-7"/>
          <w:sz w:val="28"/>
          <w:szCs w:val="28"/>
        </w:rPr>
        <w:t>-якутов</w:t>
      </w:r>
      <w:r w:rsidR="002E227B" w:rsidRPr="002E227B">
        <w:rPr>
          <w:rFonts w:ascii="Times New Roman" w:hAnsi="Times New Roman" w:cs="Times New Roman"/>
          <w:iCs/>
          <w:spacing w:val="-7"/>
          <w:sz w:val="28"/>
          <w:szCs w:val="28"/>
        </w:rPr>
        <w:t>.</w:t>
      </w:r>
    </w:p>
    <w:p w:rsidR="003F751B" w:rsidRPr="008F3064" w:rsidRDefault="002E227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7"/>
          <w:sz w:val="28"/>
          <w:szCs w:val="28"/>
        </w:rPr>
        <w:t>Татарстан</w:t>
      </w:r>
      <w:r w:rsidR="007E1B72">
        <w:rPr>
          <w:rFonts w:ascii="Times New Roman" w:hAnsi="Times New Roman" w:cs="Times New Roman"/>
          <w:iCs/>
          <w:spacing w:val="-7"/>
          <w:sz w:val="28"/>
          <w:szCs w:val="28"/>
        </w:rPr>
        <w:t>,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 xml:space="preserve"> как и многие субъекты Российской </w:t>
      </w:r>
      <w:r w:rsidR="00F8064B">
        <w:rPr>
          <w:rFonts w:ascii="Times New Roman" w:hAnsi="Times New Roman" w:cs="Times New Roman"/>
          <w:iCs/>
          <w:spacing w:val="-7"/>
          <w:sz w:val="28"/>
          <w:szCs w:val="28"/>
        </w:rPr>
        <w:t>Ф</w:t>
      </w:r>
      <w:r>
        <w:rPr>
          <w:rFonts w:ascii="Times New Roman" w:hAnsi="Times New Roman" w:cs="Times New Roman"/>
          <w:iCs/>
          <w:spacing w:val="-7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– многонациональный регион.</w:t>
      </w:r>
      <w:r w:rsidR="003F751B" w:rsidRPr="008F3064">
        <w:rPr>
          <w:rFonts w:ascii="Times New Roman" w:hAnsi="Times New Roman" w:cs="Times New Roman"/>
          <w:sz w:val="28"/>
          <w:szCs w:val="28"/>
        </w:rPr>
        <w:t xml:space="preserve"> Сегодня на е</w:t>
      </w:r>
      <w:r w:rsidR="00F8064B">
        <w:rPr>
          <w:rFonts w:ascii="Times New Roman" w:hAnsi="Times New Roman" w:cs="Times New Roman"/>
          <w:sz w:val="28"/>
          <w:szCs w:val="28"/>
        </w:rPr>
        <w:t>го</w:t>
      </w:r>
      <w:r w:rsidR="003F751B" w:rsidRPr="008F3064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проживает более 115 национальностей.</w:t>
      </w:r>
      <w:r w:rsidR="00F8064B">
        <w:rPr>
          <w:rFonts w:ascii="Times New Roman" w:hAnsi="Times New Roman" w:cs="Times New Roman"/>
          <w:sz w:val="28"/>
          <w:szCs w:val="28"/>
        </w:rPr>
        <w:t xml:space="preserve"> </w:t>
      </w:r>
      <w:r w:rsidR="00CB6D3E">
        <w:rPr>
          <w:rFonts w:ascii="Times New Roman" w:hAnsi="Times New Roman" w:cs="Times New Roman"/>
          <w:sz w:val="28"/>
          <w:szCs w:val="28"/>
        </w:rPr>
        <w:t>Кажд</w:t>
      </w:r>
      <w:r w:rsidR="00F8064B">
        <w:rPr>
          <w:rFonts w:ascii="Times New Roman" w:hAnsi="Times New Roman" w:cs="Times New Roman"/>
          <w:sz w:val="28"/>
          <w:szCs w:val="28"/>
        </w:rPr>
        <w:t>ая</w:t>
      </w:r>
      <w:r w:rsidR="00CB6D3E">
        <w:rPr>
          <w:rFonts w:ascii="Times New Roman" w:hAnsi="Times New Roman" w:cs="Times New Roman"/>
          <w:sz w:val="28"/>
          <w:szCs w:val="28"/>
        </w:rPr>
        <w:t xml:space="preserve"> из </w:t>
      </w:r>
      <w:proofErr w:type="gramStart"/>
      <w:r w:rsidR="00CB6D3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7E1B72">
        <w:rPr>
          <w:rFonts w:ascii="Times New Roman" w:hAnsi="Times New Roman" w:cs="Times New Roman"/>
          <w:sz w:val="28"/>
          <w:szCs w:val="28"/>
        </w:rPr>
        <w:t>,</w:t>
      </w:r>
      <w:r w:rsidR="00CB6D3E">
        <w:rPr>
          <w:rFonts w:ascii="Times New Roman" w:hAnsi="Times New Roman" w:cs="Times New Roman"/>
          <w:sz w:val="28"/>
          <w:szCs w:val="28"/>
        </w:rPr>
        <w:t xml:space="preserve"> достойно представляет культурное многообразие нашей Республики.</w:t>
      </w:r>
    </w:p>
    <w:p w:rsidR="003F751B" w:rsidRPr="008F3064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 xml:space="preserve">Нематериальное культурное наследие </w:t>
      </w:r>
      <w:r w:rsidR="002E227B">
        <w:rPr>
          <w:rFonts w:ascii="Times New Roman" w:hAnsi="Times New Roman" w:cs="Times New Roman"/>
          <w:sz w:val="28"/>
          <w:szCs w:val="28"/>
        </w:rPr>
        <w:t xml:space="preserve">коренных </w:t>
      </w:r>
      <w:r w:rsidRPr="008F3064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="002E227B">
        <w:rPr>
          <w:rFonts w:ascii="Times New Roman" w:hAnsi="Times New Roman" w:cs="Times New Roman"/>
          <w:sz w:val="28"/>
          <w:szCs w:val="28"/>
        </w:rPr>
        <w:t>Татарстана</w:t>
      </w:r>
      <w:r w:rsidRPr="008F3064">
        <w:rPr>
          <w:rFonts w:ascii="Times New Roman" w:hAnsi="Times New Roman" w:cs="Times New Roman"/>
          <w:sz w:val="28"/>
          <w:szCs w:val="28"/>
        </w:rPr>
        <w:t>, являясь важнейшей состав</w:t>
      </w:r>
      <w:r w:rsidR="00CB0B26">
        <w:rPr>
          <w:rFonts w:ascii="Times New Roman" w:hAnsi="Times New Roman" w:cs="Times New Roman"/>
          <w:sz w:val="28"/>
          <w:szCs w:val="28"/>
        </w:rPr>
        <w:t>ной</w:t>
      </w:r>
      <w:r w:rsidRPr="008F3064">
        <w:rPr>
          <w:rFonts w:ascii="Times New Roman" w:hAnsi="Times New Roman" w:cs="Times New Roman"/>
          <w:sz w:val="28"/>
          <w:szCs w:val="28"/>
        </w:rPr>
        <w:t xml:space="preserve"> частью национальной культуры</w:t>
      </w:r>
      <w:r w:rsidR="00D50DF0">
        <w:rPr>
          <w:rFonts w:ascii="Times New Roman" w:hAnsi="Times New Roman" w:cs="Times New Roman"/>
          <w:sz w:val="28"/>
          <w:szCs w:val="28"/>
        </w:rPr>
        <w:t xml:space="preserve"> Российского государства в целом</w:t>
      </w:r>
      <w:r w:rsidRPr="008F3064">
        <w:rPr>
          <w:rFonts w:ascii="Times New Roman" w:hAnsi="Times New Roman" w:cs="Times New Roman"/>
          <w:sz w:val="28"/>
          <w:szCs w:val="28"/>
        </w:rPr>
        <w:t>, способствующей формированию толерантности, основой национального самосознания, укрепляющей духовную связь поколений и эпох,</w:t>
      </w:r>
      <w:r w:rsidR="00CB6D3E">
        <w:rPr>
          <w:rFonts w:ascii="Times New Roman" w:hAnsi="Times New Roman" w:cs="Times New Roman"/>
          <w:sz w:val="28"/>
          <w:szCs w:val="28"/>
        </w:rPr>
        <w:t xml:space="preserve"> несмотря на </w:t>
      </w:r>
      <w:proofErr w:type="spellStart"/>
      <w:r w:rsidR="00CB6D3E">
        <w:rPr>
          <w:rFonts w:ascii="Times New Roman" w:hAnsi="Times New Roman" w:cs="Times New Roman"/>
          <w:sz w:val="28"/>
          <w:szCs w:val="28"/>
        </w:rPr>
        <w:t>незакрепленность</w:t>
      </w:r>
      <w:proofErr w:type="spellEnd"/>
      <w:r w:rsidR="00CB6D3E">
        <w:rPr>
          <w:rFonts w:ascii="Times New Roman" w:hAnsi="Times New Roman" w:cs="Times New Roman"/>
          <w:sz w:val="28"/>
          <w:szCs w:val="28"/>
        </w:rPr>
        <w:t xml:space="preserve"> какими</w:t>
      </w:r>
      <w:r w:rsidR="00F8064B">
        <w:rPr>
          <w:rFonts w:ascii="Times New Roman" w:hAnsi="Times New Roman" w:cs="Times New Roman"/>
          <w:sz w:val="28"/>
          <w:szCs w:val="28"/>
        </w:rPr>
        <w:t>-</w:t>
      </w:r>
      <w:r w:rsidR="00CB6D3E">
        <w:rPr>
          <w:rFonts w:ascii="Times New Roman" w:hAnsi="Times New Roman" w:cs="Times New Roman"/>
          <w:sz w:val="28"/>
          <w:szCs w:val="28"/>
        </w:rPr>
        <w:t>либо региональными нормативно</w:t>
      </w:r>
      <w:r w:rsidR="00F8064B">
        <w:rPr>
          <w:rFonts w:ascii="Times New Roman" w:hAnsi="Times New Roman" w:cs="Times New Roman"/>
          <w:sz w:val="28"/>
          <w:szCs w:val="28"/>
        </w:rPr>
        <w:t>-</w:t>
      </w:r>
      <w:r w:rsidR="00CB6D3E">
        <w:rPr>
          <w:rFonts w:ascii="Times New Roman" w:hAnsi="Times New Roman" w:cs="Times New Roman"/>
          <w:sz w:val="28"/>
          <w:szCs w:val="28"/>
        </w:rPr>
        <w:t xml:space="preserve">правовыми актами, </w:t>
      </w:r>
      <w:r w:rsidRPr="008F3064">
        <w:rPr>
          <w:rFonts w:ascii="Times New Roman" w:hAnsi="Times New Roman" w:cs="Times New Roman"/>
          <w:sz w:val="28"/>
          <w:szCs w:val="28"/>
        </w:rPr>
        <w:t xml:space="preserve"> играет ключе</w:t>
      </w:r>
      <w:r w:rsidR="00D50DF0">
        <w:rPr>
          <w:rFonts w:ascii="Times New Roman" w:hAnsi="Times New Roman" w:cs="Times New Roman"/>
          <w:sz w:val="28"/>
          <w:szCs w:val="28"/>
        </w:rPr>
        <w:t>вую роль в формировании культурной политики нашей страны</w:t>
      </w:r>
      <w:r w:rsidRPr="008F3064">
        <w:rPr>
          <w:rFonts w:ascii="Times New Roman" w:hAnsi="Times New Roman" w:cs="Times New Roman"/>
          <w:sz w:val="28"/>
          <w:szCs w:val="28"/>
        </w:rPr>
        <w:t>.</w:t>
      </w:r>
    </w:p>
    <w:p w:rsidR="003F751B" w:rsidRPr="008F3064" w:rsidRDefault="00CB6D3E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</w:t>
      </w:r>
      <w:r w:rsidR="007E1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7E1B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способствовали</w:t>
      </w:r>
      <w:r w:rsidR="007E1B72">
        <w:rPr>
          <w:rFonts w:ascii="Times New Roman" w:hAnsi="Times New Roman" w:cs="Times New Roman"/>
          <w:sz w:val="28"/>
          <w:szCs w:val="28"/>
        </w:rPr>
        <w:t>,</w:t>
      </w:r>
      <w:r w:rsidR="00F806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51B" w:rsidRPr="008F3064">
        <w:rPr>
          <w:rFonts w:ascii="Times New Roman" w:hAnsi="Times New Roman" w:cs="Times New Roman"/>
          <w:sz w:val="28"/>
          <w:szCs w:val="28"/>
        </w:rPr>
        <w:t>принятые</w:t>
      </w:r>
      <w:proofErr w:type="gramEnd"/>
      <w:r w:rsidR="003F751B" w:rsidRPr="008F3064">
        <w:rPr>
          <w:rFonts w:ascii="Times New Roman" w:hAnsi="Times New Roman" w:cs="Times New Roman"/>
          <w:sz w:val="28"/>
          <w:szCs w:val="28"/>
        </w:rPr>
        <w:t xml:space="preserve"> в стране: </w:t>
      </w:r>
      <w:hyperlink r:id="rId7" w:history="1">
        <w:proofErr w:type="gramStart"/>
        <w:r w:rsidR="003F751B" w:rsidRPr="008F3064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="003F751B" w:rsidRPr="008F3064">
        <w:rPr>
          <w:rFonts w:ascii="Times New Roman" w:hAnsi="Times New Roman" w:cs="Times New Roman"/>
          <w:sz w:val="28"/>
          <w:szCs w:val="28"/>
        </w:rPr>
        <w:t xml:space="preserve"> Российской Федерации от 9 октября 1992 г. N 3612-1 "Основы законодательства Российской Федерации о культуре", Федеральный </w:t>
      </w:r>
      <w:hyperlink r:id="rId8" w:history="1">
        <w:r w:rsidR="003F751B" w:rsidRPr="008F3064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="003F751B" w:rsidRPr="008F3064">
        <w:rPr>
          <w:rFonts w:ascii="Times New Roman" w:hAnsi="Times New Roman" w:cs="Times New Roman"/>
          <w:sz w:val="28"/>
          <w:szCs w:val="28"/>
        </w:rPr>
        <w:t xml:space="preserve"> от 6 января 1999 г. N 7-ФЗ "О народных художественных промыслах", Федеральный </w:t>
      </w:r>
      <w:hyperlink r:id="rId9" w:history="1">
        <w:r w:rsidR="003F751B" w:rsidRPr="008F3064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="003F751B" w:rsidRPr="008F3064">
        <w:rPr>
          <w:rFonts w:ascii="Times New Roman" w:hAnsi="Times New Roman" w:cs="Times New Roman"/>
          <w:sz w:val="28"/>
          <w:szCs w:val="28"/>
        </w:rPr>
        <w:t xml:space="preserve"> от 25 июня 2002 г. N 73-ФЗ "Об объектах культурного наследия (памятниках истории и культуры) народов Российской Федерации", </w:t>
      </w:r>
      <w:hyperlink r:id="rId10" w:history="1">
        <w:r w:rsidR="003F751B" w:rsidRPr="008F3064">
          <w:rPr>
            <w:rStyle w:val="a4"/>
            <w:rFonts w:ascii="Times New Roman" w:hAnsi="Times New Roman" w:cs="Times New Roman"/>
            <w:sz w:val="28"/>
            <w:szCs w:val="28"/>
          </w:rPr>
          <w:t>Концепция</w:t>
        </w:r>
      </w:hyperlink>
      <w:r w:rsidR="003F751B" w:rsidRPr="008F3064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Российской федерации, Федеральный </w:t>
      </w:r>
      <w:hyperlink r:id="rId11" w:history="1">
        <w:r w:rsidR="003F751B" w:rsidRPr="008F3064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="003F751B" w:rsidRPr="008F3064">
        <w:rPr>
          <w:rFonts w:ascii="Times New Roman" w:hAnsi="Times New Roman" w:cs="Times New Roman"/>
          <w:sz w:val="28"/>
          <w:szCs w:val="28"/>
        </w:rPr>
        <w:t xml:space="preserve"> от 17 июня</w:t>
      </w:r>
      <w:proofErr w:type="gramEnd"/>
      <w:r w:rsidR="003F751B" w:rsidRPr="008F3064">
        <w:rPr>
          <w:rFonts w:ascii="Times New Roman" w:hAnsi="Times New Roman" w:cs="Times New Roman"/>
          <w:sz w:val="28"/>
          <w:szCs w:val="28"/>
        </w:rPr>
        <w:t xml:space="preserve"> 1996 г. N 74-ФЗ "О национально-культурной автономии", в соответствии с которыми в Российской Федерации создаются национально-культурные автономии, чья деятельность направлена на обеспечение права граждан Российской Федерации, относящих </w:t>
      </w:r>
      <w:r w:rsidR="003F751B" w:rsidRPr="008F3064">
        <w:rPr>
          <w:rFonts w:ascii="Times New Roman" w:hAnsi="Times New Roman" w:cs="Times New Roman"/>
          <w:sz w:val="28"/>
          <w:szCs w:val="28"/>
        </w:rPr>
        <w:lastRenderedPageBreak/>
        <w:t>себя к определенным этническим общностям, на сохранение и развитие национальной культуры.</w:t>
      </w:r>
    </w:p>
    <w:p w:rsidR="003F751B" w:rsidRPr="00263AAD" w:rsidRDefault="00CB6D3E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культурном пространстве</w:t>
      </w:r>
      <w:r w:rsidR="001A29CB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8064B">
        <w:rPr>
          <w:rFonts w:ascii="Times New Roman" w:hAnsi="Times New Roman" w:cs="Times New Roman"/>
          <w:sz w:val="28"/>
          <w:szCs w:val="28"/>
        </w:rPr>
        <w:t xml:space="preserve"> </w:t>
      </w:r>
      <w:r w:rsidR="001A29CB">
        <w:rPr>
          <w:rFonts w:ascii="Times New Roman" w:hAnsi="Times New Roman" w:cs="Times New Roman"/>
          <w:sz w:val="28"/>
          <w:szCs w:val="28"/>
        </w:rPr>
        <w:t>вопросы по делу сохранения н</w:t>
      </w:r>
      <w:r w:rsidR="000D2DBC">
        <w:rPr>
          <w:rFonts w:ascii="Times New Roman" w:hAnsi="Times New Roman" w:cs="Times New Roman"/>
          <w:sz w:val="28"/>
          <w:szCs w:val="28"/>
        </w:rPr>
        <w:t>ематериального культурного наследия регулируются Концепцией</w:t>
      </w:r>
      <w:r w:rsidR="00BF2269" w:rsidRPr="008F3064">
        <w:rPr>
          <w:rFonts w:ascii="Times New Roman" w:hAnsi="Times New Roman" w:cs="Times New Roman"/>
          <w:sz w:val="28"/>
          <w:szCs w:val="28"/>
        </w:rPr>
        <w:t xml:space="preserve"> сохранения и развития нематериального культурного наследия народов Российской Федерации</w:t>
      </w:r>
      <w:r w:rsidR="00D50DF0">
        <w:rPr>
          <w:rFonts w:ascii="Times New Roman" w:hAnsi="Times New Roman" w:cs="Times New Roman"/>
          <w:sz w:val="28"/>
          <w:szCs w:val="28"/>
        </w:rPr>
        <w:t xml:space="preserve">, принятой в </w:t>
      </w:r>
      <w:r w:rsidR="00BF2269">
        <w:rPr>
          <w:rFonts w:ascii="Times New Roman" w:hAnsi="Times New Roman" w:cs="Times New Roman"/>
          <w:sz w:val="28"/>
          <w:szCs w:val="28"/>
        </w:rPr>
        <w:t>2008</w:t>
      </w:r>
      <w:r w:rsidR="00D50DF0">
        <w:rPr>
          <w:rFonts w:ascii="Times New Roman" w:hAnsi="Times New Roman" w:cs="Times New Roman"/>
          <w:sz w:val="28"/>
          <w:szCs w:val="28"/>
        </w:rPr>
        <w:t xml:space="preserve"> году</w:t>
      </w:r>
      <w:r w:rsidR="000D2DBC">
        <w:rPr>
          <w:rFonts w:ascii="Times New Roman" w:hAnsi="Times New Roman" w:cs="Times New Roman"/>
          <w:sz w:val="28"/>
          <w:szCs w:val="28"/>
        </w:rPr>
        <w:t xml:space="preserve"> и ее программой мер. В данной концепции Нематериальное культурное наследие </w:t>
      </w:r>
      <w:r w:rsidR="00D50DF0">
        <w:rPr>
          <w:rFonts w:ascii="Times New Roman" w:hAnsi="Times New Roman" w:cs="Times New Roman"/>
          <w:sz w:val="28"/>
          <w:szCs w:val="28"/>
        </w:rPr>
        <w:t>определено как часть</w:t>
      </w:r>
      <w:r w:rsidR="003F751B" w:rsidRPr="008F3064">
        <w:rPr>
          <w:rFonts w:ascii="Times New Roman" w:hAnsi="Times New Roman" w:cs="Times New Roman"/>
          <w:sz w:val="28"/>
          <w:szCs w:val="28"/>
        </w:rPr>
        <w:t xml:space="preserve"> общего наследия человечества </w:t>
      </w:r>
      <w:r w:rsidR="00D50DF0">
        <w:rPr>
          <w:rFonts w:ascii="Times New Roman" w:hAnsi="Times New Roman" w:cs="Times New Roman"/>
          <w:sz w:val="28"/>
          <w:szCs w:val="28"/>
        </w:rPr>
        <w:t>и как мощное средство</w:t>
      </w:r>
      <w:r w:rsidR="003F751B" w:rsidRPr="008F3064">
        <w:rPr>
          <w:rFonts w:ascii="Times New Roman" w:hAnsi="Times New Roman" w:cs="Times New Roman"/>
          <w:sz w:val="28"/>
          <w:szCs w:val="28"/>
        </w:rPr>
        <w:t xml:space="preserve"> сближения народов России, этнических групп и утверждения их культурной самобытности. </w:t>
      </w:r>
      <w:proofErr w:type="gramStart"/>
      <w:r w:rsidR="000D2DBC">
        <w:rPr>
          <w:rFonts w:ascii="Times New Roman" w:hAnsi="Times New Roman" w:cs="Times New Roman"/>
          <w:sz w:val="28"/>
          <w:szCs w:val="28"/>
        </w:rPr>
        <w:t xml:space="preserve">Там же, </w:t>
      </w:r>
      <w:r w:rsidR="00263AAD">
        <w:rPr>
          <w:rFonts w:ascii="Times New Roman" w:hAnsi="Times New Roman" w:cs="Times New Roman"/>
          <w:sz w:val="28"/>
          <w:szCs w:val="28"/>
        </w:rPr>
        <w:t xml:space="preserve">опираясь на </w:t>
      </w:r>
      <w:r w:rsidR="00263AAD">
        <w:rPr>
          <w:rFonts w:ascii="Times New Roman" w:hAnsi="Times New Roman" w:cs="Times New Roman"/>
          <w:iCs/>
          <w:color w:val="000000"/>
          <w:spacing w:val="-7"/>
          <w:sz w:val="28"/>
          <w:szCs w:val="28"/>
        </w:rPr>
        <w:t xml:space="preserve">«Конвенцию по вопросам охраны нематериального культурного наследия» ЮНЕСКО, принятой 2003 году, </w:t>
      </w:r>
      <w:r w:rsidR="00FE36FB">
        <w:rPr>
          <w:rFonts w:ascii="Times New Roman" w:hAnsi="Times New Roman" w:cs="Times New Roman"/>
          <w:sz w:val="28"/>
          <w:szCs w:val="28"/>
        </w:rPr>
        <w:t xml:space="preserve">определены значения </w:t>
      </w:r>
      <w:r w:rsidR="00F8064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FE36FB">
        <w:rPr>
          <w:rFonts w:ascii="Times New Roman" w:hAnsi="Times New Roman" w:cs="Times New Roman"/>
          <w:sz w:val="28"/>
          <w:szCs w:val="28"/>
        </w:rPr>
        <w:t>понятий</w:t>
      </w:r>
      <w:r w:rsidR="00263AAD">
        <w:rPr>
          <w:rFonts w:ascii="Times New Roman" w:hAnsi="Times New Roman" w:cs="Times New Roman"/>
          <w:sz w:val="28"/>
          <w:szCs w:val="28"/>
        </w:rPr>
        <w:t>:</w:t>
      </w:r>
      <w:r w:rsidR="00F8064B">
        <w:rPr>
          <w:rFonts w:ascii="Times New Roman" w:hAnsi="Times New Roman" w:cs="Times New Roman"/>
          <w:sz w:val="28"/>
          <w:szCs w:val="28"/>
        </w:rPr>
        <w:t xml:space="preserve"> </w:t>
      </w:r>
      <w:r w:rsidR="00263AAD" w:rsidRPr="00263AAD">
        <w:rPr>
          <w:rFonts w:ascii="Times New Roman" w:hAnsi="Times New Roman" w:cs="Times New Roman"/>
          <w:i/>
          <w:sz w:val="28"/>
          <w:szCs w:val="28"/>
        </w:rPr>
        <w:t>о</w:t>
      </w:r>
      <w:r w:rsidR="00FE36FB" w:rsidRPr="00263AAD">
        <w:rPr>
          <w:rFonts w:ascii="Times New Roman" w:hAnsi="Times New Roman" w:cs="Times New Roman"/>
          <w:i/>
          <w:sz w:val="28"/>
          <w:szCs w:val="28"/>
        </w:rPr>
        <w:t xml:space="preserve">бъекты </w:t>
      </w:r>
      <w:r w:rsidR="00FE36FB">
        <w:rPr>
          <w:rFonts w:ascii="Times New Roman" w:hAnsi="Times New Roman" w:cs="Times New Roman"/>
          <w:sz w:val="28"/>
          <w:szCs w:val="28"/>
        </w:rPr>
        <w:t>нематериального культурного наследия</w:t>
      </w:r>
      <w:r w:rsidR="00263AAD">
        <w:rPr>
          <w:rFonts w:ascii="Times New Roman" w:hAnsi="Times New Roman" w:cs="Times New Roman"/>
          <w:sz w:val="28"/>
          <w:szCs w:val="28"/>
        </w:rPr>
        <w:t xml:space="preserve">, </w:t>
      </w:r>
      <w:r w:rsidR="00263AAD" w:rsidRPr="00263AAD">
        <w:rPr>
          <w:rFonts w:ascii="Times New Roman" w:hAnsi="Times New Roman" w:cs="Times New Roman"/>
          <w:i/>
          <w:sz w:val="28"/>
          <w:szCs w:val="28"/>
        </w:rPr>
        <w:t>ка</w:t>
      </w:r>
      <w:r w:rsidR="00FE36FB" w:rsidRPr="00263AAD">
        <w:rPr>
          <w:rFonts w:ascii="Times New Roman" w:hAnsi="Times New Roman" w:cs="Times New Roman"/>
          <w:i/>
          <w:sz w:val="28"/>
          <w:szCs w:val="28"/>
        </w:rPr>
        <w:t>талог</w:t>
      </w:r>
      <w:r w:rsidR="00FE36FB">
        <w:rPr>
          <w:rFonts w:ascii="Times New Roman" w:hAnsi="Times New Roman" w:cs="Times New Roman"/>
          <w:sz w:val="28"/>
          <w:szCs w:val="28"/>
        </w:rPr>
        <w:t xml:space="preserve"> объектов нематериального культурного наследия</w:t>
      </w:r>
      <w:r w:rsidR="00263AAD">
        <w:rPr>
          <w:rFonts w:ascii="Times New Roman" w:hAnsi="Times New Roman" w:cs="Times New Roman"/>
          <w:sz w:val="28"/>
          <w:szCs w:val="28"/>
        </w:rPr>
        <w:t xml:space="preserve">, </w:t>
      </w:r>
      <w:r w:rsidR="00263AAD" w:rsidRPr="00263AAD">
        <w:rPr>
          <w:rFonts w:ascii="Times New Roman" w:hAnsi="Times New Roman" w:cs="Times New Roman"/>
          <w:i/>
          <w:sz w:val="28"/>
          <w:szCs w:val="28"/>
        </w:rPr>
        <w:t>носители</w:t>
      </w:r>
      <w:r w:rsidR="00263AAD">
        <w:rPr>
          <w:rFonts w:ascii="Times New Roman" w:hAnsi="Times New Roman" w:cs="Times New Roman"/>
          <w:sz w:val="28"/>
          <w:szCs w:val="28"/>
        </w:rPr>
        <w:t xml:space="preserve"> нематериального культурного наследия и </w:t>
      </w:r>
      <w:r w:rsidR="00263AAD" w:rsidRPr="00263AAD">
        <w:rPr>
          <w:rFonts w:ascii="Times New Roman" w:hAnsi="Times New Roman" w:cs="Times New Roman"/>
          <w:i/>
          <w:sz w:val="28"/>
          <w:szCs w:val="28"/>
        </w:rPr>
        <w:t>области проявлен</w:t>
      </w:r>
      <w:r w:rsidR="00F8064B">
        <w:rPr>
          <w:rFonts w:ascii="Times New Roman" w:hAnsi="Times New Roman" w:cs="Times New Roman"/>
          <w:i/>
          <w:sz w:val="28"/>
          <w:szCs w:val="28"/>
        </w:rPr>
        <w:t>ия</w:t>
      </w:r>
      <w:r w:rsidR="00263AAD">
        <w:rPr>
          <w:rFonts w:ascii="Times New Roman" w:hAnsi="Times New Roman" w:cs="Times New Roman"/>
          <w:sz w:val="28"/>
          <w:szCs w:val="28"/>
        </w:rPr>
        <w:t xml:space="preserve"> нематериального культурного наследия в следующем понимании:</w:t>
      </w:r>
      <w:r w:rsidR="00F8064B">
        <w:rPr>
          <w:rFonts w:ascii="Times New Roman" w:hAnsi="Times New Roman" w:cs="Times New Roman"/>
          <w:sz w:val="28"/>
          <w:szCs w:val="28"/>
        </w:rPr>
        <w:t xml:space="preserve"> </w:t>
      </w:r>
      <w:r w:rsidR="003F751B" w:rsidRPr="00F8064B">
        <w:rPr>
          <w:rFonts w:ascii="Times New Roman" w:hAnsi="Times New Roman" w:cs="Times New Roman"/>
          <w:i/>
          <w:sz w:val="28"/>
          <w:szCs w:val="28"/>
        </w:rPr>
        <w:t>"</w:t>
      </w:r>
      <w:r w:rsidR="00F8064B" w:rsidRPr="00F8064B">
        <w:rPr>
          <w:rFonts w:ascii="Times New Roman" w:hAnsi="Times New Roman" w:cs="Times New Roman"/>
          <w:i/>
          <w:sz w:val="28"/>
          <w:szCs w:val="28"/>
        </w:rPr>
        <w:t>о</w:t>
      </w:r>
      <w:r w:rsidR="003F751B" w:rsidRPr="00263AAD">
        <w:rPr>
          <w:rFonts w:ascii="Times New Roman" w:hAnsi="Times New Roman" w:cs="Times New Roman"/>
          <w:i/>
          <w:sz w:val="28"/>
          <w:szCs w:val="28"/>
        </w:rPr>
        <w:t xml:space="preserve">бъекты нематериального культурного наследия народов Российской Федерации" </w:t>
      </w:r>
      <w:r w:rsidR="001A29CB">
        <w:rPr>
          <w:rFonts w:ascii="Times New Roman" w:hAnsi="Times New Roman" w:cs="Times New Roman"/>
          <w:i/>
          <w:sz w:val="28"/>
          <w:szCs w:val="28"/>
        </w:rPr>
        <w:t>–</w:t>
      </w:r>
      <w:r w:rsidR="00F806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A29CB">
        <w:rPr>
          <w:rFonts w:ascii="Times New Roman" w:hAnsi="Times New Roman" w:cs="Times New Roman"/>
          <w:i/>
          <w:sz w:val="28"/>
          <w:szCs w:val="28"/>
        </w:rPr>
        <w:t xml:space="preserve">это </w:t>
      </w:r>
      <w:r w:rsidR="003F751B" w:rsidRPr="00263AAD">
        <w:rPr>
          <w:rFonts w:ascii="Times New Roman" w:hAnsi="Times New Roman" w:cs="Times New Roman"/>
          <w:i/>
          <w:sz w:val="28"/>
          <w:szCs w:val="28"/>
        </w:rPr>
        <w:t>обычаи, формы представления и выражения, знания и навыки, а также связанные</w:t>
      </w:r>
      <w:proofErr w:type="gramEnd"/>
      <w:r w:rsidR="003F751B" w:rsidRPr="00263AA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F751B" w:rsidRPr="00263AAD">
        <w:rPr>
          <w:rFonts w:ascii="Times New Roman" w:hAnsi="Times New Roman" w:cs="Times New Roman"/>
          <w:i/>
          <w:sz w:val="28"/>
          <w:szCs w:val="28"/>
        </w:rPr>
        <w:t>с ними инструменты, предметы, артефакты и культурные пространства, признанные сообществами, представляющие историческую и культурную значимость и внесенные в Каталог объектов нематериального культурного наследия народов Российской Федерации.</w:t>
      </w:r>
      <w:proofErr w:type="gramEnd"/>
    </w:p>
    <w:p w:rsidR="003F751B" w:rsidRPr="00263AAD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AAD">
        <w:rPr>
          <w:rFonts w:ascii="Times New Roman" w:hAnsi="Times New Roman" w:cs="Times New Roman"/>
          <w:i/>
          <w:sz w:val="28"/>
          <w:szCs w:val="28"/>
        </w:rPr>
        <w:t>"Каталог объектов нематериального культурного наследия народов Российской Федерации" - информационная система, включающая в себя банк данных объектов нематериального культурного наследия народов Российской Федерации (идентификация, документирование, исследование), единство и сопоставимость которых обеспечиваются за счет общих принципов формирования, методов и формы ведения каталога.</w:t>
      </w:r>
    </w:p>
    <w:p w:rsidR="003F751B" w:rsidRPr="00263AAD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AAD">
        <w:rPr>
          <w:rFonts w:ascii="Times New Roman" w:hAnsi="Times New Roman" w:cs="Times New Roman"/>
          <w:i/>
          <w:sz w:val="28"/>
          <w:szCs w:val="28"/>
        </w:rPr>
        <w:t xml:space="preserve">"Носители нематериального культурного наследия народов Российской Федерации" - сообщества, в частности коренные сообщества, группы и, в некоторых случаях, отдельные лица, играющие важную роль в создании, сохранении и воссоздании нематериального культурного наследия народов </w:t>
      </w:r>
      <w:r w:rsidRPr="00263AAD">
        <w:rPr>
          <w:rFonts w:ascii="Times New Roman" w:hAnsi="Times New Roman" w:cs="Times New Roman"/>
          <w:i/>
          <w:sz w:val="28"/>
          <w:szCs w:val="28"/>
        </w:rPr>
        <w:lastRenderedPageBreak/>
        <w:t>Российской Федерации, обогащающие культурное разнообразие и способствующие развитию творческих способностей человека.</w:t>
      </w:r>
    </w:p>
    <w:p w:rsidR="003F751B" w:rsidRPr="00263AAD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AAD">
        <w:rPr>
          <w:rFonts w:ascii="Times New Roman" w:hAnsi="Times New Roman" w:cs="Times New Roman"/>
          <w:i/>
          <w:sz w:val="28"/>
          <w:szCs w:val="28"/>
        </w:rPr>
        <w:t>"Области проявления нематериального культурного наследия народов Российской Федерации":</w:t>
      </w:r>
    </w:p>
    <w:p w:rsidR="003F751B" w:rsidRPr="00263AAD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AAD">
        <w:rPr>
          <w:rFonts w:ascii="Times New Roman" w:hAnsi="Times New Roman" w:cs="Times New Roman"/>
          <w:i/>
          <w:sz w:val="28"/>
          <w:szCs w:val="28"/>
        </w:rPr>
        <w:t>- устные традиции и формы выражения, включая язык в качестве носителя нематериального культурного наследия;</w:t>
      </w:r>
    </w:p>
    <w:p w:rsidR="003F751B" w:rsidRPr="00263AAD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AAD">
        <w:rPr>
          <w:rFonts w:ascii="Times New Roman" w:hAnsi="Times New Roman" w:cs="Times New Roman"/>
          <w:i/>
          <w:sz w:val="28"/>
          <w:szCs w:val="28"/>
        </w:rPr>
        <w:t>- исполнительские искусства;</w:t>
      </w:r>
    </w:p>
    <w:p w:rsidR="003F751B" w:rsidRPr="00263AAD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AAD">
        <w:rPr>
          <w:rFonts w:ascii="Times New Roman" w:hAnsi="Times New Roman" w:cs="Times New Roman"/>
          <w:i/>
          <w:sz w:val="28"/>
          <w:szCs w:val="28"/>
        </w:rPr>
        <w:t>- обычаи, обряды, празднества;</w:t>
      </w:r>
    </w:p>
    <w:p w:rsidR="003F751B" w:rsidRPr="00263AAD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AAD">
        <w:rPr>
          <w:rFonts w:ascii="Times New Roman" w:hAnsi="Times New Roman" w:cs="Times New Roman"/>
          <w:i/>
          <w:sz w:val="28"/>
          <w:szCs w:val="28"/>
        </w:rPr>
        <w:t>- знания и обычаи, относящиеся к природе и вселенной;</w:t>
      </w:r>
    </w:p>
    <w:p w:rsidR="003F751B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3AAD">
        <w:rPr>
          <w:rFonts w:ascii="Times New Roman" w:hAnsi="Times New Roman" w:cs="Times New Roman"/>
          <w:i/>
          <w:sz w:val="28"/>
          <w:szCs w:val="28"/>
        </w:rPr>
        <w:t>- знания и навыки, связанные с традиционными ремеслами</w:t>
      </w:r>
      <w:proofErr w:type="gramStart"/>
      <w:r w:rsidRPr="00263AAD">
        <w:rPr>
          <w:rFonts w:ascii="Times New Roman" w:hAnsi="Times New Roman" w:cs="Times New Roman"/>
          <w:i/>
          <w:sz w:val="28"/>
          <w:szCs w:val="28"/>
        </w:rPr>
        <w:t>.</w:t>
      </w:r>
      <w:r w:rsidR="00263AAD" w:rsidRPr="00263AAD">
        <w:rPr>
          <w:rFonts w:ascii="Times New Roman" w:hAnsi="Times New Roman" w:cs="Times New Roman"/>
          <w:i/>
          <w:sz w:val="28"/>
          <w:szCs w:val="28"/>
        </w:rPr>
        <w:t>[</w:t>
      </w:r>
      <w:proofErr w:type="gramEnd"/>
      <w:r w:rsidR="00263AAD">
        <w:rPr>
          <w:rFonts w:ascii="Times New Roman" w:hAnsi="Times New Roman" w:cs="Times New Roman"/>
          <w:i/>
          <w:sz w:val="28"/>
          <w:szCs w:val="28"/>
        </w:rPr>
        <w:t xml:space="preserve"> Концепция</w:t>
      </w:r>
      <w:r w:rsidR="00263AAD" w:rsidRPr="00263AAD">
        <w:rPr>
          <w:rFonts w:ascii="Times New Roman" w:hAnsi="Times New Roman" w:cs="Times New Roman"/>
          <w:i/>
          <w:sz w:val="28"/>
          <w:szCs w:val="28"/>
        </w:rPr>
        <w:t>]</w:t>
      </w:r>
    </w:p>
    <w:p w:rsidR="003F751B" w:rsidRPr="008F3064" w:rsidRDefault="00F54DCC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 же время необходимо остро подчеркнуть и проблему</w:t>
      </w:r>
      <w:r w:rsidR="00383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возникшую в сфере подготовки кадров. </w:t>
      </w:r>
      <w:r w:rsidR="003F751B" w:rsidRPr="008F3064">
        <w:rPr>
          <w:rFonts w:ascii="Times New Roman" w:hAnsi="Times New Roman" w:cs="Times New Roman"/>
          <w:sz w:val="28"/>
          <w:szCs w:val="28"/>
        </w:rPr>
        <w:t>Сегодня существует серьезный недостаток в национальных кадрах специалистов - фольклористов и этнографов, руководителей фольклорных коллективов, методистов-организаторов по традиционной народной культуре.Национальные творческие коллективы испытывают недостаток в репертуаре по причине отсутствия средств на фольклорные экспедиции и доступа к музыкальным записям прошлых лет. Недостаточно переиздавались существующие исследования фольклористов, работы специалистов по народной хореографии</w:t>
      </w:r>
      <w:r w:rsidR="001D46C2">
        <w:rPr>
          <w:rFonts w:ascii="Times New Roman" w:hAnsi="Times New Roman" w:cs="Times New Roman"/>
          <w:sz w:val="28"/>
          <w:szCs w:val="28"/>
        </w:rPr>
        <w:t xml:space="preserve"> практически нет</w:t>
      </w:r>
      <w:r w:rsidR="003F751B" w:rsidRPr="008F3064">
        <w:rPr>
          <w:rFonts w:ascii="Times New Roman" w:hAnsi="Times New Roman" w:cs="Times New Roman"/>
          <w:sz w:val="28"/>
          <w:szCs w:val="28"/>
        </w:rPr>
        <w:t xml:space="preserve">, </w:t>
      </w:r>
      <w:r w:rsidR="001D46C2">
        <w:rPr>
          <w:rFonts w:ascii="Times New Roman" w:hAnsi="Times New Roman" w:cs="Times New Roman"/>
          <w:sz w:val="28"/>
          <w:szCs w:val="28"/>
        </w:rPr>
        <w:t>нет трудов, описывающих особенност</w:t>
      </w:r>
      <w:r w:rsidR="003D0BB8">
        <w:rPr>
          <w:rFonts w:ascii="Times New Roman" w:hAnsi="Times New Roman" w:cs="Times New Roman"/>
          <w:sz w:val="28"/>
          <w:szCs w:val="28"/>
        </w:rPr>
        <w:t xml:space="preserve">и технологии </w:t>
      </w:r>
      <w:r w:rsidR="001D46C2">
        <w:rPr>
          <w:rFonts w:ascii="Times New Roman" w:hAnsi="Times New Roman" w:cs="Times New Roman"/>
          <w:sz w:val="28"/>
          <w:szCs w:val="28"/>
        </w:rPr>
        <w:t>изготовления костюма, изделий декоративно-прикладного</w:t>
      </w:r>
      <w:r w:rsidR="003F751B" w:rsidRPr="008F3064">
        <w:rPr>
          <w:rFonts w:ascii="Times New Roman" w:hAnsi="Times New Roman" w:cs="Times New Roman"/>
          <w:sz w:val="28"/>
          <w:szCs w:val="28"/>
        </w:rPr>
        <w:t xml:space="preserve"> иск</w:t>
      </w:r>
      <w:r w:rsidR="001D46C2">
        <w:rPr>
          <w:rFonts w:ascii="Times New Roman" w:hAnsi="Times New Roman" w:cs="Times New Roman"/>
          <w:sz w:val="28"/>
          <w:szCs w:val="28"/>
        </w:rPr>
        <w:t>усства</w:t>
      </w:r>
      <w:r w:rsidR="003F751B" w:rsidRPr="008F3064">
        <w:rPr>
          <w:rFonts w:ascii="Times New Roman" w:hAnsi="Times New Roman" w:cs="Times New Roman"/>
          <w:sz w:val="28"/>
          <w:szCs w:val="28"/>
        </w:rPr>
        <w:t xml:space="preserve">. Уход из жизни непосредственных носителей и хранителей нематериального культурного наследия в условиях отсутствия изучения образцов народного искусства </w:t>
      </w:r>
      <w:r w:rsidR="001D46C2">
        <w:rPr>
          <w:rFonts w:ascii="Times New Roman" w:hAnsi="Times New Roman" w:cs="Times New Roman"/>
          <w:sz w:val="28"/>
          <w:szCs w:val="28"/>
        </w:rPr>
        <w:t xml:space="preserve">влечет </w:t>
      </w:r>
      <w:r w:rsidR="003F751B" w:rsidRPr="008F3064">
        <w:rPr>
          <w:rFonts w:ascii="Times New Roman" w:hAnsi="Times New Roman" w:cs="Times New Roman"/>
          <w:sz w:val="28"/>
          <w:szCs w:val="28"/>
        </w:rPr>
        <w:t>за собой безвозвратные потери некоторых видов нематериального культурного наследия</w:t>
      </w:r>
      <w:r w:rsidR="001D46C2">
        <w:rPr>
          <w:rFonts w:ascii="Times New Roman" w:hAnsi="Times New Roman" w:cs="Times New Roman"/>
          <w:sz w:val="28"/>
          <w:szCs w:val="28"/>
        </w:rPr>
        <w:t xml:space="preserve"> народов Татарстана.</w:t>
      </w:r>
    </w:p>
    <w:p w:rsidR="003F751B" w:rsidRPr="008F3064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Наряду с обозначенными факторами, свидетельствующими о недостаточном внимании к объектам нематериального кул</w:t>
      </w:r>
      <w:r w:rsidR="001D46C2">
        <w:rPr>
          <w:rFonts w:ascii="Times New Roman" w:hAnsi="Times New Roman" w:cs="Times New Roman"/>
          <w:sz w:val="28"/>
          <w:szCs w:val="28"/>
        </w:rPr>
        <w:t>ьтурного наследия татарского народа</w:t>
      </w:r>
      <w:r w:rsidRPr="008F3064">
        <w:rPr>
          <w:rFonts w:ascii="Times New Roman" w:hAnsi="Times New Roman" w:cs="Times New Roman"/>
          <w:sz w:val="28"/>
          <w:szCs w:val="28"/>
        </w:rPr>
        <w:t xml:space="preserve">, на сегодняшний день в </w:t>
      </w:r>
      <w:r w:rsidR="001D46C2">
        <w:rPr>
          <w:rFonts w:ascii="Times New Roman" w:hAnsi="Times New Roman" w:cs="Times New Roman"/>
          <w:sz w:val="28"/>
          <w:szCs w:val="28"/>
        </w:rPr>
        <w:t xml:space="preserve">Татарстане не только </w:t>
      </w:r>
      <w:r w:rsidRPr="008F3064">
        <w:rPr>
          <w:rFonts w:ascii="Times New Roman" w:hAnsi="Times New Roman" w:cs="Times New Roman"/>
          <w:sz w:val="28"/>
          <w:szCs w:val="28"/>
        </w:rPr>
        <w:t>отсутствует перечень объектов, который бы позволил вырабатывать комплексные меры по их сохранению и развитию</w:t>
      </w:r>
      <w:r w:rsidR="001D46C2">
        <w:rPr>
          <w:rFonts w:ascii="Times New Roman" w:hAnsi="Times New Roman" w:cs="Times New Roman"/>
          <w:sz w:val="28"/>
          <w:szCs w:val="28"/>
        </w:rPr>
        <w:t>, но и какие</w:t>
      </w:r>
      <w:r w:rsidR="003D0BB8">
        <w:rPr>
          <w:rFonts w:ascii="Times New Roman" w:hAnsi="Times New Roman" w:cs="Times New Roman"/>
          <w:sz w:val="28"/>
          <w:szCs w:val="28"/>
        </w:rPr>
        <w:t>-</w:t>
      </w:r>
      <w:r w:rsidR="001D46C2">
        <w:rPr>
          <w:rFonts w:ascii="Times New Roman" w:hAnsi="Times New Roman" w:cs="Times New Roman"/>
          <w:sz w:val="28"/>
          <w:szCs w:val="28"/>
        </w:rPr>
        <w:t>либо нормативно</w:t>
      </w:r>
      <w:r w:rsidR="003D0BB8">
        <w:rPr>
          <w:rFonts w:ascii="Times New Roman" w:hAnsi="Times New Roman" w:cs="Times New Roman"/>
          <w:sz w:val="28"/>
          <w:szCs w:val="28"/>
        </w:rPr>
        <w:t>-п</w:t>
      </w:r>
      <w:r w:rsidR="001D46C2">
        <w:rPr>
          <w:rFonts w:ascii="Times New Roman" w:hAnsi="Times New Roman" w:cs="Times New Roman"/>
          <w:sz w:val="28"/>
          <w:szCs w:val="28"/>
        </w:rPr>
        <w:t>равовые акты, позволяющие регулировать данные проблемы.</w:t>
      </w:r>
    </w:p>
    <w:p w:rsidR="001D46C2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 xml:space="preserve">Проблема популяризации нематериального культурного наследия народов </w:t>
      </w:r>
      <w:r w:rsidR="001D46C2">
        <w:rPr>
          <w:rFonts w:ascii="Times New Roman" w:hAnsi="Times New Roman" w:cs="Times New Roman"/>
          <w:sz w:val="28"/>
          <w:szCs w:val="28"/>
        </w:rPr>
        <w:t xml:space="preserve">Татарстана </w:t>
      </w:r>
      <w:r w:rsidRPr="008F3064">
        <w:rPr>
          <w:rFonts w:ascii="Times New Roman" w:hAnsi="Times New Roman" w:cs="Times New Roman"/>
          <w:sz w:val="28"/>
          <w:szCs w:val="28"/>
        </w:rPr>
        <w:t xml:space="preserve">требует особого внимания печатных и электронных средств массовой </w:t>
      </w:r>
      <w:r w:rsidRPr="008F3064">
        <w:rPr>
          <w:rFonts w:ascii="Times New Roman" w:hAnsi="Times New Roman" w:cs="Times New Roman"/>
          <w:sz w:val="28"/>
          <w:szCs w:val="28"/>
        </w:rPr>
        <w:lastRenderedPageBreak/>
        <w:t>информации.</w:t>
      </w:r>
      <w:r w:rsidR="001D46C2">
        <w:rPr>
          <w:rFonts w:ascii="Times New Roman" w:hAnsi="Times New Roman" w:cs="Times New Roman"/>
          <w:sz w:val="28"/>
          <w:szCs w:val="28"/>
        </w:rPr>
        <w:t xml:space="preserve"> И эта работа должна вестись не фрагментарно, а программой, закрепленной концепцией. </w:t>
      </w:r>
    </w:p>
    <w:p w:rsidR="003F751B" w:rsidRPr="008F3064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Таким образом, решение всего комплекса системных проблем, сложившихся в сфере сохранения и развития нематериального культурного наследия народов</w:t>
      </w:r>
      <w:r w:rsidR="001D46C2">
        <w:rPr>
          <w:rFonts w:ascii="Times New Roman" w:hAnsi="Times New Roman" w:cs="Times New Roman"/>
          <w:sz w:val="28"/>
          <w:szCs w:val="28"/>
        </w:rPr>
        <w:t>Татарстана</w:t>
      </w:r>
      <w:r w:rsidRPr="008F3064">
        <w:rPr>
          <w:rFonts w:ascii="Times New Roman" w:hAnsi="Times New Roman" w:cs="Times New Roman"/>
          <w:sz w:val="28"/>
          <w:szCs w:val="28"/>
        </w:rPr>
        <w:t xml:space="preserve">, возможно при координации деятельности различных участников процесса, включая </w:t>
      </w:r>
      <w:r w:rsidR="001D46C2">
        <w:rPr>
          <w:rFonts w:ascii="Times New Roman" w:hAnsi="Times New Roman" w:cs="Times New Roman"/>
          <w:sz w:val="28"/>
          <w:szCs w:val="28"/>
        </w:rPr>
        <w:t xml:space="preserve">Республиканские </w:t>
      </w:r>
      <w:r w:rsidRPr="008F3064">
        <w:rPr>
          <w:rFonts w:ascii="Times New Roman" w:hAnsi="Times New Roman" w:cs="Times New Roman"/>
          <w:sz w:val="28"/>
          <w:szCs w:val="28"/>
        </w:rPr>
        <w:t>органы исполнительной власти, органы власти муниципальных образований, учреждений культуры и общественных организаций</w:t>
      </w:r>
      <w:proofErr w:type="gramStart"/>
      <w:r w:rsidRPr="008F3064">
        <w:rPr>
          <w:rFonts w:ascii="Times New Roman" w:hAnsi="Times New Roman" w:cs="Times New Roman"/>
          <w:sz w:val="28"/>
          <w:szCs w:val="28"/>
        </w:rPr>
        <w:t>.</w:t>
      </w:r>
      <w:r w:rsidR="001D46C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D46C2">
        <w:rPr>
          <w:rFonts w:ascii="Times New Roman" w:hAnsi="Times New Roman" w:cs="Times New Roman"/>
          <w:sz w:val="28"/>
          <w:szCs w:val="28"/>
        </w:rPr>
        <w:t xml:space="preserve"> для этого необходимо принять закон «О сохранении и развитии </w:t>
      </w:r>
      <w:r w:rsidR="00F44DD9">
        <w:rPr>
          <w:rFonts w:ascii="Times New Roman" w:hAnsi="Times New Roman" w:cs="Times New Roman"/>
          <w:sz w:val="28"/>
          <w:szCs w:val="28"/>
        </w:rPr>
        <w:t>нем</w:t>
      </w:r>
      <w:r w:rsidR="001D46C2">
        <w:rPr>
          <w:rFonts w:ascii="Times New Roman" w:hAnsi="Times New Roman" w:cs="Times New Roman"/>
          <w:sz w:val="28"/>
          <w:szCs w:val="28"/>
        </w:rPr>
        <w:t>атериального культурного наследия</w:t>
      </w:r>
      <w:r w:rsidR="00F44DD9">
        <w:rPr>
          <w:rFonts w:ascii="Times New Roman" w:hAnsi="Times New Roman" w:cs="Times New Roman"/>
          <w:sz w:val="28"/>
          <w:szCs w:val="28"/>
        </w:rPr>
        <w:t xml:space="preserve"> народов Татарстана</w:t>
      </w:r>
      <w:r w:rsidR="001D46C2">
        <w:rPr>
          <w:rFonts w:ascii="Times New Roman" w:hAnsi="Times New Roman" w:cs="Times New Roman"/>
          <w:sz w:val="28"/>
          <w:szCs w:val="28"/>
        </w:rPr>
        <w:t xml:space="preserve">» </w:t>
      </w:r>
      <w:r w:rsidR="00BF2269">
        <w:rPr>
          <w:rFonts w:ascii="Times New Roman" w:hAnsi="Times New Roman" w:cs="Times New Roman"/>
          <w:sz w:val="28"/>
          <w:szCs w:val="28"/>
        </w:rPr>
        <w:t xml:space="preserve">и </w:t>
      </w:r>
      <w:r w:rsidRPr="008F3064">
        <w:rPr>
          <w:rFonts w:ascii="Times New Roman" w:hAnsi="Times New Roman" w:cs="Times New Roman"/>
          <w:sz w:val="28"/>
          <w:szCs w:val="28"/>
        </w:rPr>
        <w:t xml:space="preserve"> Концепции</w:t>
      </w:r>
      <w:r w:rsidR="00BF2269">
        <w:rPr>
          <w:rFonts w:ascii="Times New Roman" w:hAnsi="Times New Roman" w:cs="Times New Roman"/>
          <w:sz w:val="28"/>
          <w:szCs w:val="28"/>
        </w:rPr>
        <w:t xml:space="preserve"> с програм</w:t>
      </w:r>
      <w:r w:rsidR="001D46C2">
        <w:rPr>
          <w:rFonts w:ascii="Times New Roman" w:hAnsi="Times New Roman" w:cs="Times New Roman"/>
          <w:sz w:val="28"/>
          <w:szCs w:val="28"/>
        </w:rPr>
        <w:t>м</w:t>
      </w:r>
      <w:r w:rsidR="00BF2269">
        <w:rPr>
          <w:rFonts w:ascii="Times New Roman" w:hAnsi="Times New Roman" w:cs="Times New Roman"/>
          <w:sz w:val="28"/>
          <w:szCs w:val="28"/>
        </w:rPr>
        <w:t>ными мерами реализации</w:t>
      </w:r>
      <w:r w:rsidR="003D0BB8">
        <w:rPr>
          <w:rFonts w:ascii="Times New Roman" w:hAnsi="Times New Roman" w:cs="Times New Roman"/>
          <w:sz w:val="28"/>
          <w:szCs w:val="28"/>
        </w:rPr>
        <w:t>, которые позволят</w:t>
      </w:r>
      <w:r w:rsidRPr="008F3064">
        <w:rPr>
          <w:rFonts w:ascii="Times New Roman" w:hAnsi="Times New Roman" w:cs="Times New Roman"/>
          <w:sz w:val="28"/>
          <w:szCs w:val="28"/>
        </w:rPr>
        <w:t xml:space="preserve"> создать условия для выявления, сохранения, развития и популяризации нематериального культурного наследия</w:t>
      </w:r>
      <w:r w:rsidR="00F44DD9">
        <w:rPr>
          <w:rFonts w:ascii="Times New Roman" w:hAnsi="Times New Roman" w:cs="Times New Roman"/>
          <w:sz w:val="28"/>
          <w:szCs w:val="28"/>
        </w:rPr>
        <w:t>,</w:t>
      </w:r>
      <w:r w:rsidR="003D0BB8">
        <w:rPr>
          <w:rFonts w:ascii="Times New Roman" w:hAnsi="Times New Roman" w:cs="Times New Roman"/>
          <w:sz w:val="28"/>
          <w:szCs w:val="28"/>
        </w:rPr>
        <w:t xml:space="preserve"> </w:t>
      </w:r>
      <w:r w:rsidR="00F44DD9">
        <w:rPr>
          <w:rFonts w:ascii="Times New Roman" w:hAnsi="Times New Roman" w:cs="Times New Roman"/>
          <w:sz w:val="28"/>
          <w:szCs w:val="28"/>
        </w:rPr>
        <w:t>а также реализовать</w:t>
      </w:r>
      <w:r w:rsidRPr="008F3064">
        <w:rPr>
          <w:rFonts w:ascii="Times New Roman" w:hAnsi="Times New Roman" w:cs="Times New Roman"/>
          <w:sz w:val="28"/>
          <w:szCs w:val="28"/>
        </w:rPr>
        <w:t xml:space="preserve"> комплекс организационно-управленческих, материально-технических и кадровых условий, основными из которых являются:</w:t>
      </w:r>
    </w:p>
    <w:p w:rsidR="003F751B" w:rsidRPr="008F3064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- со</w:t>
      </w:r>
      <w:r w:rsidR="00CB0B26">
        <w:rPr>
          <w:rFonts w:ascii="Times New Roman" w:hAnsi="Times New Roman" w:cs="Times New Roman"/>
          <w:sz w:val="28"/>
          <w:szCs w:val="28"/>
        </w:rPr>
        <w:t>зда</w:t>
      </w:r>
      <w:r w:rsidRPr="008F3064">
        <w:rPr>
          <w:rFonts w:ascii="Times New Roman" w:hAnsi="Times New Roman" w:cs="Times New Roman"/>
          <w:sz w:val="28"/>
          <w:szCs w:val="28"/>
        </w:rPr>
        <w:t xml:space="preserve">ние </w:t>
      </w:r>
      <w:r w:rsidR="00BF2269">
        <w:rPr>
          <w:rFonts w:ascii="Times New Roman" w:hAnsi="Times New Roman" w:cs="Times New Roman"/>
          <w:sz w:val="28"/>
          <w:szCs w:val="28"/>
        </w:rPr>
        <w:t>нормативно</w:t>
      </w:r>
      <w:r w:rsidR="003D0BB8">
        <w:rPr>
          <w:rFonts w:ascii="Times New Roman" w:hAnsi="Times New Roman" w:cs="Times New Roman"/>
          <w:sz w:val="28"/>
          <w:szCs w:val="28"/>
        </w:rPr>
        <w:t>-</w:t>
      </w:r>
      <w:r w:rsidR="00BF2269">
        <w:rPr>
          <w:rFonts w:ascii="Times New Roman" w:hAnsi="Times New Roman" w:cs="Times New Roman"/>
          <w:sz w:val="28"/>
          <w:szCs w:val="28"/>
        </w:rPr>
        <w:t xml:space="preserve">правовой базы </w:t>
      </w:r>
      <w:r w:rsidRPr="008F3064">
        <w:rPr>
          <w:rFonts w:ascii="Times New Roman" w:hAnsi="Times New Roman" w:cs="Times New Roman"/>
          <w:sz w:val="28"/>
          <w:szCs w:val="28"/>
        </w:rPr>
        <w:t>в части сохранения нематериального кул</w:t>
      </w:r>
      <w:r w:rsidR="00BF2269">
        <w:rPr>
          <w:rFonts w:ascii="Times New Roman" w:hAnsi="Times New Roman" w:cs="Times New Roman"/>
          <w:sz w:val="28"/>
          <w:szCs w:val="28"/>
        </w:rPr>
        <w:t>ьтурного наследия народов Татарстана</w:t>
      </w:r>
      <w:r w:rsidRPr="008F3064">
        <w:rPr>
          <w:rFonts w:ascii="Times New Roman" w:hAnsi="Times New Roman" w:cs="Times New Roman"/>
          <w:sz w:val="28"/>
          <w:szCs w:val="28"/>
        </w:rPr>
        <w:t>;</w:t>
      </w:r>
    </w:p>
    <w:p w:rsidR="003F751B" w:rsidRPr="008F3064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- снижение текучести кадров в культурно-досуговых учреждениях, особенно сельской местности;</w:t>
      </w:r>
    </w:p>
    <w:p w:rsidR="003F751B" w:rsidRPr="008F3064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- обновление материально-технической базы культурно-досуговых учреждений (увеличение числа учреждений, имеющих специальное оборудование, соответствующее современным требованиям и нормам);</w:t>
      </w:r>
    </w:p>
    <w:p w:rsidR="003F751B" w:rsidRDefault="003F751B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064">
        <w:rPr>
          <w:rFonts w:ascii="Times New Roman" w:hAnsi="Times New Roman" w:cs="Times New Roman"/>
          <w:sz w:val="28"/>
          <w:szCs w:val="28"/>
        </w:rPr>
        <w:t>- расширение</w:t>
      </w:r>
      <w:r w:rsidR="00CB0B26">
        <w:rPr>
          <w:rFonts w:ascii="Times New Roman" w:hAnsi="Times New Roman" w:cs="Times New Roman"/>
          <w:sz w:val="28"/>
          <w:szCs w:val="28"/>
        </w:rPr>
        <w:t xml:space="preserve"> межрегионального,</w:t>
      </w:r>
      <w:r w:rsidRPr="008F3064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 в области сохранения нематериального ку</w:t>
      </w:r>
      <w:r w:rsidR="00E72509">
        <w:rPr>
          <w:rFonts w:ascii="Times New Roman" w:hAnsi="Times New Roman" w:cs="Times New Roman"/>
          <w:sz w:val="28"/>
          <w:szCs w:val="28"/>
        </w:rPr>
        <w:t>льтурного наследия народов Татарстана;</w:t>
      </w:r>
    </w:p>
    <w:p w:rsidR="00BF2269" w:rsidRDefault="00E72509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269">
        <w:rPr>
          <w:rFonts w:ascii="Times New Roman" w:hAnsi="Times New Roman" w:cs="Times New Roman"/>
          <w:sz w:val="28"/>
          <w:szCs w:val="28"/>
        </w:rPr>
        <w:t>включение ряда территорий</w:t>
      </w:r>
      <w:r w:rsidR="00F44DD9">
        <w:rPr>
          <w:rFonts w:ascii="Times New Roman" w:hAnsi="Times New Roman" w:cs="Times New Roman"/>
          <w:sz w:val="28"/>
          <w:szCs w:val="28"/>
        </w:rPr>
        <w:t>, где определены объекты нематериального культурного наследия Татарстана</w:t>
      </w:r>
      <w:r w:rsidR="00BF2269">
        <w:rPr>
          <w:rFonts w:ascii="Times New Roman" w:hAnsi="Times New Roman" w:cs="Times New Roman"/>
          <w:sz w:val="28"/>
          <w:szCs w:val="28"/>
        </w:rPr>
        <w:t xml:space="preserve"> в международную </w:t>
      </w:r>
      <w:r w:rsidR="00CB0B26">
        <w:rPr>
          <w:rFonts w:ascii="Times New Roman" w:hAnsi="Times New Roman" w:cs="Times New Roman"/>
          <w:sz w:val="28"/>
          <w:szCs w:val="28"/>
        </w:rPr>
        <w:t>сеть культурной</w:t>
      </w:r>
      <w:r w:rsidR="00BF2269">
        <w:rPr>
          <w:rFonts w:ascii="Times New Roman" w:hAnsi="Times New Roman" w:cs="Times New Roman"/>
          <w:sz w:val="28"/>
          <w:szCs w:val="28"/>
        </w:rPr>
        <w:t xml:space="preserve"> тур индустри</w:t>
      </w:r>
      <w:r w:rsidR="00C459F0">
        <w:rPr>
          <w:rFonts w:ascii="Times New Roman" w:hAnsi="Times New Roman" w:cs="Times New Roman"/>
          <w:sz w:val="28"/>
          <w:szCs w:val="28"/>
        </w:rPr>
        <w:t>и;</w:t>
      </w:r>
    </w:p>
    <w:p w:rsidR="00E72509" w:rsidRDefault="00E72509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системы </w:t>
      </w:r>
      <w:r w:rsidR="00C459F0">
        <w:rPr>
          <w:rFonts w:ascii="Times New Roman" w:hAnsi="Times New Roman" w:cs="Times New Roman"/>
          <w:sz w:val="28"/>
          <w:szCs w:val="28"/>
        </w:rPr>
        <w:t xml:space="preserve">мер, направленных на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C459F0">
        <w:rPr>
          <w:rFonts w:ascii="Times New Roman" w:hAnsi="Times New Roman" w:cs="Times New Roman"/>
          <w:sz w:val="28"/>
          <w:szCs w:val="28"/>
        </w:rPr>
        <w:t>готовку</w:t>
      </w:r>
      <w:r>
        <w:rPr>
          <w:rFonts w:ascii="Times New Roman" w:hAnsi="Times New Roman" w:cs="Times New Roman"/>
          <w:sz w:val="28"/>
          <w:szCs w:val="28"/>
        </w:rPr>
        <w:t xml:space="preserve"> квалифицированных специалистов, способных включаться в дело сохранения объектов нематериального культурного наследия народов Татарстана.</w:t>
      </w:r>
    </w:p>
    <w:p w:rsidR="00C459F0" w:rsidRDefault="00C459F0" w:rsidP="00F8064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59F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459F0" w:rsidRPr="005F5647" w:rsidRDefault="005F5647" w:rsidP="003D0BB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647">
        <w:rPr>
          <w:rFonts w:ascii="Times New Roman" w:hAnsi="Times New Roman" w:cs="Times New Roman"/>
          <w:sz w:val="28"/>
          <w:szCs w:val="28"/>
        </w:rPr>
        <w:lastRenderedPageBreak/>
        <w:t>Конвенции ЮНЕСКО</w:t>
      </w:r>
      <w:r w:rsidR="003D0BB8" w:rsidRPr="003D0BB8">
        <w:rPr>
          <w:rFonts w:ascii="Times New Roman" w:hAnsi="Times New Roman" w:cs="Times New Roman"/>
          <w:sz w:val="28"/>
          <w:szCs w:val="28"/>
        </w:rPr>
        <w:t xml:space="preserve"> </w:t>
      </w:r>
      <w:r w:rsidRPr="005F5647">
        <w:rPr>
          <w:rFonts w:ascii="Times New Roman" w:hAnsi="Times New Roman" w:cs="Times New Roman"/>
          <w:sz w:val="28"/>
          <w:szCs w:val="28"/>
        </w:rPr>
        <w:t>в области охраны культурного наследия</w:t>
      </w:r>
      <w:r w:rsidR="003D0BB8" w:rsidRPr="003D0BB8">
        <w:rPr>
          <w:rFonts w:ascii="Times New Roman" w:hAnsi="Times New Roman" w:cs="Times New Roman"/>
          <w:sz w:val="28"/>
          <w:szCs w:val="28"/>
        </w:rPr>
        <w:t xml:space="preserve"> </w:t>
      </w:r>
      <w:r w:rsidRPr="005F5647">
        <w:rPr>
          <w:rFonts w:ascii="Times New Roman" w:hAnsi="Times New Roman" w:cs="Times New Roman"/>
          <w:sz w:val="28"/>
          <w:szCs w:val="28"/>
        </w:rPr>
        <w:t>и национальное законодательство</w:t>
      </w:r>
      <w:r w:rsidR="003D0BB8" w:rsidRPr="003D0BB8">
        <w:rPr>
          <w:rFonts w:ascii="Times New Roman" w:hAnsi="Times New Roman" w:cs="Times New Roman"/>
          <w:sz w:val="28"/>
          <w:szCs w:val="28"/>
        </w:rPr>
        <w:t xml:space="preserve"> </w:t>
      </w:r>
      <w:r w:rsidRPr="005F5647">
        <w:rPr>
          <w:rFonts w:ascii="Times New Roman" w:hAnsi="Times New Roman" w:cs="Times New Roman"/>
          <w:sz w:val="28"/>
          <w:szCs w:val="28"/>
        </w:rPr>
        <w:t>государств-участников СНГ</w:t>
      </w:r>
      <w:r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Pr="005F5647">
        <w:rPr>
          <w:rFonts w:ascii="Times New Roman" w:hAnsi="Times New Roman" w:cs="Times New Roman"/>
          <w:sz w:val="28"/>
          <w:szCs w:val="28"/>
        </w:rPr>
        <w:t>Материалы</w:t>
      </w:r>
      <w:r w:rsidR="003D0BB8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еждународной конференции. – Минск. – 2007. </w:t>
      </w:r>
      <w:r w:rsidR="003D0B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124с.</w:t>
      </w:r>
    </w:p>
    <w:p w:rsidR="005F5647" w:rsidRPr="007E1B72" w:rsidRDefault="003D0BB8" w:rsidP="003D0BB8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E1B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1B72">
        <w:rPr>
          <w:rFonts w:ascii="Times New Roman" w:hAnsi="Times New Roman" w:cs="Times New Roman"/>
          <w:sz w:val="28"/>
          <w:szCs w:val="28"/>
        </w:rPr>
        <w:t>wikipedia.org</w:t>
      </w:r>
      <w:r w:rsidR="007E1B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1B72" w:rsidRPr="003F2B83" w:rsidRDefault="007E1B72" w:rsidP="00F8064B">
      <w:pPr>
        <w:autoSpaceDE w:val="0"/>
        <w:autoSpaceDN w:val="0"/>
        <w:adjustRightInd w:val="0"/>
        <w:spacing w:after="0" w:line="36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E1B72" w:rsidRPr="003F2B83" w:rsidSect="00F44DD9">
      <w:pgSz w:w="11909" w:h="16834"/>
      <w:pgMar w:top="1154" w:right="482" w:bottom="360" w:left="148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D4BE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5895735"/>
    <w:multiLevelType w:val="hybridMultilevel"/>
    <w:tmpl w:val="8C54D7D6"/>
    <w:lvl w:ilvl="0" w:tplc="A56CBB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97D5042"/>
    <w:multiLevelType w:val="multilevel"/>
    <w:tmpl w:val="E6C0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6052"/>
    <w:rsid w:val="000708F3"/>
    <w:rsid w:val="00093E75"/>
    <w:rsid w:val="000A20D4"/>
    <w:rsid w:val="000D2DBC"/>
    <w:rsid w:val="000E20DE"/>
    <w:rsid w:val="000F272A"/>
    <w:rsid w:val="00184307"/>
    <w:rsid w:val="001A29CB"/>
    <w:rsid w:val="001D46C2"/>
    <w:rsid w:val="001E1C78"/>
    <w:rsid w:val="00200B36"/>
    <w:rsid w:val="00221346"/>
    <w:rsid w:val="00263AAD"/>
    <w:rsid w:val="00264FA0"/>
    <w:rsid w:val="0028157A"/>
    <w:rsid w:val="00282E97"/>
    <w:rsid w:val="00295A9F"/>
    <w:rsid w:val="00297A4C"/>
    <w:rsid w:val="002C0773"/>
    <w:rsid w:val="002C1785"/>
    <w:rsid w:val="002E227B"/>
    <w:rsid w:val="00360EBF"/>
    <w:rsid w:val="00383B5B"/>
    <w:rsid w:val="003B7D4F"/>
    <w:rsid w:val="003D0BB8"/>
    <w:rsid w:val="003F2B83"/>
    <w:rsid w:val="003F751B"/>
    <w:rsid w:val="00413850"/>
    <w:rsid w:val="004777A7"/>
    <w:rsid w:val="004C39B2"/>
    <w:rsid w:val="004C4D21"/>
    <w:rsid w:val="004D13DD"/>
    <w:rsid w:val="00502B1B"/>
    <w:rsid w:val="005566C9"/>
    <w:rsid w:val="00575061"/>
    <w:rsid w:val="005940AD"/>
    <w:rsid w:val="005966D5"/>
    <w:rsid w:val="005F5647"/>
    <w:rsid w:val="00600AE4"/>
    <w:rsid w:val="00627075"/>
    <w:rsid w:val="00646F0C"/>
    <w:rsid w:val="00677D6A"/>
    <w:rsid w:val="00767DA9"/>
    <w:rsid w:val="007B24FA"/>
    <w:rsid w:val="007B7A44"/>
    <w:rsid w:val="007C6052"/>
    <w:rsid w:val="007E1B72"/>
    <w:rsid w:val="007E7EBF"/>
    <w:rsid w:val="00845722"/>
    <w:rsid w:val="0087053B"/>
    <w:rsid w:val="008A1448"/>
    <w:rsid w:val="008F3064"/>
    <w:rsid w:val="009C2BD2"/>
    <w:rsid w:val="009F05EB"/>
    <w:rsid w:val="00A3515C"/>
    <w:rsid w:val="00B1151C"/>
    <w:rsid w:val="00B4161B"/>
    <w:rsid w:val="00B4311E"/>
    <w:rsid w:val="00BA5D06"/>
    <w:rsid w:val="00BF2269"/>
    <w:rsid w:val="00C27BA8"/>
    <w:rsid w:val="00C459F0"/>
    <w:rsid w:val="00C94F31"/>
    <w:rsid w:val="00CA4D54"/>
    <w:rsid w:val="00CB0B26"/>
    <w:rsid w:val="00CB6D3E"/>
    <w:rsid w:val="00CF0756"/>
    <w:rsid w:val="00D50DF0"/>
    <w:rsid w:val="00D801CD"/>
    <w:rsid w:val="00DC453A"/>
    <w:rsid w:val="00E47A5D"/>
    <w:rsid w:val="00E72509"/>
    <w:rsid w:val="00EC62FC"/>
    <w:rsid w:val="00EF6B2C"/>
    <w:rsid w:val="00F34E4A"/>
    <w:rsid w:val="00F44DD9"/>
    <w:rsid w:val="00F54DCC"/>
    <w:rsid w:val="00F8064B"/>
    <w:rsid w:val="00F935F7"/>
    <w:rsid w:val="00FE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C9"/>
  </w:style>
  <w:style w:type="paragraph" w:styleId="1">
    <w:name w:val="heading 1"/>
    <w:basedOn w:val="a"/>
    <w:link w:val="10"/>
    <w:uiPriority w:val="9"/>
    <w:qFormat/>
    <w:rsid w:val="002C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60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C6052"/>
  </w:style>
  <w:style w:type="character" w:customStyle="1" w:styleId="10">
    <w:name w:val="Заголовок 1 Знак"/>
    <w:basedOn w:val="a0"/>
    <w:link w:val="1"/>
    <w:uiPriority w:val="9"/>
    <w:rsid w:val="002C1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C1785"/>
    <w:rPr>
      <w:b/>
      <w:bCs/>
    </w:rPr>
  </w:style>
  <w:style w:type="character" w:styleId="a6">
    <w:name w:val="Emphasis"/>
    <w:basedOn w:val="a0"/>
    <w:uiPriority w:val="20"/>
    <w:qFormat/>
    <w:rsid w:val="002C1785"/>
    <w:rPr>
      <w:i/>
      <w:iCs/>
    </w:rPr>
  </w:style>
  <w:style w:type="character" w:customStyle="1" w:styleId="folder">
    <w:name w:val="folder"/>
    <w:basedOn w:val="a0"/>
    <w:rsid w:val="000A20D4"/>
  </w:style>
  <w:style w:type="character" w:customStyle="1" w:styleId="11">
    <w:name w:val="Список1"/>
    <w:basedOn w:val="a0"/>
    <w:rsid w:val="000A20D4"/>
  </w:style>
  <w:style w:type="paragraph" w:customStyle="1" w:styleId="ConsPlusTitle">
    <w:name w:val="ConsPlusTitle"/>
    <w:rsid w:val="008F30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F30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30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459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6718">
          <w:marLeft w:val="408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54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1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4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9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8674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0272;fld=13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84629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98489;fld=134;dst=1000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742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1CCC-0605-4DCA-99A8-EF05742C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8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Райля Т. Гатауллина</cp:lastModifiedBy>
  <cp:revision>28</cp:revision>
  <dcterms:created xsi:type="dcterms:W3CDTF">2011-03-29T04:09:00Z</dcterms:created>
  <dcterms:modified xsi:type="dcterms:W3CDTF">2014-01-15T10:00:00Z</dcterms:modified>
</cp:coreProperties>
</file>