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8DC9" w14:textId="77777777" w:rsidR="004030F0" w:rsidRDefault="004030F0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716712B0" w14:textId="77777777" w:rsidR="004030F0" w:rsidRDefault="004030F0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1A44CC65" w14:textId="77777777" w:rsidR="004030F0" w:rsidRDefault="004030F0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5C620C3E" w14:textId="77777777" w:rsidR="004030F0" w:rsidRDefault="004030F0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387C804A" w14:textId="77777777" w:rsidR="004030F0" w:rsidRDefault="004030F0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1B526197" w14:textId="77777777" w:rsidR="00442D61" w:rsidRDefault="00442D61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42769501" w14:textId="77777777" w:rsidR="00442D61" w:rsidRDefault="00442D61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5A3F1536" w14:textId="77777777" w:rsidR="00442D61" w:rsidRDefault="00442D61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411DAE41" w14:textId="77777777" w:rsidR="00442D61" w:rsidRDefault="00442D61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2AB2D433" w14:textId="77777777" w:rsidR="00442D61" w:rsidRDefault="00442D61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2983612D" w14:textId="77777777" w:rsidR="00442D61" w:rsidRDefault="00442D61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718D6C16" w14:textId="77777777" w:rsidR="00620393" w:rsidRDefault="00620393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00FF2D0D" w14:textId="77777777" w:rsidR="00620393" w:rsidRDefault="00620393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5C75AF80" w14:textId="77777777" w:rsidR="00620393" w:rsidRDefault="00620393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3033BB1D" w14:textId="77777777" w:rsidR="00442D61" w:rsidRDefault="00442D61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4B9E111D" w14:textId="77777777" w:rsidR="00442D61" w:rsidRDefault="00442D61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0A036D9D" w14:textId="77777777" w:rsidR="00442D61" w:rsidRDefault="00442D61" w:rsidP="004030F0">
      <w:pPr>
        <w:pStyle w:val="ConsPlusTitle"/>
        <w:rPr>
          <w:rFonts w:ascii="Times New Roman" w:hAnsi="Times New Roman" w:cs="Times New Roman"/>
          <w:b w:val="0"/>
        </w:rPr>
      </w:pPr>
    </w:p>
    <w:p w14:paraId="77EC73B6" w14:textId="77777777" w:rsidR="00620393" w:rsidRDefault="004030F0" w:rsidP="003140DB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1B7B8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14:paraId="2512ECE4" w14:textId="77777777" w:rsidR="00620393" w:rsidRDefault="004030F0" w:rsidP="003140DB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1B7B84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</w:t>
      </w:r>
      <w:r w:rsidR="00160C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7693C12" w14:textId="77777777" w:rsidR="00620393" w:rsidRDefault="004030F0" w:rsidP="003140DB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1B7B84">
        <w:rPr>
          <w:rFonts w:ascii="Times New Roman" w:hAnsi="Times New Roman" w:cs="Times New Roman"/>
          <w:b w:val="0"/>
          <w:sz w:val="28"/>
          <w:szCs w:val="28"/>
        </w:rPr>
        <w:t>от 25.08.2020 № 730 «Об утверждении</w:t>
      </w:r>
      <w:r w:rsidR="00160C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FD4A42F" w14:textId="3B3235B0" w:rsidR="004030F0" w:rsidRPr="001B7B84" w:rsidRDefault="004030F0" w:rsidP="003140DB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1B7B84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программы Республики Татарстан </w:t>
      </w:r>
    </w:p>
    <w:p w14:paraId="0BAB691B" w14:textId="77777777" w:rsidR="004030F0" w:rsidRPr="001B7B84" w:rsidRDefault="004030F0" w:rsidP="003140DB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1B7B84">
        <w:rPr>
          <w:rFonts w:ascii="Times New Roman" w:hAnsi="Times New Roman" w:cs="Times New Roman"/>
          <w:b w:val="0"/>
          <w:sz w:val="28"/>
          <w:szCs w:val="28"/>
        </w:rPr>
        <w:t xml:space="preserve">«Сохранение национальной идентичности </w:t>
      </w:r>
    </w:p>
    <w:p w14:paraId="49EBF5F8" w14:textId="77777777" w:rsidR="004030F0" w:rsidRPr="001B7B84" w:rsidRDefault="004030F0" w:rsidP="003140DB">
      <w:pPr>
        <w:pStyle w:val="ConsPlusTitle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1B7B84">
        <w:rPr>
          <w:rFonts w:ascii="Times New Roman" w:hAnsi="Times New Roman" w:cs="Times New Roman"/>
          <w:b w:val="0"/>
          <w:sz w:val="28"/>
          <w:szCs w:val="28"/>
        </w:rPr>
        <w:t>татарского народа»</w:t>
      </w:r>
    </w:p>
    <w:p w14:paraId="7C47F7AB" w14:textId="77777777" w:rsidR="004030F0" w:rsidRPr="001B7B84" w:rsidRDefault="004030F0" w:rsidP="004030F0">
      <w:pPr>
        <w:pStyle w:val="ConsPlusNormal"/>
        <w:jc w:val="both"/>
        <w:rPr>
          <w:sz w:val="28"/>
          <w:szCs w:val="28"/>
        </w:rPr>
      </w:pPr>
    </w:p>
    <w:p w14:paraId="6FF54D62" w14:textId="77777777" w:rsidR="004030F0" w:rsidRPr="001B7B84" w:rsidRDefault="004030F0" w:rsidP="003140DB">
      <w:pPr>
        <w:pStyle w:val="ConsPlusNormal"/>
        <w:ind w:firstLine="709"/>
        <w:jc w:val="both"/>
        <w:rPr>
          <w:sz w:val="28"/>
          <w:szCs w:val="28"/>
        </w:rPr>
      </w:pPr>
      <w:r w:rsidRPr="001B7B84">
        <w:rPr>
          <w:sz w:val="28"/>
          <w:szCs w:val="28"/>
        </w:rPr>
        <w:t>Кабинет Министров Республики Татарстан постановляет:</w:t>
      </w:r>
    </w:p>
    <w:p w14:paraId="30A6A8F4" w14:textId="77777777" w:rsidR="004030F0" w:rsidRPr="001B7B84" w:rsidRDefault="004030F0" w:rsidP="003140DB">
      <w:pPr>
        <w:pStyle w:val="ConsPlusNormal"/>
        <w:ind w:firstLine="709"/>
        <w:jc w:val="both"/>
        <w:rPr>
          <w:sz w:val="28"/>
          <w:szCs w:val="28"/>
        </w:rPr>
      </w:pPr>
    </w:p>
    <w:p w14:paraId="04AC7854" w14:textId="1309B901" w:rsidR="004030F0" w:rsidRPr="00620393" w:rsidRDefault="004030F0" w:rsidP="003140DB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20393">
        <w:rPr>
          <w:sz w:val="28"/>
          <w:szCs w:val="28"/>
        </w:rPr>
        <w:t xml:space="preserve">Внести в постановление Кабинета Министров Республики Татарстан от 25.08.2020 № 730 «Об утверждении государственной программы Республики Татарстан «Сохранение национальной идентичности татарского народа» (с изменениями, внесенными постановлениями Кабинета Министров Республики Татарстан </w:t>
      </w:r>
      <w:r w:rsidR="001B7B84" w:rsidRPr="001B7B84">
        <w:rPr>
          <w:sz w:val="28"/>
          <w:szCs w:val="28"/>
        </w:rPr>
        <w:t xml:space="preserve">от 02.10.2023 </w:t>
      </w:r>
      <w:r w:rsidR="001B7B84" w:rsidRPr="00620393">
        <w:rPr>
          <w:sz w:val="28"/>
          <w:szCs w:val="28"/>
        </w:rPr>
        <w:t>№</w:t>
      </w:r>
      <w:r w:rsidR="001B7B84" w:rsidRPr="001B7B84">
        <w:rPr>
          <w:sz w:val="28"/>
          <w:szCs w:val="28"/>
        </w:rPr>
        <w:t xml:space="preserve"> 1204, от 01.03.2024 </w:t>
      </w:r>
      <w:r w:rsidR="001B7B84" w:rsidRPr="00620393">
        <w:rPr>
          <w:sz w:val="28"/>
          <w:szCs w:val="28"/>
        </w:rPr>
        <w:t>№</w:t>
      </w:r>
      <w:r w:rsidR="001B7B84" w:rsidRPr="001B7B84">
        <w:rPr>
          <w:sz w:val="28"/>
          <w:szCs w:val="28"/>
        </w:rPr>
        <w:t xml:space="preserve"> 105,</w:t>
      </w:r>
      <w:r w:rsidR="001B7B84" w:rsidRPr="00620393">
        <w:rPr>
          <w:sz w:val="28"/>
          <w:szCs w:val="28"/>
        </w:rPr>
        <w:t xml:space="preserve"> </w:t>
      </w:r>
      <w:r w:rsidR="001B7B84" w:rsidRPr="001B7B84">
        <w:rPr>
          <w:sz w:val="28"/>
          <w:szCs w:val="28"/>
        </w:rPr>
        <w:t xml:space="preserve">от 25.07.2024 </w:t>
      </w:r>
      <w:r w:rsidR="001B7B84" w:rsidRPr="00620393">
        <w:rPr>
          <w:sz w:val="28"/>
          <w:szCs w:val="28"/>
        </w:rPr>
        <w:t>№</w:t>
      </w:r>
      <w:r w:rsidR="001B7B84" w:rsidRPr="001B7B84">
        <w:rPr>
          <w:sz w:val="28"/>
          <w:szCs w:val="28"/>
        </w:rPr>
        <w:t xml:space="preserve"> 590, от 30.10.2024 </w:t>
      </w:r>
      <w:r w:rsidR="001B7B84" w:rsidRPr="00620393">
        <w:rPr>
          <w:sz w:val="28"/>
          <w:szCs w:val="28"/>
        </w:rPr>
        <w:t>№</w:t>
      </w:r>
      <w:r w:rsidR="001B7B84" w:rsidRPr="001B7B84">
        <w:rPr>
          <w:sz w:val="28"/>
          <w:szCs w:val="28"/>
        </w:rPr>
        <w:t xml:space="preserve"> 938, от 10.11.2025 </w:t>
      </w:r>
      <w:r w:rsidR="001B7B84" w:rsidRPr="00620393">
        <w:rPr>
          <w:sz w:val="28"/>
          <w:szCs w:val="28"/>
        </w:rPr>
        <w:t>№</w:t>
      </w:r>
      <w:r w:rsidR="001B7B84" w:rsidRPr="001B7B84">
        <w:rPr>
          <w:sz w:val="28"/>
          <w:szCs w:val="28"/>
        </w:rPr>
        <w:t xml:space="preserve"> 926</w:t>
      </w:r>
      <w:r w:rsidRPr="00620393">
        <w:rPr>
          <w:sz w:val="28"/>
          <w:szCs w:val="28"/>
        </w:rPr>
        <w:t>) следующие изменения:</w:t>
      </w:r>
    </w:p>
    <w:p w14:paraId="6790E044" w14:textId="4022AF9D" w:rsidR="004030F0" w:rsidRPr="00620393" w:rsidRDefault="004030F0" w:rsidP="003140DB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20393">
        <w:rPr>
          <w:sz w:val="28"/>
          <w:szCs w:val="28"/>
        </w:rPr>
        <w:t xml:space="preserve">в </w:t>
      </w:r>
      <w:r w:rsidR="001B7B84" w:rsidRPr="00620393">
        <w:rPr>
          <w:sz w:val="28"/>
          <w:szCs w:val="28"/>
        </w:rPr>
        <w:t>преамбуле</w:t>
      </w:r>
      <w:r w:rsidRPr="00620393">
        <w:rPr>
          <w:sz w:val="28"/>
          <w:szCs w:val="28"/>
        </w:rPr>
        <w:t xml:space="preserve"> </w:t>
      </w:r>
      <w:r w:rsidR="001B7B84" w:rsidRPr="00620393">
        <w:rPr>
          <w:sz w:val="28"/>
          <w:szCs w:val="28"/>
        </w:rPr>
        <w:t xml:space="preserve">цифры «2025» заменить цифрами «2036», </w:t>
      </w:r>
      <w:r w:rsidRPr="00620393">
        <w:rPr>
          <w:sz w:val="28"/>
          <w:szCs w:val="28"/>
        </w:rPr>
        <w:t>слова «19 декабря 2012 года № 1666 «О Стратегии государственной национальной политики Российской Федерации на период до 2025 года»» заменить словами «25 ноября 2025 года №</w:t>
      </w:r>
      <w:r w:rsidR="001B7B84" w:rsidRPr="00620393">
        <w:rPr>
          <w:sz w:val="28"/>
          <w:szCs w:val="28"/>
        </w:rPr>
        <w:t xml:space="preserve"> </w:t>
      </w:r>
      <w:r w:rsidRPr="00620393">
        <w:rPr>
          <w:sz w:val="28"/>
          <w:szCs w:val="28"/>
        </w:rPr>
        <w:t>858 «О Стратегии государственной национальной политики Российской Федерации на период до 2036 года</w:t>
      </w:r>
      <w:r w:rsidR="00620393" w:rsidRPr="00620393">
        <w:rPr>
          <w:sz w:val="28"/>
          <w:szCs w:val="28"/>
        </w:rPr>
        <w:t>»</w:t>
      </w:r>
      <w:r w:rsidRPr="00620393">
        <w:rPr>
          <w:sz w:val="28"/>
          <w:szCs w:val="28"/>
        </w:rPr>
        <w:t>»</w:t>
      </w:r>
      <w:r w:rsidR="001B7B84" w:rsidRPr="00620393">
        <w:rPr>
          <w:sz w:val="28"/>
          <w:szCs w:val="28"/>
        </w:rPr>
        <w:t>;</w:t>
      </w:r>
    </w:p>
    <w:p w14:paraId="479CFFD1" w14:textId="525EE35E" w:rsidR="00442D61" w:rsidRPr="00620393" w:rsidRDefault="001B7B84" w:rsidP="003140DB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20393">
        <w:rPr>
          <w:sz w:val="28"/>
          <w:szCs w:val="28"/>
        </w:rPr>
        <w:t>в</w:t>
      </w:r>
      <w:r w:rsidR="00442D61" w:rsidRPr="00620393">
        <w:rPr>
          <w:sz w:val="28"/>
          <w:szCs w:val="28"/>
        </w:rPr>
        <w:t xml:space="preserve"> государственн</w:t>
      </w:r>
      <w:r w:rsidRPr="00620393">
        <w:rPr>
          <w:sz w:val="28"/>
          <w:szCs w:val="28"/>
        </w:rPr>
        <w:t>ой</w:t>
      </w:r>
      <w:r w:rsidR="00442D61" w:rsidRPr="00620393">
        <w:rPr>
          <w:sz w:val="28"/>
          <w:szCs w:val="28"/>
        </w:rPr>
        <w:t xml:space="preserve"> </w:t>
      </w:r>
      <w:hyperlink w:anchor="P48" w:tooltip="ГОСУДАРСТВЕННАЯ ПРОГРАММА">
        <w:r w:rsidR="00442D61" w:rsidRPr="00620393">
          <w:rPr>
            <w:color w:val="000000" w:themeColor="text1"/>
            <w:sz w:val="28"/>
            <w:szCs w:val="28"/>
          </w:rPr>
          <w:t>программ</w:t>
        </w:r>
      </w:hyperlink>
      <w:r w:rsidRPr="00620393">
        <w:rPr>
          <w:sz w:val="28"/>
          <w:szCs w:val="28"/>
        </w:rPr>
        <w:t>е</w:t>
      </w:r>
      <w:r w:rsidR="00442D61" w:rsidRPr="00620393">
        <w:rPr>
          <w:sz w:val="28"/>
          <w:szCs w:val="28"/>
        </w:rPr>
        <w:t xml:space="preserve"> </w:t>
      </w:r>
      <w:r w:rsidRPr="00620393">
        <w:rPr>
          <w:sz w:val="28"/>
          <w:szCs w:val="28"/>
        </w:rPr>
        <w:t>Республики Татарстан «Сохранение национальной идентичности татарского народа»</w:t>
      </w:r>
      <w:r w:rsidR="00160C34" w:rsidRPr="00620393">
        <w:rPr>
          <w:sz w:val="28"/>
          <w:szCs w:val="28"/>
        </w:rPr>
        <w:t>, утвержденной указанным постановлением</w:t>
      </w:r>
      <w:r w:rsidRPr="00620393">
        <w:rPr>
          <w:sz w:val="28"/>
          <w:szCs w:val="28"/>
        </w:rPr>
        <w:t xml:space="preserve"> (далее – </w:t>
      </w:r>
      <w:r w:rsidR="00160C34" w:rsidRPr="00620393">
        <w:rPr>
          <w:sz w:val="28"/>
          <w:szCs w:val="28"/>
        </w:rPr>
        <w:t>П</w:t>
      </w:r>
      <w:r w:rsidRPr="00620393">
        <w:rPr>
          <w:sz w:val="28"/>
          <w:szCs w:val="28"/>
        </w:rPr>
        <w:t>рограмма)</w:t>
      </w:r>
      <w:r w:rsidR="00160C34" w:rsidRPr="00620393">
        <w:rPr>
          <w:sz w:val="28"/>
          <w:szCs w:val="28"/>
        </w:rPr>
        <w:t>:</w:t>
      </w:r>
    </w:p>
    <w:p w14:paraId="6ED6A793" w14:textId="02528E32" w:rsidR="004030F0" w:rsidRPr="00620393" w:rsidRDefault="00160C34" w:rsidP="003140DB">
      <w:pPr>
        <w:pStyle w:val="ConsPlusNormal"/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160C34">
        <w:rPr>
          <w:sz w:val="28"/>
          <w:szCs w:val="28"/>
        </w:rPr>
        <w:t>в абзаце двадцать втором раздела I Программы</w:t>
      </w:r>
      <w:r w:rsidRPr="00620393">
        <w:rPr>
          <w:sz w:val="28"/>
          <w:szCs w:val="28"/>
        </w:rPr>
        <w:t xml:space="preserve"> </w:t>
      </w:r>
      <w:r w:rsidR="00442D61" w:rsidRPr="00620393">
        <w:rPr>
          <w:sz w:val="28"/>
          <w:szCs w:val="28"/>
        </w:rPr>
        <w:t xml:space="preserve">слова «Стратегии государственной национальной политики Российской Федерации на период до 2025 года», утвержденной Указом Президента Российской Федерации от 19 декабря 2012 года № 1666 «О Стратегии государственной национальной политики Российской </w:t>
      </w:r>
      <w:r w:rsidR="00442D61" w:rsidRPr="00620393">
        <w:rPr>
          <w:sz w:val="28"/>
          <w:szCs w:val="28"/>
        </w:rPr>
        <w:lastRenderedPageBreak/>
        <w:t>Федерации на период до 2025 года»» заменить словами «Стратегии государственной национальной политики Российской Федерации на период до 2036 года», утвержденной Указом Президента Российской Федерации от 25 ноября 2025 года № 858 «О Стратегии государственной национальной политики Российской Федерации на период до 2036 года».</w:t>
      </w:r>
    </w:p>
    <w:p w14:paraId="42B03693" w14:textId="350CD85F" w:rsidR="00442D61" w:rsidRPr="001B7B84" w:rsidRDefault="00442D61" w:rsidP="003140DB">
      <w:pPr>
        <w:pStyle w:val="ConsPlusNormal"/>
        <w:spacing w:line="276" w:lineRule="auto"/>
        <w:ind w:firstLine="709"/>
        <w:jc w:val="both"/>
        <w:rPr>
          <w:rFonts w:ascii="Tahoma" w:hAnsi="Tahoma" w:cs="Tahoma"/>
          <w:sz w:val="28"/>
          <w:szCs w:val="28"/>
        </w:rPr>
      </w:pPr>
      <w:r w:rsidRPr="00620393">
        <w:rPr>
          <w:sz w:val="28"/>
          <w:szCs w:val="28"/>
        </w:rPr>
        <w:t xml:space="preserve">в абзаце первом </w:t>
      </w:r>
      <w:r w:rsidR="00160C34" w:rsidRPr="00620393">
        <w:rPr>
          <w:sz w:val="28"/>
          <w:szCs w:val="28"/>
        </w:rPr>
        <w:t xml:space="preserve">раздела </w:t>
      </w:r>
      <w:r w:rsidR="00160C34" w:rsidRPr="00160C34">
        <w:rPr>
          <w:sz w:val="28"/>
          <w:szCs w:val="28"/>
        </w:rPr>
        <w:t>III</w:t>
      </w:r>
      <w:r w:rsidR="00160C34" w:rsidRPr="00620393">
        <w:rPr>
          <w:sz w:val="28"/>
          <w:szCs w:val="28"/>
        </w:rPr>
        <w:t xml:space="preserve"> Программы </w:t>
      </w:r>
      <w:r w:rsidRPr="00620393">
        <w:rPr>
          <w:sz w:val="28"/>
          <w:szCs w:val="28"/>
        </w:rPr>
        <w:t>слова «сохранения и развития культур и языков народов Российской Федерации, укрепления их духовной общности, сохранения этнокультурной самобытности народов России, сочетания общегосударственных интересов и интересов народов России, поддержки соотечественников, проживающих за рубежом, содействия развитию их связей с Россией и Республикой Татарстан» заменить словами «укрепления единства многонационального народа Российской Федерации (российской нации) и общероссийской гражданской идентичности (гражданского самосознания) при сохранении этнокультурного и языкового многообразия для обеспечения развития страны, ее государственной и территориальной целостности, внутренней политической и социальной стабильности».</w:t>
      </w:r>
    </w:p>
    <w:p w14:paraId="7D2A6FE1" w14:textId="77777777" w:rsidR="00442D61" w:rsidRDefault="00442D61" w:rsidP="00620393">
      <w:pPr>
        <w:pStyle w:val="ConsPlusNormal"/>
        <w:spacing w:before="240"/>
        <w:ind w:firstLine="851"/>
        <w:jc w:val="both"/>
        <w:rPr>
          <w:sz w:val="28"/>
          <w:szCs w:val="28"/>
        </w:rPr>
      </w:pPr>
    </w:p>
    <w:p w14:paraId="481B6E8F" w14:textId="77777777" w:rsidR="00620393" w:rsidRPr="001B7B84" w:rsidRDefault="00620393" w:rsidP="00620393">
      <w:pPr>
        <w:pStyle w:val="ConsPlusNormal"/>
        <w:spacing w:before="240"/>
        <w:ind w:firstLine="851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620393" w14:paraId="1F1E3035" w14:textId="77777777" w:rsidTr="00620393">
        <w:tc>
          <w:tcPr>
            <w:tcW w:w="5097" w:type="dxa"/>
          </w:tcPr>
          <w:p w14:paraId="54AB2F6D" w14:textId="77777777" w:rsidR="00620393" w:rsidRDefault="00620393" w:rsidP="00620393">
            <w:pPr>
              <w:pStyle w:val="ConsPlusNormal"/>
              <w:ind w:hanging="107"/>
              <w:rPr>
                <w:sz w:val="28"/>
                <w:szCs w:val="28"/>
              </w:rPr>
            </w:pPr>
            <w:r w:rsidRPr="001B7B84">
              <w:rPr>
                <w:sz w:val="28"/>
                <w:szCs w:val="28"/>
              </w:rPr>
              <w:t>Премьер-министр</w:t>
            </w:r>
          </w:p>
          <w:p w14:paraId="4591D6C1" w14:textId="6E58831F" w:rsidR="00620393" w:rsidRDefault="00620393" w:rsidP="00620393">
            <w:pPr>
              <w:pStyle w:val="ConsPlusNormal"/>
              <w:ind w:hanging="107"/>
              <w:rPr>
                <w:sz w:val="28"/>
                <w:szCs w:val="28"/>
              </w:rPr>
            </w:pPr>
            <w:r w:rsidRPr="001B7B84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5098" w:type="dxa"/>
          </w:tcPr>
          <w:p w14:paraId="2BB4A057" w14:textId="77777777" w:rsidR="00620393" w:rsidRDefault="00620393" w:rsidP="00620393">
            <w:pPr>
              <w:pStyle w:val="ConsPlusNormal"/>
              <w:ind w:firstLine="851"/>
              <w:rPr>
                <w:sz w:val="28"/>
                <w:szCs w:val="28"/>
              </w:rPr>
            </w:pPr>
          </w:p>
          <w:p w14:paraId="06E876B2" w14:textId="310BC5EB" w:rsidR="00620393" w:rsidRDefault="00620393" w:rsidP="00620393">
            <w:pPr>
              <w:pStyle w:val="ConsPlusNormal"/>
              <w:ind w:firstLine="851"/>
              <w:jc w:val="right"/>
              <w:rPr>
                <w:sz w:val="28"/>
                <w:szCs w:val="28"/>
              </w:rPr>
            </w:pPr>
            <w:proofErr w:type="spellStart"/>
            <w:r w:rsidRPr="001B7B84">
              <w:rPr>
                <w:sz w:val="28"/>
                <w:szCs w:val="28"/>
              </w:rPr>
              <w:t>А.В.Песошин</w:t>
            </w:r>
            <w:proofErr w:type="spellEnd"/>
          </w:p>
        </w:tc>
      </w:tr>
    </w:tbl>
    <w:p w14:paraId="6012F9B5" w14:textId="77777777" w:rsidR="00442D61" w:rsidRPr="001B7B84" w:rsidRDefault="00442D61" w:rsidP="00620393">
      <w:pPr>
        <w:pStyle w:val="ConsPlusNormal"/>
        <w:spacing w:before="240"/>
        <w:ind w:firstLine="851"/>
        <w:jc w:val="both"/>
        <w:rPr>
          <w:sz w:val="28"/>
          <w:szCs w:val="28"/>
        </w:rPr>
      </w:pPr>
    </w:p>
    <w:p w14:paraId="5F72158F" w14:textId="77777777" w:rsidR="004030F0" w:rsidRPr="001B7B84" w:rsidRDefault="004030F0" w:rsidP="004030F0">
      <w:pPr>
        <w:pStyle w:val="ConsPlusNormal"/>
        <w:jc w:val="both"/>
        <w:rPr>
          <w:sz w:val="28"/>
          <w:szCs w:val="28"/>
        </w:rPr>
      </w:pPr>
    </w:p>
    <w:p w14:paraId="36B205C9" w14:textId="77777777" w:rsidR="00F12C76" w:rsidRDefault="00F12C76" w:rsidP="006C0B77">
      <w:pPr>
        <w:spacing w:after="0"/>
        <w:ind w:firstLine="709"/>
        <w:jc w:val="both"/>
      </w:pPr>
    </w:p>
    <w:sectPr w:rsidR="00F12C76" w:rsidSect="00620393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E9DD6" w14:textId="77777777" w:rsidR="004C3CA5" w:rsidRDefault="004C3CA5" w:rsidP="00620393">
      <w:pPr>
        <w:spacing w:after="0"/>
      </w:pPr>
      <w:r>
        <w:separator/>
      </w:r>
    </w:p>
  </w:endnote>
  <w:endnote w:type="continuationSeparator" w:id="0">
    <w:p w14:paraId="6F91A139" w14:textId="77777777" w:rsidR="004C3CA5" w:rsidRDefault="004C3CA5" w:rsidP="006203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38A56" w14:textId="77777777" w:rsidR="004C3CA5" w:rsidRDefault="004C3CA5" w:rsidP="00620393">
      <w:pPr>
        <w:spacing w:after="0"/>
      </w:pPr>
      <w:r>
        <w:separator/>
      </w:r>
    </w:p>
  </w:footnote>
  <w:footnote w:type="continuationSeparator" w:id="0">
    <w:p w14:paraId="5BE5E6A4" w14:textId="77777777" w:rsidR="004C3CA5" w:rsidRDefault="004C3CA5" w:rsidP="006203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6595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3ABCF3C" w14:textId="720542EE" w:rsidR="00620393" w:rsidRPr="00620393" w:rsidRDefault="00620393">
        <w:pPr>
          <w:pStyle w:val="a5"/>
          <w:jc w:val="center"/>
          <w:rPr>
            <w:sz w:val="24"/>
            <w:szCs w:val="24"/>
          </w:rPr>
        </w:pPr>
        <w:r w:rsidRPr="00620393">
          <w:rPr>
            <w:sz w:val="24"/>
            <w:szCs w:val="24"/>
          </w:rPr>
          <w:fldChar w:fldCharType="begin"/>
        </w:r>
        <w:r w:rsidRPr="00620393">
          <w:rPr>
            <w:sz w:val="24"/>
            <w:szCs w:val="24"/>
          </w:rPr>
          <w:instrText>PAGE   \* MERGEFORMAT</w:instrText>
        </w:r>
        <w:r w:rsidRPr="00620393">
          <w:rPr>
            <w:sz w:val="24"/>
            <w:szCs w:val="24"/>
          </w:rPr>
          <w:fldChar w:fldCharType="separate"/>
        </w:r>
        <w:r w:rsidRPr="00620393">
          <w:rPr>
            <w:sz w:val="24"/>
            <w:szCs w:val="24"/>
          </w:rPr>
          <w:t>2</w:t>
        </w:r>
        <w:r w:rsidRPr="00620393">
          <w:rPr>
            <w:sz w:val="24"/>
            <w:szCs w:val="24"/>
          </w:rPr>
          <w:fldChar w:fldCharType="end"/>
        </w:r>
      </w:p>
    </w:sdtContent>
  </w:sdt>
  <w:p w14:paraId="0C650A48" w14:textId="77777777" w:rsidR="00620393" w:rsidRDefault="006203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A0126"/>
    <w:multiLevelType w:val="hybridMultilevel"/>
    <w:tmpl w:val="C45EECB6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E0621A7"/>
    <w:multiLevelType w:val="hybridMultilevel"/>
    <w:tmpl w:val="C45EECB6"/>
    <w:lvl w:ilvl="0" w:tplc="71B49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80548780">
    <w:abstractNumId w:val="1"/>
  </w:num>
  <w:num w:numId="2" w16cid:durableId="134081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F0"/>
    <w:rsid w:val="00160C34"/>
    <w:rsid w:val="001746F7"/>
    <w:rsid w:val="001B7B84"/>
    <w:rsid w:val="00220B2D"/>
    <w:rsid w:val="00245763"/>
    <w:rsid w:val="003140DB"/>
    <w:rsid w:val="004030F0"/>
    <w:rsid w:val="00415E2A"/>
    <w:rsid w:val="00442D61"/>
    <w:rsid w:val="004C3CA5"/>
    <w:rsid w:val="00620393"/>
    <w:rsid w:val="006C0B77"/>
    <w:rsid w:val="008242FF"/>
    <w:rsid w:val="00870751"/>
    <w:rsid w:val="00922C48"/>
    <w:rsid w:val="00B915B7"/>
    <w:rsid w:val="00C37D81"/>
    <w:rsid w:val="00D859A5"/>
    <w:rsid w:val="00EA59DF"/>
    <w:rsid w:val="00EE4070"/>
    <w:rsid w:val="00F012B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357D"/>
  <w15:chartTrackingRefBased/>
  <w15:docId w15:val="{2A7F1E92-20C4-41C4-808F-61E164F3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0F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ru-RU"/>
      <w14:ligatures w14:val="standardContextual"/>
    </w:rPr>
  </w:style>
  <w:style w:type="paragraph" w:customStyle="1" w:styleId="ConsPlusTitle">
    <w:name w:val="ConsPlusTitle"/>
    <w:rsid w:val="004030F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2"/>
      <w:sz w:val="24"/>
      <w:szCs w:val="24"/>
      <w:lang w:eastAsia="ru-RU"/>
      <w14:ligatures w14:val="standardContextual"/>
    </w:rPr>
  </w:style>
  <w:style w:type="table" w:styleId="a3">
    <w:name w:val="Table Grid"/>
    <w:basedOn w:val="a1"/>
    <w:uiPriority w:val="39"/>
    <w:rsid w:val="00442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B7B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2039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20393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2039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2039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№ 111</cp:lastModifiedBy>
  <cp:revision>2</cp:revision>
  <dcterms:created xsi:type="dcterms:W3CDTF">2026-02-27T06:30:00Z</dcterms:created>
  <dcterms:modified xsi:type="dcterms:W3CDTF">2026-02-27T06:30:00Z</dcterms:modified>
</cp:coreProperties>
</file>