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21C" w:rsidRDefault="0064021C" w:rsidP="005E37DF">
      <w:pPr>
        <w:widowControl w:val="0"/>
        <w:tabs>
          <w:tab w:val="left" w:pos="4253"/>
        </w:tabs>
        <w:spacing w:after="0" w:line="240" w:lineRule="auto"/>
        <w:ind w:firstLine="709"/>
        <w:jc w:val="both"/>
      </w:pPr>
    </w:p>
    <w:p w:rsidR="00993E0E" w:rsidRDefault="00993E0E"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DA250B" w:rsidRDefault="00DA250B" w:rsidP="005E37DF">
      <w:pPr>
        <w:widowControl w:val="0"/>
        <w:tabs>
          <w:tab w:val="left" w:pos="4253"/>
        </w:tabs>
        <w:spacing w:after="0" w:line="240" w:lineRule="auto"/>
        <w:ind w:firstLine="709"/>
        <w:jc w:val="both"/>
      </w:pPr>
    </w:p>
    <w:p w:rsidR="002E7AF4" w:rsidRDefault="002E7AF4" w:rsidP="005E37DF">
      <w:pPr>
        <w:widowControl w:val="0"/>
        <w:tabs>
          <w:tab w:val="left" w:pos="4253"/>
        </w:tabs>
        <w:spacing w:after="0" w:line="240" w:lineRule="auto"/>
        <w:ind w:firstLine="709"/>
        <w:jc w:val="both"/>
      </w:pPr>
    </w:p>
    <w:p w:rsidR="00907707" w:rsidRPr="00F86FC6" w:rsidRDefault="00907707" w:rsidP="005E37DF">
      <w:pPr>
        <w:widowControl w:val="0"/>
        <w:tabs>
          <w:tab w:val="left" w:pos="4111"/>
        </w:tabs>
        <w:spacing w:after="0" w:line="240" w:lineRule="auto"/>
        <w:ind w:right="4959"/>
        <w:jc w:val="both"/>
        <w:rPr>
          <w:lang w:eastAsia="ru-RU"/>
        </w:rPr>
      </w:pPr>
      <w:r w:rsidRPr="00F86FC6">
        <w:t>О внесении изменений в постановление Кабинета Министров Республики Татарстан от 26.07.2021 №</w:t>
      </w:r>
      <w:r w:rsidR="004048BE">
        <w:t> </w:t>
      </w:r>
      <w:r w:rsidRPr="00F86FC6">
        <w:t xml:space="preserve">651 «Об утверждении Стандарта по организации </w:t>
      </w:r>
      <w:r w:rsidRPr="00F86FC6">
        <w:rPr>
          <w:spacing w:val="-4"/>
        </w:rPr>
        <w:t xml:space="preserve">и проведению татарского народного праздника «Сабантуй» в Республике Татарстан, иных субъектах Российской Федерации, странах ближнего и дальнего зарубежья и Порядка расчета нормативных затрат </w:t>
      </w:r>
      <w:r w:rsidRPr="00F86FC6">
        <w:t xml:space="preserve">за счет средств бюджета Республики Татарстан </w:t>
      </w:r>
      <w:r w:rsidRPr="00F86FC6">
        <w:rPr>
          <w:spacing w:val="-4"/>
        </w:rPr>
        <w:t>на организацию и проведение татарского народного праздника «Сабантуй» в Республике Татарстан, иных субъектах Российской Федерации, странах</w:t>
      </w:r>
      <w:r w:rsidR="00B02226" w:rsidRPr="00F86FC6">
        <w:rPr>
          <w:spacing w:val="-4"/>
        </w:rPr>
        <w:t xml:space="preserve"> ближнего и дальнего зарубежья»</w:t>
      </w:r>
    </w:p>
    <w:p w:rsidR="00907707" w:rsidRPr="00F86FC6" w:rsidRDefault="00907707" w:rsidP="005E37DF">
      <w:pPr>
        <w:widowControl w:val="0"/>
        <w:spacing w:after="0" w:line="240" w:lineRule="auto"/>
        <w:ind w:firstLine="709"/>
        <w:jc w:val="both"/>
        <w:rPr>
          <w:rFonts w:eastAsia="Times New Roman"/>
          <w:lang w:eastAsia="ru-RU"/>
        </w:rPr>
      </w:pPr>
    </w:p>
    <w:p w:rsidR="00907707" w:rsidRPr="00F86FC6" w:rsidRDefault="00907707" w:rsidP="005E37DF">
      <w:pPr>
        <w:widowControl w:val="0"/>
        <w:spacing w:after="0" w:line="240" w:lineRule="auto"/>
        <w:jc w:val="both"/>
      </w:pPr>
    </w:p>
    <w:p w:rsidR="00907707" w:rsidRPr="00F86FC6" w:rsidRDefault="00907707" w:rsidP="005E37DF">
      <w:pPr>
        <w:widowControl w:val="0"/>
        <w:shd w:val="clear" w:color="auto" w:fill="FFFFFF"/>
        <w:spacing w:after="0" w:line="240" w:lineRule="auto"/>
        <w:ind w:firstLine="720"/>
        <w:jc w:val="both"/>
        <w:rPr>
          <w:rFonts w:eastAsia="Times New Roman"/>
          <w:szCs w:val="24"/>
          <w:lang w:eastAsia="ru-RU"/>
        </w:rPr>
      </w:pPr>
      <w:r w:rsidRPr="00F86FC6">
        <w:rPr>
          <w:rFonts w:eastAsia="Times New Roman"/>
          <w:szCs w:val="24"/>
          <w:lang w:eastAsia="ru-RU"/>
        </w:rPr>
        <w:t xml:space="preserve">Кабинет Министров Республики Татарстан </w:t>
      </w:r>
      <w:r w:rsidR="002E7AF4" w:rsidRPr="00F86FC6">
        <w:rPr>
          <w:rFonts w:eastAsia="Times New Roman"/>
          <w:szCs w:val="24"/>
          <w:lang w:eastAsia="ru-RU"/>
        </w:rPr>
        <w:t>ПОСТАНОВЛЯЕТ</w:t>
      </w:r>
      <w:r w:rsidRPr="00F86FC6">
        <w:rPr>
          <w:rFonts w:eastAsia="Times New Roman"/>
          <w:szCs w:val="24"/>
          <w:lang w:eastAsia="ru-RU"/>
        </w:rPr>
        <w:t>:</w:t>
      </w:r>
    </w:p>
    <w:p w:rsidR="00907707" w:rsidRPr="00F86FC6" w:rsidRDefault="00907707" w:rsidP="005E37DF">
      <w:pPr>
        <w:widowControl w:val="0"/>
        <w:shd w:val="clear" w:color="auto" w:fill="FFFFFF"/>
        <w:spacing w:after="0" w:line="240" w:lineRule="auto"/>
        <w:ind w:firstLine="720"/>
        <w:jc w:val="both"/>
        <w:rPr>
          <w:rFonts w:asciiTheme="minorHAnsi" w:eastAsia="Times New Roman" w:hAnsiTheme="minorHAnsi"/>
          <w:color w:val="444444"/>
          <w:sz w:val="24"/>
          <w:szCs w:val="24"/>
          <w:lang w:eastAsia="ru-RU"/>
        </w:rPr>
      </w:pPr>
      <w:r w:rsidRPr="00F86FC6">
        <w:rPr>
          <w:rFonts w:eastAsia="Times New Roman"/>
          <w:szCs w:val="24"/>
          <w:lang w:eastAsia="ru-RU"/>
        </w:rPr>
        <w:t>Внести в постановление Кабинета Министров Республики Татарстан</w:t>
      </w:r>
      <w:r w:rsidRPr="00F86FC6">
        <w:rPr>
          <w:rFonts w:asciiTheme="minorHAnsi" w:eastAsia="Times New Roman" w:hAnsiTheme="minorHAnsi"/>
          <w:szCs w:val="24"/>
          <w:lang w:eastAsia="ru-RU"/>
        </w:rPr>
        <w:t xml:space="preserve"> </w:t>
      </w:r>
      <w:r w:rsidR="004048BE">
        <w:rPr>
          <w:rFonts w:asciiTheme="minorHAnsi" w:eastAsia="Times New Roman" w:hAnsiTheme="minorHAnsi"/>
          <w:szCs w:val="24"/>
          <w:lang w:eastAsia="ru-RU"/>
        </w:rPr>
        <w:t xml:space="preserve">                               </w:t>
      </w:r>
      <w:r w:rsidRPr="00F86FC6">
        <w:t>от 26.07.2021 №</w:t>
      </w:r>
      <w:r w:rsidR="004048BE">
        <w:t> </w:t>
      </w:r>
      <w:r w:rsidRPr="00F86FC6">
        <w:t xml:space="preserve">651 «Об утверждении Стандарта по организации </w:t>
      </w:r>
      <w:r w:rsidRPr="00F86FC6">
        <w:rPr>
          <w:spacing w:val="-4"/>
        </w:rPr>
        <w:t xml:space="preserve">и проведению татарского народного праздника «Сабантуй» в Республике Татарстан, иных субъектах Российской Федерации, странах ближнего и дальнего зарубежья и Порядка расчета нормативных затрат </w:t>
      </w:r>
      <w:r w:rsidRPr="00F86FC6">
        <w:t xml:space="preserve">за счет средств бюджета Республики Татарстан </w:t>
      </w:r>
      <w:r w:rsidRPr="00F86FC6">
        <w:rPr>
          <w:spacing w:val="-4"/>
        </w:rPr>
        <w:t xml:space="preserve">на организацию и проведение татарского народного праздника «Сабантуй» в Республике Татарстан, иных субъектах Российской Федерации, странах ближнего и дальнего зарубежья» </w:t>
      </w:r>
      <w:r w:rsidR="00950DDF" w:rsidRPr="00F86FC6">
        <w:rPr>
          <w:spacing w:val="-4"/>
        </w:rPr>
        <w:t xml:space="preserve">(с изменениями, внесенными постановлением Кабинета Министров Республики Татарстан </w:t>
      </w:r>
      <w:r w:rsidR="004048BE">
        <w:rPr>
          <w:spacing w:val="-4"/>
        </w:rPr>
        <w:t xml:space="preserve">                      </w:t>
      </w:r>
      <w:r w:rsidR="00950DDF" w:rsidRPr="00F86FC6">
        <w:rPr>
          <w:spacing w:val="-4"/>
        </w:rPr>
        <w:t>от 24.10.2023 №</w:t>
      </w:r>
      <w:r w:rsidR="004048BE">
        <w:rPr>
          <w:spacing w:val="-4"/>
        </w:rPr>
        <w:t> </w:t>
      </w:r>
      <w:r w:rsidR="00950DDF" w:rsidRPr="00F86FC6">
        <w:rPr>
          <w:spacing w:val="-4"/>
        </w:rPr>
        <w:t>1349)</w:t>
      </w:r>
      <w:r w:rsidRPr="00F86FC6">
        <w:rPr>
          <w:spacing w:val="-4"/>
        </w:rPr>
        <w:t xml:space="preserve"> следующие изменения:</w:t>
      </w:r>
    </w:p>
    <w:p w:rsidR="00907707" w:rsidRPr="00F86FC6" w:rsidRDefault="00907707" w:rsidP="005E37DF">
      <w:pPr>
        <w:widowControl w:val="0"/>
        <w:spacing w:after="0" w:line="240" w:lineRule="auto"/>
        <w:jc w:val="both"/>
      </w:pPr>
    </w:p>
    <w:p w:rsidR="00907707" w:rsidRPr="00F86FC6" w:rsidRDefault="00907707" w:rsidP="005E37DF">
      <w:pPr>
        <w:pStyle w:val="a6"/>
        <w:widowControl w:val="0"/>
        <w:spacing w:after="0" w:line="240" w:lineRule="auto"/>
        <w:ind w:left="0" w:firstLine="709"/>
        <w:jc w:val="both"/>
      </w:pPr>
      <w:r w:rsidRPr="00F86FC6">
        <w:t>Наименование изложить в следующей редакции:</w:t>
      </w:r>
    </w:p>
    <w:p w:rsidR="00907707" w:rsidRPr="00F86FC6" w:rsidRDefault="00907707" w:rsidP="005E37DF">
      <w:pPr>
        <w:pStyle w:val="a6"/>
        <w:widowControl w:val="0"/>
        <w:spacing w:after="0" w:line="240" w:lineRule="auto"/>
        <w:ind w:left="0" w:firstLine="709"/>
        <w:jc w:val="both"/>
      </w:pPr>
      <w:r w:rsidRPr="00F86FC6">
        <w:t xml:space="preserve">«Об утверждении Стандарта по организации </w:t>
      </w:r>
      <w:r w:rsidRPr="00F86FC6">
        <w:rPr>
          <w:spacing w:val="-4"/>
        </w:rPr>
        <w:t>и проведению татарского народного праздника «Сабантуй»</w:t>
      </w:r>
      <w:r w:rsidR="008E5081" w:rsidRPr="00F86FC6">
        <w:rPr>
          <w:spacing w:val="-4"/>
        </w:rPr>
        <w:t xml:space="preserve"> </w:t>
      </w:r>
      <w:r w:rsidRPr="00F86FC6">
        <w:rPr>
          <w:spacing w:val="-4"/>
        </w:rPr>
        <w:t>в субъектах Российской Федерации, странах ближнего и дальнего зарубежья</w:t>
      </w:r>
      <w:r w:rsidR="00236193" w:rsidRPr="00F86FC6">
        <w:rPr>
          <w:spacing w:val="-4"/>
        </w:rPr>
        <w:t>, в г.Казани</w:t>
      </w:r>
      <w:r w:rsidRPr="00F86FC6">
        <w:rPr>
          <w:spacing w:val="-4"/>
        </w:rPr>
        <w:t xml:space="preserve"> и </w:t>
      </w:r>
      <w:hyperlink w:anchor="Par36" w:history="1">
        <w:r w:rsidR="0050209C" w:rsidRPr="00F86FC6">
          <w:rPr>
            <w:rFonts w:eastAsia="Times New Roman"/>
            <w:lang w:eastAsia="ru-RU"/>
          </w:rPr>
          <w:t>Порядк</w:t>
        </w:r>
      </w:hyperlink>
      <w:r w:rsidR="003E6D30">
        <w:rPr>
          <w:rFonts w:eastAsia="Times New Roman"/>
          <w:lang w:eastAsia="ru-RU"/>
        </w:rPr>
        <w:t>а</w:t>
      </w:r>
      <w:r w:rsidR="0050209C" w:rsidRPr="00F86FC6">
        <w:rPr>
          <w:rFonts w:eastAsia="Times New Roman"/>
          <w:lang w:eastAsia="ru-RU"/>
        </w:rPr>
        <w:t xml:space="preserve"> расчета нормативных затрат за счет средств </w:t>
      </w:r>
      <w:r w:rsidR="0050209C" w:rsidRPr="00F86FC6">
        <w:rPr>
          <w:rFonts w:eastAsia="Times New Roman"/>
          <w:lang w:eastAsia="ru-RU"/>
        </w:rPr>
        <w:lastRenderedPageBreak/>
        <w:t>бюджета Республики Татарста</w:t>
      </w:r>
      <w:r w:rsidR="0050209C" w:rsidRPr="00F86FC6">
        <w:rPr>
          <w:lang w:eastAsia="ru-RU"/>
        </w:rPr>
        <w:t>н на</w:t>
      </w:r>
      <w:r w:rsidR="0050209C" w:rsidRPr="00F86FC6">
        <w:rPr>
          <w:rFonts w:eastAsia="Times New Roman"/>
          <w:bCs/>
          <w:lang w:eastAsia="ru-RU"/>
        </w:rPr>
        <w:t xml:space="preserve"> организацию и проведение татарского народного праздника «Сабантуй» в субъектах Российской Федерации, странах ближнего  и дальнего зарубежья, в г.Казани</w:t>
      </w:r>
      <w:r w:rsidRPr="00F86FC6">
        <w:rPr>
          <w:spacing w:val="-4"/>
        </w:rPr>
        <w:t>».</w:t>
      </w:r>
    </w:p>
    <w:p w:rsidR="00907707" w:rsidRPr="00F86FC6" w:rsidRDefault="00907707" w:rsidP="005E37DF">
      <w:pPr>
        <w:pStyle w:val="a6"/>
        <w:widowControl w:val="0"/>
        <w:spacing w:after="0" w:line="240" w:lineRule="auto"/>
        <w:ind w:left="0" w:firstLine="709"/>
        <w:jc w:val="both"/>
      </w:pPr>
      <w:r w:rsidRPr="00F86FC6">
        <w:t xml:space="preserve">Стандарт по организации </w:t>
      </w:r>
      <w:r w:rsidRPr="00F86FC6">
        <w:rPr>
          <w:spacing w:val="-4"/>
        </w:rPr>
        <w:t xml:space="preserve">и проведению татарского народного праздника «Сабантуй» в Республике Татарстан, иных субъектах Российской Федерации, странах ближнего и дальнего зарубежья и Порядок расчета нормативных затрат </w:t>
      </w:r>
      <w:r w:rsidRPr="00F86FC6">
        <w:t xml:space="preserve">за счет средств бюджета Республики Татарстан </w:t>
      </w:r>
      <w:r w:rsidRPr="00F86FC6">
        <w:rPr>
          <w:spacing w:val="-4"/>
        </w:rPr>
        <w:t>на организацию и проведение татарского народного праздника «Сабантуй» в Республике Татарстан, иных субъектах Российской Федерации, странах ближнего и дальнего зарубежья,</w:t>
      </w:r>
      <w:r w:rsidRPr="00F86FC6">
        <w:t xml:space="preserve"> </w:t>
      </w:r>
      <w:r w:rsidRPr="00F86FC6">
        <w:rPr>
          <w:spacing w:val="-4"/>
        </w:rPr>
        <w:t>утвержденные</w:t>
      </w:r>
      <w:r w:rsidR="0050209C" w:rsidRPr="00F86FC6">
        <w:rPr>
          <w:spacing w:val="-4"/>
        </w:rPr>
        <w:t xml:space="preserve"> указанным</w:t>
      </w:r>
      <w:r w:rsidRPr="00F86FC6">
        <w:rPr>
          <w:spacing w:val="-4"/>
        </w:rPr>
        <w:t xml:space="preserve"> постановлением, </w:t>
      </w:r>
      <w:r w:rsidRPr="00F86FC6">
        <w:t>изложить в новой редакции (прилагаются).</w:t>
      </w:r>
    </w:p>
    <w:p w:rsidR="00907707" w:rsidRDefault="00907707" w:rsidP="005E37DF">
      <w:pPr>
        <w:widowControl w:val="0"/>
        <w:spacing w:after="0" w:line="240" w:lineRule="auto"/>
        <w:jc w:val="both"/>
      </w:pPr>
    </w:p>
    <w:p w:rsidR="004048BE" w:rsidRPr="00F86FC6" w:rsidRDefault="004048BE" w:rsidP="005E37DF">
      <w:pPr>
        <w:widowControl w:val="0"/>
        <w:spacing w:after="0" w:line="240" w:lineRule="auto"/>
        <w:jc w:val="both"/>
      </w:pPr>
    </w:p>
    <w:p w:rsidR="00993E0E" w:rsidRPr="00F86FC6" w:rsidRDefault="00993E0E" w:rsidP="005E37DF">
      <w:pPr>
        <w:widowControl w:val="0"/>
        <w:spacing w:after="0" w:line="240" w:lineRule="auto"/>
        <w:jc w:val="both"/>
      </w:pPr>
    </w:p>
    <w:p w:rsidR="00157997" w:rsidRPr="00F86FC6" w:rsidRDefault="00157997" w:rsidP="005E37DF">
      <w:pPr>
        <w:widowControl w:val="0"/>
        <w:spacing w:after="0" w:line="240" w:lineRule="auto"/>
        <w:jc w:val="both"/>
      </w:pPr>
      <w:r w:rsidRPr="00F86FC6">
        <w:t>Премьер-министр</w:t>
      </w:r>
    </w:p>
    <w:p w:rsidR="00157997" w:rsidRPr="00F86FC6" w:rsidRDefault="00157997" w:rsidP="005E37DF">
      <w:pPr>
        <w:widowControl w:val="0"/>
        <w:spacing w:after="0" w:line="240" w:lineRule="auto"/>
        <w:jc w:val="both"/>
      </w:pPr>
      <w:r w:rsidRPr="00F86FC6">
        <w:t>Республики Татарстан</w:t>
      </w:r>
      <w:r w:rsidR="00D60D45" w:rsidRPr="00F86FC6">
        <w:tab/>
      </w:r>
      <w:r w:rsidR="00D60D45" w:rsidRPr="00F86FC6">
        <w:tab/>
      </w:r>
      <w:r w:rsidR="00D60D45" w:rsidRPr="00F86FC6">
        <w:tab/>
      </w:r>
      <w:r w:rsidR="00D60D45" w:rsidRPr="00F86FC6">
        <w:tab/>
      </w:r>
      <w:r w:rsidR="00D60D45" w:rsidRPr="00F86FC6">
        <w:tab/>
      </w:r>
      <w:r w:rsidR="00D60D45" w:rsidRPr="00F86FC6">
        <w:tab/>
      </w:r>
      <w:r w:rsidR="00D60D45" w:rsidRPr="00F86FC6">
        <w:tab/>
      </w:r>
      <w:r w:rsidR="00D60D45" w:rsidRPr="00F86FC6">
        <w:tab/>
      </w:r>
      <w:r w:rsidR="00D60D45" w:rsidRPr="00F86FC6">
        <w:tab/>
        <w:t xml:space="preserve"> </w:t>
      </w:r>
      <w:proofErr w:type="spellStart"/>
      <w:r w:rsidRPr="00F86FC6">
        <w:t>А.В.Песошин</w:t>
      </w:r>
      <w:proofErr w:type="spellEnd"/>
    </w:p>
    <w:p w:rsidR="00A547DC" w:rsidRPr="00F86FC6" w:rsidRDefault="00A547DC" w:rsidP="005E37DF">
      <w:pPr>
        <w:widowControl w:val="0"/>
        <w:spacing w:after="0" w:line="240" w:lineRule="auto"/>
        <w:jc w:val="both"/>
      </w:pPr>
    </w:p>
    <w:p w:rsidR="00157997" w:rsidRPr="00F86FC6" w:rsidRDefault="00157997" w:rsidP="005E37DF">
      <w:pPr>
        <w:widowControl w:val="0"/>
        <w:autoSpaceDE w:val="0"/>
        <w:autoSpaceDN w:val="0"/>
        <w:adjustRightInd w:val="0"/>
        <w:spacing w:after="0" w:line="240" w:lineRule="auto"/>
        <w:ind w:firstLine="709"/>
        <w:jc w:val="both"/>
        <w:sectPr w:rsidR="00157997" w:rsidRPr="00F86FC6" w:rsidSect="00A547DC">
          <w:headerReference w:type="default" r:id="rId8"/>
          <w:pgSz w:w="11905" w:h="16838"/>
          <w:pgMar w:top="1134" w:right="567" w:bottom="1134" w:left="1134" w:header="680" w:footer="709" w:gutter="0"/>
          <w:cols w:space="720"/>
          <w:noEndnote/>
          <w:titlePg/>
          <w:docGrid w:linePitch="381"/>
        </w:sectPr>
      </w:pPr>
    </w:p>
    <w:p w:rsidR="002B1C73" w:rsidRPr="00F86FC6" w:rsidRDefault="002B1C73" w:rsidP="005E37DF">
      <w:pPr>
        <w:widowControl w:val="0"/>
        <w:spacing w:after="0" w:line="240" w:lineRule="auto"/>
        <w:ind w:firstLine="6663"/>
        <w:jc w:val="both"/>
      </w:pPr>
      <w:r w:rsidRPr="00F86FC6">
        <w:lastRenderedPageBreak/>
        <w:t>У</w:t>
      </w:r>
      <w:r w:rsidR="007E68A0" w:rsidRPr="00F86FC6">
        <w:t>твержден</w:t>
      </w:r>
    </w:p>
    <w:p w:rsidR="002B1C73" w:rsidRPr="00F86FC6" w:rsidRDefault="002B1C73" w:rsidP="005E37DF">
      <w:pPr>
        <w:pStyle w:val="ConsPlusNormal"/>
        <w:tabs>
          <w:tab w:val="left" w:pos="924"/>
        </w:tabs>
        <w:ind w:firstLine="6663"/>
        <w:jc w:val="both"/>
        <w:rPr>
          <w:rFonts w:ascii="Times New Roman" w:hAnsi="Times New Roman" w:cs="Times New Roman"/>
          <w:sz w:val="28"/>
          <w:szCs w:val="28"/>
        </w:rPr>
      </w:pPr>
      <w:r w:rsidRPr="00F86FC6">
        <w:rPr>
          <w:rFonts w:ascii="Times New Roman" w:hAnsi="Times New Roman" w:cs="Times New Roman"/>
          <w:sz w:val="28"/>
          <w:szCs w:val="28"/>
        </w:rPr>
        <w:t>постановлением</w:t>
      </w:r>
    </w:p>
    <w:p w:rsidR="002B1C73" w:rsidRPr="00F86FC6" w:rsidRDefault="002B1C73" w:rsidP="005E37DF">
      <w:pPr>
        <w:pStyle w:val="ConsPlusNormal"/>
        <w:tabs>
          <w:tab w:val="left" w:pos="924"/>
        </w:tabs>
        <w:ind w:firstLine="6663"/>
        <w:jc w:val="both"/>
        <w:rPr>
          <w:rFonts w:ascii="Times New Roman" w:hAnsi="Times New Roman" w:cs="Times New Roman"/>
          <w:sz w:val="28"/>
          <w:szCs w:val="28"/>
        </w:rPr>
      </w:pPr>
      <w:r w:rsidRPr="00F86FC6">
        <w:rPr>
          <w:rFonts w:ascii="Times New Roman" w:hAnsi="Times New Roman" w:cs="Times New Roman"/>
          <w:sz w:val="28"/>
          <w:szCs w:val="28"/>
        </w:rPr>
        <w:t>Кабинета Министров</w:t>
      </w:r>
    </w:p>
    <w:p w:rsidR="002B1C73" w:rsidRPr="00F86FC6" w:rsidRDefault="002B1C73" w:rsidP="005E37DF">
      <w:pPr>
        <w:pStyle w:val="ConsPlusNormal"/>
        <w:tabs>
          <w:tab w:val="left" w:pos="924"/>
        </w:tabs>
        <w:ind w:firstLine="6663"/>
        <w:jc w:val="both"/>
        <w:rPr>
          <w:rFonts w:ascii="Times New Roman" w:hAnsi="Times New Roman" w:cs="Times New Roman"/>
          <w:sz w:val="28"/>
          <w:szCs w:val="28"/>
        </w:rPr>
      </w:pPr>
      <w:r w:rsidRPr="00F86FC6">
        <w:rPr>
          <w:rFonts w:ascii="Times New Roman" w:hAnsi="Times New Roman" w:cs="Times New Roman"/>
          <w:sz w:val="28"/>
          <w:szCs w:val="28"/>
        </w:rPr>
        <w:t>Республики Татарстан</w:t>
      </w:r>
    </w:p>
    <w:p w:rsidR="002B1C73" w:rsidRPr="00F86FC6" w:rsidRDefault="00662D96" w:rsidP="005E37DF">
      <w:pPr>
        <w:pStyle w:val="ConsPlusNormal"/>
        <w:tabs>
          <w:tab w:val="left" w:pos="924"/>
        </w:tabs>
        <w:ind w:firstLine="6663"/>
        <w:jc w:val="both"/>
        <w:rPr>
          <w:rFonts w:ascii="Times New Roman" w:hAnsi="Times New Roman" w:cs="Times New Roman"/>
          <w:sz w:val="28"/>
          <w:szCs w:val="28"/>
        </w:rPr>
      </w:pPr>
      <w:r w:rsidRPr="00F86FC6">
        <w:rPr>
          <w:rFonts w:ascii="Times New Roman" w:hAnsi="Times New Roman" w:cs="Times New Roman"/>
          <w:sz w:val="28"/>
          <w:szCs w:val="28"/>
        </w:rPr>
        <w:t>от ________ 202</w:t>
      </w:r>
      <w:r w:rsidR="0028766A" w:rsidRPr="00846BAF">
        <w:rPr>
          <w:rFonts w:ascii="Times New Roman" w:hAnsi="Times New Roman" w:cs="Times New Roman"/>
          <w:sz w:val="28"/>
          <w:szCs w:val="28"/>
        </w:rPr>
        <w:t>6</w:t>
      </w:r>
      <w:r w:rsidRPr="00F86FC6">
        <w:rPr>
          <w:rFonts w:ascii="Times New Roman" w:hAnsi="Times New Roman" w:cs="Times New Roman"/>
          <w:sz w:val="28"/>
          <w:szCs w:val="28"/>
        </w:rPr>
        <w:t xml:space="preserve"> №________</w:t>
      </w:r>
    </w:p>
    <w:p w:rsidR="00A547DC" w:rsidRPr="00F86FC6" w:rsidRDefault="00A547DC" w:rsidP="005E37DF">
      <w:pPr>
        <w:widowControl w:val="0"/>
        <w:spacing w:after="0" w:line="240" w:lineRule="auto"/>
        <w:jc w:val="both"/>
        <w:rPr>
          <w:rFonts w:eastAsia="Times New Roman"/>
          <w:bCs/>
          <w:lang w:eastAsia="ru-RU"/>
        </w:rPr>
      </w:pPr>
    </w:p>
    <w:p w:rsidR="00662D96" w:rsidRPr="00F86FC6" w:rsidRDefault="00662D96" w:rsidP="005E37DF">
      <w:pPr>
        <w:widowControl w:val="0"/>
        <w:spacing w:after="0" w:line="240" w:lineRule="auto"/>
        <w:jc w:val="both"/>
        <w:rPr>
          <w:rFonts w:eastAsia="Times New Roman"/>
          <w:bCs/>
          <w:lang w:eastAsia="ru-RU"/>
        </w:rPr>
      </w:pPr>
    </w:p>
    <w:p w:rsidR="0027189C" w:rsidRPr="00F86FC6" w:rsidRDefault="00D7705D" w:rsidP="005E37DF">
      <w:pPr>
        <w:widowControl w:val="0"/>
        <w:spacing w:after="0" w:line="240" w:lineRule="auto"/>
        <w:jc w:val="center"/>
        <w:rPr>
          <w:rFonts w:eastAsia="Times New Roman"/>
          <w:bCs/>
          <w:lang w:eastAsia="ru-RU"/>
        </w:rPr>
      </w:pPr>
      <w:r w:rsidRPr="00F86FC6">
        <w:rPr>
          <w:rFonts w:eastAsia="Times New Roman"/>
          <w:bCs/>
          <w:lang w:eastAsia="ru-RU"/>
        </w:rPr>
        <w:t>Стандарт</w:t>
      </w:r>
    </w:p>
    <w:p w:rsidR="002536D0" w:rsidRPr="00F86FC6" w:rsidRDefault="00D7705D" w:rsidP="005E37DF">
      <w:pPr>
        <w:widowControl w:val="0"/>
        <w:spacing w:after="0" w:line="240" w:lineRule="auto"/>
        <w:jc w:val="center"/>
      </w:pPr>
      <w:r w:rsidRPr="00F86FC6">
        <w:rPr>
          <w:rFonts w:eastAsia="Times New Roman"/>
          <w:bCs/>
          <w:lang w:eastAsia="ru-RU"/>
        </w:rPr>
        <w:t>по организации и проведению</w:t>
      </w:r>
      <w:r w:rsidR="002536D0" w:rsidRPr="00F86FC6">
        <w:rPr>
          <w:rFonts w:eastAsia="Times New Roman"/>
          <w:bCs/>
          <w:lang w:eastAsia="ru-RU"/>
        </w:rPr>
        <w:t xml:space="preserve"> </w:t>
      </w:r>
      <w:r w:rsidRPr="00F86FC6">
        <w:rPr>
          <w:rFonts w:eastAsia="Times New Roman"/>
          <w:bCs/>
          <w:lang w:eastAsia="ru-RU"/>
        </w:rPr>
        <w:t>татарского народного праздника «</w:t>
      </w:r>
      <w:r w:rsidR="00E43FD8" w:rsidRPr="00F86FC6">
        <w:rPr>
          <w:rFonts w:eastAsia="Times New Roman"/>
          <w:bCs/>
          <w:lang w:eastAsia="ru-RU"/>
        </w:rPr>
        <w:t>С</w:t>
      </w:r>
      <w:r w:rsidRPr="00F86FC6">
        <w:rPr>
          <w:rFonts w:eastAsia="Times New Roman"/>
          <w:bCs/>
          <w:lang w:eastAsia="ru-RU"/>
        </w:rPr>
        <w:t>абантуй»</w:t>
      </w:r>
    </w:p>
    <w:p w:rsidR="00D06104" w:rsidRPr="00F86FC6" w:rsidRDefault="00D225EF" w:rsidP="005E37DF">
      <w:pPr>
        <w:widowControl w:val="0"/>
        <w:spacing w:after="0" w:line="240" w:lineRule="auto"/>
        <w:jc w:val="center"/>
        <w:rPr>
          <w:rFonts w:eastAsia="Times New Roman"/>
          <w:bCs/>
          <w:lang w:eastAsia="ru-RU"/>
        </w:rPr>
      </w:pPr>
      <w:r w:rsidRPr="00F86FC6">
        <w:rPr>
          <w:rFonts w:eastAsia="Times New Roman"/>
          <w:bCs/>
          <w:lang w:eastAsia="ru-RU"/>
        </w:rPr>
        <w:t xml:space="preserve">в </w:t>
      </w:r>
      <w:r w:rsidR="00E43FD8" w:rsidRPr="00F86FC6">
        <w:rPr>
          <w:rFonts w:eastAsia="Times New Roman"/>
          <w:bCs/>
          <w:lang w:eastAsia="ru-RU"/>
        </w:rPr>
        <w:t>субъектах Российской Федерации, странах ближнего</w:t>
      </w:r>
    </w:p>
    <w:p w:rsidR="00825456" w:rsidRPr="00F86FC6" w:rsidRDefault="00E43FD8" w:rsidP="005E37DF">
      <w:pPr>
        <w:widowControl w:val="0"/>
        <w:spacing w:after="0" w:line="240" w:lineRule="auto"/>
        <w:jc w:val="center"/>
        <w:rPr>
          <w:rFonts w:eastAsia="Times New Roman"/>
          <w:bCs/>
          <w:lang w:eastAsia="ru-RU"/>
        </w:rPr>
      </w:pPr>
      <w:r w:rsidRPr="00F86FC6">
        <w:rPr>
          <w:rFonts w:eastAsia="Times New Roman"/>
          <w:bCs/>
          <w:lang w:eastAsia="ru-RU"/>
        </w:rPr>
        <w:t>и дальнего зарубежья</w:t>
      </w:r>
      <w:r w:rsidR="00D06104" w:rsidRPr="00F86FC6">
        <w:rPr>
          <w:rFonts w:eastAsia="Times New Roman"/>
          <w:bCs/>
          <w:lang w:eastAsia="ru-RU"/>
        </w:rPr>
        <w:t>, в г.Казани</w:t>
      </w:r>
    </w:p>
    <w:p w:rsidR="00CC4E5A" w:rsidRPr="00F86FC6" w:rsidRDefault="00CC4E5A" w:rsidP="005E37DF">
      <w:pPr>
        <w:widowControl w:val="0"/>
        <w:spacing w:after="0" w:line="240" w:lineRule="auto"/>
        <w:jc w:val="center"/>
        <w:rPr>
          <w:rFonts w:eastAsia="Times New Roman"/>
          <w:bCs/>
          <w:lang w:eastAsia="ru-RU"/>
        </w:rPr>
      </w:pPr>
    </w:p>
    <w:p w:rsidR="00BA5582" w:rsidRPr="00F86FC6" w:rsidRDefault="00F17493" w:rsidP="005E37DF">
      <w:pPr>
        <w:widowControl w:val="0"/>
        <w:spacing w:after="0" w:line="240" w:lineRule="auto"/>
        <w:jc w:val="center"/>
        <w:rPr>
          <w:rFonts w:eastAsia="Times New Roman"/>
          <w:lang w:eastAsia="ru-RU"/>
        </w:rPr>
      </w:pPr>
      <w:r w:rsidRPr="00F86FC6">
        <w:rPr>
          <w:rFonts w:eastAsia="Times New Roman"/>
          <w:lang w:val="en-US" w:eastAsia="ru-RU"/>
        </w:rPr>
        <w:t>I</w:t>
      </w:r>
      <w:r w:rsidRPr="00F86FC6">
        <w:rPr>
          <w:rFonts w:eastAsia="Times New Roman"/>
          <w:lang w:eastAsia="ru-RU"/>
        </w:rPr>
        <w:t xml:space="preserve">. </w:t>
      </w:r>
      <w:r w:rsidR="00BA5582" w:rsidRPr="00F86FC6">
        <w:rPr>
          <w:rFonts w:eastAsia="Times New Roman"/>
          <w:lang w:eastAsia="ru-RU"/>
        </w:rPr>
        <w:t>Общие положения</w:t>
      </w:r>
    </w:p>
    <w:p w:rsidR="00DB5B67" w:rsidRPr="00F86FC6" w:rsidRDefault="00DB5B67" w:rsidP="005E37DF">
      <w:pPr>
        <w:widowControl w:val="0"/>
        <w:spacing w:after="0" w:line="240" w:lineRule="auto"/>
        <w:ind w:firstLine="709"/>
        <w:jc w:val="both"/>
        <w:rPr>
          <w:rFonts w:eastAsia="Times New Roman"/>
          <w:lang w:eastAsia="ru-RU"/>
        </w:rPr>
      </w:pPr>
    </w:p>
    <w:p w:rsidR="00753A32" w:rsidRPr="00F86FC6" w:rsidRDefault="00035C34"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1</w:t>
      </w:r>
      <w:r w:rsidR="00346218" w:rsidRPr="00F86FC6">
        <w:rPr>
          <w:rFonts w:eastAsia="Times New Roman"/>
          <w:lang w:eastAsia="ru-RU"/>
        </w:rPr>
        <w:t>.1</w:t>
      </w:r>
      <w:r w:rsidRPr="00F86FC6">
        <w:rPr>
          <w:rFonts w:eastAsia="Times New Roman"/>
          <w:lang w:eastAsia="ru-RU"/>
        </w:rPr>
        <w:t>.</w:t>
      </w:r>
      <w:r w:rsidR="00983429" w:rsidRPr="00F86FC6">
        <w:rPr>
          <w:rFonts w:eastAsia="Times New Roman"/>
          <w:lang w:eastAsia="ru-RU"/>
        </w:rPr>
        <w:t> Настоящий Стандарт у</w:t>
      </w:r>
      <w:r w:rsidR="00DB5B67" w:rsidRPr="00F86FC6">
        <w:rPr>
          <w:rFonts w:eastAsia="Times New Roman"/>
          <w:lang w:eastAsia="ru-RU"/>
        </w:rPr>
        <w:t xml:space="preserve">станавливает основные требования, обеспечивающие организацию и проведение </w:t>
      </w:r>
      <w:r w:rsidR="00983429" w:rsidRPr="00F86FC6">
        <w:rPr>
          <w:rFonts w:eastAsia="Times New Roman"/>
          <w:lang w:eastAsia="ru-RU"/>
        </w:rPr>
        <w:t xml:space="preserve">татарского народного праздника «Сабантуй» (далее – Сабантуй) </w:t>
      </w:r>
      <w:r w:rsidR="00DB5B67" w:rsidRPr="00F86FC6">
        <w:rPr>
          <w:rFonts w:eastAsia="Times New Roman"/>
          <w:lang w:eastAsia="ru-RU"/>
        </w:rPr>
        <w:t>в рамках нормативного подхода к финансированию мероприятий из бюджета Республики Татарстан.</w:t>
      </w:r>
    </w:p>
    <w:p w:rsidR="00BA5582" w:rsidRPr="00F86FC6" w:rsidRDefault="00346218"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1.</w:t>
      </w:r>
      <w:r w:rsidR="00035C34" w:rsidRPr="00F86FC6">
        <w:rPr>
          <w:rFonts w:eastAsia="Times New Roman"/>
          <w:lang w:eastAsia="ru-RU"/>
        </w:rPr>
        <w:t>2.</w:t>
      </w:r>
      <w:r w:rsidR="00D225EF" w:rsidRPr="00F86FC6">
        <w:rPr>
          <w:rFonts w:eastAsia="Times New Roman"/>
          <w:lang w:eastAsia="ru-RU"/>
        </w:rPr>
        <w:t> </w:t>
      </w:r>
      <w:r w:rsidR="00753A32" w:rsidRPr="00F86FC6">
        <w:rPr>
          <w:rFonts w:eastAsia="Times New Roman"/>
          <w:lang w:eastAsia="ru-RU"/>
        </w:rPr>
        <w:t>В настоящем Стандарте используются следующие основные понятия:</w:t>
      </w:r>
    </w:p>
    <w:p w:rsidR="00475EC6" w:rsidRPr="00F86FC6" w:rsidRDefault="00753A32" w:rsidP="005E37DF">
      <w:pPr>
        <w:widowControl w:val="0"/>
        <w:spacing w:after="0" w:line="240" w:lineRule="auto"/>
        <w:ind w:firstLine="709"/>
        <w:jc w:val="both"/>
      </w:pPr>
      <w:r w:rsidRPr="00F86FC6">
        <w:rPr>
          <w:rFonts w:eastAsia="Times New Roman"/>
          <w:bCs/>
          <w:lang w:eastAsia="ru-RU"/>
        </w:rPr>
        <w:t>а</w:t>
      </w:r>
      <w:r w:rsidR="00475EC6" w:rsidRPr="00F86FC6">
        <w:rPr>
          <w:rFonts w:eastAsia="Times New Roman"/>
          <w:bCs/>
          <w:lang w:eastAsia="ru-RU"/>
        </w:rPr>
        <w:t>вторский лист</w:t>
      </w:r>
      <w:r w:rsidR="00475EC6" w:rsidRPr="00F86FC6">
        <w:t xml:space="preserve"> </w:t>
      </w:r>
      <w:r w:rsidR="00F97464" w:rsidRPr="00F86FC6">
        <w:t>–</w:t>
      </w:r>
      <w:r w:rsidR="00475EC6" w:rsidRPr="00F86FC6">
        <w:t xml:space="preserve"> единица объема рукописи, принятая для учета труда а</w:t>
      </w:r>
      <w:r w:rsidR="00A547DC" w:rsidRPr="00F86FC6">
        <w:t>втора</w:t>
      </w:r>
      <w:r w:rsidR="00662D96" w:rsidRPr="00F86FC6">
        <w:t xml:space="preserve"> </w:t>
      </w:r>
      <w:r w:rsidR="00A547DC" w:rsidRPr="00F86FC6">
        <w:t>/</w:t>
      </w:r>
      <w:r w:rsidR="00662D96" w:rsidRPr="00F86FC6">
        <w:t xml:space="preserve"> </w:t>
      </w:r>
      <w:r w:rsidR="00993E0E" w:rsidRPr="00F86FC6">
        <w:t>группы авторов, равная 22</w:t>
      </w:r>
      <w:r w:rsidR="001B340B">
        <w:t>-</w:t>
      </w:r>
      <w:r w:rsidR="00475EC6" w:rsidRPr="00F86FC6">
        <w:t>23 страница</w:t>
      </w:r>
      <w:r w:rsidR="003551E0" w:rsidRPr="00F86FC6">
        <w:t>м машинописного текста, 40</w:t>
      </w:r>
      <w:r w:rsidR="001B340B">
        <w:t> </w:t>
      </w:r>
      <w:r w:rsidR="003551E0" w:rsidRPr="00F86FC6">
        <w:t>тыс</w:t>
      </w:r>
      <w:r w:rsidR="005379F0">
        <w:t>яч</w:t>
      </w:r>
      <w:r w:rsidR="001B340B">
        <w:t> </w:t>
      </w:r>
      <w:r w:rsidR="00DA250B" w:rsidRPr="00F86FC6">
        <w:t xml:space="preserve">печатных </w:t>
      </w:r>
      <w:r w:rsidR="003551E0" w:rsidRPr="00F86FC6">
        <w:t>знаков (3</w:t>
      </w:r>
      <w:r w:rsidR="003F1D1A" w:rsidRPr="00F86FC6">
        <w:rPr>
          <w:lang w:val="en-US"/>
        </w:rPr>
        <w:t> </w:t>
      </w:r>
      <w:r w:rsidR="003F1D1A" w:rsidRPr="00F86FC6">
        <w:t>000 </w:t>
      </w:r>
      <w:proofErr w:type="spellStart"/>
      <w:r w:rsidR="00703A8F" w:rsidRPr="00F86FC6">
        <w:t>кв.</w:t>
      </w:r>
      <w:r w:rsidR="00475EC6" w:rsidRPr="00F86FC6">
        <w:t>см</w:t>
      </w:r>
      <w:proofErr w:type="spellEnd"/>
      <w:r w:rsidR="005379F0">
        <w:t>.</w:t>
      </w:r>
      <w:r w:rsidR="000674E3" w:rsidRPr="00F86FC6">
        <w:t xml:space="preserve"> </w:t>
      </w:r>
      <w:r w:rsidR="00475EC6" w:rsidRPr="00F86FC6">
        <w:t>воспроизведенного авторско</w:t>
      </w:r>
      <w:r w:rsidR="00F01DD4" w:rsidRPr="00F86FC6">
        <w:t>го и иллюстративного материала);</w:t>
      </w:r>
    </w:p>
    <w:p w:rsidR="00D57B09" w:rsidRPr="00F86FC6" w:rsidRDefault="00753A32" w:rsidP="005E37DF">
      <w:pPr>
        <w:widowControl w:val="0"/>
        <w:spacing w:after="0" w:line="240" w:lineRule="auto"/>
        <w:ind w:firstLine="709"/>
        <w:jc w:val="both"/>
        <w:rPr>
          <w:rFonts w:eastAsia="Times New Roman"/>
        </w:rPr>
      </w:pPr>
      <w:r w:rsidRPr="00F86FC6">
        <w:rPr>
          <w:rFonts w:eastAsia="Times New Roman"/>
          <w:lang w:eastAsia="ru-RU"/>
        </w:rPr>
        <w:t>г</w:t>
      </w:r>
      <w:r w:rsidR="00D57B09" w:rsidRPr="00F86FC6">
        <w:rPr>
          <w:rFonts w:eastAsia="Times New Roman"/>
          <w:lang w:eastAsia="ru-RU"/>
        </w:rPr>
        <w:t xml:space="preserve">руппа обслуживания </w:t>
      </w:r>
      <w:r w:rsidR="00317198" w:rsidRPr="00F86FC6">
        <w:rPr>
          <w:rFonts w:eastAsia="Times New Roman"/>
          <w:lang w:eastAsia="ru-RU"/>
        </w:rPr>
        <w:t>–</w:t>
      </w:r>
      <w:r w:rsidR="00D57B09" w:rsidRPr="00F86FC6">
        <w:rPr>
          <w:rFonts w:eastAsia="Times New Roman"/>
          <w:lang w:eastAsia="ru-RU"/>
        </w:rPr>
        <w:t xml:space="preserve"> лица, осуществляющие техническое, звуковое,</w:t>
      </w:r>
      <w:r w:rsidR="00D57B09" w:rsidRPr="00F86FC6">
        <w:rPr>
          <w:rFonts w:eastAsia="Times New Roman"/>
        </w:rPr>
        <w:t xml:space="preserve"> художественно-постановочное, спортивное </w:t>
      </w:r>
      <w:r w:rsidR="00D57B09" w:rsidRPr="00F86FC6">
        <w:rPr>
          <w:rFonts w:eastAsia="Times New Roman"/>
          <w:lang w:eastAsia="ru-RU"/>
        </w:rPr>
        <w:t>сопровождение</w:t>
      </w:r>
      <w:r w:rsidR="00D57B09" w:rsidRPr="00F86FC6">
        <w:rPr>
          <w:rFonts w:eastAsia="Times New Roman"/>
        </w:rPr>
        <w:t xml:space="preserve"> </w:t>
      </w:r>
      <w:r w:rsidR="00F01DD4" w:rsidRPr="00F86FC6">
        <w:rPr>
          <w:rFonts w:eastAsia="Times New Roman"/>
          <w:lang w:eastAsia="ru-RU"/>
        </w:rPr>
        <w:t>Сабантуя;</w:t>
      </w:r>
    </w:p>
    <w:p w:rsidR="00D57B09" w:rsidRPr="00F86FC6" w:rsidRDefault="00753A32" w:rsidP="005E37DF">
      <w:pPr>
        <w:widowControl w:val="0"/>
        <w:spacing w:after="0" w:line="240" w:lineRule="auto"/>
        <w:ind w:firstLine="709"/>
        <w:jc w:val="both"/>
        <w:rPr>
          <w:rFonts w:eastAsia="Times New Roman"/>
          <w:lang w:eastAsia="ru-RU"/>
        </w:rPr>
      </w:pPr>
      <w:r w:rsidRPr="00F86FC6">
        <w:rPr>
          <w:rFonts w:eastAsia="Times New Roman"/>
          <w:lang w:eastAsia="ru-RU"/>
        </w:rPr>
        <w:t>г</w:t>
      </w:r>
      <w:r w:rsidR="00D57B09" w:rsidRPr="00F86FC6">
        <w:rPr>
          <w:rFonts w:eastAsia="Times New Roman"/>
          <w:lang w:eastAsia="ru-RU"/>
        </w:rPr>
        <w:t>руппа сопровождения – лица, не являющиеся участниками творческого коллектива, выполняющие функции координирования</w:t>
      </w:r>
      <w:r w:rsidR="007515E4" w:rsidRPr="00F86FC6">
        <w:rPr>
          <w:rFonts w:eastAsia="Times New Roman"/>
          <w:lang w:eastAsia="ru-RU"/>
        </w:rPr>
        <w:t xml:space="preserve"> и</w:t>
      </w:r>
      <w:r w:rsidR="00D57B09" w:rsidRPr="00F86FC6">
        <w:rPr>
          <w:rFonts w:eastAsia="Times New Roman"/>
          <w:lang w:eastAsia="ru-RU"/>
        </w:rPr>
        <w:t xml:space="preserve"> администрирования </w:t>
      </w:r>
      <w:r w:rsidR="00D6014E" w:rsidRPr="00F86FC6">
        <w:rPr>
          <w:rFonts w:eastAsia="Times New Roman"/>
          <w:lang w:eastAsia="ru-RU"/>
        </w:rPr>
        <w:t>Сабантуя</w:t>
      </w:r>
      <w:r w:rsidR="00F01DD4" w:rsidRPr="00F86FC6">
        <w:rPr>
          <w:rFonts w:eastAsia="Times New Roman"/>
          <w:lang w:eastAsia="ru-RU"/>
        </w:rPr>
        <w:t>;</w:t>
      </w:r>
    </w:p>
    <w:p w:rsidR="00D57B09" w:rsidRPr="00F86FC6" w:rsidRDefault="00753A32" w:rsidP="005E37DF">
      <w:pPr>
        <w:widowControl w:val="0"/>
        <w:spacing w:after="0" w:line="240" w:lineRule="auto"/>
        <w:ind w:firstLine="709"/>
        <w:jc w:val="both"/>
        <w:rPr>
          <w:rFonts w:eastAsia="Times New Roman"/>
          <w:iCs/>
          <w:lang w:eastAsia="ru-RU"/>
        </w:rPr>
      </w:pPr>
      <w:r w:rsidRPr="00F86FC6">
        <w:rPr>
          <w:rFonts w:eastAsia="Times New Roman"/>
          <w:bCs/>
          <w:iCs/>
          <w:lang w:eastAsia="ru-RU"/>
        </w:rPr>
        <w:t>д</w:t>
      </w:r>
      <w:r w:rsidR="00D57B09" w:rsidRPr="00F86FC6">
        <w:rPr>
          <w:rFonts w:eastAsia="Times New Roman"/>
          <w:bCs/>
          <w:iCs/>
          <w:lang w:eastAsia="ru-RU"/>
        </w:rPr>
        <w:t>е</w:t>
      </w:r>
      <w:r w:rsidR="00D57B09" w:rsidRPr="00F86FC6">
        <w:rPr>
          <w:rFonts w:eastAsia="Times New Roman"/>
          <w:iCs/>
          <w:lang w:eastAsia="ru-RU"/>
        </w:rPr>
        <w:t xml:space="preserve">легация </w:t>
      </w:r>
      <w:r w:rsidR="00317198" w:rsidRPr="00F86FC6">
        <w:rPr>
          <w:rFonts w:eastAsia="Times New Roman"/>
          <w:lang w:eastAsia="ru-RU"/>
        </w:rPr>
        <w:t>–</w:t>
      </w:r>
      <w:r w:rsidR="00D06651" w:rsidRPr="00F86FC6">
        <w:rPr>
          <w:rFonts w:eastAsia="Times New Roman"/>
          <w:lang w:eastAsia="ru-RU"/>
        </w:rPr>
        <w:t xml:space="preserve"> </w:t>
      </w:r>
      <w:r w:rsidR="00915037" w:rsidRPr="00F86FC6">
        <w:rPr>
          <w:rFonts w:eastAsia="Times New Roman"/>
          <w:iCs/>
          <w:lang w:eastAsia="ru-RU"/>
        </w:rPr>
        <w:t xml:space="preserve">группа лиц, представляющая Республику Татарстан и направляющаяся для организации и проведения мероприятий в рамках Сабантуя в регионы </w:t>
      </w:r>
      <w:r w:rsidR="00915037" w:rsidRPr="00F86FC6">
        <w:rPr>
          <w:color w:val="000000"/>
          <w:szCs w:val="21"/>
        </w:rPr>
        <w:t>Российской Федерации, страны ближнего и дальнего зарубежья</w:t>
      </w:r>
      <w:r w:rsidR="00F01DD4" w:rsidRPr="00F86FC6">
        <w:rPr>
          <w:rFonts w:eastAsia="Times New Roman"/>
          <w:iCs/>
          <w:lang w:eastAsia="ru-RU"/>
        </w:rPr>
        <w:t>;</w:t>
      </w:r>
    </w:p>
    <w:p w:rsidR="00894A2D" w:rsidRPr="00F86FC6" w:rsidRDefault="00753A32" w:rsidP="005E37DF">
      <w:pPr>
        <w:widowControl w:val="0"/>
        <w:spacing w:after="0" w:line="240" w:lineRule="auto"/>
        <w:ind w:firstLine="709"/>
        <w:jc w:val="both"/>
        <w:rPr>
          <w:rFonts w:eastAsia="Times New Roman"/>
          <w:lang w:eastAsia="ru-RU"/>
        </w:rPr>
      </w:pPr>
      <w:r w:rsidRPr="00F86FC6">
        <w:rPr>
          <w:rFonts w:eastAsia="Times New Roman"/>
          <w:lang w:eastAsia="ru-RU"/>
        </w:rPr>
        <w:t>м</w:t>
      </w:r>
      <w:r w:rsidR="00894A2D" w:rsidRPr="00F86FC6">
        <w:rPr>
          <w:rFonts w:eastAsia="Times New Roman"/>
          <w:lang w:eastAsia="ru-RU"/>
        </w:rPr>
        <w:t>есто проведения мероприятия</w:t>
      </w:r>
      <w:r w:rsidR="00550C9F" w:rsidRPr="00F86FC6">
        <w:rPr>
          <w:rFonts w:eastAsia="Times New Roman"/>
          <w:lang w:eastAsia="ru-RU"/>
        </w:rPr>
        <w:t xml:space="preserve"> </w:t>
      </w:r>
      <w:r w:rsidR="00F97464" w:rsidRPr="00F86FC6">
        <w:rPr>
          <w:rFonts w:eastAsia="Times New Roman"/>
          <w:lang w:eastAsia="ru-RU"/>
        </w:rPr>
        <w:t>–</w:t>
      </w:r>
      <w:r w:rsidR="00894A2D" w:rsidRPr="00F86FC6">
        <w:rPr>
          <w:rFonts w:eastAsia="Times New Roman"/>
          <w:lang w:eastAsia="ru-RU"/>
        </w:rPr>
        <w:t xml:space="preserve"> помещения, территории, здания, сооружения, включая прилегающую территорию, предназначенные (в т</w:t>
      </w:r>
      <w:r w:rsidR="00D57B09" w:rsidRPr="00F86FC6">
        <w:rPr>
          <w:rFonts w:eastAsia="Times New Roman"/>
          <w:lang w:eastAsia="ru-RU"/>
        </w:rPr>
        <w:t xml:space="preserve">ом </w:t>
      </w:r>
      <w:r w:rsidR="00894A2D" w:rsidRPr="00F86FC6">
        <w:rPr>
          <w:rFonts w:eastAsia="Times New Roman"/>
          <w:lang w:eastAsia="ru-RU"/>
        </w:rPr>
        <w:t>ч</w:t>
      </w:r>
      <w:r w:rsidR="00D57B09" w:rsidRPr="00F86FC6">
        <w:rPr>
          <w:rFonts w:eastAsia="Times New Roman"/>
          <w:lang w:eastAsia="ru-RU"/>
        </w:rPr>
        <w:t>исле</w:t>
      </w:r>
      <w:r w:rsidR="00894A2D" w:rsidRPr="00F86FC6">
        <w:rPr>
          <w:rFonts w:eastAsia="Times New Roman"/>
          <w:lang w:eastAsia="ru-RU"/>
        </w:rPr>
        <w:t xml:space="preserve"> временно) или подготовленные для проведения </w:t>
      </w:r>
      <w:r w:rsidR="00D6014E" w:rsidRPr="00F86FC6">
        <w:rPr>
          <w:rFonts w:eastAsia="Times New Roman"/>
          <w:lang w:eastAsia="ru-RU"/>
        </w:rPr>
        <w:t>Сабантуя</w:t>
      </w:r>
      <w:r w:rsidR="00F01DD4" w:rsidRPr="00F86FC6">
        <w:rPr>
          <w:rFonts w:eastAsia="Times New Roman"/>
          <w:lang w:eastAsia="ru-RU"/>
        </w:rPr>
        <w:t>;</w:t>
      </w:r>
    </w:p>
    <w:p w:rsidR="007D13BE" w:rsidRPr="00F86FC6" w:rsidRDefault="007D13BE" w:rsidP="005E37DF">
      <w:pPr>
        <w:widowControl w:val="0"/>
        <w:spacing w:after="0" w:line="240" w:lineRule="auto"/>
        <w:ind w:firstLine="709"/>
        <w:jc w:val="both"/>
        <w:rPr>
          <w:bCs/>
        </w:rPr>
      </w:pPr>
      <w:r w:rsidRPr="00F86FC6">
        <w:rPr>
          <w:rStyle w:val="a3"/>
          <w:b w:val="0"/>
        </w:rPr>
        <w:t>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r w:rsidRPr="00F86FC6">
        <w:t>;</w:t>
      </w:r>
    </w:p>
    <w:p w:rsidR="00D57B09" w:rsidRPr="00F86FC6" w:rsidRDefault="00753A32" w:rsidP="005E37DF">
      <w:pPr>
        <w:widowControl w:val="0"/>
        <w:spacing w:after="0" w:line="240" w:lineRule="auto"/>
        <w:ind w:firstLine="709"/>
        <w:jc w:val="both"/>
      </w:pPr>
      <w:r w:rsidRPr="00F86FC6">
        <w:rPr>
          <w:rFonts w:eastAsia="Times New Roman"/>
          <w:iCs/>
          <w:lang w:eastAsia="ru-RU"/>
        </w:rPr>
        <w:t>о</w:t>
      </w:r>
      <w:r w:rsidR="00D57B09" w:rsidRPr="00F86FC6">
        <w:rPr>
          <w:rFonts w:eastAsia="Times New Roman"/>
          <w:iCs/>
          <w:lang w:eastAsia="ru-RU"/>
        </w:rPr>
        <w:t xml:space="preserve">плачиваемые участники </w:t>
      </w:r>
      <w:r w:rsidR="007D08AC" w:rsidRPr="00F86FC6">
        <w:rPr>
          <w:rFonts w:eastAsia="Times New Roman"/>
          <w:iCs/>
          <w:lang w:eastAsia="ru-RU"/>
        </w:rPr>
        <w:t>мероприятия</w:t>
      </w:r>
      <w:r w:rsidR="00D57B09" w:rsidRPr="00F86FC6">
        <w:rPr>
          <w:rFonts w:eastAsia="Times New Roman"/>
          <w:iCs/>
          <w:lang w:eastAsia="ru-RU"/>
        </w:rPr>
        <w:t xml:space="preserve"> – участники </w:t>
      </w:r>
      <w:r w:rsidR="00D6014E" w:rsidRPr="00F86FC6">
        <w:rPr>
          <w:rFonts w:eastAsia="Times New Roman"/>
          <w:iCs/>
          <w:lang w:eastAsia="ru-RU"/>
        </w:rPr>
        <w:t>Сабантуя,</w:t>
      </w:r>
      <w:r w:rsidR="00D57B09" w:rsidRPr="00F86FC6">
        <w:rPr>
          <w:rFonts w:eastAsia="Times New Roman"/>
          <w:iCs/>
          <w:lang w:eastAsia="ru-RU"/>
        </w:rPr>
        <w:t xml:space="preserve"> </w:t>
      </w:r>
      <w:r w:rsidR="00D57B09" w:rsidRPr="00F86FC6">
        <w:t>не являющиеся сотрудниками творческих коллективов, оказывающих услуг</w:t>
      </w:r>
      <w:r w:rsidR="006025B3" w:rsidRPr="00F86FC6">
        <w:t>у</w:t>
      </w:r>
      <w:r w:rsidR="00D57B09" w:rsidRPr="00F86FC6">
        <w:t xml:space="preserve">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r w:rsidR="00993E0E" w:rsidRPr="00F86FC6">
        <w:t xml:space="preserve">, </w:t>
      </w:r>
      <w:r w:rsidR="00993E0E" w:rsidRPr="00F86FC6">
        <w:rPr>
          <w:bCs/>
          <w:color w:val="000000"/>
        </w:rPr>
        <w:t>а также сотрудники творческих коллективов, оказывающих услугу (выполняющих работу) в рамках утвержденных учредителем государственных заданий на оказание государственных услуг (выполнение работ) государственными бюджетными учреждениями, автономными учреждениями, которым может быть предусмотрена выплата гонорара</w:t>
      </w:r>
      <w:r w:rsidR="00F01DD4" w:rsidRPr="00F86FC6">
        <w:t>;</w:t>
      </w:r>
    </w:p>
    <w:p w:rsidR="00FD14E7" w:rsidRPr="00F86FC6" w:rsidRDefault="00753A32" w:rsidP="005E37DF">
      <w:pPr>
        <w:widowControl w:val="0"/>
        <w:autoSpaceDE w:val="0"/>
        <w:autoSpaceDN w:val="0"/>
        <w:adjustRightInd w:val="0"/>
        <w:spacing w:after="0" w:line="240" w:lineRule="auto"/>
        <w:ind w:firstLine="709"/>
        <w:jc w:val="both"/>
      </w:pPr>
      <w:r w:rsidRPr="00F86FC6">
        <w:lastRenderedPageBreak/>
        <w:t>п</w:t>
      </w:r>
      <w:r w:rsidR="00FD14E7" w:rsidRPr="00F86FC6">
        <w:t xml:space="preserve">риз – награда победителям в национальных </w:t>
      </w:r>
      <w:r w:rsidR="006A0D33" w:rsidRPr="00F86FC6">
        <w:t>видах спорта</w:t>
      </w:r>
      <w:r w:rsidR="00F01DD4" w:rsidRPr="00F86FC6">
        <w:t>;</w:t>
      </w:r>
    </w:p>
    <w:p w:rsidR="00A547DC" w:rsidRPr="00F86FC6" w:rsidRDefault="00753A32" w:rsidP="005E37DF">
      <w:pPr>
        <w:widowControl w:val="0"/>
        <w:spacing w:after="0" w:line="240" w:lineRule="auto"/>
        <w:ind w:firstLine="709"/>
        <w:jc w:val="both"/>
        <w:rPr>
          <w:rFonts w:eastAsia="Times New Roman"/>
          <w:spacing w:val="-4"/>
          <w:lang w:eastAsia="ru-RU"/>
        </w:rPr>
      </w:pPr>
      <w:r w:rsidRPr="00F86FC6">
        <w:rPr>
          <w:rFonts w:eastAsia="Times New Roman"/>
          <w:lang w:eastAsia="ru-RU"/>
        </w:rPr>
        <w:t>т</w:t>
      </w:r>
      <w:r w:rsidR="00784F2E" w:rsidRPr="00F86FC6">
        <w:rPr>
          <w:rFonts w:eastAsia="Times New Roman"/>
          <w:lang w:eastAsia="ru-RU"/>
        </w:rPr>
        <w:t>ворческий коллектив – это постоянно действующее объединение исполнителей инструментального, хорового, вокального, фольклорного, танцевального, музыкально-театрального искусства, основанное на общности художественно-</w:t>
      </w:r>
      <w:r w:rsidR="00346218" w:rsidRPr="00F86FC6">
        <w:rPr>
          <w:rFonts w:eastAsia="Times New Roman"/>
          <w:lang w:eastAsia="ru-RU"/>
        </w:rPr>
        <w:t>эстетически</w:t>
      </w:r>
      <w:r w:rsidR="00784F2E" w:rsidRPr="00F86FC6">
        <w:rPr>
          <w:rFonts w:eastAsia="Times New Roman"/>
          <w:spacing w:val="-4"/>
          <w:lang w:eastAsia="ru-RU"/>
        </w:rPr>
        <w:t>х интересов и совместной творческой деятельности участников, способствующее развитию дарований его участников, освоению и созданию ими культурных ценностей.</w:t>
      </w:r>
    </w:p>
    <w:p w:rsidR="00993E0E" w:rsidRPr="00F86FC6" w:rsidRDefault="00ED1A03" w:rsidP="005E37DF">
      <w:pPr>
        <w:widowControl w:val="0"/>
        <w:spacing w:after="0" w:line="240" w:lineRule="auto"/>
        <w:ind w:firstLine="709"/>
        <w:jc w:val="both"/>
      </w:pPr>
      <w:r w:rsidRPr="00F86FC6">
        <w:rPr>
          <w:rFonts w:eastAsia="Times New Roman"/>
          <w:spacing w:val="-4"/>
          <w:lang w:eastAsia="ru-RU"/>
        </w:rPr>
        <w:t xml:space="preserve">национальный колорит – это </w:t>
      </w:r>
      <w:r w:rsidR="00933C36" w:rsidRPr="00F86FC6">
        <w:t>уникальны</w:t>
      </w:r>
      <w:r w:rsidR="00B3433A" w:rsidRPr="00F86FC6">
        <w:t>е элементы традиционной</w:t>
      </w:r>
      <w:r w:rsidR="00933C36" w:rsidRPr="00F86FC6">
        <w:t xml:space="preserve"> культуры</w:t>
      </w:r>
      <w:r w:rsidR="00B3433A" w:rsidRPr="00F86FC6">
        <w:t xml:space="preserve"> этнической группы или их сочетание (узоры, мотивы, материалы, цвета, символы и др.), идентифицирующие</w:t>
      </w:r>
      <w:r w:rsidR="00933C36" w:rsidRPr="00F86FC6">
        <w:t xml:space="preserve"> об</w:t>
      </w:r>
      <w:r w:rsidR="00B3433A" w:rsidRPr="00F86FC6">
        <w:t>ъ</w:t>
      </w:r>
      <w:r w:rsidR="00933C36" w:rsidRPr="00F86FC6">
        <w:t>е</w:t>
      </w:r>
      <w:r w:rsidR="00B3433A" w:rsidRPr="00F86FC6">
        <w:t>к</w:t>
      </w:r>
      <w:r w:rsidR="00933C36" w:rsidRPr="00F86FC6">
        <w:t>т</w:t>
      </w:r>
      <w:r w:rsidR="00B3433A" w:rsidRPr="00F86FC6">
        <w:t xml:space="preserve"> или группу объектов с материальной и нематериальной культурой данной этнической группы</w:t>
      </w:r>
      <w:r w:rsidR="00933C36" w:rsidRPr="00F86FC6">
        <w:rPr>
          <w:lang w:val="tt-RU"/>
        </w:rPr>
        <w:t>.</w:t>
      </w:r>
    </w:p>
    <w:p w:rsidR="00933C36" w:rsidRPr="00F86FC6" w:rsidRDefault="00933C36" w:rsidP="005E37DF">
      <w:pPr>
        <w:widowControl w:val="0"/>
        <w:spacing w:after="0" w:line="240" w:lineRule="auto"/>
        <w:ind w:firstLine="709"/>
        <w:jc w:val="both"/>
        <w:rPr>
          <w:rFonts w:eastAsia="Times New Roman"/>
          <w:lang w:val="tt-RU" w:eastAsia="ru-RU"/>
        </w:rPr>
      </w:pPr>
    </w:p>
    <w:p w:rsidR="00B5646A" w:rsidRPr="00F86FC6" w:rsidRDefault="00A547DC" w:rsidP="005E37DF">
      <w:pPr>
        <w:widowControl w:val="0"/>
        <w:spacing w:after="0" w:line="240" w:lineRule="auto"/>
        <w:jc w:val="center"/>
        <w:rPr>
          <w:rFonts w:eastAsia="Times New Roman"/>
          <w:bCs/>
          <w:lang w:eastAsia="ru-RU"/>
        </w:rPr>
      </w:pPr>
      <w:r w:rsidRPr="00F86FC6">
        <w:rPr>
          <w:rFonts w:eastAsia="Times New Roman"/>
          <w:bCs/>
          <w:lang w:val="en-US" w:eastAsia="ru-RU"/>
        </w:rPr>
        <w:t>II</w:t>
      </w:r>
      <w:r w:rsidRPr="00F86FC6">
        <w:rPr>
          <w:rFonts w:eastAsia="Times New Roman"/>
          <w:bCs/>
          <w:lang w:eastAsia="ru-RU"/>
        </w:rPr>
        <w:t>.</w:t>
      </w:r>
      <w:r w:rsidRPr="00F86FC6">
        <w:rPr>
          <w:rFonts w:eastAsia="Times New Roman"/>
          <w:bCs/>
          <w:lang w:val="en-US" w:eastAsia="ru-RU"/>
        </w:rPr>
        <w:t> </w:t>
      </w:r>
      <w:r w:rsidR="00307823" w:rsidRPr="00F86FC6">
        <w:rPr>
          <w:rFonts w:eastAsia="Times New Roman"/>
          <w:bCs/>
          <w:lang w:eastAsia="ru-RU"/>
        </w:rPr>
        <w:t xml:space="preserve">Общие требования к организации и проведению </w:t>
      </w:r>
      <w:r w:rsidR="00D6014E" w:rsidRPr="00F86FC6">
        <w:rPr>
          <w:rFonts w:eastAsia="Times New Roman"/>
          <w:bCs/>
          <w:lang w:eastAsia="ru-RU"/>
        </w:rPr>
        <w:t>Сабантуя</w:t>
      </w:r>
    </w:p>
    <w:p w:rsidR="00E91D8A" w:rsidRPr="00F86FC6" w:rsidRDefault="00E91D8A" w:rsidP="005E37DF">
      <w:pPr>
        <w:widowControl w:val="0"/>
        <w:spacing w:after="0" w:line="240" w:lineRule="auto"/>
        <w:jc w:val="center"/>
        <w:rPr>
          <w:rFonts w:eastAsia="Times New Roman"/>
          <w:bCs/>
          <w:lang w:eastAsia="ru-RU"/>
        </w:rPr>
      </w:pPr>
    </w:p>
    <w:p w:rsidR="00B5646A" w:rsidRPr="00F86FC6" w:rsidRDefault="00F65B06"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A547DC" w:rsidRPr="00F86FC6">
        <w:rPr>
          <w:rFonts w:eastAsia="Times New Roman"/>
          <w:lang w:eastAsia="ru-RU"/>
        </w:rPr>
        <w:t>1. </w:t>
      </w:r>
      <w:r w:rsidR="00B5646A" w:rsidRPr="00F86FC6">
        <w:rPr>
          <w:rFonts w:eastAsia="Times New Roman"/>
          <w:lang w:eastAsia="ru-RU"/>
        </w:rPr>
        <w:t xml:space="preserve">Организация и проведение </w:t>
      </w:r>
      <w:r w:rsidR="00D6014E" w:rsidRPr="00F86FC6">
        <w:rPr>
          <w:rFonts w:eastAsia="Times New Roman"/>
          <w:lang w:eastAsia="ru-RU"/>
        </w:rPr>
        <w:t>Сабантуя</w:t>
      </w:r>
      <w:r w:rsidR="00B5646A" w:rsidRPr="00F86FC6">
        <w:rPr>
          <w:rFonts w:eastAsia="Times New Roman"/>
          <w:lang w:eastAsia="ru-RU"/>
        </w:rPr>
        <w:t xml:space="preserve"> </w:t>
      </w:r>
      <w:r w:rsidR="004F6537" w:rsidRPr="00F86FC6">
        <w:rPr>
          <w:rFonts w:eastAsia="Times New Roman"/>
          <w:lang w:eastAsia="ru-RU"/>
        </w:rPr>
        <w:t>включают следующие этапы</w:t>
      </w:r>
      <w:r w:rsidR="00B5646A" w:rsidRPr="00F86FC6">
        <w:rPr>
          <w:rFonts w:eastAsia="Times New Roman"/>
          <w:lang w:eastAsia="ru-RU"/>
        </w:rPr>
        <w:t>:</w:t>
      </w:r>
    </w:p>
    <w:p w:rsidR="00784FD0" w:rsidRPr="00F86FC6" w:rsidRDefault="00F65B06"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A547DC" w:rsidRPr="00F86FC6">
        <w:rPr>
          <w:rFonts w:eastAsia="Times New Roman"/>
          <w:lang w:eastAsia="ru-RU"/>
        </w:rPr>
        <w:t>1.1. </w:t>
      </w:r>
      <w:r w:rsidR="00FE6A4C" w:rsidRPr="00F86FC6">
        <w:rPr>
          <w:rFonts w:eastAsia="Times New Roman"/>
          <w:lang w:eastAsia="ru-RU"/>
        </w:rPr>
        <w:t>П</w:t>
      </w:r>
      <w:r w:rsidR="0076051F" w:rsidRPr="00F86FC6">
        <w:rPr>
          <w:rFonts w:eastAsia="Times New Roman"/>
          <w:lang w:eastAsia="ru-RU"/>
        </w:rPr>
        <w:t>роведение организационно-подготовительной работы</w:t>
      </w:r>
      <w:r w:rsidR="00784FD0" w:rsidRPr="00F86FC6">
        <w:rPr>
          <w:rFonts w:eastAsia="Times New Roman"/>
          <w:lang w:eastAsia="ru-RU"/>
        </w:rPr>
        <w:t>:</w:t>
      </w:r>
      <w:r w:rsidR="0076051F" w:rsidRPr="00F86FC6">
        <w:rPr>
          <w:rFonts w:eastAsia="Times New Roman"/>
          <w:lang w:eastAsia="ru-RU"/>
        </w:rPr>
        <w:t xml:space="preserve"> </w:t>
      </w:r>
    </w:p>
    <w:p w:rsidR="00784FD0" w:rsidRPr="00F86FC6" w:rsidRDefault="0076051F"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разработка </w:t>
      </w:r>
      <w:r w:rsidR="00B6084C" w:rsidRPr="00F86FC6">
        <w:rPr>
          <w:rFonts w:eastAsia="Times New Roman"/>
          <w:lang w:eastAsia="ru-RU"/>
        </w:rPr>
        <w:t>Г</w:t>
      </w:r>
      <w:r w:rsidR="00062BE9" w:rsidRPr="00F86FC6">
        <w:rPr>
          <w:rFonts w:eastAsia="Times New Roman"/>
          <w:lang w:eastAsia="ru-RU"/>
        </w:rPr>
        <w:t>рафика</w:t>
      </w:r>
      <w:r w:rsidRPr="00F86FC6">
        <w:rPr>
          <w:rFonts w:eastAsia="Times New Roman"/>
          <w:lang w:eastAsia="ru-RU"/>
        </w:rPr>
        <w:t xml:space="preserve"> </w:t>
      </w:r>
      <w:r w:rsidR="00993E0E" w:rsidRPr="00F86FC6">
        <w:rPr>
          <w:color w:val="000000"/>
          <w:szCs w:val="21"/>
        </w:rPr>
        <w:t xml:space="preserve">проведения </w:t>
      </w:r>
      <w:r w:rsidR="004E5FA7" w:rsidRPr="00F86FC6">
        <w:rPr>
          <w:color w:val="000000"/>
          <w:szCs w:val="21"/>
        </w:rPr>
        <w:t>Сабантуя</w:t>
      </w:r>
      <w:r w:rsidR="00993E0E" w:rsidRPr="00F86FC6">
        <w:rPr>
          <w:color w:val="000000"/>
          <w:szCs w:val="21"/>
        </w:rPr>
        <w:t xml:space="preserve"> в регионах Российской Федерации, странах ближнего и дальнего зарубежья, утверждаемого Премьер-министром Республики Татарстан</w:t>
      </w:r>
      <w:r w:rsidR="00784FD0" w:rsidRPr="00F86FC6">
        <w:rPr>
          <w:rFonts w:eastAsia="Times New Roman"/>
          <w:lang w:eastAsia="ru-RU"/>
        </w:rPr>
        <w:t>;</w:t>
      </w:r>
    </w:p>
    <w:p w:rsidR="00784FD0" w:rsidRPr="00F86FC6" w:rsidRDefault="0076051F" w:rsidP="005E37DF">
      <w:pPr>
        <w:widowControl w:val="0"/>
        <w:spacing w:after="0" w:line="240" w:lineRule="auto"/>
        <w:ind w:firstLine="709"/>
        <w:jc w:val="both"/>
        <w:rPr>
          <w:rFonts w:eastAsia="Times New Roman"/>
          <w:lang w:eastAsia="ru-RU"/>
        </w:rPr>
      </w:pPr>
      <w:r w:rsidRPr="00F86FC6">
        <w:rPr>
          <w:rFonts w:eastAsia="Times New Roman"/>
          <w:lang w:eastAsia="ru-RU"/>
        </w:rPr>
        <w:t>создание орг</w:t>
      </w:r>
      <w:r w:rsidR="00D0713C" w:rsidRPr="00F86FC6">
        <w:rPr>
          <w:rFonts w:eastAsia="Times New Roman"/>
          <w:lang w:eastAsia="ru-RU"/>
        </w:rPr>
        <w:t xml:space="preserve">анизационного </w:t>
      </w:r>
      <w:r w:rsidRPr="00F86FC6">
        <w:rPr>
          <w:rFonts w:eastAsia="Times New Roman"/>
          <w:lang w:eastAsia="ru-RU"/>
        </w:rPr>
        <w:t>комите</w:t>
      </w:r>
      <w:r w:rsidR="00784FD0" w:rsidRPr="00F86FC6">
        <w:rPr>
          <w:rFonts w:eastAsia="Times New Roman"/>
          <w:lang w:eastAsia="ru-RU"/>
        </w:rPr>
        <w:t>та;</w:t>
      </w:r>
    </w:p>
    <w:p w:rsidR="005D35A7" w:rsidRPr="00F86FC6" w:rsidRDefault="0076051F" w:rsidP="005E37DF">
      <w:pPr>
        <w:widowControl w:val="0"/>
        <w:spacing w:after="0" w:line="240" w:lineRule="auto"/>
        <w:ind w:firstLine="709"/>
        <w:jc w:val="both"/>
        <w:rPr>
          <w:rFonts w:eastAsia="Times New Roman"/>
          <w:lang w:eastAsia="ru-RU"/>
        </w:rPr>
      </w:pPr>
      <w:r w:rsidRPr="00F86FC6">
        <w:rPr>
          <w:rFonts w:eastAsia="Times New Roman"/>
          <w:lang w:eastAsia="ru-RU"/>
        </w:rPr>
        <w:t>подготовк</w:t>
      </w:r>
      <w:r w:rsidR="00FE6A4C" w:rsidRPr="00F86FC6">
        <w:rPr>
          <w:rFonts w:eastAsia="Times New Roman"/>
          <w:lang w:eastAsia="ru-RU"/>
        </w:rPr>
        <w:t>а</w:t>
      </w:r>
      <w:r w:rsidRPr="00F86FC6">
        <w:rPr>
          <w:rFonts w:eastAsia="Times New Roman"/>
          <w:lang w:eastAsia="ru-RU"/>
        </w:rPr>
        <w:t xml:space="preserve"> художе</w:t>
      </w:r>
      <w:r w:rsidR="00784FD0" w:rsidRPr="00F86FC6">
        <w:rPr>
          <w:rFonts w:eastAsia="Times New Roman"/>
          <w:lang w:eastAsia="ru-RU"/>
        </w:rPr>
        <w:t>ственно-постановочной част</w:t>
      </w:r>
      <w:r w:rsidR="005D35A7" w:rsidRPr="00F86FC6">
        <w:rPr>
          <w:rFonts w:eastAsia="Times New Roman"/>
          <w:lang w:eastAsia="ru-RU"/>
        </w:rPr>
        <w:t>и, которая включает:</w:t>
      </w:r>
    </w:p>
    <w:p w:rsidR="005D35A7"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подготовку плана </w:t>
      </w:r>
      <w:r w:rsidR="00E92A0C" w:rsidRPr="00F86FC6">
        <w:rPr>
          <w:rFonts w:eastAsia="Times New Roman"/>
          <w:lang w:eastAsia="ru-RU"/>
        </w:rPr>
        <w:t xml:space="preserve">проведения </w:t>
      </w:r>
      <w:r w:rsidR="006E14A8" w:rsidRPr="00F86FC6">
        <w:rPr>
          <w:rFonts w:eastAsia="Times New Roman"/>
          <w:lang w:eastAsia="ru-RU"/>
        </w:rPr>
        <w:t>Сабантуя</w:t>
      </w:r>
      <w:r w:rsidRPr="00F86FC6">
        <w:rPr>
          <w:rFonts w:eastAsia="Times New Roman"/>
          <w:lang w:eastAsia="ru-RU"/>
        </w:rPr>
        <w:t>;</w:t>
      </w:r>
    </w:p>
    <w:p w:rsidR="005D35A7"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подготовку видеоряда (видеоролика, </w:t>
      </w:r>
      <w:proofErr w:type="spellStart"/>
      <w:r w:rsidRPr="00F86FC6">
        <w:rPr>
          <w:rFonts w:eastAsia="Times New Roman"/>
          <w:lang w:eastAsia="ru-RU"/>
        </w:rPr>
        <w:t>видеоконтента</w:t>
      </w:r>
      <w:proofErr w:type="spellEnd"/>
      <w:r w:rsidRPr="00F86FC6">
        <w:rPr>
          <w:rFonts w:eastAsia="Times New Roman"/>
          <w:lang w:eastAsia="ru-RU"/>
        </w:rPr>
        <w:t xml:space="preserve">, в том числе рекламного), </w:t>
      </w:r>
      <w:proofErr w:type="spellStart"/>
      <w:r w:rsidRPr="00F86FC6">
        <w:rPr>
          <w:rFonts w:eastAsia="Times New Roman"/>
          <w:lang w:eastAsia="ru-RU"/>
        </w:rPr>
        <w:t>аудиоряда</w:t>
      </w:r>
      <w:proofErr w:type="spellEnd"/>
      <w:r w:rsidRPr="00F86FC6">
        <w:rPr>
          <w:rFonts w:eastAsia="Times New Roman"/>
          <w:lang w:eastAsia="ru-RU"/>
        </w:rPr>
        <w:t xml:space="preserve"> (фонограммы), музыкального сопровождения Сабантуя</w:t>
      </w:r>
      <w:r w:rsidR="00E1079F" w:rsidRPr="00F86FC6">
        <w:t>, отражающего традиции, наследие, культурные ценности татарского народа</w:t>
      </w:r>
      <w:r w:rsidRPr="00F86FC6">
        <w:rPr>
          <w:rFonts w:eastAsia="Times New Roman"/>
          <w:lang w:eastAsia="ru-RU"/>
        </w:rPr>
        <w:t>;</w:t>
      </w:r>
    </w:p>
    <w:p w:rsidR="005D35A7"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изготовление и</w:t>
      </w:r>
      <w:r w:rsidR="00E1079F" w:rsidRPr="00F86FC6">
        <w:rPr>
          <w:rFonts w:eastAsia="Times New Roman"/>
          <w:lang w:eastAsia="ru-RU"/>
        </w:rPr>
        <w:t xml:space="preserve"> </w:t>
      </w:r>
      <w:r w:rsidR="00312DB4" w:rsidRPr="00F86FC6">
        <w:rPr>
          <w:rFonts w:eastAsia="Times New Roman"/>
          <w:lang w:eastAsia="ru-RU"/>
        </w:rPr>
        <w:t>(</w:t>
      </w:r>
      <w:r w:rsidR="00E1079F" w:rsidRPr="00F86FC6">
        <w:rPr>
          <w:rFonts w:eastAsia="Times New Roman"/>
          <w:lang w:eastAsia="ru-RU"/>
        </w:rPr>
        <w:t>и</w:t>
      </w:r>
      <w:r w:rsidR="006A0690" w:rsidRPr="00F86FC6">
        <w:rPr>
          <w:rFonts w:eastAsia="Times New Roman"/>
          <w:lang w:eastAsia="ru-RU"/>
        </w:rPr>
        <w:t>ли</w:t>
      </w:r>
      <w:r w:rsidR="00312DB4" w:rsidRPr="00F86FC6">
        <w:rPr>
          <w:rFonts w:eastAsia="Times New Roman"/>
          <w:lang w:eastAsia="ru-RU"/>
        </w:rPr>
        <w:t>)</w:t>
      </w:r>
      <w:r w:rsidRPr="00F86FC6">
        <w:rPr>
          <w:rFonts w:eastAsia="Times New Roman"/>
          <w:lang w:eastAsia="ru-RU"/>
        </w:rPr>
        <w:t xml:space="preserve"> аренд</w:t>
      </w:r>
      <w:r w:rsidR="00FE6A4C" w:rsidRPr="00F86FC6">
        <w:rPr>
          <w:rFonts w:eastAsia="Times New Roman"/>
          <w:lang w:eastAsia="ru-RU"/>
        </w:rPr>
        <w:t>у</w:t>
      </w:r>
      <w:r w:rsidR="00E1079F" w:rsidRPr="00F86FC6">
        <w:t xml:space="preserve"> татарских национальных и (или) стилизованных </w:t>
      </w:r>
      <w:r w:rsidR="00703A8F" w:rsidRPr="00F86FC6">
        <w:rPr>
          <w:rFonts w:eastAsia="Times New Roman"/>
          <w:lang w:eastAsia="ru-RU"/>
        </w:rPr>
        <w:t xml:space="preserve">сценических </w:t>
      </w:r>
      <w:r w:rsidR="00E1079F" w:rsidRPr="00F86FC6">
        <w:t xml:space="preserve">татарских народных </w:t>
      </w:r>
      <w:r w:rsidRPr="00F86FC6">
        <w:rPr>
          <w:rFonts w:eastAsia="Times New Roman"/>
          <w:lang w:eastAsia="ru-RU"/>
        </w:rPr>
        <w:t>костюмов;</w:t>
      </w:r>
    </w:p>
    <w:p w:rsidR="00401E8F"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аренду, монтаж</w:t>
      </w:r>
      <w:r w:rsidR="00454E4E" w:rsidRPr="00F86FC6">
        <w:rPr>
          <w:rFonts w:eastAsia="Times New Roman"/>
          <w:lang w:eastAsia="ru-RU"/>
        </w:rPr>
        <w:t xml:space="preserve"> (</w:t>
      </w:r>
      <w:r w:rsidRPr="00F86FC6">
        <w:rPr>
          <w:rFonts w:eastAsia="Times New Roman"/>
          <w:lang w:eastAsia="ru-RU"/>
        </w:rPr>
        <w:t>демонтаж</w:t>
      </w:r>
      <w:r w:rsidR="00454E4E" w:rsidRPr="00F86FC6">
        <w:rPr>
          <w:rFonts w:eastAsia="Times New Roman"/>
          <w:lang w:eastAsia="ru-RU"/>
        </w:rPr>
        <w:t>)</w:t>
      </w:r>
      <w:r w:rsidRPr="00F86FC6">
        <w:rPr>
          <w:rFonts w:eastAsia="Times New Roman"/>
          <w:lang w:eastAsia="ru-RU"/>
        </w:rPr>
        <w:t xml:space="preserve"> звукового и видеооборудования, сценических конструкций</w:t>
      </w:r>
      <w:r w:rsidR="00401E8F" w:rsidRPr="00F86FC6">
        <w:rPr>
          <w:rFonts w:eastAsia="Times New Roman"/>
          <w:lang w:eastAsia="ru-RU"/>
        </w:rPr>
        <w:t>;</w:t>
      </w:r>
    </w:p>
    <w:p w:rsidR="005D35A7" w:rsidRPr="00F86FC6" w:rsidRDefault="00401E8F" w:rsidP="005E37DF">
      <w:pPr>
        <w:widowControl w:val="0"/>
        <w:spacing w:after="0" w:line="240" w:lineRule="auto"/>
        <w:ind w:firstLine="709"/>
        <w:jc w:val="both"/>
        <w:rPr>
          <w:rFonts w:eastAsia="Times New Roman"/>
          <w:lang w:eastAsia="ru-RU"/>
        </w:rPr>
      </w:pPr>
      <w:r w:rsidRPr="00F86FC6">
        <w:rPr>
          <w:rFonts w:eastAsia="Times New Roman"/>
          <w:lang w:eastAsia="ru-RU"/>
        </w:rPr>
        <w:t>проработк</w:t>
      </w:r>
      <w:r w:rsidR="006F29F6" w:rsidRPr="00F86FC6">
        <w:rPr>
          <w:rFonts w:eastAsia="Times New Roman"/>
          <w:lang w:eastAsia="ru-RU"/>
        </w:rPr>
        <w:t>а</w:t>
      </w:r>
      <w:r w:rsidRPr="00F86FC6">
        <w:rPr>
          <w:rFonts w:eastAsia="Times New Roman"/>
          <w:lang w:eastAsia="ru-RU"/>
        </w:rPr>
        <w:t xml:space="preserve"> плана </w:t>
      </w:r>
      <w:r w:rsidR="0007398E" w:rsidRPr="00F86FC6">
        <w:t xml:space="preserve">традиционных татарских </w:t>
      </w:r>
      <w:r w:rsidRPr="00F86FC6">
        <w:rPr>
          <w:rFonts w:eastAsia="Times New Roman"/>
          <w:lang w:eastAsia="ru-RU"/>
        </w:rPr>
        <w:t>спортивно-игровых</w:t>
      </w:r>
      <w:r w:rsidR="003060CA" w:rsidRPr="00F86FC6">
        <w:rPr>
          <w:rFonts w:eastAsia="Times New Roman"/>
          <w:lang w:eastAsia="ru-RU"/>
        </w:rPr>
        <w:t xml:space="preserve"> </w:t>
      </w:r>
      <w:r w:rsidR="00644500" w:rsidRPr="00F86FC6">
        <w:rPr>
          <w:rFonts w:eastAsia="Times New Roman"/>
          <w:lang w:eastAsia="ru-RU"/>
        </w:rPr>
        <w:t>состязаний</w:t>
      </w:r>
      <w:r w:rsidRPr="00F86FC6">
        <w:rPr>
          <w:rFonts w:eastAsia="Times New Roman"/>
          <w:lang w:eastAsia="ru-RU"/>
        </w:rPr>
        <w:t>, основны</w:t>
      </w:r>
      <w:r w:rsidR="00FE6A4C" w:rsidRPr="00F86FC6">
        <w:rPr>
          <w:rFonts w:eastAsia="Times New Roman"/>
          <w:lang w:eastAsia="ru-RU"/>
        </w:rPr>
        <w:t>е</w:t>
      </w:r>
      <w:r w:rsidRPr="00F86FC6">
        <w:rPr>
          <w:rFonts w:eastAsia="Times New Roman"/>
          <w:lang w:eastAsia="ru-RU"/>
        </w:rPr>
        <w:t xml:space="preserve"> цел</w:t>
      </w:r>
      <w:r w:rsidR="00FE6A4C" w:rsidRPr="00F86FC6">
        <w:rPr>
          <w:rFonts w:eastAsia="Times New Roman"/>
          <w:lang w:eastAsia="ru-RU"/>
        </w:rPr>
        <w:t>и</w:t>
      </w:r>
      <w:r w:rsidRPr="00F86FC6">
        <w:rPr>
          <w:rFonts w:eastAsia="Times New Roman"/>
          <w:lang w:eastAsia="ru-RU"/>
        </w:rPr>
        <w:t xml:space="preserve"> которых заключаются в популяризации </w:t>
      </w:r>
      <w:r w:rsidR="00C85D74" w:rsidRPr="00F86FC6">
        <w:rPr>
          <w:rFonts w:eastAsia="Times New Roman"/>
          <w:lang w:eastAsia="ru-RU"/>
        </w:rPr>
        <w:t xml:space="preserve">татарских </w:t>
      </w:r>
      <w:r w:rsidRPr="00F86FC6">
        <w:rPr>
          <w:rFonts w:eastAsia="Times New Roman"/>
          <w:lang w:eastAsia="ru-RU"/>
        </w:rPr>
        <w:t xml:space="preserve">национальных </w:t>
      </w:r>
      <w:r w:rsidR="006A0D33" w:rsidRPr="00F86FC6">
        <w:rPr>
          <w:rFonts w:eastAsia="Times New Roman"/>
          <w:lang w:eastAsia="ru-RU"/>
        </w:rPr>
        <w:t>вид</w:t>
      </w:r>
      <w:r w:rsidR="00983429" w:rsidRPr="00F86FC6">
        <w:rPr>
          <w:rFonts w:eastAsia="Times New Roman"/>
          <w:lang w:eastAsia="ru-RU"/>
        </w:rPr>
        <w:t>ов</w:t>
      </w:r>
      <w:r w:rsidR="006A0D33" w:rsidRPr="00F86FC6">
        <w:rPr>
          <w:rFonts w:eastAsia="Times New Roman"/>
          <w:lang w:eastAsia="ru-RU"/>
        </w:rPr>
        <w:t xml:space="preserve"> спорта</w:t>
      </w:r>
      <w:r w:rsidRPr="00F86FC6">
        <w:rPr>
          <w:rFonts w:eastAsia="Times New Roman"/>
          <w:lang w:eastAsia="ru-RU"/>
        </w:rPr>
        <w:t xml:space="preserve">, воспитании единства культуры </w:t>
      </w:r>
      <w:r w:rsidR="002344F5" w:rsidRPr="00F86FC6">
        <w:rPr>
          <w:rFonts w:eastAsia="Times New Roman"/>
          <w:lang w:eastAsia="ru-RU"/>
        </w:rPr>
        <w:t xml:space="preserve">татарского </w:t>
      </w:r>
      <w:r w:rsidRPr="00F86FC6">
        <w:rPr>
          <w:rFonts w:eastAsia="Times New Roman"/>
          <w:lang w:eastAsia="ru-RU"/>
        </w:rPr>
        <w:t xml:space="preserve">народа, </w:t>
      </w:r>
      <w:r w:rsidR="006A0690" w:rsidRPr="00F86FC6">
        <w:rPr>
          <w:rFonts w:eastAsia="Times New Roman"/>
          <w:lang w:eastAsia="ru-RU"/>
        </w:rPr>
        <w:t>взаимоуважения</w:t>
      </w:r>
      <w:r w:rsidRPr="00F86FC6">
        <w:rPr>
          <w:rFonts w:eastAsia="Times New Roman"/>
          <w:lang w:eastAsia="ru-RU"/>
        </w:rPr>
        <w:t>, патриотизма, пропаганде здорового образа жизни, развитии смекалки, ловкости, быстроты реакции, выносливости.</w:t>
      </w:r>
    </w:p>
    <w:p w:rsidR="005D35A7"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План </w:t>
      </w:r>
      <w:r w:rsidR="00E92A0C" w:rsidRPr="00F86FC6">
        <w:rPr>
          <w:rFonts w:eastAsia="Times New Roman"/>
          <w:lang w:eastAsia="ru-RU"/>
        </w:rPr>
        <w:t xml:space="preserve">проведения </w:t>
      </w:r>
      <w:r w:rsidR="00A05B60" w:rsidRPr="00F86FC6">
        <w:rPr>
          <w:rFonts w:eastAsia="Times New Roman"/>
          <w:lang w:eastAsia="ru-RU"/>
        </w:rPr>
        <w:t>Сабантуя</w:t>
      </w:r>
      <w:r w:rsidR="00E92A0C" w:rsidRPr="00F86FC6">
        <w:rPr>
          <w:rFonts w:eastAsia="Times New Roman"/>
          <w:lang w:eastAsia="ru-RU"/>
        </w:rPr>
        <w:t xml:space="preserve"> </w:t>
      </w:r>
      <w:r w:rsidRPr="00F86FC6">
        <w:rPr>
          <w:rFonts w:eastAsia="Times New Roman"/>
          <w:lang w:eastAsia="ru-RU"/>
        </w:rPr>
        <w:t>предусматривает выбор формы Сабантуя (сборный (смешанный) концерт, театрализованный концерт, театрализованный тематический вечер), содержит сценарный план, режиссерскую (монтажный лист), световую и звукошумовую партитуры.</w:t>
      </w:r>
    </w:p>
    <w:p w:rsidR="005D35A7" w:rsidRPr="00F86FC6" w:rsidRDefault="005D35A7" w:rsidP="005E37DF">
      <w:pPr>
        <w:widowControl w:val="0"/>
        <w:spacing w:after="0" w:line="240" w:lineRule="auto"/>
        <w:ind w:firstLine="709"/>
        <w:jc w:val="both"/>
        <w:rPr>
          <w:rFonts w:eastAsia="Times New Roman"/>
          <w:spacing w:val="-2"/>
          <w:lang w:eastAsia="ru-RU"/>
        </w:rPr>
      </w:pPr>
      <w:r w:rsidRPr="00F86FC6">
        <w:rPr>
          <w:rFonts w:eastAsia="Times New Roman"/>
          <w:lang w:eastAsia="ru-RU"/>
        </w:rPr>
        <w:t xml:space="preserve">Сценические костюмы изготавливаются </w:t>
      </w:r>
      <w:r w:rsidR="00A547DC" w:rsidRPr="00F86FC6">
        <w:rPr>
          <w:rFonts w:eastAsia="Times New Roman"/>
          <w:lang w:eastAsia="ru-RU"/>
        </w:rPr>
        <w:t>для массовых номеров, к участию</w:t>
      </w:r>
      <w:r w:rsidR="00A547DC" w:rsidRPr="00F86FC6">
        <w:rPr>
          <w:rFonts w:eastAsia="Times New Roman"/>
          <w:lang w:eastAsia="ru-RU"/>
        </w:rPr>
        <w:br/>
      </w:r>
      <w:r w:rsidRPr="00F86FC6">
        <w:rPr>
          <w:rFonts w:eastAsia="Times New Roman"/>
          <w:spacing w:val="-2"/>
          <w:lang w:eastAsia="ru-RU"/>
        </w:rPr>
        <w:t>в которых привлекаются участники твор</w:t>
      </w:r>
      <w:r w:rsidR="00A547DC" w:rsidRPr="00F86FC6">
        <w:rPr>
          <w:rFonts w:eastAsia="Times New Roman"/>
          <w:spacing w:val="-2"/>
          <w:lang w:eastAsia="ru-RU"/>
        </w:rPr>
        <w:t xml:space="preserve">ческих коллективов </w:t>
      </w:r>
      <w:r w:rsidR="000C3440" w:rsidRPr="00F86FC6">
        <w:rPr>
          <w:rFonts w:eastAsia="Times New Roman"/>
          <w:spacing w:val="-2"/>
          <w:lang w:eastAsia="ru-RU"/>
        </w:rPr>
        <w:t xml:space="preserve">во время церемонии </w:t>
      </w:r>
      <w:r w:rsidR="00A547DC" w:rsidRPr="00F86FC6">
        <w:rPr>
          <w:rFonts w:eastAsia="Times New Roman"/>
          <w:spacing w:val="-2"/>
          <w:lang w:eastAsia="ru-RU"/>
        </w:rPr>
        <w:t>открыти</w:t>
      </w:r>
      <w:r w:rsidR="000C3440" w:rsidRPr="00F86FC6">
        <w:rPr>
          <w:rFonts w:eastAsia="Times New Roman"/>
          <w:spacing w:val="-2"/>
          <w:lang w:eastAsia="ru-RU"/>
        </w:rPr>
        <w:t xml:space="preserve">я </w:t>
      </w:r>
      <w:r w:rsidRPr="00F86FC6">
        <w:rPr>
          <w:rFonts w:eastAsia="Times New Roman"/>
          <w:spacing w:val="-2"/>
          <w:lang w:eastAsia="ru-RU"/>
        </w:rPr>
        <w:t>и закрыти</w:t>
      </w:r>
      <w:r w:rsidR="000C3440" w:rsidRPr="00F86FC6">
        <w:rPr>
          <w:rFonts w:eastAsia="Times New Roman"/>
          <w:spacing w:val="-2"/>
          <w:lang w:eastAsia="ru-RU"/>
        </w:rPr>
        <w:t>я</w:t>
      </w:r>
      <w:r w:rsidRPr="00F86FC6">
        <w:rPr>
          <w:rFonts w:eastAsia="Times New Roman"/>
          <w:spacing w:val="-2"/>
          <w:lang w:eastAsia="ru-RU"/>
        </w:rPr>
        <w:t xml:space="preserve"> Сабантуя, а также единичные сценические костюмы отдельных персонажей, вовлеченных в действие в соответствии с режиссерской партитурой. При разработке режиссерской партитуры необходимо учитывать номерной фонд творческих коллективов в целях минимизации </w:t>
      </w:r>
      <w:r w:rsidR="00C220A6" w:rsidRPr="00F86FC6">
        <w:rPr>
          <w:rFonts w:eastAsia="Times New Roman"/>
          <w:spacing w:val="-2"/>
          <w:lang w:eastAsia="ru-RU"/>
        </w:rPr>
        <w:t xml:space="preserve">нормативных </w:t>
      </w:r>
      <w:r w:rsidRPr="00F86FC6">
        <w:rPr>
          <w:rFonts w:eastAsia="Times New Roman"/>
          <w:spacing w:val="-2"/>
          <w:lang w:eastAsia="ru-RU"/>
        </w:rPr>
        <w:t>затрат на сценические костюмы.</w:t>
      </w:r>
    </w:p>
    <w:p w:rsidR="005D35A7" w:rsidRPr="00F86FC6" w:rsidRDefault="005D35A7" w:rsidP="005E37DF">
      <w:pPr>
        <w:widowControl w:val="0"/>
        <w:spacing w:after="0" w:line="240" w:lineRule="auto"/>
        <w:ind w:firstLine="709"/>
        <w:jc w:val="both"/>
        <w:rPr>
          <w:rFonts w:eastAsia="Times New Roman"/>
          <w:lang w:eastAsia="ru-RU"/>
        </w:rPr>
      </w:pPr>
      <w:r w:rsidRPr="00F86FC6">
        <w:rPr>
          <w:rFonts w:eastAsia="Times New Roman"/>
          <w:lang w:eastAsia="ru-RU"/>
        </w:rPr>
        <w:t>При разработке световой партитуры учитываются место</w:t>
      </w:r>
      <w:r w:rsidR="000C3440" w:rsidRPr="00F86FC6">
        <w:rPr>
          <w:rFonts w:eastAsia="Times New Roman"/>
          <w:lang w:eastAsia="ru-RU"/>
        </w:rPr>
        <w:t xml:space="preserve"> и </w:t>
      </w:r>
      <w:r w:rsidRPr="00F86FC6">
        <w:rPr>
          <w:rFonts w:eastAsia="Times New Roman"/>
          <w:lang w:eastAsia="ru-RU"/>
        </w:rPr>
        <w:t>в</w:t>
      </w:r>
      <w:r w:rsidR="00A547DC" w:rsidRPr="00F86FC6">
        <w:rPr>
          <w:rFonts w:eastAsia="Times New Roman"/>
          <w:lang w:eastAsia="ru-RU"/>
        </w:rPr>
        <w:t>ремя суток проведения Сабантуя.</w:t>
      </w:r>
    </w:p>
    <w:p w:rsidR="0043436A" w:rsidRPr="00F86FC6" w:rsidRDefault="00B05734" w:rsidP="005E37DF">
      <w:pPr>
        <w:widowControl w:val="0"/>
        <w:spacing w:after="0" w:line="240" w:lineRule="auto"/>
        <w:ind w:firstLine="709"/>
        <w:jc w:val="both"/>
        <w:rPr>
          <w:rFonts w:eastAsia="Times New Roman"/>
          <w:lang w:eastAsia="ru-RU"/>
        </w:rPr>
      </w:pPr>
      <w:r w:rsidRPr="00F86FC6">
        <w:rPr>
          <w:rFonts w:eastAsia="Times New Roman"/>
          <w:lang w:eastAsia="ru-RU"/>
        </w:rPr>
        <w:lastRenderedPageBreak/>
        <w:t>При приобретении с</w:t>
      </w:r>
      <w:r w:rsidR="0043436A" w:rsidRPr="00F86FC6">
        <w:rPr>
          <w:rFonts w:eastAsia="Times New Roman"/>
          <w:lang w:eastAsia="ru-RU"/>
        </w:rPr>
        <w:t>увенирн</w:t>
      </w:r>
      <w:r w:rsidRPr="00F86FC6">
        <w:rPr>
          <w:rFonts w:eastAsia="Times New Roman"/>
          <w:lang w:eastAsia="ru-RU"/>
        </w:rPr>
        <w:t>ой</w:t>
      </w:r>
      <w:r w:rsidR="0043436A" w:rsidRPr="00F86FC6">
        <w:rPr>
          <w:rFonts w:eastAsia="Times New Roman"/>
          <w:lang w:eastAsia="ru-RU"/>
        </w:rPr>
        <w:t xml:space="preserve"> продукци</w:t>
      </w:r>
      <w:r w:rsidRPr="00F86FC6">
        <w:rPr>
          <w:rFonts w:eastAsia="Times New Roman"/>
          <w:lang w:eastAsia="ru-RU"/>
        </w:rPr>
        <w:t>и</w:t>
      </w:r>
      <w:r w:rsidR="00E33803" w:rsidRPr="00F86FC6">
        <w:rPr>
          <w:rFonts w:eastAsia="Times New Roman"/>
          <w:lang w:eastAsia="ru-RU"/>
        </w:rPr>
        <w:t xml:space="preserve"> с национальным колоритом</w:t>
      </w:r>
      <w:r w:rsidRPr="00F86FC6">
        <w:rPr>
          <w:rFonts w:eastAsia="Times New Roman"/>
          <w:lang w:eastAsia="ru-RU"/>
        </w:rPr>
        <w:t>,</w:t>
      </w:r>
      <w:r w:rsidR="0043436A" w:rsidRPr="00F86FC6">
        <w:rPr>
          <w:rFonts w:eastAsia="Times New Roman"/>
          <w:lang w:eastAsia="ru-RU"/>
        </w:rPr>
        <w:t xml:space="preserve"> </w:t>
      </w:r>
      <w:r w:rsidR="003060CA" w:rsidRPr="00F86FC6">
        <w:rPr>
          <w:rFonts w:eastAsia="Times New Roman"/>
          <w:lang w:eastAsia="ru-RU"/>
        </w:rPr>
        <w:t xml:space="preserve">отражающей историю и культуру татарского народа, </w:t>
      </w:r>
      <w:r w:rsidR="0043436A" w:rsidRPr="00F86FC6">
        <w:rPr>
          <w:rFonts w:eastAsia="Times New Roman"/>
          <w:lang w:eastAsia="ru-RU"/>
        </w:rPr>
        <w:t>предназначен</w:t>
      </w:r>
      <w:r w:rsidRPr="00F86FC6">
        <w:rPr>
          <w:rFonts w:eastAsia="Times New Roman"/>
          <w:lang w:eastAsia="ru-RU"/>
        </w:rPr>
        <w:t>ной</w:t>
      </w:r>
      <w:r w:rsidR="0043436A" w:rsidRPr="00F86FC6">
        <w:rPr>
          <w:rFonts w:eastAsia="Times New Roman"/>
          <w:lang w:eastAsia="ru-RU"/>
        </w:rPr>
        <w:t xml:space="preserve"> для безвозмездного вручения члена</w:t>
      </w:r>
      <w:r w:rsidRPr="00F86FC6">
        <w:rPr>
          <w:rFonts w:eastAsia="Times New Roman"/>
          <w:lang w:eastAsia="ru-RU"/>
        </w:rPr>
        <w:t xml:space="preserve">м делегации принимающей стороны, не допускается включение в перечень сувениров потребительского назначения продукции, предназначенной для коммерческой реализации. </w:t>
      </w:r>
      <w:r w:rsidR="0043436A" w:rsidRPr="00F86FC6">
        <w:rPr>
          <w:rFonts w:eastAsia="Times New Roman"/>
          <w:lang w:eastAsia="ru-RU"/>
        </w:rPr>
        <w:t>Количественный и качественный состав сувенирн</w:t>
      </w:r>
      <w:r w:rsidR="00FE6A4C" w:rsidRPr="00F86FC6">
        <w:rPr>
          <w:rFonts w:eastAsia="Times New Roman"/>
          <w:lang w:eastAsia="ru-RU"/>
        </w:rPr>
        <w:t>о</w:t>
      </w:r>
      <w:r w:rsidR="0043436A" w:rsidRPr="00F86FC6">
        <w:rPr>
          <w:rFonts w:eastAsia="Times New Roman"/>
          <w:lang w:eastAsia="ru-RU"/>
        </w:rPr>
        <w:t xml:space="preserve">й продукции </w:t>
      </w:r>
      <w:r w:rsidR="00E33803" w:rsidRPr="00F86FC6">
        <w:rPr>
          <w:rFonts w:eastAsia="Times New Roman"/>
          <w:lang w:eastAsia="ru-RU"/>
        </w:rPr>
        <w:t xml:space="preserve">с </w:t>
      </w:r>
      <w:r w:rsidR="001B6359" w:rsidRPr="00F86FC6">
        <w:rPr>
          <w:rFonts w:eastAsia="Times New Roman"/>
          <w:lang w:eastAsia="ru-RU"/>
        </w:rPr>
        <w:t xml:space="preserve">татарским </w:t>
      </w:r>
      <w:r w:rsidR="00E33803" w:rsidRPr="00F86FC6">
        <w:rPr>
          <w:rFonts w:eastAsia="Times New Roman"/>
          <w:lang w:eastAsia="ru-RU"/>
        </w:rPr>
        <w:t xml:space="preserve">национальным колоритом </w:t>
      </w:r>
      <w:r w:rsidR="0043436A" w:rsidRPr="00F86FC6">
        <w:rPr>
          <w:rFonts w:eastAsia="Times New Roman"/>
          <w:lang w:eastAsia="ru-RU"/>
        </w:rPr>
        <w:t>(доля сувениров потребительского назначения различной ценовой категории) определя</w:t>
      </w:r>
      <w:r w:rsidR="00FE6A4C" w:rsidRPr="00F86FC6">
        <w:rPr>
          <w:rFonts w:eastAsia="Times New Roman"/>
          <w:lang w:eastAsia="ru-RU"/>
        </w:rPr>
        <w:t>е</w:t>
      </w:r>
      <w:r w:rsidR="0043436A" w:rsidRPr="00F86FC6">
        <w:rPr>
          <w:rFonts w:eastAsia="Times New Roman"/>
          <w:lang w:eastAsia="ru-RU"/>
        </w:rPr>
        <w:t>тся исходя из количества и статуса участников</w:t>
      </w:r>
      <w:r w:rsidR="00A547DC" w:rsidRPr="00F86FC6">
        <w:rPr>
          <w:rFonts w:eastAsia="Times New Roman"/>
          <w:lang w:eastAsia="ru-RU"/>
        </w:rPr>
        <w:t xml:space="preserve"> делегации принимающей стороны.</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Сувенирная продукция </w:t>
      </w:r>
      <w:r w:rsidR="00E33803" w:rsidRPr="00F86FC6">
        <w:rPr>
          <w:rFonts w:eastAsia="Times New Roman"/>
          <w:lang w:eastAsia="ru-RU"/>
        </w:rPr>
        <w:t>с национальным колоритом</w:t>
      </w:r>
      <w:r w:rsidR="003060CA" w:rsidRPr="00F86FC6">
        <w:rPr>
          <w:rFonts w:eastAsia="Times New Roman"/>
          <w:lang w:eastAsia="ru-RU"/>
        </w:rPr>
        <w:t>, направленная на популяризацию истории и культуры т</w:t>
      </w:r>
      <w:r w:rsidR="000E5C99" w:rsidRPr="00F86FC6">
        <w:rPr>
          <w:rFonts w:eastAsia="Times New Roman"/>
          <w:lang w:eastAsia="ru-RU"/>
        </w:rPr>
        <w:t>атарского народа и</w:t>
      </w:r>
      <w:r w:rsidR="003060CA" w:rsidRPr="00F86FC6">
        <w:rPr>
          <w:rFonts w:eastAsia="Times New Roman"/>
          <w:lang w:eastAsia="ru-RU"/>
        </w:rPr>
        <w:t xml:space="preserve"> Республики Татарстан,</w:t>
      </w:r>
      <w:r w:rsidR="00E33803" w:rsidRPr="00F86FC6">
        <w:rPr>
          <w:rFonts w:eastAsia="Times New Roman"/>
          <w:lang w:eastAsia="ru-RU"/>
        </w:rPr>
        <w:t xml:space="preserve"> </w:t>
      </w:r>
      <w:r w:rsidRPr="00F86FC6">
        <w:rPr>
          <w:rFonts w:eastAsia="Times New Roman"/>
          <w:lang w:eastAsia="ru-RU"/>
        </w:rPr>
        <w:t>подразделяется на две категории:</w:t>
      </w:r>
    </w:p>
    <w:p w:rsidR="0043436A" w:rsidRPr="00F86FC6" w:rsidRDefault="00C220A6"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 рекламного назначения</w:t>
      </w:r>
      <w:r w:rsidR="0043436A" w:rsidRPr="00F86FC6">
        <w:rPr>
          <w:rFonts w:eastAsia="Times New Roman"/>
          <w:lang w:eastAsia="ru-RU"/>
        </w:rPr>
        <w:t>;</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 потребительского назначения.</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 рекламного назначения приобретаются за счет средств производителя и включают в себя сувенирную продукцию</w:t>
      </w:r>
      <w:r w:rsidR="00E33803" w:rsidRPr="00F86FC6">
        <w:rPr>
          <w:rFonts w:eastAsia="Times New Roman"/>
          <w:lang w:eastAsia="ru-RU"/>
        </w:rPr>
        <w:t xml:space="preserve"> с </w:t>
      </w:r>
      <w:r w:rsidR="001B6359" w:rsidRPr="00F86FC6">
        <w:rPr>
          <w:rFonts w:eastAsia="Times New Roman"/>
          <w:lang w:eastAsia="ru-RU"/>
        </w:rPr>
        <w:t xml:space="preserve">татарским </w:t>
      </w:r>
      <w:r w:rsidR="00E33803" w:rsidRPr="00F86FC6">
        <w:rPr>
          <w:rFonts w:eastAsia="Times New Roman"/>
          <w:lang w:eastAsia="ru-RU"/>
        </w:rPr>
        <w:t>национальным колоритом</w:t>
      </w:r>
      <w:r w:rsidRPr="00F86FC6">
        <w:rPr>
          <w:rFonts w:eastAsia="Times New Roman"/>
          <w:lang w:eastAsia="ru-RU"/>
        </w:rPr>
        <w:t>, предназначенную для широкой аудитории (плакаты, ручки, календари).</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 потребительского назначения включают в себя:</w:t>
      </w:r>
    </w:p>
    <w:p w:rsidR="00E33803" w:rsidRPr="00F86FC6" w:rsidRDefault="00E33803" w:rsidP="005E37DF">
      <w:pPr>
        <w:widowControl w:val="0"/>
        <w:spacing w:after="0" w:line="240" w:lineRule="auto"/>
        <w:ind w:firstLine="709"/>
        <w:jc w:val="both"/>
        <w:rPr>
          <w:rFonts w:eastAsia="Times New Roman"/>
          <w:lang w:eastAsia="ru-RU"/>
        </w:rPr>
      </w:pPr>
      <w:r w:rsidRPr="00F86FC6">
        <w:rPr>
          <w:rFonts w:eastAsia="Times New Roman"/>
          <w:lang w:eastAsia="ru-RU"/>
        </w:rPr>
        <w:t>продукцию, произведенную мастерами народных художественных промыслов Республики Татарстан;</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мелкую сувенирную продукцию;</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 средней ценовой категории (недорогая посуда, канцтовары, татарские национальные угощения</w:t>
      </w:r>
      <w:r w:rsidR="00644500" w:rsidRPr="00F86FC6">
        <w:rPr>
          <w:rFonts w:eastAsia="Times New Roman"/>
          <w:lang w:eastAsia="ru-RU"/>
        </w:rPr>
        <w:t xml:space="preserve"> и др.</w:t>
      </w:r>
      <w:r w:rsidRPr="00F86FC6">
        <w:rPr>
          <w:rFonts w:eastAsia="Times New Roman"/>
          <w:lang w:eastAsia="ru-RU"/>
        </w:rPr>
        <w:t>);</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бизнес-сувениры (товары</w:t>
      </w:r>
      <w:r w:rsidR="00FE6A4C" w:rsidRPr="00F86FC6">
        <w:rPr>
          <w:rFonts w:eastAsia="Times New Roman"/>
          <w:lang w:eastAsia="ru-RU"/>
        </w:rPr>
        <w:t xml:space="preserve"> высокой стоимости</w:t>
      </w:r>
      <w:r w:rsidRPr="00F86FC6">
        <w:rPr>
          <w:rFonts w:eastAsia="Times New Roman"/>
          <w:lang w:eastAsia="ru-RU"/>
        </w:rPr>
        <w:t>, изготовленные под заказ, такие как часы, книги, ювелирные изделия</w:t>
      </w:r>
      <w:r w:rsidR="00644500" w:rsidRPr="00F86FC6">
        <w:rPr>
          <w:rFonts w:eastAsia="Times New Roman"/>
          <w:lang w:eastAsia="ru-RU"/>
        </w:rPr>
        <w:t xml:space="preserve"> и др.</w:t>
      </w:r>
      <w:r w:rsidRPr="00F86FC6">
        <w:rPr>
          <w:rFonts w:eastAsia="Times New Roman"/>
          <w:lang w:eastAsia="ru-RU"/>
        </w:rPr>
        <w:t>);</w:t>
      </w:r>
    </w:p>
    <w:p w:rsidR="0043436A" w:rsidRPr="00F86FC6" w:rsidRDefault="0043436A" w:rsidP="005E37DF">
      <w:pPr>
        <w:widowControl w:val="0"/>
        <w:spacing w:after="0" w:line="240" w:lineRule="auto"/>
        <w:ind w:firstLine="709"/>
        <w:jc w:val="both"/>
        <w:rPr>
          <w:rFonts w:eastAsia="Times New Roman"/>
          <w:lang w:eastAsia="ru-RU"/>
        </w:rPr>
      </w:pPr>
      <w:r w:rsidRPr="00F86FC6">
        <w:rPr>
          <w:rFonts w:eastAsia="Times New Roman"/>
          <w:lang w:eastAsia="ru-RU"/>
        </w:rPr>
        <w:t>сувениры</w:t>
      </w:r>
      <w:r w:rsidR="00644500" w:rsidRPr="00F86FC6">
        <w:rPr>
          <w:rFonts w:eastAsia="Times New Roman"/>
          <w:lang w:eastAsia="ru-RU"/>
        </w:rPr>
        <w:t xml:space="preserve"> для почетных гостей</w:t>
      </w:r>
      <w:r w:rsidRPr="00F86FC6">
        <w:rPr>
          <w:rFonts w:eastAsia="Times New Roman"/>
          <w:lang w:eastAsia="ru-RU"/>
        </w:rPr>
        <w:t>.</w:t>
      </w:r>
    </w:p>
    <w:p w:rsidR="00ED1A03" w:rsidRPr="00F86FC6" w:rsidRDefault="00ED1A03" w:rsidP="005E37DF">
      <w:pPr>
        <w:widowControl w:val="0"/>
        <w:spacing w:after="0" w:line="240" w:lineRule="auto"/>
        <w:ind w:firstLine="709"/>
        <w:jc w:val="both"/>
        <w:rPr>
          <w:rFonts w:eastAsia="Times New Roman"/>
          <w:spacing w:val="-2"/>
          <w:lang w:eastAsia="ru-RU"/>
        </w:rPr>
      </w:pPr>
      <w:r w:rsidRPr="00F86FC6">
        <w:rPr>
          <w:rFonts w:eastAsia="Times New Roman"/>
          <w:spacing w:val="-2"/>
          <w:lang w:eastAsia="ru-RU"/>
        </w:rPr>
        <w:t>В случае размещения надписей на татарском языке должен быть использован татарский шрифт.</w:t>
      </w:r>
    </w:p>
    <w:p w:rsidR="00417640" w:rsidRPr="00F86FC6" w:rsidRDefault="001D6377" w:rsidP="005E37DF">
      <w:pPr>
        <w:widowControl w:val="0"/>
        <w:spacing w:after="0" w:line="240" w:lineRule="auto"/>
        <w:ind w:firstLine="709"/>
        <w:jc w:val="both"/>
        <w:rPr>
          <w:rFonts w:eastAsia="Times New Roman"/>
          <w:spacing w:val="-2"/>
          <w:lang w:eastAsia="ru-RU"/>
        </w:rPr>
      </w:pPr>
      <w:r w:rsidRPr="00F86FC6">
        <w:rPr>
          <w:rFonts w:eastAsia="Times New Roman"/>
          <w:spacing w:val="-2"/>
          <w:lang w:eastAsia="ru-RU"/>
        </w:rPr>
        <w:t xml:space="preserve">В рамках подготовки </w:t>
      </w:r>
      <w:r w:rsidR="003060CA" w:rsidRPr="00F86FC6">
        <w:t xml:space="preserve">традиционных татарских </w:t>
      </w:r>
      <w:r w:rsidRPr="00F86FC6">
        <w:rPr>
          <w:rFonts w:eastAsia="Times New Roman"/>
          <w:spacing w:val="-2"/>
          <w:lang w:eastAsia="ru-RU"/>
        </w:rPr>
        <w:t>спортивно-игровых</w:t>
      </w:r>
      <w:r w:rsidR="00644500" w:rsidRPr="00F86FC6">
        <w:rPr>
          <w:rFonts w:eastAsia="Times New Roman"/>
          <w:spacing w:val="-2"/>
          <w:lang w:eastAsia="ru-RU"/>
        </w:rPr>
        <w:t xml:space="preserve"> состязаний </w:t>
      </w:r>
      <w:r w:rsidRPr="00F86FC6">
        <w:rPr>
          <w:rFonts w:eastAsia="Times New Roman"/>
          <w:spacing w:val="-2"/>
          <w:lang w:eastAsia="ru-RU"/>
        </w:rPr>
        <w:t xml:space="preserve">создается организационный </w:t>
      </w:r>
      <w:r w:rsidR="00EF260F" w:rsidRPr="00F86FC6">
        <w:rPr>
          <w:rFonts w:eastAsia="Times New Roman"/>
          <w:spacing w:val="-2"/>
          <w:lang w:eastAsia="ru-RU"/>
        </w:rPr>
        <w:t xml:space="preserve">комитет и утверждается план </w:t>
      </w:r>
      <w:r w:rsidRPr="00F86FC6">
        <w:rPr>
          <w:rFonts w:eastAsia="Times New Roman"/>
          <w:spacing w:val="-2"/>
          <w:lang w:eastAsia="ru-RU"/>
        </w:rPr>
        <w:t>работы</w:t>
      </w:r>
      <w:r w:rsidR="00EF260F" w:rsidRPr="00F86FC6">
        <w:rPr>
          <w:rFonts w:eastAsia="Times New Roman"/>
          <w:spacing w:val="-2"/>
          <w:lang w:eastAsia="ru-RU"/>
        </w:rPr>
        <w:t xml:space="preserve"> организационного комитета по подготовке</w:t>
      </w:r>
      <w:r w:rsidR="00EF260F" w:rsidRPr="00F86FC6">
        <w:rPr>
          <w:spacing w:val="-2"/>
        </w:rPr>
        <w:t xml:space="preserve"> </w:t>
      </w:r>
      <w:r w:rsidR="003060CA" w:rsidRPr="00F86FC6">
        <w:t xml:space="preserve">традиционных татарских </w:t>
      </w:r>
      <w:r w:rsidR="00EF260F" w:rsidRPr="00F86FC6">
        <w:rPr>
          <w:rFonts w:eastAsia="Times New Roman"/>
          <w:spacing w:val="-2"/>
          <w:lang w:eastAsia="ru-RU"/>
        </w:rPr>
        <w:t>спортивно-игровых</w:t>
      </w:r>
      <w:r w:rsidR="00D76A33" w:rsidRPr="00F86FC6">
        <w:rPr>
          <w:rFonts w:eastAsia="Times New Roman"/>
          <w:spacing w:val="-2"/>
          <w:lang w:eastAsia="ru-RU"/>
        </w:rPr>
        <w:t xml:space="preserve"> </w:t>
      </w:r>
      <w:r w:rsidR="00644500" w:rsidRPr="00F86FC6">
        <w:rPr>
          <w:rFonts w:eastAsia="Times New Roman"/>
          <w:spacing w:val="-2"/>
          <w:lang w:eastAsia="ru-RU"/>
        </w:rPr>
        <w:t>состязаний</w:t>
      </w:r>
      <w:r w:rsidRPr="00F86FC6">
        <w:rPr>
          <w:rFonts w:eastAsia="Times New Roman"/>
          <w:spacing w:val="-2"/>
          <w:lang w:eastAsia="ru-RU"/>
        </w:rPr>
        <w:t xml:space="preserve">. </w:t>
      </w:r>
    </w:p>
    <w:p w:rsidR="001D6377" w:rsidRPr="00F86FC6" w:rsidRDefault="001D6377" w:rsidP="005E37DF">
      <w:pPr>
        <w:widowControl w:val="0"/>
        <w:spacing w:after="0" w:line="240" w:lineRule="auto"/>
        <w:ind w:firstLine="709"/>
        <w:jc w:val="both"/>
        <w:rPr>
          <w:rFonts w:eastAsia="Times New Roman"/>
          <w:spacing w:val="-2"/>
          <w:lang w:eastAsia="ru-RU"/>
        </w:rPr>
      </w:pPr>
      <w:r w:rsidRPr="00F86FC6">
        <w:rPr>
          <w:rFonts w:eastAsia="Times New Roman"/>
          <w:spacing w:val="-2"/>
          <w:lang w:eastAsia="ru-RU"/>
        </w:rPr>
        <w:t>В состав организационного комитета включаются:</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главный судья (возглавляет судейскую коллегию и руководит соревнованиями</w:t>
      </w:r>
      <w:r w:rsidR="00454E4E" w:rsidRPr="00F86FC6">
        <w:rPr>
          <w:rFonts w:eastAsia="Times New Roman"/>
          <w:lang w:eastAsia="ru-RU"/>
        </w:rPr>
        <w:t>,</w:t>
      </w:r>
      <w:r w:rsidR="00417640" w:rsidRPr="00F86FC6">
        <w:rPr>
          <w:rFonts w:eastAsia="Times New Roman"/>
          <w:lang w:eastAsia="ru-RU"/>
        </w:rPr>
        <w:t xml:space="preserve"> </w:t>
      </w:r>
      <w:r w:rsidRPr="00F86FC6">
        <w:rPr>
          <w:rFonts w:eastAsia="Times New Roman"/>
          <w:lang w:eastAsia="ru-RU"/>
        </w:rPr>
        <w:t>отвечает за подготовку и проведение соревнований в соответст</w:t>
      </w:r>
      <w:r w:rsidR="00417640" w:rsidRPr="00F86FC6">
        <w:rPr>
          <w:rFonts w:eastAsia="Times New Roman"/>
          <w:lang w:eastAsia="ru-RU"/>
        </w:rPr>
        <w:t>вии с правилами и п</w:t>
      </w:r>
      <w:r w:rsidRPr="00F86FC6">
        <w:rPr>
          <w:rFonts w:eastAsia="Times New Roman"/>
          <w:lang w:eastAsia="ru-RU"/>
        </w:rPr>
        <w:t>оложением о</w:t>
      </w:r>
      <w:r w:rsidR="001F3AFA" w:rsidRPr="00F86FC6">
        <w:rPr>
          <w:rFonts w:eastAsia="Times New Roman"/>
          <w:lang w:eastAsia="ru-RU"/>
        </w:rPr>
        <w:t xml:space="preserve"> проведении соревнований</w:t>
      </w:r>
      <w:r w:rsidR="00454E4E" w:rsidRPr="00F86FC6">
        <w:rPr>
          <w:rFonts w:eastAsia="Times New Roman"/>
          <w:lang w:eastAsia="ru-RU"/>
        </w:rPr>
        <w:t>,</w:t>
      </w:r>
      <w:r w:rsidR="00417640" w:rsidRPr="00F86FC6">
        <w:rPr>
          <w:rFonts w:eastAsia="Times New Roman"/>
          <w:lang w:eastAsia="ru-RU"/>
        </w:rPr>
        <w:t xml:space="preserve"> </w:t>
      </w:r>
      <w:r w:rsidRPr="00F86FC6">
        <w:rPr>
          <w:rFonts w:eastAsia="Times New Roman"/>
          <w:lang w:eastAsia="ru-RU"/>
        </w:rPr>
        <w:t>определяет работу своих заместителей, всех судей);</w:t>
      </w:r>
    </w:p>
    <w:p w:rsidR="001D6377" w:rsidRPr="00F86FC6" w:rsidRDefault="001D6377" w:rsidP="005E37DF">
      <w:pPr>
        <w:widowControl w:val="0"/>
        <w:spacing w:after="0" w:line="240" w:lineRule="auto"/>
        <w:ind w:firstLine="709"/>
        <w:jc w:val="both"/>
        <w:rPr>
          <w:rFonts w:eastAsia="Times New Roman"/>
          <w:spacing w:val="-2"/>
          <w:lang w:eastAsia="ru-RU"/>
        </w:rPr>
      </w:pPr>
      <w:r w:rsidRPr="00F86FC6">
        <w:rPr>
          <w:rFonts w:eastAsia="Times New Roman"/>
          <w:spacing w:val="-2"/>
          <w:lang w:eastAsia="ru-RU"/>
        </w:rPr>
        <w:t>заместитель по административно-хозяйственной работе (организует работу врача, коменданта, который обязан подготовить места для соревнований, оборудование, вспомогательные помещения (при необходимости)</w:t>
      </w:r>
      <w:r w:rsidR="00417640" w:rsidRPr="00F86FC6">
        <w:rPr>
          <w:rFonts w:eastAsia="Times New Roman"/>
          <w:spacing w:val="-2"/>
          <w:lang w:eastAsia="ru-RU"/>
        </w:rPr>
        <w:t>; к</w:t>
      </w:r>
      <w:r w:rsidRPr="00F86FC6">
        <w:rPr>
          <w:rFonts w:eastAsia="Times New Roman"/>
          <w:spacing w:val="-2"/>
          <w:lang w:eastAsia="ru-RU"/>
        </w:rPr>
        <w:t>омендант руководит работой технических рабочих, площадок для соревнований, мест для выставок и конкурсов);</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заместитель по организационным вопросам (руководит работой судьи при участниках, судьи-информатора, осуществляет связь с представителями прессы, телевидения, радио);</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арбитры (или старшие судьи) и полевые судьи (организуют работу полевых судей, ведут учет оценок, выводят средний балл, определяют место и оценку команды </w:t>
      </w:r>
      <w:r w:rsidRPr="00F86FC6">
        <w:rPr>
          <w:rFonts w:eastAsia="Times New Roman"/>
          <w:lang w:eastAsia="ru-RU"/>
        </w:rPr>
        <w:lastRenderedPageBreak/>
        <w:t xml:space="preserve">или конкурсанта согласно правилам соревнований и </w:t>
      </w:r>
      <w:r w:rsidR="00417640" w:rsidRPr="00F86FC6">
        <w:rPr>
          <w:rFonts w:eastAsia="Times New Roman"/>
          <w:lang w:eastAsia="ru-RU"/>
        </w:rPr>
        <w:t>п</w:t>
      </w:r>
      <w:r w:rsidRPr="00F86FC6">
        <w:rPr>
          <w:rFonts w:eastAsia="Times New Roman"/>
          <w:lang w:eastAsia="ru-RU"/>
        </w:rPr>
        <w:t>оложению</w:t>
      </w:r>
      <w:r w:rsidR="001F3AFA" w:rsidRPr="00F86FC6">
        <w:t xml:space="preserve"> </w:t>
      </w:r>
      <w:r w:rsidR="001F3AFA" w:rsidRPr="00F86FC6">
        <w:rPr>
          <w:rFonts w:eastAsia="Times New Roman"/>
          <w:lang w:eastAsia="ru-RU"/>
        </w:rPr>
        <w:t>о проведении соревнований</w:t>
      </w:r>
      <w:r w:rsidRPr="00F86FC6">
        <w:rPr>
          <w:rFonts w:eastAsia="Times New Roman"/>
          <w:lang w:eastAsia="ru-RU"/>
        </w:rPr>
        <w:t>);</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ответственный за музыкальное обеспечение (осуществляет установку необходимого оборудования для озвучивания места проведения, работает с магнитофоном и выводит звук в эфир в соответствии с планом </w:t>
      </w:r>
      <w:r w:rsidR="001F3AFA" w:rsidRPr="00F86FC6">
        <w:rPr>
          <w:rFonts w:eastAsia="Times New Roman"/>
          <w:lang w:eastAsia="ru-RU"/>
        </w:rPr>
        <w:t xml:space="preserve">проведения </w:t>
      </w:r>
      <w:r w:rsidR="006E14A8" w:rsidRPr="00F86FC6">
        <w:rPr>
          <w:rFonts w:eastAsia="Times New Roman"/>
          <w:lang w:eastAsia="ru-RU"/>
        </w:rPr>
        <w:t>Сабантуя</w:t>
      </w:r>
      <w:r w:rsidR="00417640" w:rsidRPr="00F86FC6">
        <w:rPr>
          <w:rFonts w:eastAsia="Times New Roman"/>
          <w:lang w:eastAsia="ru-RU"/>
        </w:rPr>
        <w:t>; п</w:t>
      </w:r>
      <w:r w:rsidRPr="00F86FC6">
        <w:rPr>
          <w:rFonts w:eastAsia="Times New Roman"/>
          <w:lang w:eastAsia="ru-RU"/>
        </w:rPr>
        <w:t>риглашается в случае необходимости);</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комментатор (приглашается в случае необходимости комментирования хода специфической соревновательной деятельности);</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диктор (приглашается в случае необходимости).</w:t>
      </w:r>
    </w:p>
    <w:p w:rsidR="001248E7" w:rsidRPr="00F86FC6" w:rsidRDefault="000D137E" w:rsidP="005E37DF">
      <w:pPr>
        <w:widowControl w:val="0"/>
        <w:spacing w:after="0" w:line="240" w:lineRule="auto"/>
        <w:ind w:firstLine="709"/>
        <w:jc w:val="both"/>
        <w:rPr>
          <w:rFonts w:eastAsia="Times New Roman"/>
          <w:lang w:val="tt-RU" w:eastAsia="ru-RU"/>
        </w:rPr>
      </w:pPr>
      <w:r w:rsidRPr="00F86FC6">
        <w:t>Члены организационного комитета должны обладать знаниями об особенностях организации и проведения традиционных татарских спортивно-игровых состязаний.</w:t>
      </w:r>
    </w:p>
    <w:p w:rsidR="001D6377" w:rsidRPr="00F86FC6" w:rsidRDefault="001D6377"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К основным </w:t>
      </w:r>
      <w:r w:rsidR="004255C4" w:rsidRPr="00F86FC6">
        <w:t xml:space="preserve">традиционным татарским </w:t>
      </w:r>
      <w:r w:rsidRPr="00F86FC6">
        <w:rPr>
          <w:rFonts w:eastAsia="Times New Roman"/>
          <w:lang w:eastAsia="ru-RU"/>
        </w:rPr>
        <w:t>спортивно-игровым</w:t>
      </w:r>
      <w:r w:rsidR="004255C4" w:rsidRPr="00F86FC6">
        <w:rPr>
          <w:rFonts w:eastAsia="Times New Roman"/>
          <w:lang w:eastAsia="ru-RU"/>
        </w:rPr>
        <w:t xml:space="preserve"> </w:t>
      </w:r>
      <w:r w:rsidR="00644500" w:rsidRPr="00F86FC6">
        <w:rPr>
          <w:rFonts w:eastAsia="Times New Roman"/>
          <w:spacing w:val="-2"/>
          <w:lang w:eastAsia="ru-RU"/>
        </w:rPr>
        <w:t xml:space="preserve">состязаниям </w:t>
      </w:r>
      <w:r w:rsidRPr="00F86FC6">
        <w:rPr>
          <w:rFonts w:eastAsia="Times New Roman"/>
          <w:lang w:eastAsia="ru-RU"/>
        </w:rPr>
        <w:t>относятся:</w:t>
      </w:r>
    </w:p>
    <w:p w:rsidR="004C7ABC" w:rsidRPr="00F86FC6" w:rsidRDefault="00F27476" w:rsidP="005E37DF">
      <w:pPr>
        <w:pStyle w:val="a6"/>
        <w:widowControl w:val="0"/>
        <w:spacing w:after="0" w:line="240" w:lineRule="auto"/>
        <w:ind w:left="1429" w:hanging="720"/>
        <w:jc w:val="both"/>
        <w:rPr>
          <w:rFonts w:eastAsia="Times New Roman"/>
          <w:lang w:eastAsia="ru-RU"/>
        </w:rPr>
      </w:pPr>
      <w:r>
        <w:rPr>
          <w:rFonts w:eastAsia="Times New Roman"/>
          <w:lang w:eastAsia="ru-RU"/>
        </w:rPr>
        <w:t xml:space="preserve">конные </w:t>
      </w:r>
      <w:r w:rsidR="004C7ABC" w:rsidRPr="00F86FC6">
        <w:rPr>
          <w:rFonts w:eastAsia="Times New Roman"/>
          <w:lang w:eastAsia="ru-RU"/>
        </w:rPr>
        <w:t>скачки;</w:t>
      </w:r>
    </w:p>
    <w:p w:rsidR="004C7ABC" w:rsidRPr="00F86FC6" w:rsidRDefault="004C7ABC"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национальная борьба «</w:t>
      </w:r>
      <w:proofErr w:type="spellStart"/>
      <w:r w:rsidRPr="00F86FC6">
        <w:rPr>
          <w:rFonts w:eastAsia="Times New Roman"/>
          <w:lang w:eastAsia="ru-RU"/>
        </w:rPr>
        <w:t>Көрәш</w:t>
      </w:r>
      <w:proofErr w:type="spellEnd"/>
      <w:r w:rsidRPr="00F86FC6">
        <w:rPr>
          <w:rFonts w:eastAsia="Times New Roman"/>
          <w:lang w:eastAsia="ru-RU"/>
        </w:rPr>
        <w:t>»;</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бой с мешками на бревне;</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лазанье на столб;</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бег с коромыслом;</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битье горшков;</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качающееся бревно;</w:t>
      </w:r>
    </w:p>
    <w:p w:rsidR="001D6377" w:rsidRPr="00F86FC6" w:rsidRDefault="001D6377"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бег с яйцом на ложке;</w:t>
      </w:r>
    </w:p>
    <w:p w:rsidR="00112408" w:rsidRPr="00F86FC6" w:rsidRDefault="00112408"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бег в мешках;</w:t>
      </w:r>
    </w:p>
    <w:p w:rsidR="00112408" w:rsidRPr="00F86FC6" w:rsidRDefault="00112408"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перетягивание палкой;</w:t>
      </w:r>
    </w:p>
    <w:p w:rsidR="00A857B3" w:rsidRPr="00F86FC6" w:rsidRDefault="00A857B3"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перетягивание каната;</w:t>
      </w:r>
    </w:p>
    <w:p w:rsidR="00A857B3" w:rsidRPr="00F86FC6" w:rsidRDefault="00A857B3"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поднятие гири;</w:t>
      </w:r>
    </w:p>
    <w:p w:rsidR="00112408" w:rsidRPr="00F86FC6" w:rsidRDefault="00112408" w:rsidP="005E37DF">
      <w:pPr>
        <w:pStyle w:val="a6"/>
        <w:widowControl w:val="0"/>
        <w:spacing w:after="0" w:line="240" w:lineRule="auto"/>
        <w:ind w:left="1429" w:hanging="720"/>
        <w:jc w:val="both"/>
        <w:rPr>
          <w:rFonts w:eastAsia="Times New Roman"/>
          <w:lang w:eastAsia="ru-RU"/>
        </w:rPr>
      </w:pPr>
      <w:r w:rsidRPr="00F86FC6">
        <w:rPr>
          <w:rFonts w:eastAsia="Times New Roman"/>
          <w:lang w:eastAsia="ru-RU"/>
        </w:rPr>
        <w:t>бег в гору.</w:t>
      </w:r>
    </w:p>
    <w:p w:rsidR="00B5646A" w:rsidRPr="00F86FC6" w:rsidRDefault="00E91D8A"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A547DC" w:rsidRPr="00F86FC6">
        <w:rPr>
          <w:rFonts w:eastAsia="Times New Roman"/>
          <w:lang w:eastAsia="ru-RU"/>
        </w:rPr>
        <w:t>.</w:t>
      </w:r>
      <w:r w:rsidR="001525B1" w:rsidRPr="00F86FC6">
        <w:rPr>
          <w:rFonts w:eastAsia="Times New Roman"/>
          <w:lang w:eastAsia="ru-RU"/>
        </w:rPr>
        <w:t>1.</w:t>
      </w:r>
      <w:r w:rsidR="00A547DC" w:rsidRPr="00F86FC6">
        <w:rPr>
          <w:rFonts w:eastAsia="Times New Roman"/>
          <w:lang w:eastAsia="ru-RU"/>
        </w:rPr>
        <w:t>2. </w:t>
      </w:r>
      <w:r w:rsidR="00417640" w:rsidRPr="00F86FC6">
        <w:rPr>
          <w:rFonts w:eastAsia="Times New Roman"/>
          <w:lang w:eastAsia="ru-RU"/>
        </w:rPr>
        <w:t>О</w:t>
      </w:r>
      <w:r w:rsidR="00B5646A" w:rsidRPr="00F86FC6">
        <w:rPr>
          <w:rFonts w:eastAsia="Times New Roman"/>
          <w:lang w:eastAsia="ru-RU"/>
        </w:rPr>
        <w:t xml:space="preserve">беспечение условий проведения </w:t>
      </w:r>
      <w:r w:rsidR="00D6014E" w:rsidRPr="00F86FC6">
        <w:rPr>
          <w:rFonts w:eastAsia="Times New Roman"/>
          <w:lang w:eastAsia="ru-RU"/>
        </w:rPr>
        <w:t>Сабантуя</w:t>
      </w:r>
      <w:r w:rsidR="00B5646A" w:rsidRPr="00F86FC6">
        <w:rPr>
          <w:rFonts w:eastAsia="Times New Roman"/>
          <w:lang w:eastAsia="ru-RU"/>
        </w:rPr>
        <w:t xml:space="preserve"> внутри помещений (организация доступа и предоставление зрительных мест всем посетителям </w:t>
      </w:r>
      <w:r w:rsidR="00D6014E" w:rsidRPr="00F86FC6">
        <w:rPr>
          <w:rFonts w:eastAsia="Times New Roman"/>
          <w:lang w:eastAsia="ru-RU"/>
        </w:rPr>
        <w:t>Сабантуя</w:t>
      </w:r>
      <w:r w:rsidR="00B5646A" w:rsidRPr="00F86FC6">
        <w:rPr>
          <w:rFonts w:eastAsia="Times New Roman"/>
          <w:lang w:eastAsia="ru-RU"/>
        </w:rPr>
        <w:t xml:space="preserve">, обеспечение </w:t>
      </w:r>
      <w:r w:rsidR="007163B8" w:rsidRPr="00F86FC6">
        <w:rPr>
          <w:rFonts w:eastAsia="Times New Roman"/>
          <w:lang w:eastAsia="ru-RU"/>
        </w:rPr>
        <w:t xml:space="preserve">мер </w:t>
      </w:r>
      <w:r w:rsidR="00B5646A" w:rsidRPr="00F86FC6">
        <w:rPr>
          <w:rFonts w:eastAsia="Times New Roman"/>
          <w:lang w:eastAsia="ru-RU"/>
        </w:rPr>
        <w:t>пожарной безопасности</w:t>
      </w:r>
      <w:r w:rsidR="00B06AD5" w:rsidRPr="00F86FC6">
        <w:rPr>
          <w:rFonts w:eastAsia="Times New Roman"/>
          <w:lang w:eastAsia="ru-RU"/>
        </w:rPr>
        <w:t>, охрана общественного порядка).</w:t>
      </w:r>
    </w:p>
    <w:p w:rsidR="00B5646A" w:rsidRPr="00F86FC6" w:rsidRDefault="00E91D8A"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A547DC" w:rsidRPr="00F86FC6">
        <w:rPr>
          <w:rFonts w:eastAsia="Times New Roman"/>
          <w:lang w:eastAsia="ru-RU"/>
        </w:rPr>
        <w:t>.</w:t>
      </w:r>
      <w:r w:rsidR="001525B1" w:rsidRPr="00F86FC6">
        <w:rPr>
          <w:rFonts w:eastAsia="Times New Roman"/>
          <w:lang w:eastAsia="ru-RU"/>
        </w:rPr>
        <w:t>1.</w:t>
      </w:r>
      <w:r w:rsidR="00A547DC" w:rsidRPr="00F86FC6">
        <w:rPr>
          <w:rFonts w:eastAsia="Times New Roman"/>
          <w:lang w:eastAsia="ru-RU"/>
        </w:rPr>
        <w:t>3. </w:t>
      </w:r>
      <w:r w:rsidR="00F714DE" w:rsidRPr="00F86FC6">
        <w:rPr>
          <w:rFonts w:eastAsia="Times New Roman"/>
          <w:lang w:eastAsia="ru-RU"/>
        </w:rPr>
        <w:t>О</w:t>
      </w:r>
      <w:r w:rsidR="00B5646A" w:rsidRPr="00F86FC6">
        <w:rPr>
          <w:rFonts w:eastAsia="Times New Roman"/>
          <w:lang w:eastAsia="ru-RU"/>
        </w:rPr>
        <w:t xml:space="preserve">беспечение условий проведения </w:t>
      </w:r>
      <w:r w:rsidR="00D6014E" w:rsidRPr="00F86FC6">
        <w:rPr>
          <w:rFonts w:eastAsia="Times New Roman"/>
          <w:lang w:eastAsia="ru-RU"/>
        </w:rPr>
        <w:t>Сабантуя</w:t>
      </w:r>
      <w:r w:rsidR="00B36788" w:rsidRPr="00F86FC6">
        <w:rPr>
          <w:rFonts w:eastAsia="Times New Roman"/>
          <w:lang w:eastAsia="ru-RU"/>
        </w:rPr>
        <w:t xml:space="preserve"> </w:t>
      </w:r>
      <w:r w:rsidR="00B5646A" w:rsidRPr="00F86FC6">
        <w:rPr>
          <w:rFonts w:eastAsia="Times New Roman"/>
          <w:lang w:eastAsia="ru-RU"/>
        </w:rPr>
        <w:t>вне помещений (обустройство мест проведения мероприятий и их уборка по окончани</w:t>
      </w:r>
      <w:r w:rsidR="009324DD" w:rsidRPr="00F86FC6">
        <w:rPr>
          <w:rFonts w:eastAsia="Times New Roman"/>
          <w:lang w:eastAsia="ru-RU"/>
        </w:rPr>
        <w:t>и</w:t>
      </w:r>
      <w:r w:rsidR="00B5646A" w:rsidRPr="00F86FC6">
        <w:rPr>
          <w:rFonts w:eastAsia="Times New Roman"/>
          <w:lang w:eastAsia="ru-RU"/>
        </w:rPr>
        <w:t xml:space="preserve"> мероприяти</w:t>
      </w:r>
      <w:r w:rsidR="007163B8" w:rsidRPr="00F86FC6">
        <w:rPr>
          <w:rFonts w:eastAsia="Times New Roman"/>
          <w:lang w:eastAsia="ru-RU"/>
        </w:rPr>
        <w:t>я</w:t>
      </w:r>
      <w:r w:rsidR="00B5646A" w:rsidRPr="00F86FC6">
        <w:rPr>
          <w:rFonts w:eastAsia="Times New Roman"/>
          <w:lang w:eastAsia="ru-RU"/>
        </w:rPr>
        <w:t xml:space="preserve">, обеспечение </w:t>
      </w:r>
      <w:r w:rsidR="00B36788" w:rsidRPr="00F86FC6">
        <w:rPr>
          <w:rFonts w:eastAsia="Times New Roman"/>
          <w:lang w:eastAsia="ru-RU"/>
        </w:rPr>
        <w:t xml:space="preserve">мер </w:t>
      </w:r>
      <w:r w:rsidR="00B5646A" w:rsidRPr="00F86FC6">
        <w:rPr>
          <w:rFonts w:eastAsia="Times New Roman"/>
          <w:lang w:eastAsia="ru-RU"/>
        </w:rPr>
        <w:t>пожарной безопасности, обеспечение работы бригады скорой медицинской помощи, охран</w:t>
      </w:r>
      <w:r w:rsidR="00B06AD5" w:rsidRPr="00F86FC6">
        <w:rPr>
          <w:rFonts w:eastAsia="Times New Roman"/>
          <w:lang w:eastAsia="ru-RU"/>
        </w:rPr>
        <w:t>а общественного порядка).</w:t>
      </w:r>
    </w:p>
    <w:p w:rsidR="00062BE9" w:rsidRPr="00F86FC6" w:rsidRDefault="00E91D8A"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A547DC" w:rsidRPr="00F86FC6">
        <w:rPr>
          <w:rFonts w:eastAsia="Times New Roman"/>
          <w:lang w:eastAsia="ru-RU"/>
        </w:rPr>
        <w:t>.</w:t>
      </w:r>
      <w:r w:rsidR="001525B1" w:rsidRPr="00F86FC6">
        <w:rPr>
          <w:rFonts w:eastAsia="Times New Roman"/>
          <w:lang w:eastAsia="ru-RU"/>
        </w:rPr>
        <w:t>1.</w:t>
      </w:r>
      <w:r w:rsidR="00A547DC" w:rsidRPr="00F86FC6">
        <w:rPr>
          <w:rFonts w:eastAsia="Times New Roman"/>
          <w:lang w:eastAsia="ru-RU"/>
        </w:rPr>
        <w:t>4. </w:t>
      </w:r>
      <w:r w:rsidR="009324DD" w:rsidRPr="00F86FC6">
        <w:rPr>
          <w:rFonts w:eastAsia="Times New Roman"/>
          <w:lang w:eastAsia="ru-RU"/>
        </w:rPr>
        <w:t>П</w:t>
      </w:r>
      <w:r w:rsidR="00062BE9" w:rsidRPr="00F86FC6">
        <w:rPr>
          <w:rFonts w:eastAsia="Times New Roman"/>
          <w:lang w:eastAsia="ru-RU"/>
        </w:rPr>
        <w:t xml:space="preserve">роведение </w:t>
      </w:r>
      <w:r w:rsidR="00D6014E" w:rsidRPr="00F86FC6">
        <w:rPr>
          <w:rFonts w:eastAsia="Times New Roman"/>
          <w:lang w:eastAsia="ru-RU"/>
        </w:rPr>
        <w:t>Сабантуя</w:t>
      </w:r>
      <w:r w:rsidR="00062BE9" w:rsidRPr="00F86FC6">
        <w:rPr>
          <w:rFonts w:eastAsia="Times New Roman"/>
          <w:lang w:eastAsia="ru-RU"/>
        </w:rPr>
        <w:t>.</w:t>
      </w:r>
    </w:p>
    <w:p w:rsidR="00307823" w:rsidRPr="00F86FC6" w:rsidRDefault="00A547DC"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2.</w:t>
      </w:r>
      <w:r w:rsidR="001525B1" w:rsidRPr="00F86FC6">
        <w:rPr>
          <w:rFonts w:eastAsia="Times New Roman"/>
          <w:lang w:eastAsia="ru-RU"/>
        </w:rPr>
        <w:t>2.</w:t>
      </w:r>
      <w:r w:rsidRPr="00F86FC6">
        <w:rPr>
          <w:rFonts w:eastAsia="Times New Roman"/>
          <w:lang w:eastAsia="ru-RU"/>
        </w:rPr>
        <w:t> </w:t>
      </w:r>
      <w:r w:rsidR="002D484F" w:rsidRPr="00F86FC6">
        <w:rPr>
          <w:rFonts w:eastAsia="Times New Roman"/>
          <w:lang w:eastAsia="ru-RU"/>
        </w:rPr>
        <w:t>О</w:t>
      </w:r>
      <w:r w:rsidR="004F6537" w:rsidRPr="00F86FC6">
        <w:rPr>
          <w:rFonts w:eastAsia="Times New Roman"/>
          <w:lang w:eastAsia="ru-RU"/>
        </w:rPr>
        <w:t>бщими</w:t>
      </w:r>
      <w:r w:rsidR="00307823" w:rsidRPr="00F86FC6">
        <w:rPr>
          <w:rFonts w:eastAsia="Times New Roman"/>
          <w:lang w:eastAsia="ru-RU"/>
        </w:rPr>
        <w:t xml:space="preserve"> требования</w:t>
      </w:r>
      <w:r w:rsidR="004F6537" w:rsidRPr="00F86FC6">
        <w:rPr>
          <w:rFonts w:eastAsia="Times New Roman"/>
          <w:lang w:eastAsia="ru-RU"/>
        </w:rPr>
        <w:t>ми</w:t>
      </w:r>
      <w:r w:rsidR="00307823" w:rsidRPr="00F86FC6">
        <w:rPr>
          <w:rFonts w:eastAsia="Times New Roman"/>
          <w:lang w:eastAsia="ru-RU"/>
        </w:rPr>
        <w:t xml:space="preserve"> к </w:t>
      </w:r>
      <w:r w:rsidR="002D484F" w:rsidRPr="00F86FC6">
        <w:rPr>
          <w:rFonts w:eastAsia="Times New Roman"/>
          <w:lang w:eastAsia="ru-RU"/>
        </w:rPr>
        <w:t xml:space="preserve">организации и проведению </w:t>
      </w:r>
      <w:r w:rsidR="00D6014E" w:rsidRPr="00F86FC6">
        <w:rPr>
          <w:rFonts w:eastAsia="Times New Roman"/>
          <w:lang w:eastAsia="ru-RU"/>
        </w:rPr>
        <w:t>Сабантуя</w:t>
      </w:r>
      <w:r w:rsidR="00B36788" w:rsidRPr="00F86FC6">
        <w:rPr>
          <w:rFonts w:eastAsia="Times New Roman"/>
          <w:lang w:eastAsia="ru-RU"/>
        </w:rPr>
        <w:t xml:space="preserve"> </w:t>
      </w:r>
      <w:r w:rsidR="004F6537" w:rsidRPr="00F86FC6">
        <w:rPr>
          <w:rFonts w:eastAsia="Times New Roman"/>
          <w:lang w:eastAsia="ru-RU"/>
        </w:rPr>
        <w:t>являются</w:t>
      </w:r>
      <w:r w:rsidR="002D484F" w:rsidRPr="00F86FC6">
        <w:rPr>
          <w:rFonts w:eastAsia="Times New Roman"/>
          <w:lang w:eastAsia="ru-RU"/>
        </w:rPr>
        <w:t>:</w:t>
      </w:r>
    </w:p>
    <w:p w:rsidR="002D484F" w:rsidRPr="00F86FC6" w:rsidRDefault="00911733" w:rsidP="005E37DF">
      <w:pPr>
        <w:widowControl w:val="0"/>
        <w:spacing w:after="0" w:line="240" w:lineRule="auto"/>
        <w:ind w:firstLine="709"/>
        <w:jc w:val="both"/>
        <w:rPr>
          <w:rFonts w:eastAsia="Times New Roman"/>
          <w:lang w:eastAsia="ru-RU"/>
        </w:rPr>
      </w:pPr>
      <w:r w:rsidRPr="00F86FC6">
        <w:rPr>
          <w:rFonts w:eastAsia="Times New Roman"/>
          <w:lang w:eastAsia="ru-RU"/>
        </w:rPr>
        <w:t xml:space="preserve">соответствие целевому назначению – </w:t>
      </w:r>
      <w:r w:rsidR="00D60D45" w:rsidRPr="00F86FC6">
        <w:rPr>
          <w:rFonts w:eastAsia="Times New Roman"/>
          <w:lang w:eastAsia="ru-RU"/>
        </w:rPr>
        <w:t>о</w:t>
      </w:r>
      <w:r w:rsidR="002D484F" w:rsidRPr="00F86FC6">
        <w:rPr>
          <w:rFonts w:eastAsia="Times New Roman"/>
          <w:lang w:eastAsia="ru-RU"/>
        </w:rPr>
        <w:t xml:space="preserve">рганизация и проведение </w:t>
      </w:r>
      <w:r w:rsidR="00A30244" w:rsidRPr="00F86FC6">
        <w:rPr>
          <w:rFonts w:eastAsia="Times New Roman"/>
          <w:lang w:eastAsia="ru-RU"/>
        </w:rPr>
        <w:t>Сабантуя</w:t>
      </w:r>
      <w:r w:rsidR="00B36788" w:rsidRPr="00F86FC6">
        <w:rPr>
          <w:rFonts w:eastAsia="Times New Roman"/>
          <w:lang w:eastAsia="ru-RU"/>
        </w:rPr>
        <w:t xml:space="preserve"> </w:t>
      </w:r>
      <w:r w:rsidR="002D484F" w:rsidRPr="00F86FC6">
        <w:rPr>
          <w:rFonts w:eastAsia="Times New Roman"/>
          <w:lang w:eastAsia="ru-RU"/>
        </w:rPr>
        <w:t xml:space="preserve">должны быть направлены на удовлетворение духовных, интеллектуальных, эстетических, информационных </w:t>
      </w:r>
      <w:r w:rsidR="00A547DC" w:rsidRPr="00F86FC6">
        <w:rPr>
          <w:rFonts w:eastAsia="Times New Roman"/>
          <w:lang w:eastAsia="ru-RU"/>
        </w:rPr>
        <w:t>и других потребностей населения</w:t>
      </w:r>
      <w:r w:rsidR="00662D96" w:rsidRPr="00F86FC6">
        <w:rPr>
          <w:rFonts w:eastAsia="Times New Roman"/>
          <w:lang w:eastAsia="ru-RU"/>
        </w:rPr>
        <w:t xml:space="preserve"> </w:t>
      </w:r>
      <w:r w:rsidR="002D484F" w:rsidRPr="00F86FC6">
        <w:rPr>
          <w:rFonts w:eastAsia="Times New Roman"/>
          <w:lang w:eastAsia="ru-RU"/>
        </w:rPr>
        <w:t xml:space="preserve">в сфере культуры и досуга, содействие просвещению, свободному участию граждан </w:t>
      </w:r>
      <w:r w:rsidR="002D484F" w:rsidRPr="00F86FC6">
        <w:rPr>
          <w:rFonts w:eastAsia="Times New Roman"/>
          <w:spacing w:val="-2"/>
          <w:lang w:eastAsia="ru-RU"/>
        </w:rPr>
        <w:t xml:space="preserve">в культурной жизни общества, приобщение к </w:t>
      </w:r>
      <w:r w:rsidR="00473F00" w:rsidRPr="00F86FC6">
        <w:rPr>
          <w:rFonts w:eastAsia="Times New Roman"/>
          <w:spacing w:val="-2"/>
          <w:lang w:eastAsia="ru-RU"/>
        </w:rPr>
        <w:t xml:space="preserve">татарской </w:t>
      </w:r>
      <w:r w:rsidR="002D484F" w:rsidRPr="00F86FC6">
        <w:rPr>
          <w:rFonts w:eastAsia="Times New Roman"/>
          <w:spacing w:val="-2"/>
          <w:lang w:eastAsia="ru-RU"/>
        </w:rPr>
        <w:t>на</w:t>
      </w:r>
      <w:r w:rsidR="00B36788" w:rsidRPr="00F86FC6">
        <w:rPr>
          <w:rFonts w:eastAsia="Times New Roman"/>
          <w:spacing w:val="-2"/>
          <w:lang w:eastAsia="ru-RU"/>
        </w:rPr>
        <w:t>циональн</w:t>
      </w:r>
      <w:r w:rsidR="00473F00" w:rsidRPr="00F86FC6">
        <w:rPr>
          <w:rFonts w:eastAsia="Times New Roman"/>
          <w:spacing w:val="-2"/>
          <w:lang w:eastAsia="ru-RU"/>
        </w:rPr>
        <w:t>ой</w:t>
      </w:r>
      <w:r w:rsidR="00B36788" w:rsidRPr="00F86FC6">
        <w:rPr>
          <w:rFonts w:eastAsia="Times New Roman"/>
          <w:spacing w:val="-2"/>
          <w:lang w:eastAsia="ru-RU"/>
        </w:rPr>
        <w:t xml:space="preserve"> культур</w:t>
      </w:r>
      <w:r w:rsidR="00473F00" w:rsidRPr="00F86FC6">
        <w:rPr>
          <w:rFonts w:eastAsia="Times New Roman"/>
          <w:spacing w:val="-2"/>
          <w:lang w:eastAsia="ru-RU"/>
        </w:rPr>
        <w:t xml:space="preserve">е, </w:t>
      </w:r>
      <w:r w:rsidR="00473F00" w:rsidRPr="00F86FC6">
        <w:t>формирование уважения к истории и наследию татарского народа, традиционным духовно-нравственным</w:t>
      </w:r>
      <w:r w:rsidR="00B36788" w:rsidRPr="00F86FC6">
        <w:rPr>
          <w:rFonts w:eastAsia="Times New Roman"/>
          <w:spacing w:val="-2"/>
          <w:lang w:eastAsia="ru-RU"/>
        </w:rPr>
        <w:t xml:space="preserve"> ценностям;</w:t>
      </w:r>
    </w:p>
    <w:p w:rsidR="002D484F" w:rsidRPr="00F86FC6" w:rsidRDefault="00D60D45"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к</w:t>
      </w:r>
      <w:r w:rsidR="002D484F" w:rsidRPr="00F86FC6">
        <w:rPr>
          <w:rFonts w:eastAsia="Times New Roman"/>
          <w:lang w:eastAsia="ru-RU"/>
        </w:rPr>
        <w:t>омплексность</w:t>
      </w:r>
      <w:r w:rsidRPr="00F86FC6">
        <w:rPr>
          <w:rFonts w:eastAsia="Times New Roman"/>
          <w:lang w:eastAsia="ru-RU"/>
        </w:rPr>
        <w:t xml:space="preserve"> – п</w:t>
      </w:r>
      <w:r w:rsidR="002D484F" w:rsidRPr="00F86FC6">
        <w:rPr>
          <w:rFonts w:eastAsia="Times New Roman"/>
          <w:lang w:eastAsia="ru-RU"/>
        </w:rPr>
        <w:t xml:space="preserve">ри организации и проведении </w:t>
      </w:r>
      <w:r w:rsidR="00A30244" w:rsidRPr="00F86FC6">
        <w:rPr>
          <w:rFonts w:eastAsia="Times New Roman"/>
          <w:lang w:eastAsia="ru-RU"/>
        </w:rPr>
        <w:t>Сабантуя</w:t>
      </w:r>
      <w:r w:rsidR="00B36788" w:rsidRPr="00F86FC6">
        <w:rPr>
          <w:rFonts w:eastAsia="Times New Roman"/>
          <w:lang w:eastAsia="ru-RU"/>
        </w:rPr>
        <w:t xml:space="preserve"> </w:t>
      </w:r>
      <w:r w:rsidR="002D484F" w:rsidRPr="00F86FC6">
        <w:rPr>
          <w:rFonts w:eastAsia="Times New Roman"/>
          <w:lang w:eastAsia="ru-RU"/>
        </w:rPr>
        <w:t>должна быть обеспечена возможность не только присутствия</w:t>
      </w:r>
      <w:r w:rsidR="00317198" w:rsidRPr="00F86FC6">
        <w:rPr>
          <w:rFonts w:eastAsia="Times New Roman"/>
          <w:lang w:eastAsia="ru-RU"/>
        </w:rPr>
        <w:t xml:space="preserve"> </w:t>
      </w:r>
      <w:r w:rsidR="007163B8" w:rsidRPr="00F86FC6">
        <w:rPr>
          <w:rFonts w:eastAsia="Times New Roman"/>
          <w:lang w:eastAsia="ru-RU"/>
        </w:rPr>
        <w:t>(</w:t>
      </w:r>
      <w:r w:rsidR="002D484F" w:rsidRPr="00F86FC6">
        <w:rPr>
          <w:rFonts w:eastAsia="Times New Roman"/>
          <w:lang w:eastAsia="ru-RU"/>
        </w:rPr>
        <w:t>участия</w:t>
      </w:r>
      <w:r w:rsidR="007163B8" w:rsidRPr="00F86FC6">
        <w:rPr>
          <w:rFonts w:eastAsia="Times New Roman"/>
          <w:lang w:eastAsia="ru-RU"/>
        </w:rPr>
        <w:t>)</w:t>
      </w:r>
      <w:r w:rsidR="002D484F" w:rsidRPr="00F86FC6">
        <w:rPr>
          <w:rFonts w:eastAsia="Times New Roman"/>
          <w:lang w:eastAsia="ru-RU"/>
        </w:rPr>
        <w:t xml:space="preserve"> потребителей на </w:t>
      </w:r>
      <w:r w:rsidR="00A30244" w:rsidRPr="00F86FC6">
        <w:rPr>
          <w:rFonts w:eastAsia="Times New Roman"/>
          <w:lang w:eastAsia="ru-RU"/>
        </w:rPr>
        <w:t>Сабантуе</w:t>
      </w:r>
      <w:r w:rsidR="002D484F" w:rsidRPr="00F86FC6">
        <w:rPr>
          <w:rFonts w:eastAsia="Times New Roman"/>
          <w:lang w:eastAsia="ru-RU"/>
        </w:rPr>
        <w:t xml:space="preserve">, но и </w:t>
      </w:r>
      <w:r w:rsidR="002D484F" w:rsidRPr="00F86FC6">
        <w:rPr>
          <w:rFonts w:eastAsia="Times New Roman"/>
          <w:lang w:eastAsia="ru-RU"/>
        </w:rPr>
        <w:lastRenderedPageBreak/>
        <w:t xml:space="preserve">получения сопутствующих услуг (организация точек питания, туалетов, контейнеров для твердых бытовых отходов, торговли тематической сувенирной, книжной, музыкальной, видеопродукцией), создающих условия для более полного удовлетворения потребностей населения в сфере </w:t>
      </w:r>
      <w:r w:rsidR="00ED7EF3" w:rsidRPr="00F86FC6">
        <w:rPr>
          <w:rFonts w:eastAsia="Times New Roman"/>
          <w:lang w:eastAsia="ru-RU"/>
        </w:rPr>
        <w:t xml:space="preserve">татарской национальной </w:t>
      </w:r>
      <w:r w:rsidR="002D484F" w:rsidRPr="00F86FC6">
        <w:rPr>
          <w:rFonts w:eastAsia="Times New Roman"/>
          <w:lang w:eastAsia="ru-RU"/>
        </w:rPr>
        <w:t xml:space="preserve">культуры и досуга, </w:t>
      </w:r>
      <w:r w:rsidR="00454E4E" w:rsidRPr="00F86FC6">
        <w:rPr>
          <w:rFonts w:eastAsia="Times New Roman"/>
          <w:lang w:eastAsia="ru-RU"/>
        </w:rPr>
        <w:t xml:space="preserve">просвещении, приобщении к </w:t>
      </w:r>
      <w:r w:rsidR="00ED7EF3" w:rsidRPr="00F86FC6">
        <w:rPr>
          <w:rFonts w:eastAsia="Times New Roman"/>
          <w:lang w:eastAsia="ru-RU"/>
        </w:rPr>
        <w:t xml:space="preserve">татарским </w:t>
      </w:r>
      <w:r w:rsidR="00454E4E" w:rsidRPr="00F86FC6">
        <w:rPr>
          <w:rFonts w:eastAsia="Times New Roman"/>
          <w:lang w:eastAsia="ru-RU"/>
        </w:rPr>
        <w:t xml:space="preserve">национальным культурным ценностям, </w:t>
      </w:r>
      <w:r w:rsidR="002D484F" w:rsidRPr="00F86FC6">
        <w:rPr>
          <w:rFonts w:eastAsia="Times New Roman"/>
          <w:lang w:eastAsia="ru-RU"/>
        </w:rPr>
        <w:t>содействия свободному участию граждан в культурной жизни общества</w:t>
      </w:r>
      <w:r w:rsidR="00B36788" w:rsidRPr="00F86FC6">
        <w:rPr>
          <w:rFonts w:eastAsia="Times New Roman"/>
          <w:lang w:eastAsia="ru-RU"/>
        </w:rPr>
        <w:t>;</w:t>
      </w:r>
    </w:p>
    <w:p w:rsidR="00B5646A" w:rsidRPr="00F86FC6" w:rsidRDefault="00B36788" w:rsidP="005E37DF">
      <w:pPr>
        <w:pStyle w:val="a6"/>
        <w:widowControl w:val="0"/>
        <w:spacing w:after="0" w:line="240" w:lineRule="auto"/>
        <w:ind w:left="0" w:firstLine="709"/>
        <w:jc w:val="both"/>
        <w:rPr>
          <w:rFonts w:eastAsia="Times New Roman"/>
          <w:lang w:eastAsia="ru-RU"/>
        </w:rPr>
      </w:pPr>
      <w:r w:rsidRPr="00F86FC6">
        <w:rPr>
          <w:rFonts w:eastAsia="Times New Roman"/>
          <w:lang w:eastAsia="ru-RU"/>
        </w:rPr>
        <w:t>э</w:t>
      </w:r>
      <w:r w:rsidR="00307823" w:rsidRPr="00F86FC6">
        <w:rPr>
          <w:rFonts w:eastAsia="Times New Roman"/>
          <w:lang w:eastAsia="ru-RU"/>
        </w:rPr>
        <w:t>ргон</w:t>
      </w:r>
      <w:r w:rsidR="00B5646A" w:rsidRPr="00F86FC6">
        <w:rPr>
          <w:rFonts w:eastAsia="Times New Roman"/>
          <w:lang w:eastAsia="ru-RU"/>
        </w:rPr>
        <w:t>омичность и комфортность</w:t>
      </w:r>
      <w:r w:rsidR="00D60D45" w:rsidRPr="00F86FC6">
        <w:rPr>
          <w:rFonts w:eastAsia="Times New Roman"/>
          <w:lang w:eastAsia="ru-RU"/>
        </w:rPr>
        <w:t xml:space="preserve"> – п</w:t>
      </w:r>
      <w:r w:rsidR="00B5646A" w:rsidRPr="00F86FC6">
        <w:rPr>
          <w:rFonts w:eastAsia="Times New Roman"/>
          <w:lang w:eastAsia="ru-RU"/>
        </w:rPr>
        <w:t xml:space="preserve">ри организации и проведении </w:t>
      </w:r>
      <w:r w:rsidR="006A163D" w:rsidRPr="00F86FC6">
        <w:rPr>
          <w:rFonts w:eastAsia="Times New Roman"/>
          <w:lang w:eastAsia="ru-RU"/>
        </w:rPr>
        <w:t>Сабантуя</w:t>
      </w:r>
      <w:r w:rsidRPr="00F86FC6">
        <w:rPr>
          <w:rFonts w:eastAsia="Times New Roman"/>
          <w:lang w:eastAsia="ru-RU"/>
        </w:rPr>
        <w:t xml:space="preserve"> </w:t>
      </w:r>
      <w:r w:rsidR="00B5646A" w:rsidRPr="00F86FC6">
        <w:rPr>
          <w:rFonts w:eastAsia="Times New Roman"/>
          <w:lang w:eastAsia="ru-RU"/>
        </w:rPr>
        <w:t xml:space="preserve">должны быть обеспечены комфортные условия для потребителей в процессе обслуживания, включая удобство места проведения мероприятия, оснащение необходимым оборудованием и аппаратурой с учетом специфики </w:t>
      </w:r>
      <w:r w:rsidR="00395111" w:rsidRPr="00F86FC6">
        <w:rPr>
          <w:rFonts w:eastAsia="Times New Roman"/>
          <w:lang w:eastAsia="ru-RU"/>
        </w:rPr>
        <w:t>Сабантуя</w:t>
      </w:r>
      <w:r w:rsidR="006114EF" w:rsidRPr="00F86FC6">
        <w:rPr>
          <w:rFonts w:eastAsia="Times New Roman"/>
          <w:lang w:eastAsia="ru-RU"/>
        </w:rPr>
        <w:t>.</w:t>
      </w:r>
      <w:r w:rsidR="00346CDF" w:rsidRPr="00F86FC6">
        <w:rPr>
          <w:rFonts w:eastAsia="Times New Roman"/>
          <w:lang w:eastAsia="ru-RU"/>
        </w:rPr>
        <w:t xml:space="preserve"> </w:t>
      </w:r>
      <w:r w:rsidR="00B5646A" w:rsidRPr="00F86FC6">
        <w:rPr>
          <w:rFonts w:eastAsia="Times New Roman"/>
          <w:lang w:eastAsia="ru-RU"/>
        </w:rPr>
        <w:t xml:space="preserve">При оказании услуги </w:t>
      </w:r>
      <w:r w:rsidR="00D60D45" w:rsidRPr="00F86FC6">
        <w:rPr>
          <w:rFonts w:eastAsia="Times New Roman"/>
          <w:lang w:eastAsia="ru-RU"/>
        </w:rPr>
        <w:t xml:space="preserve">в зависимости от места проведения мероприятий </w:t>
      </w:r>
      <w:r w:rsidR="00B5646A" w:rsidRPr="00F86FC6">
        <w:rPr>
          <w:rFonts w:eastAsia="Times New Roman"/>
          <w:lang w:eastAsia="ru-RU"/>
        </w:rPr>
        <w:t>должно быть обеспечено соблюдение требований комфортности и эргономичности, установленных для соответствующих помещений в у</w:t>
      </w:r>
      <w:r w:rsidR="00D60D45" w:rsidRPr="00F86FC6">
        <w:rPr>
          <w:rFonts w:eastAsia="Times New Roman"/>
          <w:lang w:eastAsia="ru-RU"/>
        </w:rPr>
        <w:t>чреждениях куль</w:t>
      </w:r>
      <w:r w:rsidR="00454E4E" w:rsidRPr="00F86FC6">
        <w:rPr>
          <w:rFonts w:eastAsia="Times New Roman"/>
          <w:lang w:eastAsia="ru-RU"/>
        </w:rPr>
        <w:t>туры и искусства или территорий;</w:t>
      </w:r>
    </w:p>
    <w:p w:rsidR="00307823" w:rsidRPr="00F86FC6" w:rsidRDefault="00911733" w:rsidP="005E37DF">
      <w:pPr>
        <w:widowControl w:val="0"/>
        <w:spacing w:after="0" w:line="240" w:lineRule="auto"/>
        <w:ind w:firstLine="709"/>
        <w:jc w:val="both"/>
        <w:rPr>
          <w:rFonts w:eastAsia="Times New Roman"/>
          <w:spacing w:val="-2"/>
          <w:lang w:eastAsia="ru-RU"/>
        </w:rPr>
      </w:pPr>
      <w:r w:rsidRPr="00F86FC6">
        <w:rPr>
          <w:rFonts w:eastAsia="Times New Roman"/>
          <w:spacing w:val="-2"/>
          <w:lang w:eastAsia="ru-RU"/>
        </w:rPr>
        <w:t xml:space="preserve">безопасность – </w:t>
      </w:r>
      <w:r w:rsidR="00317198" w:rsidRPr="00F86FC6">
        <w:rPr>
          <w:rFonts w:eastAsia="Times New Roman"/>
          <w:spacing w:val="-2"/>
          <w:lang w:eastAsia="ru-RU"/>
        </w:rPr>
        <w:t>о</w:t>
      </w:r>
      <w:r w:rsidR="00307823" w:rsidRPr="00F86FC6">
        <w:rPr>
          <w:rFonts w:eastAsia="Times New Roman"/>
          <w:spacing w:val="-2"/>
          <w:lang w:eastAsia="ru-RU"/>
        </w:rPr>
        <w:t>рганизаци</w:t>
      </w:r>
      <w:r w:rsidR="002C4D67" w:rsidRPr="00F86FC6">
        <w:rPr>
          <w:rFonts w:eastAsia="Times New Roman"/>
          <w:spacing w:val="-2"/>
          <w:lang w:eastAsia="ru-RU"/>
        </w:rPr>
        <w:t>я</w:t>
      </w:r>
      <w:r w:rsidR="00307823" w:rsidRPr="00F86FC6">
        <w:rPr>
          <w:rFonts w:eastAsia="Times New Roman"/>
          <w:spacing w:val="-2"/>
          <w:lang w:eastAsia="ru-RU"/>
        </w:rPr>
        <w:t xml:space="preserve"> и проведени</w:t>
      </w:r>
      <w:r w:rsidR="002C4D67" w:rsidRPr="00F86FC6">
        <w:rPr>
          <w:rFonts w:eastAsia="Times New Roman"/>
          <w:spacing w:val="-2"/>
          <w:lang w:eastAsia="ru-RU"/>
        </w:rPr>
        <w:t>е</w:t>
      </w:r>
      <w:r w:rsidR="00307823" w:rsidRPr="00F86FC6">
        <w:rPr>
          <w:rFonts w:eastAsia="Times New Roman"/>
          <w:spacing w:val="-2"/>
          <w:lang w:eastAsia="ru-RU"/>
        </w:rPr>
        <w:t xml:space="preserve"> </w:t>
      </w:r>
      <w:r w:rsidR="00395111" w:rsidRPr="00F86FC6">
        <w:rPr>
          <w:rFonts w:eastAsia="Times New Roman"/>
          <w:spacing w:val="-2"/>
          <w:lang w:eastAsia="ru-RU"/>
        </w:rPr>
        <w:t>Сабантуев</w:t>
      </w:r>
      <w:r w:rsidR="00B36788" w:rsidRPr="00F86FC6">
        <w:rPr>
          <w:rFonts w:eastAsia="Times New Roman"/>
          <w:spacing w:val="-2"/>
          <w:lang w:eastAsia="ru-RU"/>
        </w:rPr>
        <w:t xml:space="preserve"> </w:t>
      </w:r>
      <w:r w:rsidR="00307823" w:rsidRPr="00F86FC6">
        <w:rPr>
          <w:rFonts w:eastAsia="Times New Roman"/>
          <w:spacing w:val="-2"/>
          <w:lang w:eastAsia="ru-RU"/>
        </w:rPr>
        <w:t>должны быть безопасными для жизни и здоровья обслуживаемого населения, а также персонала учреждений культуры и искусства.</w:t>
      </w:r>
      <w:r w:rsidRPr="00F86FC6">
        <w:rPr>
          <w:rFonts w:eastAsia="Times New Roman"/>
          <w:spacing w:val="-2"/>
          <w:lang w:eastAsia="ru-RU"/>
        </w:rPr>
        <w:t xml:space="preserve"> Д</w:t>
      </w:r>
      <w:r w:rsidR="00307823" w:rsidRPr="00F86FC6">
        <w:rPr>
          <w:rFonts w:eastAsia="Times New Roman"/>
          <w:spacing w:val="-2"/>
          <w:lang w:eastAsia="ru-RU"/>
        </w:rPr>
        <w:t>олжн</w:t>
      </w:r>
      <w:r w:rsidR="00454E4E" w:rsidRPr="00F86FC6">
        <w:rPr>
          <w:rFonts w:eastAsia="Times New Roman"/>
          <w:spacing w:val="-2"/>
          <w:lang w:eastAsia="ru-RU"/>
        </w:rPr>
        <w:t>ы</w:t>
      </w:r>
      <w:r w:rsidR="00307823" w:rsidRPr="00F86FC6">
        <w:rPr>
          <w:rFonts w:eastAsia="Times New Roman"/>
          <w:spacing w:val="-2"/>
          <w:lang w:eastAsia="ru-RU"/>
        </w:rPr>
        <w:t xml:space="preserve"> обеспечиваться безопасность помещений, зданий, конструкций, оборудования, инвентаря исполнителя, условий обслуживания потребителей и соблюдение персоналом санитарных и других установленных требований.</w:t>
      </w:r>
    </w:p>
    <w:p w:rsidR="00307823" w:rsidRPr="00F86FC6" w:rsidRDefault="00307823" w:rsidP="005E37DF">
      <w:pPr>
        <w:widowControl w:val="0"/>
        <w:spacing w:after="0" w:line="240" w:lineRule="auto"/>
        <w:ind w:firstLine="709"/>
        <w:jc w:val="both"/>
        <w:rPr>
          <w:rFonts w:eastAsia="Times New Roman"/>
          <w:lang w:eastAsia="ru-RU"/>
        </w:rPr>
      </w:pPr>
      <w:r w:rsidRPr="00F86FC6">
        <w:rPr>
          <w:rFonts w:eastAsia="Times New Roman"/>
          <w:lang w:eastAsia="ru-RU"/>
        </w:rPr>
        <w:t>При проведени</w:t>
      </w:r>
      <w:r w:rsidR="002C4D67" w:rsidRPr="00F86FC6">
        <w:rPr>
          <w:rFonts w:eastAsia="Times New Roman"/>
          <w:lang w:eastAsia="ru-RU"/>
        </w:rPr>
        <w:t>и</w:t>
      </w:r>
      <w:r w:rsidRPr="00F86FC6">
        <w:rPr>
          <w:rFonts w:eastAsia="Times New Roman"/>
          <w:lang w:eastAsia="ru-RU"/>
        </w:rPr>
        <w:t xml:space="preserve"> </w:t>
      </w:r>
      <w:r w:rsidR="00EF5878" w:rsidRPr="00F86FC6">
        <w:rPr>
          <w:rFonts w:eastAsia="Times New Roman"/>
          <w:lang w:eastAsia="ru-RU"/>
        </w:rPr>
        <w:t>Сабантуя</w:t>
      </w:r>
      <w:r w:rsidRPr="00F86FC6">
        <w:rPr>
          <w:rFonts w:eastAsia="Times New Roman"/>
          <w:lang w:eastAsia="ru-RU"/>
        </w:rPr>
        <w:t xml:space="preserve"> вне помещений необходимо воздерживаться от планирования указанных мероприятий вблизи линий электропередачи высокого напряжения, газопроводов высокого давления, теплотрасс большого диаметра, особо </w:t>
      </w:r>
      <w:proofErr w:type="spellStart"/>
      <w:r w:rsidRPr="00F86FC6">
        <w:rPr>
          <w:rFonts w:eastAsia="Times New Roman"/>
          <w:lang w:eastAsia="ru-RU"/>
        </w:rPr>
        <w:t>взрыво</w:t>
      </w:r>
      <w:proofErr w:type="spellEnd"/>
      <w:r w:rsidRPr="00F86FC6">
        <w:rPr>
          <w:rFonts w:eastAsia="Times New Roman"/>
          <w:lang w:eastAsia="ru-RU"/>
        </w:rPr>
        <w:t>- и пожароопасных объектов, строящихся объектов и коммуникаций.</w:t>
      </w:r>
    </w:p>
    <w:p w:rsidR="00A547DC" w:rsidRPr="00F86FC6" w:rsidRDefault="00A547DC" w:rsidP="005E37DF">
      <w:pPr>
        <w:widowControl w:val="0"/>
        <w:spacing w:after="0" w:line="240" w:lineRule="auto"/>
        <w:ind w:firstLine="709"/>
        <w:jc w:val="both"/>
        <w:rPr>
          <w:rFonts w:eastAsia="Times New Roman"/>
          <w:lang w:eastAsia="ru-RU"/>
        </w:rPr>
      </w:pPr>
    </w:p>
    <w:p w:rsidR="00062BE9" w:rsidRPr="00F86FC6" w:rsidRDefault="00A547DC" w:rsidP="005E37DF">
      <w:pPr>
        <w:widowControl w:val="0"/>
        <w:spacing w:after="0" w:line="240" w:lineRule="auto"/>
        <w:jc w:val="center"/>
        <w:rPr>
          <w:rFonts w:eastAsia="Times New Roman"/>
          <w:lang w:eastAsia="ru-RU"/>
        </w:rPr>
      </w:pPr>
      <w:r w:rsidRPr="00F86FC6">
        <w:rPr>
          <w:rFonts w:eastAsia="Times New Roman"/>
          <w:lang w:val="en-US" w:eastAsia="ru-RU"/>
        </w:rPr>
        <w:t>III</w:t>
      </w:r>
      <w:r w:rsidRPr="00F86FC6">
        <w:rPr>
          <w:rFonts w:eastAsia="Times New Roman"/>
          <w:lang w:eastAsia="ru-RU"/>
        </w:rPr>
        <w:t>.</w:t>
      </w:r>
      <w:r w:rsidRPr="00F86FC6">
        <w:rPr>
          <w:rFonts w:eastAsia="Times New Roman"/>
          <w:lang w:val="en-US" w:eastAsia="ru-RU"/>
        </w:rPr>
        <w:t> </w:t>
      </w:r>
      <w:r w:rsidR="001D3F26" w:rsidRPr="00F86FC6">
        <w:rPr>
          <w:rFonts w:eastAsia="Times New Roman"/>
          <w:lang w:eastAsia="ru-RU"/>
        </w:rPr>
        <w:t xml:space="preserve">Специальные требования к </w:t>
      </w:r>
      <w:r w:rsidR="00CC77AC" w:rsidRPr="00F86FC6">
        <w:rPr>
          <w:rFonts w:eastAsia="Times New Roman"/>
          <w:lang w:eastAsia="ru-RU"/>
        </w:rPr>
        <w:t xml:space="preserve">организации и </w:t>
      </w:r>
      <w:r w:rsidR="001D3F26" w:rsidRPr="00F86FC6">
        <w:rPr>
          <w:rFonts w:eastAsia="Times New Roman"/>
          <w:lang w:eastAsia="ru-RU"/>
        </w:rPr>
        <w:t>проведени</w:t>
      </w:r>
      <w:r w:rsidR="00CC77AC" w:rsidRPr="00F86FC6">
        <w:rPr>
          <w:rFonts w:eastAsia="Times New Roman"/>
          <w:lang w:eastAsia="ru-RU"/>
        </w:rPr>
        <w:t>ю</w:t>
      </w:r>
      <w:r w:rsidR="001D3F26" w:rsidRPr="00F86FC6">
        <w:rPr>
          <w:rFonts w:eastAsia="Times New Roman"/>
          <w:lang w:eastAsia="ru-RU"/>
        </w:rPr>
        <w:t xml:space="preserve"> Сабантуя</w:t>
      </w:r>
    </w:p>
    <w:p w:rsidR="007B6B99" w:rsidRPr="00F86FC6" w:rsidRDefault="007B6B99" w:rsidP="005E37DF">
      <w:pPr>
        <w:pStyle w:val="a6"/>
        <w:widowControl w:val="0"/>
        <w:spacing w:after="0" w:line="240" w:lineRule="auto"/>
        <w:ind w:left="0" w:firstLine="709"/>
        <w:jc w:val="both"/>
        <w:rPr>
          <w:rFonts w:eastAsia="Times New Roman"/>
          <w:lang w:eastAsia="ru-RU"/>
        </w:rPr>
      </w:pPr>
    </w:p>
    <w:p w:rsidR="002C4D67" w:rsidRPr="00F86FC6" w:rsidRDefault="00E91D8A" w:rsidP="005E37DF">
      <w:pPr>
        <w:pStyle w:val="a6"/>
        <w:widowControl w:val="0"/>
        <w:spacing w:after="0" w:line="240" w:lineRule="auto"/>
        <w:ind w:left="0" w:firstLine="709"/>
        <w:jc w:val="both"/>
        <w:rPr>
          <w:rFonts w:eastAsia="Times New Roman"/>
          <w:spacing w:val="-2"/>
          <w:lang w:eastAsia="ru-RU"/>
        </w:rPr>
      </w:pPr>
      <w:r w:rsidRPr="00F86FC6">
        <w:rPr>
          <w:rFonts w:eastAsia="Times New Roman"/>
          <w:spacing w:val="-2"/>
          <w:lang w:eastAsia="ru-RU"/>
        </w:rPr>
        <w:t>3.</w:t>
      </w:r>
      <w:r w:rsidR="00D225EF" w:rsidRPr="00F86FC6">
        <w:rPr>
          <w:rFonts w:eastAsia="Times New Roman"/>
          <w:spacing w:val="-2"/>
          <w:lang w:eastAsia="ru-RU"/>
        </w:rPr>
        <w:t>1. </w:t>
      </w:r>
      <w:r w:rsidR="002C4D67" w:rsidRPr="00F86FC6">
        <w:rPr>
          <w:rFonts w:eastAsia="Times New Roman"/>
          <w:spacing w:val="-2"/>
          <w:lang w:eastAsia="ru-RU"/>
        </w:rPr>
        <w:t>В зависимости от места проведения Сабантуя различают следующие</w:t>
      </w:r>
      <w:r w:rsidR="00CE2D72" w:rsidRPr="00F86FC6">
        <w:rPr>
          <w:rFonts w:eastAsia="Times New Roman"/>
          <w:spacing w:val="-2"/>
          <w:lang w:eastAsia="ru-RU"/>
        </w:rPr>
        <w:t xml:space="preserve"> </w:t>
      </w:r>
      <w:r w:rsidR="00E77F1E" w:rsidRPr="00F86FC6">
        <w:rPr>
          <w:rFonts w:eastAsia="Times New Roman"/>
          <w:spacing w:val="-2"/>
          <w:lang w:eastAsia="ru-RU"/>
        </w:rPr>
        <w:t>типы</w:t>
      </w:r>
      <w:r w:rsidR="002C4D67" w:rsidRPr="00F86FC6">
        <w:rPr>
          <w:rFonts w:eastAsia="Times New Roman"/>
          <w:spacing w:val="-2"/>
          <w:lang w:eastAsia="ru-RU"/>
        </w:rPr>
        <w:t>:</w:t>
      </w:r>
    </w:p>
    <w:p w:rsidR="002C4D67" w:rsidRPr="00F86FC6" w:rsidRDefault="00E77F1E" w:rsidP="005E37DF">
      <w:pPr>
        <w:widowControl w:val="0"/>
        <w:spacing w:after="0" w:line="240" w:lineRule="auto"/>
        <w:ind w:firstLine="709"/>
        <w:jc w:val="both"/>
      </w:pPr>
      <w:r w:rsidRPr="00F86FC6">
        <w:t xml:space="preserve">1) </w:t>
      </w:r>
      <w:r w:rsidR="00A857B3" w:rsidRPr="00F86FC6">
        <w:t xml:space="preserve">Сабантуи </w:t>
      </w:r>
      <w:r w:rsidR="00094A3F" w:rsidRPr="00F86FC6">
        <w:t>с участием Раиса Республики Татарстан</w:t>
      </w:r>
      <w:r w:rsidR="00094A3F" w:rsidRPr="00F86FC6" w:rsidDel="00094A3F">
        <w:t xml:space="preserve"> </w:t>
      </w:r>
      <w:r w:rsidR="00A857B3" w:rsidRPr="00F86FC6">
        <w:t>(Федеральный Сабантуй, Всероссийский сельский Сабантуй и другие Сабантуи с участием Раиса Республики Татарстан)</w:t>
      </w:r>
      <w:r w:rsidR="002C4D67" w:rsidRPr="00F86FC6">
        <w:t>;</w:t>
      </w:r>
    </w:p>
    <w:p w:rsidR="00317198" w:rsidRPr="00F86FC6" w:rsidRDefault="00873912" w:rsidP="005E37DF">
      <w:pPr>
        <w:widowControl w:val="0"/>
        <w:spacing w:after="0" w:line="240" w:lineRule="auto"/>
        <w:ind w:firstLine="709"/>
        <w:jc w:val="both"/>
      </w:pPr>
      <w:r w:rsidRPr="00F86FC6">
        <w:t xml:space="preserve">2) Сабантуи в </w:t>
      </w:r>
      <w:r w:rsidR="0088028D" w:rsidRPr="00F86FC6">
        <w:t xml:space="preserve">субъектах </w:t>
      </w:r>
      <w:r w:rsidR="00A857B3" w:rsidRPr="00F86FC6">
        <w:t>Российской Федерации</w:t>
      </w:r>
      <w:r w:rsidR="00317198" w:rsidRPr="00F86FC6">
        <w:t>;</w:t>
      </w:r>
    </w:p>
    <w:p w:rsidR="002C4D67" w:rsidRPr="00F86FC6" w:rsidRDefault="00873912" w:rsidP="005E37DF">
      <w:pPr>
        <w:widowControl w:val="0"/>
        <w:spacing w:after="0" w:line="240" w:lineRule="auto"/>
        <w:ind w:firstLine="709"/>
        <w:jc w:val="both"/>
      </w:pPr>
      <w:r w:rsidRPr="00F86FC6">
        <w:t xml:space="preserve">3) Сабантуи в странах </w:t>
      </w:r>
      <w:r w:rsidR="00A857B3" w:rsidRPr="00F86FC6">
        <w:t>ближнего и дальнего зарубежья</w:t>
      </w:r>
      <w:r w:rsidR="00CB77CC" w:rsidRPr="00F86FC6">
        <w:t>;</w:t>
      </w:r>
    </w:p>
    <w:p w:rsidR="001A49E9" w:rsidRPr="00F86FC6" w:rsidRDefault="00873912" w:rsidP="005E37DF">
      <w:pPr>
        <w:widowControl w:val="0"/>
        <w:spacing w:after="0" w:line="240" w:lineRule="auto"/>
        <w:ind w:firstLine="709"/>
        <w:jc w:val="both"/>
      </w:pPr>
      <w:r w:rsidRPr="00F86FC6">
        <w:t>4)</w:t>
      </w:r>
      <w:r w:rsidR="00362A4B" w:rsidRPr="00F86FC6">
        <w:t xml:space="preserve"> </w:t>
      </w:r>
      <w:r w:rsidRPr="00F86FC6">
        <w:t>Сабанту</w:t>
      </w:r>
      <w:r w:rsidR="007C7BA9" w:rsidRPr="00F86FC6">
        <w:t>й</w:t>
      </w:r>
      <w:r w:rsidRPr="00F86FC6">
        <w:t xml:space="preserve"> в </w:t>
      </w:r>
      <w:r w:rsidR="00CF3BB9" w:rsidRPr="00F86FC6">
        <w:t>г</w:t>
      </w:r>
      <w:r w:rsidRPr="00F86FC6">
        <w:t>.Казани</w:t>
      </w:r>
      <w:r w:rsidR="001A49E9" w:rsidRPr="00F86FC6">
        <w:t>.</w:t>
      </w:r>
    </w:p>
    <w:p w:rsidR="002A2238" w:rsidRPr="00F86FC6" w:rsidRDefault="00E91D8A" w:rsidP="005E37DF">
      <w:pPr>
        <w:pStyle w:val="a6"/>
        <w:widowControl w:val="0"/>
        <w:spacing w:after="0" w:line="240" w:lineRule="auto"/>
        <w:ind w:left="0" w:firstLine="709"/>
        <w:jc w:val="both"/>
      </w:pPr>
      <w:r w:rsidRPr="00F86FC6">
        <w:t>3.</w:t>
      </w:r>
      <w:r w:rsidR="00BF55FF" w:rsidRPr="00F86FC6">
        <w:t>2.</w:t>
      </w:r>
      <w:r w:rsidR="009122C0" w:rsidRPr="00F86FC6">
        <w:t xml:space="preserve"> </w:t>
      </w:r>
      <w:r w:rsidR="002A2238" w:rsidRPr="00F86FC6">
        <w:t>Для участия в Сабантуях формируются</w:t>
      </w:r>
      <w:r w:rsidR="00157726" w:rsidRPr="00F86FC6">
        <w:t xml:space="preserve"> следующие категории делегаций</w:t>
      </w:r>
      <w:r w:rsidR="006114EF" w:rsidRPr="00F86FC6">
        <w:t>:</w:t>
      </w:r>
    </w:p>
    <w:p w:rsidR="002A2238" w:rsidRPr="00F86FC6" w:rsidRDefault="006114EF" w:rsidP="005E37DF">
      <w:pPr>
        <w:widowControl w:val="0"/>
        <w:spacing w:after="0" w:line="240" w:lineRule="auto"/>
        <w:ind w:firstLine="709"/>
        <w:jc w:val="both"/>
        <w:rPr>
          <w:spacing w:val="-2"/>
        </w:rPr>
      </w:pPr>
      <w:r w:rsidRPr="00F86FC6">
        <w:rPr>
          <w:spacing w:val="-2"/>
        </w:rPr>
        <w:t>д</w:t>
      </w:r>
      <w:r w:rsidR="004F5920" w:rsidRPr="00F86FC6">
        <w:rPr>
          <w:spacing w:val="-2"/>
        </w:rPr>
        <w:t>елегации первой</w:t>
      </w:r>
      <w:r w:rsidR="002A2238" w:rsidRPr="00F86FC6">
        <w:rPr>
          <w:spacing w:val="-2"/>
        </w:rPr>
        <w:t xml:space="preserve"> категории </w:t>
      </w:r>
      <w:r w:rsidR="00FF381B" w:rsidRPr="00F86FC6">
        <w:rPr>
          <w:spacing w:val="-2"/>
        </w:rPr>
        <w:t>–</w:t>
      </w:r>
      <w:r w:rsidR="002A2238" w:rsidRPr="00F86FC6">
        <w:rPr>
          <w:spacing w:val="-2"/>
        </w:rPr>
        <w:t xml:space="preserve"> делегаци</w:t>
      </w:r>
      <w:r w:rsidR="007B40DA" w:rsidRPr="00F86FC6">
        <w:rPr>
          <w:spacing w:val="-2"/>
        </w:rPr>
        <w:t>я</w:t>
      </w:r>
      <w:r w:rsidR="002A2238" w:rsidRPr="00F86FC6">
        <w:rPr>
          <w:spacing w:val="-2"/>
        </w:rPr>
        <w:t xml:space="preserve"> Правительства Республики Татарстан, возглавляем</w:t>
      </w:r>
      <w:r w:rsidR="007B40DA" w:rsidRPr="00F86FC6">
        <w:rPr>
          <w:spacing w:val="-2"/>
        </w:rPr>
        <w:t>ая</w:t>
      </w:r>
      <w:r w:rsidR="002A2238" w:rsidRPr="00F86FC6">
        <w:rPr>
          <w:spacing w:val="-2"/>
        </w:rPr>
        <w:t xml:space="preserve"> членами Правительства</w:t>
      </w:r>
      <w:r w:rsidR="00F05999" w:rsidRPr="00F86FC6">
        <w:rPr>
          <w:spacing w:val="-2"/>
        </w:rPr>
        <w:t xml:space="preserve"> Республики Татарстан</w:t>
      </w:r>
      <w:r w:rsidR="002A2238" w:rsidRPr="00F86FC6">
        <w:rPr>
          <w:spacing w:val="-2"/>
        </w:rPr>
        <w:t xml:space="preserve">, руководителями </w:t>
      </w:r>
      <w:r w:rsidR="00FB5E14" w:rsidRPr="00F86FC6">
        <w:rPr>
          <w:spacing w:val="-2"/>
        </w:rPr>
        <w:t>республиканских органов исполнительной власти</w:t>
      </w:r>
      <w:r w:rsidR="002A2238" w:rsidRPr="00F86FC6">
        <w:rPr>
          <w:spacing w:val="-2"/>
        </w:rPr>
        <w:t>, наделенны</w:t>
      </w:r>
      <w:r w:rsidR="00F7001A" w:rsidRPr="00F86FC6">
        <w:rPr>
          <w:spacing w:val="-2"/>
        </w:rPr>
        <w:t>ми</w:t>
      </w:r>
      <w:r w:rsidR="002A2238" w:rsidRPr="00F86FC6">
        <w:rPr>
          <w:spacing w:val="-2"/>
        </w:rPr>
        <w:t xml:space="preserve"> полномочиями по вопросам </w:t>
      </w:r>
      <w:r w:rsidR="001425DE" w:rsidRPr="00F86FC6">
        <w:rPr>
          <w:rFonts w:eastAsia="Times New Roman"/>
          <w:spacing w:val="-2"/>
        </w:rPr>
        <w:t>организации, координирования и администрирования Сабантуя</w:t>
      </w:r>
      <w:r w:rsidR="007B40DA" w:rsidRPr="00F86FC6">
        <w:rPr>
          <w:spacing w:val="-2"/>
        </w:rPr>
        <w:t xml:space="preserve">, </w:t>
      </w:r>
      <w:r w:rsidR="00BB177B" w:rsidRPr="00F86FC6">
        <w:rPr>
          <w:spacing w:val="-2"/>
        </w:rPr>
        <w:t xml:space="preserve">в том числе </w:t>
      </w:r>
      <w:r w:rsidR="007B40DA" w:rsidRPr="00F86FC6">
        <w:rPr>
          <w:spacing w:val="-2"/>
        </w:rPr>
        <w:t xml:space="preserve">группа сопровождения, </w:t>
      </w:r>
      <w:r w:rsidR="00CF7F93" w:rsidRPr="00F86FC6">
        <w:rPr>
          <w:spacing w:val="-2"/>
        </w:rPr>
        <w:t xml:space="preserve">группа обслуживания, </w:t>
      </w:r>
      <w:r w:rsidR="007B40DA" w:rsidRPr="00F86FC6">
        <w:rPr>
          <w:spacing w:val="-2"/>
        </w:rPr>
        <w:t>творческие коллективы.</w:t>
      </w:r>
    </w:p>
    <w:p w:rsidR="00A906FA" w:rsidRPr="00F86FC6" w:rsidRDefault="00A906FA" w:rsidP="005E37DF">
      <w:pPr>
        <w:pStyle w:val="a6"/>
        <w:widowControl w:val="0"/>
        <w:spacing w:after="0" w:line="240" w:lineRule="auto"/>
        <w:ind w:left="0" w:firstLine="709"/>
        <w:jc w:val="both"/>
      </w:pPr>
      <w:r w:rsidRPr="00F86FC6">
        <w:t>Количество и персональный состав делегации определяется по согласованию</w:t>
      </w:r>
      <w:r w:rsidR="007443BC" w:rsidRPr="00F86FC6">
        <w:br/>
      </w:r>
      <w:r w:rsidRPr="00F86FC6">
        <w:t xml:space="preserve">с </w:t>
      </w:r>
      <w:proofErr w:type="spellStart"/>
      <w:r w:rsidR="006E2137" w:rsidRPr="00F86FC6">
        <w:t>Раисом</w:t>
      </w:r>
      <w:proofErr w:type="spellEnd"/>
      <w:r w:rsidR="006E2137" w:rsidRPr="00F86FC6">
        <w:t xml:space="preserve"> </w:t>
      </w:r>
      <w:r w:rsidR="007746A9" w:rsidRPr="00F86FC6">
        <w:t>Р</w:t>
      </w:r>
      <w:r w:rsidRPr="00F86FC6">
        <w:t>еспублики</w:t>
      </w:r>
      <w:r w:rsidR="007746A9" w:rsidRPr="00F86FC6">
        <w:t xml:space="preserve"> Татарстан</w:t>
      </w:r>
      <w:r w:rsidRPr="00F86FC6">
        <w:t xml:space="preserve">. </w:t>
      </w:r>
    </w:p>
    <w:p w:rsidR="007B40DA" w:rsidRPr="00F86FC6" w:rsidRDefault="007B40DA" w:rsidP="005E37DF">
      <w:pPr>
        <w:pStyle w:val="a6"/>
        <w:widowControl w:val="0"/>
        <w:spacing w:after="0" w:line="240" w:lineRule="auto"/>
        <w:ind w:left="0" w:firstLine="709"/>
        <w:jc w:val="both"/>
      </w:pPr>
      <w:r w:rsidRPr="00F86FC6">
        <w:t>Общее количество</w:t>
      </w:r>
      <w:r w:rsidRPr="00F86FC6">
        <w:rPr>
          <w:rFonts w:eastAsia="Times New Roman"/>
        </w:rPr>
        <w:t xml:space="preserve"> </w:t>
      </w:r>
      <w:r w:rsidRPr="00F86FC6">
        <w:t xml:space="preserve">членов Правительства </w:t>
      </w:r>
      <w:r w:rsidR="00F05999" w:rsidRPr="00F86FC6">
        <w:t xml:space="preserve">Республики Татарстан </w:t>
      </w:r>
      <w:r w:rsidRPr="00F86FC6">
        <w:t>определяется по согласованию.</w:t>
      </w:r>
    </w:p>
    <w:p w:rsidR="007B40DA" w:rsidRPr="00F86FC6" w:rsidRDefault="00585800" w:rsidP="005E37DF">
      <w:pPr>
        <w:pStyle w:val="a6"/>
        <w:widowControl w:val="0"/>
        <w:spacing w:after="0" w:line="240" w:lineRule="auto"/>
        <w:ind w:left="0" w:firstLine="709"/>
        <w:jc w:val="both"/>
        <w:rPr>
          <w:rFonts w:eastAsia="Times New Roman"/>
        </w:rPr>
      </w:pPr>
      <w:r w:rsidRPr="00F86FC6">
        <w:t>Численность группы сопровождения</w:t>
      </w:r>
      <w:r w:rsidR="007B40DA" w:rsidRPr="00F86FC6">
        <w:rPr>
          <w:rFonts w:eastAsia="Times New Roman"/>
        </w:rPr>
        <w:t xml:space="preserve"> (включая руководителей </w:t>
      </w:r>
      <w:r w:rsidR="006E2137" w:rsidRPr="00F86FC6">
        <w:rPr>
          <w:spacing w:val="-2"/>
        </w:rPr>
        <w:t>республиканских органов исполнительной власти</w:t>
      </w:r>
      <w:r w:rsidR="0050637F" w:rsidRPr="00F86FC6">
        <w:rPr>
          <w:rFonts w:eastAsia="Times New Roman"/>
        </w:rPr>
        <w:t>)</w:t>
      </w:r>
      <w:r w:rsidR="007B40DA" w:rsidRPr="00F86FC6">
        <w:rPr>
          <w:rFonts w:eastAsia="Times New Roman"/>
        </w:rPr>
        <w:t xml:space="preserve"> не должн</w:t>
      </w:r>
      <w:r w:rsidRPr="00F86FC6">
        <w:rPr>
          <w:rFonts w:eastAsia="Times New Roman"/>
        </w:rPr>
        <w:t>а</w:t>
      </w:r>
      <w:r w:rsidR="007B40DA" w:rsidRPr="00F86FC6">
        <w:rPr>
          <w:rFonts w:eastAsia="Times New Roman"/>
        </w:rPr>
        <w:t xml:space="preserve"> превышать </w:t>
      </w:r>
      <w:r w:rsidR="006E2137" w:rsidRPr="00F86FC6">
        <w:rPr>
          <w:rFonts w:eastAsia="Times New Roman"/>
        </w:rPr>
        <w:t xml:space="preserve">12 </w:t>
      </w:r>
      <w:r w:rsidR="007B40DA" w:rsidRPr="00F86FC6">
        <w:rPr>
          <w:rFonts w:eastAsia="Times New Roman"/>
        </w:rPr>
        <w:t>процентов от обще</w:t>
      </w:r>
      <w:r w:rsidR="0050637F" w:rsidRPr="00F86FC6">
        <w:rPr>
          <w:rFonts w:eastAsia="Times New Roman"/>
        </w:rPr>
        <w:t>го</w:t>
      </w:r>
      <w:r w:rsidR="007B40DA" w:rsidRPr="00F86FC6">
        <w:rPr>
          <w:rFonts w:eastAsia="Times New Roman"/>
        </w:rPr>
        <w:t xml:space="preserve"> </w:t>
      </w:r>
      <w:r w:rsidR="0050637F" w:rsidRPr="00F86FC6">
        <w:rPr>
          <w:rFonts w:eastAsia="Times New Roman"/>
        </w:rPr>
        <w:t>коли</w:t>
      </w:r>
      <w:r w:rsidR="0050637F" w:rsidRPr="00F86FC6">
        <w:rPr>
          <w:rFonts w:eastAsia="Times New Roman"/>
        </w:rPr>
        <w:lastRenderedPageBreak/>
        <w:t>чества</w:t>
      </w:r>
      <w:r w:rsidR="007B40DA" w:rsidRPr="00F86FC6">
        <w:rPr>
          <w:rFonts w:eastAsia="Times New Roman"/>
        </w:rPr>
        <w:t xml:space="preserve"> участников </w:t>
      </w:r>
      <w:r w:rsidR="0050637F" w:rsidRPr="00F86FC6">
        <w:rPr>
          <w:rFonts w:eastAsia="Times New Roman"/>
        </w:rPr>
        <w:t>делегации</w:t>
      </w:r>
      <w:r w:rsidR="00D225EF" w:rsidRPr="00F86FC6">
        <w:rPr>
          <w:rFonts w:eastAsia="Times New Roman"/>
        </w:rPr>
        <w:t xml:space="preserve"> </w:t>
      </w:r>
      <w:r w:rsidR="004F5920" w:rsidRPr="00F86FC6">
        <w:rPr>
          <w:rFonts w:eastAsia="Times New Roman"/>
        </w:rPr>
        <w:t>первой</w:t>
      </w:r>
      <w:r w:rsidR="0050637F" w:rsidRPr="00F86FC6">
        <w:rPr>
          <w:rFonts w:eastAsia="Times New Roman"/>
        </w:rPr>
        <w:t xml:space="preserve"> категории</w:t>
      </w:r>
      <w:r w:rsidR="00221741" w:rsidRPr="00F86FC6">
        <w:rPr>
          <w:rFonts w:eastAsia="Times New Roman"/>
        </w:rPr>
        <w:t xml:space="preserve"> (без учета количества членов Правительства Республики Татарстан)</w:t>
      </w:r>
      <w:r w:rsidR="0050637F" w:rsidRPr="00F86FC6">
        <w:rPr>
          <w:rFonts w:eastAsia="Times New Roman"/>
        </w:rPr>
        <w:t>.</w:t>
      </w:r>
    </w:p>
    <w:p w:rsidR="0050637F" w:rsidRPr="00F86FC6" w:rsidRDefault="00585800" w:rsidP="005E37DF">
      <w:pPr>
        <w:pStyle w:val="a6"/>
        <w:widowControl w:val="0"/>
        <w:spacing w:after="0" w:line="240" w:lineRule="auto"/>
        <w:ind w:left="0" w:firstLine="709"/>
        <w:jc w:val="both"/>
        <w:rPr>
          <w:rFonts w:eastAsia="Times New Roman"/>
        </w:rPr>
      </w:pPr>
      <w:r w:rsidRPr="00F86FC6">
        <w:rPr>
          <w:rFonts w:eastAsia="Times New Roman"/>
        </w:rPr>
        <w:t xml:space="preserve">Численность группы обслуживания </w:t>
      </w:r>
      <w:r w:rsidR="0050637F" w:rsidRPr="00F86FC6">
        <w:rPr>
          <w:rFonts w:eastAsia="Times New Roman"/>
        </w:rPr>
        <w:t>должн</w:t>
      </w:r>
      <w:r w:rsidRPr="00F86FC6">
        <w:rPr>
          <w:rFonts w:eastAsia="Times New Roman"/>
        </w:rPr>
        <w:t>а</w:t>
      </w:r>
      <w:r w:rsidR="0050637F" w:rsidRPr="00F86FC6">
        <w:rPr>
          <w:rFonts w:eastAsia="Times New Roman"/>
        </w:rPr>
        <w:t xml:space="preserve"> составлять не более </w:t>
      </w:r>
      <w:r w:rsidR="006E2137" w:rsidRPr="00F86FC6">
        <w:rPr>
          <w:rFonts w:eastAsia="Times New Roman"/>
        </w:rPr>
        <w:t xml:space="preserve">18 </w:t>
      </w:r>
      <w:r w:rsidR="0050637F" w:rsidRPr="00F86FC6">
        <w:rPr>
          <w:rFonts w:eastAsia="Times New Roman"/>
        </w:rPr>
        <w:t xml:space="preserve">процентов от общей численности участников делегации </w:t>
      </w:r>
      <w:r w:rsidR="004F5920" w:rsidRPr="00F86FC6">
        <w:rPr>
          <w:rFonts w:eastAsia="Times New Roman"/>
        </w:rPr>
        <w:t>первой</w:t>
      </w:r>
      <w:r w:rsidR="0050637F" w:rsidRPr="00F86FC6">
        <w:rPr>
          <w:rFonts w:eastAsia="Times New Roman"/>
        </w:rPr>
        <w:t xml:space="preserve"> категории</w:t>
      </w:r>
      <w:r w:rsidR="00221741" w:rsidRPr="00F86FC6">
        <w:rPr>
          <w:rFonts w:eastAsia="Times New Roman"/>
        </w:rPr>
        <w:t xml:space="preserve"> (без учета количества членов Правительства Республики Татарстан)</w:t>
      </w:r>
      <w:r w:rsidR="0050637F" w:rsidRPr="00F86FC6">
        <w:rPr>
          <w:rFonts w:eastAsia="Times New Roman"/>
        </w:rPr>
        <w:t>.</w:t>
      </w:r>
    </w:p>
    <w:p w:rsidR="0050637F" w:rsidRPr="00F86FC6" w:rsidRDefault="0050637F" w:rsidP="005E37DF">
      <w:pPr>
        <w:pStyle w:val="a6"/>
        <w:widowControl w:val="0"/>
        <w:spacing w:after="0" w:line="240" w:lineRule="auto"/>
        <w:ind w:left="0" w:firstLine="709"/>
        <w:jc w:val="both"/>
        <w:rPr>
          <w:rFonts w:eastAsia="Times New Roman"/>
        </w:rPr>
      </w:pPr>
      <w:r w:rsidRPr="00F86FC6">
        <w:rPr>
          <w:rFonts w:eastAsia="Times New Roman"/>
        </w:rPr>
        <w:t>Общее количество участников творческих коллективов должн</w:t>
      </w:r>
      <w:r w:rsidR="00BB177B" w:rsidRPr="00F86FC6">
        <w:rPr>
          <w:rFonts w:eastAsia="Times New Roman"/>
        </w:rPr>
        <w:t>о</w:t>
      </w:r>
      <w:r w:rsidRPr="00F86FC6">
        <w:rPr>
          <w:rFonts w:eastAsia="Times New Roman"/>
        </w:rPr>
        <w:t xml:space="preserve"> составлять</w:t>
      </w:r>
      <w:r w:rsidR="007443BC" w:rsidRPr="00F86FC6">
        <w:rPr>
          <w:rFonts w:eastAsia="Times New Roman"/>
        </w:rPr>
        <w:br/>
      </w:r>
      <w:r w:rsidRPr="00F86FC6">
        <w:rPr>
          <w:rFonts w:eastAsia="Times New Roman"/>
        </w:rPr>
        <w:t xml:space="preserve">не более </w:t>
      </w:r>
      <w:r w:rsidR="006E2137" w:rsidRPr="00F86FC6">
        <w:rPr>
          <w:rFonts w:eastAsia="Times New Roman"/>
        </w:rPr>
        <w:t xml:space="preserve">70 </w:t>
      </w:r>
      <w:r w:rsidR="00C40895" w:rsidRPr="00F86FC6">
        <w:rPr>
          <w:rFonts w:eastAsia="Times New Roman"/>
        </w:rPr>
        <w:t>процентов</w:t>
      </w:r>
      <w:r w:rsidR="00C236DC" w:rsidRPr="00F86FC6">
        <w:rPr>
          <w:rFonts w:eastAsia="Times New Roman"/>
        </w:rPr>
        <w:t xml:space="preserve"> (с учетом административного и художественного состава)</w:t>
      </w:r>
      <w:r w:rsidR="007443BC" w:rsidRPr="00F86FC6">
        <w:rPr>
          <w:rFonts w:eastAsia="Times New Roman"/>
        </w:rPr>
        <w:br/>
      </w:r>
      <w:r w:rsidR="00C40895" w:rsidRPr="00F86FC6">
        <w:rPr>
          <w:rFonts w:eastAsia="Times New Roman"/>
          <w:spacing w:val="-2"/>
        </w:rPr>
        <w:t xml:space="preserve">от общей численности участников делегации </w:t>
      </w:r>
      <w:r w:rsidR="004F5920" w:rsidRPr="00F86FC6">
        <w:rPr>
          <w:rFonts w:eastAsia="Times New Roman"/>
          <w:spacing w:val="-2"/>
        </w:rPr>
        <w:t>первой</w:t>
      </w:r>
      <w:r w:rsidR="00C40895" w:rsidRPr="00F86FC6">
        <w:rPr>
          <w:rFonts w:eastAsia="Times New Roman"/>
          <w:spacing w:val="-2"/>
        </w:rPr>
        <w:t xml:space="preserve"> категории (без учета количества членов Правительства Республики Татарстан). </w:t>
      </w:r>
      <w:r w:rsidRPr="00F86FC6">
        <w:rPr>
          <w:rFonts w:eastAsia="Times New Roman"/>
          <w:spacing w:val="-2"/>
        </w:rPr>
        <w:t xml:space="preserve">В делегацию </w:t>
      </w:r>
      <w:r w:rsidR="004F5920" w:rsidRPr="00F86FC6">
        <w:rPr>
          <w:rFonts w:eastAsia="Times New Roman"/>
          <w:spacing w:val="-2"/>
        </w:rPr>
        <w:t>первой</w:t>
      </w:r>
      <w:r w:rsidRPr="00F86FC6">
        <w:rPr>
          <w:rFonts w:eastAsia="Times New Roman"/>
          <w:spacing w:val="-2"/>
        </w:rPr>
        <w:t xml:space="preserve"> категории включаются </w:t>
      </w:r>
      <w:r w:rsidR="001425DE" w:rsidRPr="00F86FC6">
        <w:rPr>
          <w:rFonts w:eastAsia="Times New Roman"/>
          <w:spacing w:val="-2"/>
        </w:rPr>
        <w:t xml:space="preserve">участники </w:t>
      </w:r>
      <w:r w:rsidRPr="00F86FC6">
        <w:rPr>
          <w:rFonts w:eastAsia="Times New Roman"/>
          <w:spacing w:val="-2"/>
        </w:rPr>
        <w:t>ансамбл</w:t>
      </w:r>
      <w:r w:rsidR="001425DE" w:rsidRPr="00F86FC6">
        <w:rPr>
          <w:rFonts w:eastAsia="Times New Roman"/>
          <w:spacing w:val="-2"/>
        </w:rPr>
        <w:t>ей</w:t>
      </w:r>
      <w:r w:rsidRPr="00F86FC6">
        <w:rPr>
          <w:rFonts w:eastAsia="Times New Roman"/>
          <w:spacing w:val="-2"/>
        </w:rPr>
        <w:t xml:space="preserve"> </w:t>
      </w:r>
      <w:r w:rsidR="001425DE" w:rsidRPr="00F86FC6">
        <w:rPr>
          <w:rFonts w:eastAsia="Times New Roman"/>
          <w:spacing w:val="-2"/>
        </w:rPr>
        <w:t>республиканского</w:t>
      </w:r>
      <w:r w:rsidR="00D86052" w:rsidRPr="00F86FC6">
        <w:rPr>
          <w:rFonts w:eastAsia="Times New Roman"/>
          <w:spacing w:val="-2"/>
        </w:rPr>
        <w:t>, муниципального</w:t>
      </w:r>
      <w:r w:rsidR="001425DE" w:rsidRPr="00F86FC6">
        <w:rPr>
          <w:rFonts w:eastAsia="Times New Roman"/>
          <w:spacing w:val="-2"/>
        </w:rPr>
        <w:t xml:space="preserve"> уровн</w:t>
      </w:r>
      <w:r w:rsidR="00D86052" w:rsidRPr="00F86FC6">
        <w:rPr>
          <w:rFonts w:eastAsia="Times New Roman"/>
          <w:spacing w:val="-2"/>
        </w:rPr>
        <w:t>ей</w:t>
      </w:r>
      <w:r w:rsidR="001425DE" w:rsidRPr="00F86FC6">
        <w:rPr>
          <w:rFonts w:eastAsia="Times New Roman"/>
          <w:spacing w:val="-2"/>
        </w:rPr>
        <w:t xml:space="preserve"> вокально-инструментального, танцевального направлени</w:t>
      </w:r>
      <w:r w:rsidR="0095171E" w:rsidRPr="00F86FC6">
        <w:rPr>
          <w:rFonts w:eastAsia="Times New Roman"/>
          <w:spacing w:val="-2"/>
        </w:rPr>
        <w:t>й</w:t>
      </w:r>
      <w:r w:rsidR="00D86052" w:rsidRPr="00F86FC6">
        <w:rPr>
          <w:rFonts w:eastAsia="Times New Roman"/>
          <w:spacing w:val="-2"/>
        </w:rPr>
        <w:t>.</w:t>
      </w:r>
      <w:r w:rsidR="001425DE" w:rsidRPr="00F86FC6">
        <w:rPr>
          <w:rFonts w:eastAsia="Times New Roman"/>
          <w:spacing w:val="-2"/>
        </w:rPr>
        <w:t xml:space="preserve"> </w:t>
      </w:r>
      <w:r w:rsidR="00145D6F" w:rsidRPr="00F86FC6">
        <w:rPr>
          <w:rFonts w:eastAsia="Times New Roman"/>
          <w:spacing w:val="-2"/>
        </w:rPr>
        <w:t>Численность</w:t>
      </w:r>
      <w:r w:rsidR="000F4E3B" w:rsidRPr="00F86FC6">
        <w:rPr>
          <w:rFonts w:eastAsia="Times New Roman"/>
          <w:spacing w:val="-2"/>
        </w:rPr>
        <w:t xml:space="preserve"> </w:t>
      </w:r>
      <w:r w:rsidR="00757E47" w:rsidRPr="00F86FC6">
        <w:rPr>
          <w:rFonts w:eastAsia="Times New Roman"/>
          <w:spacing w:val="-2"/>
        </w:rPr>
        <w:t>оплачиваемых участников Сабантуя</w:t>
      </w:r>
      <w:r w:rsidR="000F4E3B" w:rsidRPr="00F86FC6">
        <w:rPr>
          <w:rFonts w:eastAsia="Times New Roman"/>
          <w:spacing w:val="-2"/>
        </w:rPr>
        <w:t xml:space="preserve"> </w:t>
      </w:r>
      <w:r w:rsidR="008D1FFE" w:rsidRPr="00F86FC6">
        <w:rPr>
          <w:rFonts w:eastAsia="Times New Roman"/>
          <w:spacing w:val="-2"/>
        </w:rPr>
        <w:t>составляет</w:t>
      </w:r>
      <w:r w:rsidR="00060890" w:rsidRPr="00F86FC6">
        <w:rPr>
          <w:rFonts w:eastAsia="Times New Roman"/>
          <w:spacing w:val="-2"/>
        </w:rPr>
        <w:t xml:space="preserve"> </w:t>
      </w:r>
      <w:r w:rsidR="006E2137" w:rsidRPr="00F86FC6">
        <w:rPr>
          <w:rFonts w:eastAsia="Times New Roman"/>
        </w:rPr>
        <w:t xml:space="preserve">от 20 до </w:t>
      </w:r>
      <w:r w:rsidR="006E2137" w:rsidRPr="00F86FC6">
        <w:rPr>
          <w:rFonts w:eastAsia="Times New Roman"/>
          <w:spacing w:val="-2"/>
        </w:rPr>
        <w:t xml:space="preserve">70 </w:t>
      </w:r>
      <w:r w:rsidR="00C40895" w:rsidRPr="00F86FC6">
        <w:rPr>
          <w:rFonts w:eastAsia="Times New Roman"/>
          <w:spacing w:val="-2"/>
        </w:rPr>
        <w:t xml:space="preserve">процентов от общей численности участников делегации </w:t>
      </w:r>
      <w:r w:rsidR="004F5920" w:rsidRPr="00F86FC6">
        <w:rPr>
          <w:rFonts w:eastAsia="Times New Roman"/>
          <w:spacing w:val="-2"/>
        </w:rPr>
        <w:t>первой</w:t>
      </w:r>
      <w:r w:rsidR="00C40895" w:rsidRPr="00F86FC6">
        <w:rPr>
          <w:rFonts w:eastAsia="Times New Roman"/>
          <w:spacing w:val="-2"/>
        </w:rPr>
        <w:t xml:space="preserve"> категории (без учета количества членов Правительства Республики Татарстан)</w:t>
      </w:r>
      <w:r w:rsidR="00A34306" w:rsidRPr="00F86FC6">
        <w:rPr>
          <w:rFonts w:eastAsia="Times New Roman"/>
          <w:spacing w:val="-2"/>
        </w:rPr>
        <w:t>.</w:t>
      </w:r>
    </w:p>
    <w:p w:rsidR="001425DE" w:rsidRPr="00F86FC6" w:rsidRDefault="001425DE" w:rsidP="005E37DF">
      <w:pPr>
        <w:pStyle w:val="a6"/>
        <w:widowControl w:val="0"/>
        <w:spacing w:after="0" w:line="240" w:lineRule="auto"/>
        <w:ind w:left="0" w:firstLine="709"/>
        <w:jc w:val="both"/>
        <w:rPr>
          <w:rFonts w:eastAsia="Times New Roman"/>
        </w:rPr>
      </w:pPr>
      <w:r w:rsidRPr="00F86FC6">
        <w:rPr>
          <w:rFonts w:eastAsia="Times New Roman"/>
        </w:rPr>
        <w:t xml:space="preserve">Состав делегаций </w:t>
      </w:r>
      <w:r w:rsidR="004F5920" w:rsidRPr="00F86FC6">
        <w:rPr>
          <w:rFonts w:eastAsia="Times New Roman"/>
        </w:rPr>
        <w:t>первой</w:t>
      </w:r>
      <w:r w:rsidRPr="00F86FC6">
        <w:rPr>
          <w:rFonts w:eastAsia="Times New Roman"/>
        </w:rPr>
        <w:t xml:space="preserve"> категории определен для Сабантуев</w:t>
      </w:r>
      <w:r w:rsidR="00D55BD3" w:rsidRPr="00F86FC6">
        <w:rPr>
          <w:rFonts w:eastAsia="Times New Roman"/>
        </w:rPr>
        <w:t xml:space="preserve"> </w:t>
      </w:r>
      <w:r w:rsidR="006A0F90" w:rsidRPr="00F86FC6">
        <w:t xml:space="preserve">с участием Раиса Республики Татарстан и </w:t>
      </w:r>
      <w:r w:rsidR="006A0F90" w:rsidRPr="00F86FC6">
        <w:rPr>
          <w:rFonts w:eastAsia="Times New Roman"/>
        </w:rPr>
        <w:t xml:space="preserve">Сабантуев, </w:t>
      </w:r>
      <w:r w:rsidR="006A0F90" w:rsidRPr="00F86FC6">
        <w:t>проводимых в странах ближнего и дальнего зарубежья,</w:t>
      </w:r>
      <w:r w:rsidR="006A0F90" w:rsidRPr="00F86FC6">
        <w:rPr>
          <w:rFonts w:eastAsia="Times New Roman"/>
        </w:rPr>
        <w:t xml:space="preserve"> </w:t>
      </w:r>
      <w:r w:rsidR="0098235A" w:rsidRPr="00F86FC6">
        <w:rPr>
          <w:rFonts w:eastAsia="Times New Roman"/>
        </w:rPr>
        <w:t xml:space="preserve">и должен </w:t>
      </w:r>
      <w:r w:rsidR="007A5F0D" w:rsidRPr="00F86FC6">
        <w:rPr>
          <w:rFonts w:eastAsia="Times New Roman"/>
        </w:rPr>
        <w:t xml:space="preserve">включать в себя </w:t>
      </w:r>
      <w:r w:rsidR="00BB1D4A" w:rsidRPr="00F86FC6">
        <w:rPr>
          <w:rFonts w:eastAsia="Times New Roman"/>
        </w:rPr>
        <w:t xml:space="preserve">не </w:t>
      </w:r>
      <w:r w:rsidR="007A5F0D" w:rsidRPr="00F86FC6">
        <w:rPr>
          <w:rFonts w:eastAsia="Times New Roman"/>
        </w:rPr>
        <w:t xml:space="preserve">более </w:t>
      </w:r>
      <w:r w:rsidR="006E2137" w:rsidRPr="00F86FC6">
        <w:rPr>
          <w:rFonts w:eastAsia="Times New Roman"/>
        </w:rPr>
        <w:t xml:space="preserve">550 </w:t>
      </w:r>
      <w:r w:rsidR="007A5F0D" w:rsidRPr="00F86FC6">
        <w:rPr>
          <w:rFonts w:eastAsia="Times New Roman"/>
        </w:rPr>
        <w:t>человек</w:t>
      </w:r>
      <w:r w:rsidR="00BB177B" w:rsidRPr="00F86FC6">
        <w:rPr>
          <w:rFonts w:eastAsia="Times New Roman"/>
        </w:rPr>
        <w:t xml:space="preserve"> </w:t>
      </w:r>
      <w:r w:rsidR="007A5F0D" w:rsidRPr="00F86FC6">
        <w:rPr>
          <w:rFonts w:eastAsia="Times New Roman"/>
        </w:rPr>
        <w:t>(без учета количества членов Правительства Республики Татарстан)</w:t>
      </w:r>
      <w:r w:rsidR="00ED3282" w:rsidRPr="00F86FC6">
        <w:rPr>
          <w:rFonts w:eastAsia="Times New Roman"/>
        </w:rPr>
        <w:t>;</w:t>
      </w:r>
    </w:p>
    <w:p w:rsidR="001425DE" w:rsidRPr="00F86FC6" w:rsidRDefault="008D552D" w:rsidP="005E37DF">
      <w:pPr>
        <w:widowControl w:val="0"/>
        <w:spacing w:after="0" w:line="240" w:lineRule="auto"/>
        <w:ind w:firstLine="709"/>
        <w:jc w:val="both"/>
      </w:pPr>
      <w:r w:rsidRPr="00F86FC6">
        <w:t>д</w:t>
      </w:r>
      <w:r w:rsidR="002A2238" w:rsidRPr="00F86FC6">
        <w:t xml:space="preserve">елегации </w:t>
      </w:r>
      <w:r w:rsidR="004F5920" w:rsidRPr="00F86FC6">
        <w:t>второй</w:t>
      </w:r>
      <w:r w:rsidR="002A2238" w:rsidRPr="00F86FC6">
        <w:t xml:space="preserve"> категории </w:t>
      </w:r>
      <w:r w:rsidR="00F7001A" w:rsidRPr="00F86FC6">
        <w:t>–</w:t>
      </w:r>
      <w:r w:rsidR="002A2238" w:rsidRPr="00F86FC6">
        <w:t xml:space="preserve"> </w:t>
      </w:r>
      <w:r w:rsidR="00F7001A" w:rsidRPr="00F86FC6">
        <w:t xml:space="preserve">делегация </w:t>
      </w:r>
      <w:r w:rsidR="00400D71" w:rsidRPr="00F86FC6">
        <w:rPr>
          <w:spacing w:val="-2"/>
        </w:rPr>
        <w:t>республиканских органов исполнительной власти</w:t>
      </w:r>
      <w:r w:rsidR="00F7001A" w:rsidRPr="00F86FC6">
        <w:t>, возглавляем</w:t>
      </w:r>
      <w:r w:rsidRPr="00F86FC6">
        <w:t>ая</w:t>
      </w:r>
      <w:r w:rsidR="00F7001A" w:rsidRPr="00F86FC6">
        <w:t xml:space="preserve"> руководителями </w:t>
      </w:r>
      <w:r w:rsidR="00400D71" w:rsidRPr="00F86FC6">
        <w:rPr>
          <w:spacing w:val="-2"/>
        </w:rPr>
        <w:t>республиканских органов исполнительной власти</w:t>
      </w:r>
      <w:r w:rsidR="00F7001A" w:rsidRPr="00F86FC6">
        <w:t>, наделенными полномочиями по вопросам организации и проведения Сабантуя</w:t>
      </w:r>
      <w:r w:rsidR="007B40DA" w:rsidRPr="00F86FC6">
        <w:t xml:space="preserve">, </w:t>
      </w:r>
      <w:r w:rsidR="00480ED8" w:rsidRPr="00F86FC6">
        <w:t xml:space="preserve">в том числе </w:t>
      </w:r>
      <w:r w:rsidR="007B40DA" w:rsidRPr="00F86FC6">
        <w:t xml:space="preserve">группа сопровождения, </w:t>
      </w:r>
      <w:r w:rsidR="008C5779" w:rsidRPr="00F86FC6">
        <w:t xml:space="preserve">группа обслуживания, </w:t>
      </w:r>
      <w:r w:rsidR="007B40DA" w:rsidRPr="00F86FC6">
        <w:t>творческие коллективы</w:t>
      </w:r>
      <w:r w:rsidR="001425DE" w:rsidRPr="00F86FC6">
        <w:t>.</w:t>
      </w:r>
    </w:p>
    <w:p w:rsidR="0098235A" w:rsidRPr="00F86FC6" w:rsidRDefault="008C5779" w:rsidP="005E37DF">
      <w:pPr>
        <w:pStyle w:val="a6"/>
        <w:widowControl w:val="0"/>
        <w:spacing w:after="0" w:line="240" w:lineRule="auto"/>
        <w:ind w:left="0" w:firstLine="709"/>
        <w:jc w:val="both"/>
        <w:rPr>
          <w:rFonts w:eastAsia="Times New Roman"/>
        </w:rPr>
      </w:pPr>
      <w:r w:rsidRPr="00F86FC6">
        <w:t>Численность группы сопровождения</w:t>
      </w:r>
      <w:r w:rsidRPr="00F86FC6">
        <w:rPr>
          <w:rFonts w:eastAsia="Times New Roman"/>
        </w:rPr>
        <w:t xml:space="preserve"> (включая руководителей </w:t>
      </w:r>
      <w:r w:rsidR="00400D71" w:rsidRPr="00F86FC6">
        <w:rPr>
          <w:spacing w:val="-2"/>
        </w:rPr>
        <w:t>республиканских органов исполнительной власти</w:t>
      </w:r>
      <w:r w:rsidRPr="00F86FC6">
        <w:rPr>
          <w:rFonts w:eastAsia="Times New Roman"/>
        </w:rPr>
        <w:t xml:space="preserve">) </w:t>
      </w:r>
      <w:r w:rsidR="0098235A" w:rsidRPr="00F86FC6">
        <w:rPr>
          <w:rFonts w:eastAsia="Times New Roman"/>
        </w:rPr>
        <w:t>не должн</w:t>
      </w:r>
      <w:r w:rsidRPr="00F86FC6">
        <w:rPr>
          <w:rFonts w:eastAsia="Times New Roman"/>
        </w:rPr>
        <w:t>а</w:t>
      </w:r>
      <w:r w:rsidR="0098235A" w:rsidRPr="00F86FC6">
        <w:rPr>
          <w:rFonts w:eastAsia="Times New Roman"/>
        </w:rPr>
        <w:t xml:space="preserve"> превышать </w:t>
      </w:r>
      <w:r w:rsidR="00400D71" w:rsidRPr="00F86FC6">
        <w:rPr>
          <w:rFonts w:eastAsia="Times New Roman"/>
        </w:rPr>
        <w:t>5</w:t>
      </w:r>
      <w:r w:rsidR="0098235A" w:rsidRPr="00F86FC6">
        <w:rPr>
          <w:rFonts w:eastAsia="Times New Roman"/>
        </w:rPr>
        <w:t xml:space="preserve"> процентов от общего количества участников делегации </w:t>
      </w:r>
      <w:r w:rsidR="004F5920" w:rsidRPr="00F86FC6">
        <w:rPr>
          <w:rFonts w:eastAsia="Times New Roman"/>
        </w:rPr>
        <w:t>второй</w:t>
      </w:r>
      <w:r w:rsidR="0098235A" w:rsidRPr="00F86FC6">
        <w:rPr>
          <w:rFonts w:eastAsia="Times New Roman"/>
        </w:rPr>
        <w:t xml:space="preserve"> категории.</w:t>
      </w:r>
    </w:p>
    <w:p w:rsidR="0098235A" w:rsidRPr="00F86FC6" w:rsidRDefault="008C5779" w:rsidP="005E37DF">
      <w:pPr>
        <w:pStyle w:val="a6"/>
        <w:widowControl w:val="0"/>
        <w:spacing w:after="0" w:line="240" w:lineRule="auto"/>
        <w:ind w:left="0" w:firstLine="709"/>
        <w:jc w:val="both"/>
        <w:rPr>
          <w:rFonts w:eastAsia="Times New Roman"/>
        </w:rPr>
      </w:pPr>
      <w:r w:rsidRPr="00F86FC6">
        <w:rPr>
          <w:rFonts w:eastAsia="Times New Roman"/>
        </w:rPr>
        <w:t xml:space="preserve">Численность группы обслуживания должна </w:t>
      </w:r>
      <w:r w:rsidR="0098235A" w:rsidRPr="00F86FC6">
        <w:rPr>
          <w:rFonts w:eastAsia="Times New Roman"/>
        </w:rPr>
        <w:t>составлять не более 1</w:t>
      </w:r>
      <w:r w:rsidR="00CD4AA9" w:rsidRPr="00F86FC6">
        <w:rPr>
          <w:rFonts w:eastAsia="Times New Roman"/>
        </w:rPr>
        <w:t>5</w:t>
      </w:r>
      <w:r w:rsidR="0098235A" w:rsidRPr="00F86FC6">
        <w:rPr>
          <w:rFonts w:eastAsia="Times New Roman"/>
        </w:rPr>
        <w:t xml:space="preserve"> процентов от общей численности участников делегации </w:t>
      </w:r>
      <w:r w:rsidR="004F5920" w:rsidRPr="00F86FC6">
        <w:rPr>
          <w:rFonts w:eastAsia="Times New Roman"/>
        </w:rPr>
        <w:t>второй</w:t>
      </w:r>
      <w:r w:rsidR="0098235A" w:rsidRPr="00F86FC6">
        <w:rPr>
          <w:rFonts w:eastAsia="Times New Roman"/>
        </w:rPr>
        <w:t xml:space="preserve"> категории.</w:t>
      </w:r>
    </w:p>
    <w:p w:rsidR="0098235A" w:rsidRPr="00F86FC6" w:rsidRDefault="0098235A" w:rsidP="005E37DF">
      <w:pPr>
        <w:pStyle w:val="a6"/>
        <w:widowControl w:val="0"/>
        <w:spacing w:after="0" w:line="240" w:lineRule="auto"/>
        <w:ind w:left="0" w:firstLine="709"/>
        <w:jc w:val="both"/>
        <w:rPr>
          <w:rFonts w:eastAsia="Times New Roman"/>
        </w:rPr>
      </w:pPr>
      <w:r w:rsidRPr="00F86FC6">
        <w:rPr>
          <w:rFonts w:eastAsia="Times New Roman"/>
        </w:rPr>
        <w:t>Общее количество участников творческих коллективов должн</w:t>
      </w:r>
      <w:r w:rsidR="0095171E" w:rsidRPr="00F86FC6">
        <w:rPr>
          <w:rFonts w:eastAsia="Times New Roman"/>
        </w:rPr>
        <w:t>о</w:t>
      </w:r>
      <w:r w:rsidR="007443BC" w:rsidRPr="00F86FC6">
        <w:rPr>
          <w:rFonts w:eastAsia="Times New Roman"/>
        </w:rPr>
        <w:t xml:space="preserve"> составлять</w:t>
      </w:r>
      <w:r w:rsidR="007443BC" w:rsidRPr="00F86FC6">
        <w:rPr>
          <w:rFonts w:eastAsia="Times New Roman"/>
        </w:rPr>
        <w:br/>
      </w:r>
      <w:r w:rsidR="00CD4AA9" w:rsidRPr="00F86FC6">
        <w:rPr>
          <w:rFonts w:eastAsia="Times New Roman"/>
        </w:rPr>
        <w:t>80</w:t>
      </w:r>
      <w:r w:rsidRPr="00F86FC6">
        <w:rPr>
          <w:rFonts w:eastAsia="Times New Roman"/>
        </w:rPr>
        <w:t xml:space="preserve"> процентов</w:t>
      </w:r>
      <w:r w:rsidR="00C236DC" w:rsidRPr="00F86FC6">
        <w:rPr>
          <w:rFonts w:eastAsia="Times New Roman"/>
        </w:rPr>
        <w:t xml:space="preserve"> (с учетом административного и художественного состава)</w:t>
      </w:r>
      <w:r w:rsidRPr="00F86FC6">
        <w:rPr>
          <w:rFonts w:eastAsia="Times New Roman"/>
        </w:rPr>
        <w:t xml:space="preserve"> от общей численности участников делегации </w:t>
      </w:r>
      <w:r w:rsidR="004F5920" w:rsidRPr="00F86FC6">
        <w:rPr>
          <w:rFonts w:eastAsia="Times New Roman"/>
        </w:rPr>
        <w:t>второй</w:t>
      </w:r>
      <w:r w:rsidRPr="00F86FC6">
        <w:rPr>
          <w:rFonts w:eastAsia="Times New Roman"/>
        </w:rPr>
        <w:t xml:space="preserve"> категории. В делегацию </w:t>
      </w:r>
      <w:r w:rsidR="004F5920" w:rsidRPr="00F86FC6">
        <w:rPr>
          <w:rFonts w:eastAsia="Times New Roman"/>
        </w:rPr>
        <w:t>второй</w:t>
      </w:r>
      <w:r w:rsidRPr="00F86FC6">
        <w:rPr>
          <w:rFonts w:eastAsia="Times New Roman"/>
        </w:rPr>
        <w:t xml:space="preserve"> категории включаются участники ансамблей республиканского</w:t>
      </w:r>
      <w:r w:rsidR="0090365F" w:rsidRPr="00F86FC6">
        <w:rPr>
          <w:rFonts w:eastAsia="Times New Roman"/>
        </w:rPr>
        <w:t>, муниципального уровней</w:t>
      </w:r>
      <w:r w:rsidRPr="00F86FC6">
        <w:rPr>
          <w:rFonts w:eastAsia="Times New Roman"/>
        </w:rPr>
        <w:t xml:space="preserve"> вокально-инструментального, танцевального направлени</w:t>
      </w:r>
      <w:r w:rsidR="0095171E" w:rsidRPr="00F86FC6">
        <w:rPr>
          <w:rFonts w:eastAsia="Times New Roman"/>
        </w:rPr>
        <w:t>й</w:t>
      </w:r>
      <w:r w:rsidR="0090365F" w:rsidRPr="00F86FC6">
        <w:rPr>
          <w:rFonts w:eastAsia="Times New Roman"/>
        </w:rPr>
        <w:t>.</w:t>
      </w:r>
      <w:r w:rsidRPr="00F86FC6">
        <w:rPr>
          <w:rFonts w:eastAsia="Times New Roman"/>
        </w:rPr>
        <w:t xml:space="preserve"> </w:t>
      </w:r>
      <w:r w:rsidR="00145D6F" w:rsidRPr="00F86FC6">
        <w:rPr>
          <w:rFonts w:eastAsia="Times New Roman"/>
        </w:rPr>
        <w:t xml:space="preserve">Численность оплачиваемых участников Сабантуя </w:t>
      </w:r>
      <w:r w:rsidR="008D1FFE" w:rsidRPr="00F86FC6">
        <w:rPr>
          <w:rFonts w:eastAsia="Times New Roman"/>
        </w:rPr>
        <w:t>составляет</w:t>
      </w:r>
      <w:r w:rsidR="00145D6F" w:rsidRPr="00F86FC6">
        <w:rPr>
          <w:rFonts w:eastAsia="Times New Roman"/>
        </w:rPr>
        <w:t xml:space="preserve"> </w:t>
      </w:r>
      <w:r w:rsidR="00400D71" w:rsidRPr="00F86FC6">
        <w:rPr>
          <w:rFonts w:eastAsia="Times New Roman"/>
        </w:rPr>
        <w:t>5</w:t>
      </w:r>
      <w:r w:rsidRPr="00F86FC6">
        <w:rPr>
          <w:rFonts w:eastAsia="Times New Roman"/>
        </w:rPr>
        <w:t xml:space="preserve"> процентов от общей численности участников делегации </w:t>
      </w:r>
      <w:r w:rsidR="004F5920" w:rsidRPr="00F86FC6">
        <w:rPr>
          <w:rFonts w:eastAsia="Times New Roman"/>
        </w:rPr>
        <w:t>второй</w:t>
      </w:r>
      <w:r w:rsidRPr="00F86FC6">
        <w:rPr>
          <w:rFonts w:eastAsia="Times New Roman"/>
        </w:rPr>
        <w:t xml:space="preserve"> категории</w:t>
      </w:r>
      <w:r w:rsidR="00C236DC" w:rsidRPr="00F86FC6">
        <w:rPr>
          <w:rFonts w:eastAsia="Times New Roman"/>
        </w:rPr>
        <w:t>.</w:t>
      </w:r>
      <w:r w:rsidRPr="00F86FC6">
        <w:rPr>
          <w:rFonts w:eastAsia="Times New Roman"/>
        </w:rPr>
        <w:t xml:space="preserve"> </w:t>
      </w:r>
      <w:r w:rsidR="008D1FFE" w:rsidRPr="00F86FC6">
        <w:rPr>
          <w:rFonts w:eastAsia="Times New Roman"/>
        </w:rPr>
        <w:t>Доля участников творческих коллективов республиканского и муниципального уровней,</w:t>
      </w:r>
      <w:r w:rsidR="007A6491" w:rsidRPr="00F86FC6">
        <w:rPr>
          <w:rFonts w:eastAsia="Times New Roman"/>
        </w:rPr>
        <w:t xml:space="preserve"> а также</w:t>
      </w:r>
      <w:r w:rsidR="008D1FFE" w:rsidRPr="00F86FC6">
        <w:rPr>
          <w:rFonts w:eastAsia="Times New Roman"/>
        </w:rPr>
        <w:t xml:space="preserve"> оплачиваемых участников Сабантуя может быть измен</w:t>
      </w:r>
      <w:r w:rsidR="005866D7" w:rsidRPr="00F86FC6">
        <w:rPr>
          <w:rFonts w:eastAsia="Times New Roman"/>
        </w:rPr>
        <w:t>ен</w:t>
      </w:r>
      <w:r w:rsidR="008D1FFE" w:rsidRPr="00F86FC6">
        <w:rPr>
          <w:rFonts w:eastAsia="Times New Roman"/>
        </w:rPr>
        <w:t xml:space="preserve">а в пределах общего количества участников творческих коллективов. Увеличение доли оплачиваемых участников Сабантуя допускается не более чем до </w:t>
      </w:r>
      <w:r w:rsidR="00400D71" w:rsidRPr="00F86FC6">
        <w:rPr>
          <w:rFonts w:eastAsia="Times New Roman"/>
        </w:rPr>
        <w:t>7</w:t>
      </w:r>
      <w:r w:rsidR="005D3795" w:rsidRPr="00F86FC6">
        <w:rPr>
          <w:rFonts w:eastAsia="Times New Roman"/>
        </w:rPr>
        <w:t> </w:t>
      </w:r>
      <w:r w:rsidR="008D1FFE" w:rsidRPr="00F86FC6">
        <w:rPr>
          <w:rFonts w:eastAsia="Times New Roman"/>
        </w:rPr>
        <w:t>процентов.</w:t>
      </w:r>
    </w:p>
    <w:p w:rsidR="002A2238" w:rsidRPr="00F86FC6" w:rsidRDefault="007A5F0D" w:rsidP="005E37DF">
      <w:pPr>
        <w:pStyle w:val="a6"/>
        <w:widowControl w:val="0"/>
        <w:spacing w:after="0" w:line="240" w:lineRule="auto"/>
        <w:ind w:left="0" w:firstLine="709"/>
        <w:jc w:val="both"/>
      </w:pPr>
      <w:r w:rsidRPr="00F86FC6">
        <w:rPr>
          <w:rFonts w:eastAsia="Times New Roman"/>
        </w:rPr>
        <w:t>Состав делегаци</w:t>
      </w:r>
      <w:r w:rsidR="0095171E" w:rsidRPr="00F86FC6">
        <w:rPr>
          <w:rFonts w:eastAsia="Times New Roman"/>
        </w:rPr>
        <w:t>и</w:t>
      </w:r>
      <w:r w:rsidRPr="00F86FC6">
        <w:rPr>
          <w:rFonts w:eastAsia="Times New Roman"/>
        </w:rPr>
        <w:t xml:space="preserve"> </w:t>
      </w:r>
      <w:r w:rsidR="004F5920" w:rsidRPr="00F86FC6">
        <w:rPr>
          <w:rFonts w:eastAsia="Times New Roman"/>
        </w:rPr>
        <w:t xml:space="preserve">второй </w:t>
      </w:r>
      <w:r w:rsidRPr="00F86FC6">
        <w:rPr>
          <w:rFonts w:eastAsia="Times New Roman"/>
        </w:rPr>
        <w:t>категории определен для Сабантуев</w:t>
      </w:r>
      <w:r w:rsidR="006A0F90" w:rsidRPr="00F86FC6">
        <w:rPr>
          <w:rFonts w:eastAsia="Times New Roman"/>
        </w:rPr>
        <w:t xml:space="preserve">, проводимых </w:t>
      </w:r>
      <w:r w:rsidR="006A0F90" w:rsidRPr="00F86FC6">
        <w:t xml:space="preserve">в субъектах Российской Федерации и странах ближнего и дальнего зарубежья, </w:t>
      </w:r>
      <w:r w:rsidRPr="00F86FC6">
        <w:rPr>
          <w:rFonts w:eastAsia="Times New Roman"/>
        </w:rPr>
        <w:t xml:space="preserve">и должен включать в себя </w:t>
      </w:r>
      <w:r w:rsidR="00BB1D4A" w:rsidRPr="00F86FC6">
        <w:rPr>
          <w:rFonts w:eastAsia="Times New Roman"/>
        </w:rPr>
        <w:t xml:space="preserve">не </w:t>
      </w:r>
      <w:r w:rsidRPr="00F86FC6">
        <w:rPr>
          <w:rFonts w:eastAsia="Times New Roman"/>
        </w:rPr>
        <w:t xml:space="preserve">более 100 человек. При участии </w:t>
      </w:r>
      <w:r w:rsidR="00ED2E4C" w:rsidRPr="00F86FC6">
        <w:rPr>
          <w:rFonts w:eastAsia="Times New Roman"/>
        </w:rPr>
        <w:t xml:space="preserve">делегации </w:t>
      </w:r>
      <w:r w:rsidR="004F5920" w:rsidRPr="00F86FC6">
        <w:rPr>
          <w:rFonts w:eastAsia="Times New Roman"/>
        </w:rPr>
        <w:t>второй</w:t>
      </w:r>
      <w:r w:rsidR="00ED2E4C" w:rsidRPr="00F86FC6">
        <w:rPr>
          <w:rFonts w:eastAsia="Times New Roman"/>
        </w:rPr>
        <w:t xml:space="preserve"> категории</w:t>
      </w:r>
      <w:r w:rsidRPr="00F86FC6">
        <w:rPr>
          <w:rFonts w:eastAsia="Times New Roman"/>
        </w:rPr>
        <w:t xml:space="preserve"> в Сабанту</w:t>
      </w:r>
      <w:r w:rsidR="00971BED" w:rsidRPr="00F86FC6">
        <w:rPr>
          <w:rFonts w:eastAsia="Times New Roman"/>
        </w:rPr>
        <w:t xml:space="preserve">е </w:t>
      </w:r>
      <w:r w:rsidR="006A0F90" w:rsidRPr="00F86FC6">
        <w:t>в г.Казани</w:t>
      </w:r>
      <w:r w:rsidR="006A0F90" w:rsidRPr="00F86FC6">
        <w:rPr>
          <w:rFonts w:eastAsia="Times New Roman"/>
        </w:rPr>
        <w:t xml:space="preserve"> </w:t>
      </w:r>
      <w:r w:rsidRPr="00F86FC6">
        <w:rPr>
          <w:rFonts w:eastAsia="Times New Roman"/>
        </w:rPr>
        <w:t xml:space="preserve">состав делегации подлежит сокращению на </w:t>
      </w:r>
      <w:r w:rsidR="00ED2E4C" w:rsidRPr="00F86FC6">
        <w:rPr>
          <w:rFonts w:eastAsia="Times New Roman"/>
        </w:rPr>
        <w:t>20</w:t>
      </w:r>
      <w:r w:rsidR="0095171E" w:rsidRPr="00F86FC6">
        <w:rPr>
          <w:rFonts w:eastAsia="Times New Roman"/>
        </w:rPr>
        <w:t xml:space="preserve"> процентов;</w:t>
      </w:r>
    </w:p>
    <w:p w:rsidR="00F7001A" w:rsidRPr="00F86FC6" w:rsidRDefault="00C068AF" w:rsidP="005E37DF">
      <w:pPr>
        <w:widowControl w:val="0"/>
        <w:spacing w:after="0" w:line="240" w:lineRule="auto"/>
        <w:ind w:firstLine="709"/>
        <w:jc w:val="both"/>
      </w:pPr>
      <w:r w:rsidRPr="00F86FC6">
        <w:t>д</w:t>
      </w:r>
      <w:r w:rsidR="00F7001A" w:rsidRPr="00F86FC6">
        <w:t xml:space="preserve">елегации </w:t>
      </w:r>
      <w:r w:rsidR="004F5920" w:rsidRPr="00F86FC6">
        <w:t>третьей</w:t>
      </w:r>
      <w:r w:rsidR="00F7001A" w:rsidRPr="00F86FC6">
        <w:t xml:space="preserve"> категории – делегации муниципальных образований</w:t>
      </w:r>
      <w:r w:rsidR="008F2D99" w:rsidRPr="00F86FC6">
        <w:t xml:space="preserve"> Республики Татарстан</w:t>
      </w:r>
      <w:r w:rsidR="00DB2857" w:rsidRPr="00F86FC6">
        <w:t>, возглавляем</w:t>
      </w:r>
      <w:r w:rsidR="00486BE4" w:rsidRPr="00F86FC6">
        <w:t>ые</w:t>
      </w:r>
      <w:r w:rsidR="00DB2857" w:rsidRPr="00F86FC6">
        <w:t xml:space="preserve"> руководител</w:t>
      </w:r>
      <w:r w:rsidRPr="00F86FC6">
        <w:t>ями</w:t>
      </w:r>
      <w:r w:rsidR="00DB2857" w:rsidRPr="00F86FC6">
        <w:t xml:space="preserve"> орган</w:t>
      </w:r>
      <w:r w:rsidRPr="00F86FC6">
        <w:t>ов</w:t>
      </w:r>
      <w:r w:rsidR="00DB2857" w:rsidRPr="00F86FC6">
        <w:t xml:space="preserve"> местного самоуправления</w:t>
      </w:r>
      <w:r w:rsidR="007B40DA" w:rsidRPr="00F86FC6">
        <w:t xml:space="preserve"> </w:t>
      </w:r>
      <w:r w:rsidR="00582C2E" w:rsidRPr="00F86FC6">
        <w:lastRenderedPageBreak/>
        <w:t xml:space="preserve">муниципальных образований </w:t>
      </w:r>
      <w:r w:rsidR="007B40DA" w:rsidRPr="00F86FC6">
        <w:t xml:space="preserve">Республики Татарстан, </w:t>
      </w:r>
      <w:r w:rsidR="005D3795" w:rsidRPr="00F86FC6">
        <w:t xml:space="preserve">в том числе </w:t>
      </w:r>
      <w:r w:rsidR="00DB2857" w:rsidRPr="00F86FC6">
        <w:t xml:space="preserve">группа сопровождения, группа обслуживания, </w:t>
      </w:r>
      <w:r w:rsidR="007B40DA" w:rsidRPr="00F86FC6">
        <w:t>творческие коллективы.</w:t>
      </w:r>
    </w:p>
    <w:p w:rsidR="00ED2E4C" w:rsidRPr="00F86FC6" w:rsidRDefault="00DB2857" w:rsidP="005E37DF">
      <w:pPr>
        <w:pStyle w:val="a6"/>
        <w:widowControl w:val="0"/>
        <w:spacing w:after="0" w:line="240" w:lineRule="auto"/>
        <w:ind w:left="0" w:firstLine="709"/>
        <w:jc w:val="both"/>
        <w:rPr>
          <w:rFonts w:eastAsia="Times New Roman"/>
        </w:rPr>
      </w:pPr>
      <w:r w:rsidRPr="00F86FC6">
        <w:rPr>
          <w:rFonts w:eastAsia="Times New Roman"/>
        </w:rPr>
        <w:t xml:space="preserve">Численность группы сопровождения </w:t>
      </w:r>
      <w:r w:rsidR="00ED2E4C" w:rsidRPr="00F86FC6">
        <w:rPr>
          <w:rFonts w:eastAsia="Times New Roman"/>
        </w:rPr>
        <w:t>не должн</w:t>
      </w:r>
      <w:r w:rsidRPr="00F86FC6">
        <w:rPr>
          <w:rFonts w:eastAsia="Times New Roman"/>
        </w:rPr>
        <w:t>а</w:t>
      </w:r>
      <w:r w:rsidR="00ED2E4C" w:rsidRPr="00F86FC6">
        <w:rPr>
          <w:rFonts w:eastAsia="Times New Roman"/>
        </w:rPr>
        <w:t xml:space="preserve"> превышать </w:t>
      </w:r>
      <w:r w:rsidR="003B63B0" w:rsidRPr="00F86FC6">
        <w:rPr>
          <w:rFonts w:eastAsia="Times New Roman"/>
        </w:rPr>
        <w:t>8</w:t>
      </w:r>
      <w:r w:rsidR="00ED2E4C" w:rsidRPr="00F86FC6">
        <w:rPr>
          <w:rFonts w:eastAsia="Times New Roman"/>
        </w:rPr>
        <w:t xml:space="preserve"> процентов от общего количества участников делегации </w:t>
      </w:r>
      <w:r w:rsidR="004F5920" w:rsidRPr="00F86FC6">
        <w:rPr>
          <w:rFonts w:eastAsia="Times New Roman"/>
        </w:rPr>
        <w:t>третьей</w:t>
      </w:r>
      <w:r w:rsidR="00ED2E4C" w:rsidRPr="00F86FC6">
        <w:rPr>
          <w:rFonts w:eastAsia="Times New Roman"/>
        </w:rPr>
        <w:t xml:space="preserve"> категории.</w:t>
      </w:r>
    </w:p>
    <w:p w:rsidR="00ED2E4C" w:rsidRPr="00F86FC6" w:rsidRDefault="00DB2857" w:rsidP="005E37DF">
      <w:pPr>
        <w:pStyle w:val="a6"/>
        <w:widowControl w:val="0"/>
        <w:spacing w:after="0" w:line="240" w:lineRule="auto"/>
        <w:ind w:left="0" w:firstLine="709"/>
        <w:jc w:val="both"/>
        <w:rPr>
          <w:rFonts w:eastAsia="Times New Roman"/>
        </w:rPr>
      </w:pPr>
      <w:r w:rsidRPr="00F86FC6">
        <w:rPr>
          <w:rFonts w:eastAsia="Times New Roman"/>
        </w:rPr>
        <w:t xml:space="preserve">Численность группы обслуживания должна </w:t>
      </w:r>
      <w:r w:rsidR="00ED2E4C" w:rsidRPr="00F86FC6">
        <w:rPr>
          <w:rFonts w:eastAsia="Times New Roman"/>
        </w:rPr>
        <w:t xml:space="preserve">составлять не более </w:t>
      </w:r>
      <w:r w:rsidR="00FE6559" w:rsidRPr="00F86FC6">
        <w:rPr>
          <w:rFonts w:eastAsia="Times New Roman"/>
        </w:rPr>
        <w:t>10</w:t>
      </w:r>
      <w:r w:rsidR="00ED2E4C" w:rsidRPr="00F86FC6">
        <w:rPr>
          <w:rFonts w:eastAsia="Times New Roman"/>
        </w:rPr>
        <w:t xml:space="preserve"> процентов от общей численности участников делегации </w:t>
      </w:r>
      <w:r w:rsidR="004F5920" w:rsidRPr="00F86FC6">
        <w:rPr>
          <w:rFonts w:eastAsia="Times New Roman"/>
        </w:rPr>
        <w:t>третьей</w:t>
      </w:r>
      <w:r w:rsidR="00ED2E4C" w:rsidRPr="00F86FC6">
        <w:rPr>
          <w:rFonts w:eastAsia="Times New Roman"/>
        </w:rPr>
        <w:t xml:space="preserve"> категории.</w:t>
      </w:r>
    </w:p>
    <w:p w:rsidR="00145D6F" w:rsidRPr="0006453E" w:rsidRDefault="00ED2E4C" w:rsidP="005E37DF">
      <w:pPr>
        <w:pStyle w:val="a6"/>
        <w:widowControl w:val="0"/>
        <w:spacing w:after="0" w:line="240" w:lineRule="auto"/>
        <w:ind w:left="0" w:firstLine="709"/>
        <w:jc w:val="both"/>
        <w:rPr>
          <w:rFonts w:eastAsia="Times New Roman"/>
        </w:rPr>
      </w:pPr>
      <w:r w:rsidRPr="00F86FC6">
        <w:rPr>
          <w:rFonts w:eastAsia="Times New Roman"/>
        </w:rPr>
        <w:t>Общее количество участников творческих коллективов</w:t>
      </w:r>
      <w:r w:rsidR="00E5210F" w:rsidRPr="00F86FC6">
        <w:rPr>
          <w:rFonts w:eastAsia="Times New Roman"/>
        </w:rPr>
        <w:t>, индивидуальных исполнителей</w:t>
      </w:r>
      <w:r w:rsidRPr="00F86FC6">
        <w:rPr>
          <w:rFonts w:eastAsia="Times New Roman"/>
        </w:rPr>
        <w:t xml:space="preserve"> должн</w:t>
      </w:r>
      <w:r w:rsidR="00C068AF" w:rsidRPr="00F86FC6">
        <w:rPr>
          <w:rFonts w:eastAsia="Times New Roman"/>
        </w:rPr>
        <w:t>о</w:t>
      </w:r>
      <w:r w:rsidRPr="00F86FC6">
        <w:rPr>
          <w:rFonts w:eastAsia="Times New Roman"/>
        </w:rPr>
        <w:t xml:space="preserve"> составлять 8</w:t>
      </w:r>
      <w:r w:rsidR="00E5210F" w:rsidRPr="00F86FC6">
        <w:rPr>
          <w:rFonts w:eastAsia="Times New Roman"/>
        </w:rPr>
        <w:t>2</w:t>
      </w:r>
      <w:r w:rsidRPr="00F86FC6">
        <w:rPr>
          <w:rFonts w:eastAsia="Times New Roman"/>
        </w:rPr>
        <w:t xml:space="preserve"> процент</w:t>
      </w:r>
      <w:r w:rsidR="007A6491" w:rsidRPr="00F86FC6">
        <w:rPr>
          <w:rFonts w:eastAsia="Times New Roman"/>
        </w:rPr>
        <w:t>а</w:t>
      </w:r>
      <w:r w:rsidRPr="00F86FC6">
        <w:rPr>
          <w:rFonts w:eastAsia="Times New Roman"/>
        </w:rPr>
        <w:t xml:space="preserve"> от общей численности участников делегации </w:t>
      </w:r>
      <w:r w:rsidR="004F5920" w:rsidRPr="00F86FC6">
        <w:rPr>
          <w:rFonts w:eastAsia="Times New Roman"/>
        </w:rPr>
        <w:t>третьей</w:t>
      </w:r>
      <w:r w:rsidRPr="00F86FC6">
        <w:rPr>
          <w:rFonts w:eastAsia="Times New Roman"/>
        </w:rPr>
        <w:t xml:space="preserve"> категории</w:t>
      </w:r>
      <w:r w:rsidR="00A36686" w:rsidRPr="00F86FC6">
        <w:rPr>
          <w:rFonts w:eastAsia="Times New Roman"/>
        </w:rPr>
        <w:t>.</w:t>
      </w:r>
      <w:r w:rsidR="00145D6F" w:rsidRPr="00F86FC6">
        <w:rPr>
          <w:rFonts w:eastAsia="Times New Roman"/>
          <w:i/>
        </w:rPr>
        <w:t xml:space="preserve"> </w:t>
      </w:r>
      <w:r w:rsidR="005F28BB" w:rsidRPr="00F86FC6">
        <w:rPr>
          <w:rFonts w:eastAsia="Times New Roman"/>
        </w:rPr>
        <w:t xml:space="preserve">В делегацию </w:t>
      </w:r>
      <w:r w:rsidR="004F5920" w:rsidRPr="00F86FC6">
        <w:rPr>
          <w:rFonts w:eastAsia="Times New Roman"/>
        </w:rPr>
        <w:t>третьей</w:t>
      </w:r>
      <w:r w:rsidR="007443BC" w:rsidRPr="00F86FC6">
        <w:rPr>
          <w:rFonts w:eastAsia="Times New Roman"/>
        </w:rPr>
        <w:t xml:space="preserve"> категории включаются участники</w:t>
      </w:r>
      <w:r w:rsidR="007443BC" w:rsidRPr="00F86FC6">
        <w:rPr>
          <w:rFonts w:eastAsia="Times New Roman"/>
        </w:rPr>
        <w:br/>
      </w:r>
      <w:r w:rsidR="005F28BB" w:rsidRPr="00F86FC6">
        <w:rPr>
          <w:rFonts w:eastAsia="Times New Roman"/>
        </w:rPr>
        <w:t>ансамблей муниципального уровня вокально-инструментального, танцевального направлени</w:t>
      </w:r>
      <w:r w:rsidR="00C068AF" w:rsidRPr="00F86FC6">
        <w:rPr>
          <w:rFonts w:eastAsia="Times New Roman"/>
        </w:rPr>
        <w:t>й</w:t>
      </w:r>
      <w:r w:rsidR="002C0F94" w:rsidRPr="00F86FC6">
        <w:rPr>
          <w:rFonts w:eastAsia="Times New Roman"/>
        </w:rPr>
        <w:t>.</w:t>
      </w:r>
      <w:r w:rsidR="005F28BB" w:rsidRPr="00F86FC6">
        <w:rPr>
          <w:rFonts w:eastAsia="Times New Roman"/>
        </w:rPr>
        <w:t xml:space="preserve"> </w:t>
      </w:r>
      <w:r w:rsidR="00145D6F" w:rsidRPr="0006453E">
        <w:rPr>
          <w:rFonts w:eastAsia="Times New Roman"/>
        </w:rPr>
        <w:t xml:space="preserve">Численность оплачиваемых участников Сабантуя должна быть не более </w:t>
      </w:r>
      <w:r w:rsidR="003B63B0" w:rsidRPr="0006453E">
        <w:rPr>
          <w:rFonts w:eastAsia="Times New Roman"/>
        </w:rPr>
        <w:t>5</w:t>
      </w:r>
      <w:r w:rsidR="00145D6F" w:rsidRPr="0006453E">
        <w:rPr>
          <w:rFonts w:eastAsia="Times New Roman"/>
        </w:rPr>
        <w:t xml:space="preserve"> процентов от общей численности участников делегации </w:t>
      </w:r>
      <w:r w:rsidR="004F5920" w:rsidRPr="0006453E">
        <w:rPr>
          <w:rFonts w:eastAsia="Times New Roman"/>
        </w:rPr>
        <w:t>третьей</w:t>
      </w:r>
      <w:r w:rsidR="00145D6F" w:rsidRPr="0006453E">
        <w:rPr>
          <w:rFonts w:eastAsia="Times New Roman"/>
        </w:rPr>
        <w:t xml:space="preserve"> категории.</w:t>
      </w:r>
    </w:p>
    <w:p w:rsidR="00ED2E4C" w:rsidRPr="0006453E" w:rsidRDefault="00ED2E4C" w:rsidP="005E37DF">
      <w:pPr>
        <w:pStyle w:val="a6"/>
        <w:widowControl w:val="0"/>
        <w:spacing w:after="0" w:line="240" w:lineRule="auto"/>
        <w:ind w:left="0" w:firstLine="709"/>
        <w:jc w:val="both"/>
        <w:rPr>
          <w:rFonts w:eastAsia="Times New Roman"/>
          <w:spacing w:val="2"/>
        </w:rPr>
      </w:pPr>
      <w:r w:rsidRPr="0006453E">
        <w:rPr>
          <w:rFonts w:eastAsia="Times New Roman"/>
          <w:spacing w:val="2"/>
        </w:rPr>
        <w:t>Состав делегаци</w:t>
      </w:r>
      <w:r w:rsidR="00C068AF" w:rsidRPr="0006453E">
        <w:rPr>
          <w:rFonts w:eastAsia="Times New Roman"/>
          <w:spacing w:val="2"/>
        </w:rPr>
        <w:t>и</w:t>
      </w:r>
      <w:r w:rsidRPr="0006453E">
        <w:rPr>
          <w:rFonts w:eastAsia="Times New Roman"/>
          <w:spacing w:val="2"/>
        </w:rPr>
        <w:t xml:space="preserve"> </w:t>
      </w:r>
      <w:r w:rsidR="002B773A" w:rsidRPr="0006453E">
        <w:rPr>
          <w:rFonts w:eastAsia="Times New Roman"/>
          <w:spacing w:val="2"/>
        </w:rPr>
        <w:t>третьей</w:t>
      </w:r>
      <w:r w:rsidRPr="0006453E">
        <w:rPr>
          <w:rFonts w:eastAsia="Times New Roman"/>
          <w:spacing w:val="2"/>
        </w:rPr>
        <w:t xml:space="preserve"> категории определен для Сабантуев</w:t>
      </w:r>
      <w:r w:rsidR="006A0F90" w:rsidRPr="0006453E">
        <w:rPr>
          <w:rFonts w:eastAsia="Times New Roman"/>
        </w:rPr>
        <w:t xml:space="preserve">, проводимых </w:t>
      </w:r>
      <w:r w:rsidR="006A0F90" w:rsidRPr="0006453E">
        <w:t xml:space="preserve">в субъектах Российской Федерации, </w:t>
      </w:r>
      <w:r w:rsidRPr="0006453E">
        <w:rPr>
          <w:rFonts w:eastAsia="Times New Roman"/>
          <w:spacing w:val="2"/>
        </w:rPr>
        <w:t xml:space="preserve">и должен включать в себя </w:t>
      </w:r>
      <w:r w:rsidR="003F490A" w:rsidRPr="0006453E">
        <w:rPr>
          <w:rFonts w:eastAsia="Times New Roman"/>
          <w:spacing w:val="2"/>
        </w:rPr>
        <w:t xml:space="preserve">не </w:t>
      </w:r>
      <w:r w:rsidRPr="0006453E">
        <w:rPr>
          <w:rFonts w:eastAsia="Times New Roman"/>
          <w:spacing w:val="2"/>
        </w:rPr>
        <w:t xml:space="preserve">более </w:t>
      </w:r>
      <w:r w:rsidR="001B20AF" w:rsidRPr="0006453E">
        <w:rPr>
          <w:rFonts w:eastAsia="Times New Roman"/>
          <w:spacing w:val="2"/>
        </w:rPr>
        <w:t>50</w:t>
      </w:r>
      <w:r w:rsidRPr="0006453E">
        <w:rPr>
          <w:rFonts w:eastAsia="Times New Roman"/>
          <w:spacing w:val="2"/>
        </w:rPr>
        <w:t xml:space="preserve"> человек. При участии делегации </w:t>
      </w:r>
      <w:r w:rsidR="004F5920" w:rsidRPr="0006453E">
        <w:rPr>
          <w:rFonts w:eastAsia="Times New Roman"/>
          <w:spacing w:val="2"/>
        </w:rPr>
        <w:t>третьей</w:t>
      </w:r>
      <w:r w:rsidRPr="0006453E">
        <w:rPr>
          <w:rFonts w:eastAsia="Times New Roman"/>
          <w:spacing w:val="2"/>
        </w:rPr>
        <w:t xml:space="preserve"> категории в Сабанту</w:t>
      </w:r>
      <w:r w:rsidR="00390457" w:rsidRPr="0006453E">
        <w:rPr>
          <w:rFonts w:eastAsia="Times New Roman"/>
          <w:spacing w:val="2"/>
        </w:rPr>
        <w:t>е</w:t>
      </w:r>
      <w:r w:rsidRPr="0006453E">
        <w:rPr>
          <w:rFonts w:eastAsia="Times New Roman"/>
          <w:spacing w:val="2"/>
        </w:rPr>
        <w:t xml:space="preserve"> </w:t>
      </w:r>
      <w:r w:rsidR="006A0F90" w:rsidRPr="0006453E">
        <w:t>в г.Казани</w:t>
      </w:r>
      <w:r w:rsidR="006A0F90" w:rsidRPr="0006453E">
        <w:rPr>
          <w:rFonts w:eastAsia="Times New Roman"/>
        </w:rPr>
        <w:t xml:space="preserve"> </w:t>
      </w:r>
      <w:r w:rsidRPr="0006453E">
        <w:rPr>
          <w:rFonts w:eastAsia="Times New Roman"/>
          <w:spacing w:val="2"/>
        </w:rPr>
        <w:t xml:space="preserve">состав делегации подлежит сокращению на </w:t>
      </w:r>
      <w:r w:rsidR="00A36686" w:rsidRPr="0006453E">
        <w:rPr>
          <w:rFonts w:eastAsia="Times New Roman"/>
          <w:spacing w:val="2"/>
        </w:rPr>
        <w:t>36</w:t>
      </w:r>
      <w:r w:rsidRPr="0006453E">
        <w:rPr>
          <w:rFonts w:eastAsia="Times New Roman"/>
          <w:spacing w:val="2"/>
        </w:rPr>
        <w:t xml:space="preserve"> процентов.</w:t>
      </w:r>
    </w:p>
    <w:p w:rsidR="005D3795" w:rsidRPr="0006453E" w:rsidRDefault="008F2D99" w:rsidP="005E37DF">
      <w:pPr>
        <w:pStyle w:val="a6"/>
        <w:widowControl w:val="0"/>
        <w:spacing w:after="0" w:line="240" w:lineRule="auto"/>
        <w:ind w:left="0" w:firstLine="709"/>
        <w:jc w:val="both"/>
        <w:rPr>
          <w:rFonts w:eastAsia="Times New Roman"/>
          <w:spacing w:val="2"/>
        </w:rPr>
      </w:pPr>
      <w:r w:rsidRPr="0006453E">
        <w:rPr>
          <w:rFonts w:eastAsia="Times New Roman"/>
          <w:spacing w:val="2"/>
        </w:rPr>
        <w:t xml:space="preserve">Творческие коллективы </w:t>
      </w:r>
      <w:r w:rsidRPr="0006453E">
        <w:t>муниципальных образований Республики Татарстан не являются оплачиваемыми участниками мероприятий.</w:t>
      </w:r>
    </w:p>
    <w:p w:rsidR="00A86193" w:rsidRPr="00F86FC6" w:rsidRDefault="00A86193" w:rsidP="005E37DF">
      <w:pPr>
        <w:widowControl w:val="0"/>
        <w:spacing w:after="0" w:line="240" w:lineRule="auto"/>
        <w:ind w:firstLine="709"/>
        <w:jc w:val="both"/>
        <w:rPr>
          <w:i/>
          <w:iCs/>
        </w:rPr>
      </w:pPr>
      <w:r w:rsidRPr="0006453E">
        <w:t>При определении количественного состава командируемых</w:t>
      </w:r>
      <w:r w:rsidRPr="00F86FC6">
        <w:t xml:space="preserve"> и сроков визита необходимо исходить из того, что состав </w:t>
      </w:r>
      <w:r w:rsidR="007A6491" w:rsidRPr="00F86FC6">
        <w:t xml:space="preserve">делегаций </w:t>
      </w:r>
      <w:r w:rsidR="007443BC" w:rsidRPr="00F86FC6">
        <w:t>должен быть минимальным,</w:t>
      </w:r>
      <w:r w:rsidR="007443BC" w:rsidRPr="00F86FC6">
        <w:br/>
      </w:r>
      <w:r w:rsidRPr="00F86FC6">
        <w:t>а продолжительность командирования</w:t>
      </w:r>
      <w:r w:rsidR="00C77B51" w:rsidRPr="00F86FC6">
        <w:t>, за исключением времени, затраченного на проезд до региона и обратно,</w:t>
      </w:r>
      <w:r w:rsidRPr="00F86FC6">
        <w:t xml:space="preserve"> не должна превышать </w:t>
      </w:r>
      <w:r w:rsidR="00C77B51" w:rsidRPr="00F86FC6">
        <w:t xml:space="preserve">2 </w:t>
      </w:r>
      <w:r w:rsidRPr="00F86FC6">
        <w:t>календарных дней</w:t>
      </w:r>
      <w:r w:rsidR="00D608EC" w:rsidRPr="00F86FC6">
        <w:t xml:space="preserve"> для Сабантуев</w:t>
      </w:r>
      <w:r w:rsidR="006A0F90" w:rsidRPr="00F86FC6">
        <w:rPr>
          <w:rFonts w:eastAsia="Times New Roman"/>
        </w:rPr>
        <w:t xml:space="preserve">, проводимых </w:t>
      </w:r>
      <w:r w:rsidR="006A0F90" w:rsidRPr="00F86FC6">
        <w:t>в субъектах Российской Федерации и странах ближнего и дальнего зарубежья</w:t>
      </w:r>
      <w:r w:rsidR="00C72DE6" w:rsidRPr="00F86FC6">
        <w:t>.</w:t>
      </w:r>
    </w:p>
    <w:p w:rsidR="00A86193" w:rsidRPr="00F86FC6" w:rsidRDefault="00A86193" w:rsidP="005E37DF">
      <w:pPr>
        <w:widowControl w:val="0"/>
        <w:spacing w:after="0" w:line="240" w:lineRule="auto"/>
        <w:ind w:firstLine="709"/>
        <w:jc w:val="both"/>
      </w:pPr>
      <w:r w:rsidRPr="00F86FC6">
        <w:t>Состав командируемых делегаций и творческих коллективов должен соответствовать целям и тематике командирования.</w:t>
      </w:r>
    </w:p>
    <w:p w:rsidR="0094777C" w:rsidRPr="00F86FC6" w:rsidRDefault="0094777C" w:rsidP="005E37DF">
      <w:pPr>
        <w:widowControl w:val="0"/>
        <w:spacing w:after="0" w:line="240" w:lineRule="auto"/>
        <w:ind w:firstLine="709"/>
        <w:jc w:val="both"/>
      </w:pPr>
      <w:r w:rsidRPr="00F86FC6">
        <w:t xml:space="preserve">В случае проведения Сабантуя </w:t>
      </w:r>
      <w:r w:rsidR="007F10C2" w:rsidRPr="00F86FC6">
        <w:t xml:space="preserve">на территории стран ближнего и дальнего зарубежья, субъектов Российской Федерации </w:t>
      </w:r>
      <w:r w:rsidRPr="00F86FC6">
        <w:t xml:space="preserve">организациями </w:t>
      </w:r>
      <w:r w:rsidR="00250C6B" w:rsidRPr="00F86FC6">
        <w:t xml:space="preserve">и индивидуальными предпринимателями </w:t>
      </w:r>
      <w:r w:rsidR="007F10C2" w:rsidRPr="00F86FC6">
        <w:t>для участия</w:t>
      </w:r>
      <w:r w:rsidRPr="00F86FC6">
        <w:t xml:space="preserve"> </w:t>
      </w:r>
      <w:r w:rsidR="007F10C2" w:rsidRPr="00F86FC6">
        <w:t xml:space="preserve">в мероприятии (при получении приглашения) направляются </w:t>
      </w:r>
      <w:r w:rsidR="00B8075D" w:rsidRPr="00F86FC6">
        <w:t xml:space="preserve">только </w:t>
      </w:r>
      <w:r w:rsidR="007F10C2" w:rsidRPr="00F86FC6">
        <w:t xml:space="preserve">творческие коллективы </w:t>
      </w:r>
      <w:r w:rsidR="007F10C2" w:rsidRPr="00F86FC6">
        <w:rPr>
          <w:rFonts w:eastAsia="Times New Roman"/>
        </w:rPr>
        <w:t>вокально-инструментального, танцевального направлени</w:t>
      </w:r>
      <w:r w:rsidR="00C068AF" w:rsidRPr="00F86FC6">
        <w:rPr>
          <w:rFonts w:eastAsia="Times New Roman"/>
        </w:rPr>
        <w:t>й</w:t>
      </w:r>
      <w:r w:rsidR="007F10C2" w:rsidRPr="00F86FC6">
        <w:rPr>
          <w:rFonts w:eastAsia="Times New Roman"/>
        </w:rPr>
        <w:t>, индивидуальные исполнители</w:t>
      </w:r>
      <w:r w:rsidR="00B8075D" w:rsidRPr="00F86FC6">
        <w:rPr>
          <w:rFonts w:eastAsia="Times New Roman"/>
        </w:rPr>
        <w:t>.</w:t>
      </w:r>
    </w:p>
    <w:p w:rsidR="007746A9" w:rsidRPr="00F86FC6" w:rsidRDefault="00E91D8A" w:rsidP="005E37DF">
      <w:pPr>
        <w:widowControl w:val="0"/>
        <w:spacing w:after="0" w:line="240" w:lineRule="auto"/>
        <w:ind w:firstLine="709"/>
        <w:jc w:val="both"/>
      </w:pPr>
      <w:r w:rsidRPr="00F86FC6">
        <w:t>3.</w:t>
      </w:r>
      <w:r w:rsidR="00F72979" w:rsidRPr="00F86FC6">
        <w:t>3.</w:t>
      </w:r>
      <w:r w:rsidR="00650470" w:rsidRPr="00F86FC6">
        <w:t> </w:t>
      </w:r>
      <w:r w:rsidR="00A86193" w:rsidRPr="00F86FC6">
        <w:t xml:space="preserve">Для проведения Сабантуя определяется территория, удовлетворяющая общим требованиям </w:t>
      </w:r>
      <w:r w:rsidR="00E17DEB" w:rsidRPr="00F86FC6">
        <w:rPr>
          <w:rFonts w:eastAsia="Times New Roman"/>
          <w:lang w:eastAsia="ru-RU"/>
        </w:rPr>
        <w:t>к организации и проведению Сабантуя</w:t>
      </w:r>
      <w:r w:rsidR="00395111" w:rsidRPr="00F86FC6">
        <w:t>.</w:t>
      </w:r>
      <w:r w:rsidR="00656287" w:rsidRPr="00F86FC6">
        <w:t xml:space="preserve"> </w:t>
      </w:r>
      <w:r w:rsidR="00413790" w:rsidRPr="00F86FC6">
        <w:t>Территория оформляется</w:t>
      </w:r>
      <w:r w:rsidR="00413790" w:rsidRPr="00F86FC6">
        <w:br/>
      </w:r>
      <w:r w:rsidR="00604B4F" w:rsidRPr="00F86FC6">
        <w:t xml:space="preserve">в соответствии с установленной тематикой. </w:t>
      </w:r>
      <w:r w:rsidR="00745714" w:rsidRPr="00F86FC6">
        <w:t>В месте проведения Сабантуя выделяют:</w:t>
      </w:r>
    </w:p>
    <w:p w:rsidR="00604B4F" w:rsidRPr="00F86FC6" w:rsidRDefault="00C068AF" w:rsidP="005E37DF">
      <w:pPr>
        <w:widowControl w:val="0"/>
        <w:spacing w:after="0" w:line="240" w:lineRule="auto"/>
        <w:ind w:firstLine="709"/>
        <w:jc w:val="both"/>
      </w:pPr>
      <w:r w:rsidRPr="00F86FC6">
        <w:t>з</w:t>
      </w:r>
      <w:r w:rsidR="00745714" w:rsidRPr="00F86FC6">
        <w:t xml:space="preserve">оны </w:t>
      </w:r>
      <w:r w:rsidR="00604B4F" w:rsidRPr="00F86FC6">
        <w:t xml:space="preserve">для проведения </w:t>
      </w:r>
      <w:r w:rsidR="0007398E" w:rsidRPr="00F86FC6">
        <w:t xml:space="preserve">традиционных татарских </w:t>
      </w:r>
      <w:r w:rsidR="00604B4F" w:rsidRPr="00F86FC6">
        <w:t>спортивн</w:t>
      </w:r>
      <w:r w:rsidR="00E42ED0" w:rsidRPr="00F86FC6">
        <w:t>о-</w:t>
      </w:r>
      <w:r w:rsidR="00745714" w:rsidRPr="00F86FC6">
        <w:t xml:space="preserve">игровых </w:t>
      </w:r>
      <w:r w:rsidR="00C77B51" w:rsidRPr="00F86FC6">
        <w:t xml:space="preserve">состязаний </w:t>
      </w:r>
      <w:r w:rsidR="00523831" w:rsidRPr="00F86FC6">
        <w:t xml:space="preserve">(участок проведения </w:t>
      </w:r>
      <w:r w:rsidR="0007398E" w:rsidRPr="00F86FC6">
        <w:t xml:space="preserve">татарских </w:t>
      </w:r>
      <w:r w:rsidR="00523831" w:rsidRPr="00F86FC6">
        <w:t xml:space="preserve">национальных видов спорта, участки проведения </w:t>
      </w:r>
      <w:r w:rsidR="0007398E" w:rsidRPr="00F86FC6">
        <w:t xml:space="preserve">татарских </w:t>
      </w:r>
      <w:r w:rsidR="00523831" w:rsidRPr="00F86FC6">
        <w:t xml:space="preserve">игровых </w:t>
      </w:r>
      <w:r w:rsidR="00C77B51" w:rsidRPr="00F86FC6">
        <w:t>состязаний</w:t>
      </w:r>
      <w:r w:rsidR="00523831" w:rsidRPr="00F86FC6">
        <w:t>)</w:t>
      </w:r>
      <w:r w:rsidRPr="00F86FC6">
        <w:t>;</w:t>
      </w:r>
    </w:p>
    <w:p w:rsidR="00604B4F" w:rsidRPr="00F86FC6" w:rsidRDefault="00C068AF" w:rsidP="005E37DF">
      <w:pPr>
        <w:widowControl w:val="0"/>
        <w:spacing w:after="0" w:line="240" w:lineRule="auto"/>
        <w:ind w:firstLine="709"/>
        <w:jc w:val="both"/>
      </w:pPr>
      <w:r w:rsidRPr="00F86FC6">
        <w:t>з</w:t>
      </w:r>
      <w:r w:rsidR="00237325" w:rsidRPr="00F86FC6">
        <w:t>ону</w:t>
      </w:r>
      <w:r w:rsidR="00604B4F" w:rsidRPr="00F86FC6">
        <w:t xml:space="preserve"> для проведения </w:t>
      </w:r>
      <w:r w:rsidR="00395111" w:rsidRPr="00F86FC6">
        <w:t>Сабантуя</w:t>
      </w:r>
      <w:r w:rsidR="00523831" w:rsidRPr="00F86FC6">
        <w:t xml:space="preserve"> (участки проведения концертов, театрализованных представлений)</w:t>
      </w:r>
      <w:r w:rsidRPr="00F86FC6">
        <w:t>;</w:t>
      </w:r>
    </w:p>
    <w:p w:rsidR="00604B4F" w:rsidRPr="00F86FC6" w:rsidRDefault="00C068AF" w:rsidP="005E37DF">
      <w:pPr>
        <w:widowControl w:val="0"/>
        <w:spacing w:after="0" w:line="240" w:lineRule="auto"/>
        <w:ind w:firstLine="709"/>
        <w:jc w:val="both"/>
      </w:pPr>
      <w:r w:rsidRPr="00F86FC6">
        <w:t>з</w:t>
      </w:r>
      <w:r w:rsidR="00237325" w:rsidRPr="00F86FC6">
        <w:t>ону</w:t>
      </w:r>
      <w:r w:rsidR="00604B4F" w:rsidRPr="00F86FC6">
        <w:t xml:space="preserve"> для проведения детских мероприятий</w:t>
      </w:r>
      <w:r w:rsidR="00523831" w:rsidRPr="00F86FC6">
        <w:t xml:space="preserve"> (выделенный участок для детских соревнований и игр)</w:t>
      </w:r>
      <w:r w:rsidRPr="00F86FC6">
        <w:t>;</w:t>
      </w:r>
    </w:p>
    <w:p w:rsidR="00604B4F" w:rsidRPr="00F86FC6" w:rsidRDefault="00C068AF" w:rsidP="005E37DF">
      <w:pPr>
        <w:widowControl w:val="0"/>
        <w:spacing w:after="0" w:line="240" w:lineRule="auto"/>
        <w:ind w:firstLine="709"/>
        <w:jc w:val="both"/>
      </w:pPr>
      <w:r w:rsidRPr="00F86FC6">
        <w:t>э</w:t>
      </w:r>
      <w:r w:rsidR="00237325" w:rsidRPr="00F86FC6">
        <w:t>кспозиционную</w:t>
      </w:r>
      <w:r w:rsidR="00604B4F" w:rsidRPr="00F86FC6">
        <w:t xml:space="preserve"> зон</w:t>
      </w:r>
      <w:r w:rsidR="00237325" w:rsidRPr="00F86FC6">
        <w:t>у</w:t>
      </w:r>
      <w:r w:rsidR="00656287" w:rsidRPr="00F86FC6">
        <w:t xml:space="preserve"> (для Сабантуев </w:t>
      </w:r>
      <w:r w:rsidR="00E42ED0" w:rsidRPr="00F86FC6">
        <w:t>с участием Раиса Республики Татарстан и в г.Казани</w:t>
      </w:r>
      <w:r w:rsidR="00656287" w:rsidRPr="00F86FC6">
        <w:t>)</w:t>
      </w:r>
      <w:r w:rsidRPr="00F86FC6">
        <w:t>.</w:t>
      </w:r>
    </w:p>
    <w:p w:rsidR="00D5461D" w:rsidRPr="00F86FC6" w:rsidRDefault="00D5461D" w:rsidP="005E37DF">
      <w:pPr>
        <w:pStyle w:val="a6"/>
        <w:widowControl w:val="0"/>
        <w:spacing w:after="0" w:line="240" w:lineRule="auto"/>
        <w:ind w:left="0" w:firstLine="709"/>
        <w:jc w:val="both"/>
      </w:pPr>
      <w:r w:rsidRPr="00F86FC6">
        <w:t xml:space="preserve">К </w:t>
      </w:r>
      <w:r w:rsidR="00BF2A94" w:rsidRPr="00F86FC6">
        <w:t xml:space="preserve">наполняющим </w:t>
      </w:r>
      <w:r w:rsidRPr="00F86FC6">
        <w:t xml:space="preserve">элементам зоны для проведения </w:t>
      </w:r>
      <w:r w:rsidR="00475174" w:rsidRPr="00F86FC6">
        <w:t xml:space="preserve">традиционных татарских </w:t>
      </w:r>
      <w:r w:rsidRPr="00F86FC6">
        <w:t>спортивн</w:t>
      </w:r>
      <w:r w:rsidR="00E42ED0" w:rsidRPr="00F86FC6">
        <w:t>о-</w:t>
      </w:r>
      <w:r w:rsidR="00745714" w:rsidRPr="00F86FC6">
        <w:t xml:space="preserve">игровых </w:t>
      </w:r>
      <w:r w:rsidR="00C77B51" w:rsidRPr="00F86FC6">
        <w:t xml:space="preserve">состязаний </w:t>
      </w:r>
      <w:r w:rsidR="00745714" w:rsidRPr="00F86FC6">
        <w:t>относят</w:t>
      </w:r>
      <w:r w:rsidRPr="00F86FC6">
        <w:t>:</w:t>
      </w:r>
    </w:p>
    <w:p w:rsidR="00BF2A94" w:rsidRPr="00F86FC6" w:rsidRDefault="00F450B4" w:rsidP="005E37DF">
      <w:pPr>
        <w:widowControl w:val="0"/>
        <w:autoSpaceDE w:val="0"/>
        <w:autoSpaceDN w:val="0"/>
        <w:adjustRightInd w:val="0"/>
        <w:spacing w:after="0" w:line="240" w:lineRule="auto"/>
        <w:ind w:firstLine="709"/>
        <w:jc w:val="both"/>
      </w:pPr>
      <w:r w:rsidRPr="00F86FC6">
        <w:lastRenderedPageBreak/>
        <w:t>с</w:t>
      </w:r>
      <w:r w:rsidR="00BF2A94" w:rsidRPr="00F86FC6">
        <w:t>портивный инвентарь</w:t>
      </w:r>
      <w:r w:rsidR="00656287" w:rsidRPr="00F86FC6">
        <w:t xml:space="preserve">, срок </w:t>
      </w:r>
      <w:r w:rsidR="00670C06" w:rsidRPr="00F86FC6">
        <w:t>службы</w:t>
      </w:r>
      <w:r w:rsidR="00486BE4" w:rsidRPr="00F86FC6">
        <w:t xml:space="preserve"> </w:t>
      </w:r>
      <w:r w:rsidR="00656287" w:rsidRPr="00F86FC6">
        <w:t>котор</w:t>
      </w:r>
      <w:r w:rsidR="00486BE4" w:rsidRPr="00F86FC6">
        <w:t>ого</w:t>
      </w:r>
      <w:r w:rsidR="00656287" w:rsidRPr="00F86FC6">
        <w:t xml:space="preserve"> составляет не менее 10 лет</w:t>
      </w:r>
      <w:r w:rsidR="00BF2A94" w:rsidRPr="00F86FC6">
        <w:t>:</w:t>
      </w:r>
    </w:p>
    <w:p w:rsidR="00BF2A94" w:rsidRPr="00F86FC6" w:rsidRDefault="00BF2A94" w:rsidP="005E37DF">
      <w:pPr>
        <w:widowControl w:val="0"/>
        <w:autoSpaceDE w:val="0"/>
        <w:autoSpaceDN w:val="0"/>
        <w:adjustRightInd w:val="0"/>
        <w:spacing w:after="0" w:line="240" w:lineRule="auto"/>
        <w:ind w:firstLine="709"/>
        <w:jc w:val="both"/>
      </w:pPr>
      <w:r w:rsidRPr="00F86FC6">
        <w:t xml:space="preserve">ковер толщиной не менее </w:t>
      </w:r>
      <w:r w:rsidR="00526EDB" w:rsidRPr="00F86FC6">
        <w:t>5</w:t>
      </w:r>
      <w:r w:rsidRPr="00F86FC6">
        <w:t xml:space="preserve"> </w:t>
      </w:r>
      <w:r w:rsidR="00FF381B" w:rsidRPr="00F86FC6">
        <w:t>см</w:t>
      </w:r>
      <w:r w:rsidRPr="00F86FC6">
        <w:t xml:space="preserve"> из мягкого </w:t>
      </w:r>
      <w:r w:rsidR="00F81FF2" w:rsidRPr="00F86FC6">
        <w:t>материала и покрышки</w:t>
      </w:r>
      <w:r w:rsidRPr="00F86FC6">
        <w:t>;</w:t>
      </w:r>
    </w:p>
    <w:p w:rsidR="00BF2A94" w:rsidRPr="00F86FC6" w:rsidRDefault="00BF2A94" w:rsidP="005E37DF">
      <w:pPr>
        <w:widowControl w:val="0"/>
        <w:autoSpaceDE w:val="0"/>
        <w:autoSpaceDN w:val="0"/>
        <w:adjustRightInd w:val="0"/>
        <w:spacing w:after="0" w:line="240" w:lineRule="auto"/>
        <w:ind w:firstLine="709"/>
        <w:jc w:val="both"/>
      </w:pPr>
      <w:r w:rsidRPr="00F86FC6">
        <w:t>маты для формирования защитной полосы вокруг ковра;</w:t>
      </w:r>
    </w:p>
    <w:p w:rsidR="00BF2A94" w:rsidRPr="00F86FC6" w:rsidRDefault="00BF2A94" w:rsidP="005E37DF">
      <w:pPr>
        <w:widowControl w:val="0"/>
        <w:autoSpaceDE w:val="0"/>
        <w:autoSpaceDN w:val="0"/>
        <w:adjustRightInd w:val="0"/>
        <w:spacing w:after="0" w:line="240" w:lineRule="auto"/>
        <w:ind w:firstLine="709"/>
        <w:jc w:val="both"/>
      </w:pPr>
      <w:r w:rsidRPr="00F86FC6">
        <w:t>стол</w:t>
      </w:r>
      <w:r w:rsidR="00237325" w:rsidRPr="00F86FC6">
        <w:t>, стулья для судейского состава;</w:t>
      </w:r>
    </w:p>
    <w:p w:rsidR="00BF2A94" w:rsidRPr="00F86FC6" w:rsidRDefault="00F450B4" w:rsidP="005E37DF">
      <w:pPr>
        <w:widowControl w:val="0"/>
        <w:autoSpaceDE w:val="0"/>
        <w:autoSpaceDN w:val="0"/>
        <w:adjustRightInd w:val="0"/>
        <w:spacing w:after="0" w:line="240" w:lineRule="auto"/>
        <w:ind w:firstLine="709"/>
        <w:jc w:val="both"/>
      </w:pPr>
      <w:r w:rsidRPr="00F86FC6">
        <w:t>и</w:t>
      </w:r>
      <w:r w:rsidR="00BF2A94" w:rsidRPr="00F86FC6">
        <w:t xml:space="preserve">нвентарь для игровых </w:t>
      </w:r>
      <w:r w:rsidR="00526EDB" w:rsidRPr="00F86FC6">
        <w:t>состязаний</w:t>
      </w:r>
      <w:r w:rsidR="00BF2A94" w:rsidRPr="00F86FC6">
        <w:t>:</w:t>
      </w:r>
    </w:p>
    <w:p w:rsidR="00BF2A94" w:rsidRPr="00F86FC6" w:rsidRDefault="00BF2A94" w:rsidP="005E37DF">
      <w:pPr>
        <w:widowControl w:val="0"/>
        <w:autoSpaceDE w:val="0"/>
        <w:autoSpaceDN w:val="0"/>
        <w:adjustRightInd w:val="0"/>
        <w:spacing w:after="0" w:line="240" w:lineRule="auto"/>
        <w:ind w:firstLine="709"/>
        <w:jc w:val="both"/>
      </w:pPr>
      <w:r w:rsidRPr="00F86FC6">
        <w:t>ст</w:t>
      </w:r>
      <w:r w:rsidR="007443BC" w:rsidRPr="00F86FC6">
        <w:t>олб деревянный вертикальный (15</w:t>
      </w:r>
      <w:r w:rsidR="00161C51">
        <w:t>-</w:t>
      </w:r>
      <w:r w:rsidRPr="00F86FC6">
        <w:t>25 м)</w:t>
      </w:r>
      <w:r w:rsidR="00421BA3" w:rsidRPr="00F86FC6">
        <w:t xml:space="preserve"> </w:t>
      </w:r>
      <w:r w:rsidR="0003394A" w:rsidRPr="00F86FC6">
        <w:t>–</w:t>
      </w:r>
      <w:r w:rsidRPr="00F86FC6">
        <w:t xml:space="preserve"> </w:t>
      </w:r>
      <w:r w:rsidR="00421BA3" w:rsidRPr="00F86FC6">
        <w:t>д</w:t>
      </w:r>
      <w:r w:rsidRPr="00F86FC6">
        <w:t>ля Сабанту</w:t>
      </w:r>
      <w:r w:rsidR="00C719DB" w:rsidRPr="00F86FC6">
        <w:t>я</w:t>
      </w:r>
      <w:r w:rsidRPr="00F86FC6">
        <w:t xml:space="preserve"> </w:t>
      </w:r>
      <w:r w:rsidR="00E42ED0" w:rsidRPr="00F86FC6">
        <w:t>в г.Казани</w:t>
      </w:r>
      <w:r w:rsidRPr="00F86FC6">
        <w:t>;</w:t>
      </w:r>
    </w:p>
    <w:p w:rsidR="00BF2A94" w:rsidRPr="00F86FC6" w:rsidRDefault="00BF2A94" w:rsidP="005E37DF">
      <w:pPr>
        <w:widowControl w:val="0"/>
        <w:autoSpaceDE w:val="0"/>
        <w:autoSpaceDN w:val="0"/>
        <w:adjustRightInd w:val="0"/>
        <w:spacing w:after="0" w:line="240" w:lineRule="auto"/>
        <w:ind w:firstLine="709"/>
        <w:jc w:val="both"/>
      </w:pPr>
      <w:r w:rsidRPr="00F86FC6">
        <w:t>столб деревянный</w:t>
      </w:r>
      <w:r w:rsidR="00527D7F" w:rsidRPr="00F86FC6">
        <w:t xml:space="preserve"> для игры «</w:t>
      </w:r>
      <w:r w:rsidR="00526EDB" w:rsidRPr="00F86FC6">
        <w:t>Качающееся бревно</w:t>
      </w:r>
      <w:r w:rsidR="007443BC" w:rsidRPr="00F86FC6">
        <w:t xml:space="preserve">» </w:t>
      </w:r>
      <w:r w:rsidR="002B773A" w:rsidRPr="00F86FC6">
        <w:t>(</w:t>
      </w:r>
      <w:r w:rsidR="00800BC0">
        <w:t>4</w:t>
      </w:r>
      <w:r w:rsidR="00161C51">
        <w:t>-</w:t>
      </w:r>
      <w:r w:rsidR="00526EDB" w:rsidRPr="00F86FC6">
        <w:t>5</w:t>
      </w:r>
      <w:r w:rsidRPr="00F86FC6">
        <w:t xml:space="preserve"> м);</w:t>
      </w:r>
    </w:p>
    <w:p w:rsidR="00BF2A94" w:rsidRPr="00F86FC6" w:rsidRDefault="00527D7F" w:rsidP="005E37DF">
      <w:pPr>
        <w:widowControl w:val="0"/>
        <w:autoSpaceDE w:val="0"/>
        <w:autoSpaceDN w:val="0"/>
        <w:adjustRightInd w:val="0"/>
        <w:spacing w:after="0" w:line="240" w:lineRule="auto"/>
        <w:ind w:firstLine="709"/>
        <w:jc w:val="both"/>
      </w:pPr>
      <w:r w:rsidRPr="00F86FC6">
        <w:t>бревно для игры «Б</w:t>
      </w:r>
      <w:r w:rsidR="00BF2A94" w:rsidRPr="00F86FC6">
        <w:t xml:space="preserve">ой </w:t>
      </w:r>
      <w:r w:rsidR="00E42ED0" w:rsidRPr="00F86FC6">
        <w:t xml:space="preserve">с </w:t>
      </w:r>
      <w:r w:rsidR="00BF2A94" w:rsidRPr="00F86FC6">
        <w:t>мешками на бревне»;</w:t>
      </w:r>
    </w:p>
    <w:p w:rsidR="002D2C1A" w:rsidRPr="00F86FC6" w:rsidRDefault="00BF2A94" w:rsidP="005E37DF">
      <w:pPr>
        <w:widowControl w:val="0"/>
        <w:autoSpaceDE w:val="0"/>
        <w:autoSpaceDN w:val="0"/>
        <w:adjustRightInd w:val="0"/>
        <w:spacing w:after="0" w:line="240" w:lineRule="auto"/>
        <w:ind w:firstLine="709"/>
        <w:jc w:val="both"/>
      </w:pPr>
      <w:r w:rsidRPr="00F86FC6">
        <w:t>мелкий инвентарь (горшки, шест, коромысла, ложки и прочее).</w:t>
      </w:r>
    </w:p>
    <w:p w:rsidR="00BF2A94" w:rsidRPr="00F86FC6" w:rsidRDefault="00BF2A94" w:rsidP="005E37DF">
      <w:pPr>
        <w:widowControl w:val="0"/>
        <w:autoSpaceDE w:val="0"/>
        <w:autoSpaceDN w:val="0"/>
        <w:adjustRightInd w:val="0"/>
        <w:spacing w:after="0" w:line="240" w:lineRule="auto"/>
        <w:ind w:firstLine="709"/>
        <w:jc w:val="both"/>
      </w:pPr>
      <w:r w:rsidRPr="00F86FC6">
        <w:t xml:space="preserve">Срок службы мелкого инвентаря составляет не менее </w:t>
      </w:r>
      <w:r w:rsidR="00526EDB" w:rsidRPr="00F86FC6">
        <w:t>3</w:t>
      </w:r>
      <w:r w:rsidRPr="00F86FC6">
        <w:t xml:space="preserve"> лет. Срок службы элементов из деревянных бревен </w:t>
      </w:r>
      <w:r w:rsidR="00237325" w:rsidRPr="00F86FC6">
        <w:t xml:space="preserve">составляет </w:t>
      </w:r>
      <w:r w:rsidRPr="00F86FC6">
        <w:t>не менее 15 лет. Для Сабанту</w:t>
      </w:r>
      <w:r w:rsidR="00390457" w:rsidRPr="00F86FC6">
        <w:t>я</w:t>
      </w:r>
      <w:r w:rsidRPr="00F86FC6">
        <w:t xml:space="preserve"> </w:t>
      </w:r>
      <w:r w:rsidR="00E42ED0" w:rsidRPr="00F86FC6">
        <w:t>в г.Казани</w:t>
      </w:r>
      <w:r w:rsidR="00E42ED0" w:rsidRPr="00F86FC6">
        <w:rPr>
          <w:rFonts w:eastAsia="Times New Roman"/>
        </w:rPr>
        <w:t xml:space="preserve"> </w:t>
      </w:r>
      <w:r w:rsidRPr="00F86FC6">
        <w:t>деревянные элементы являются стационарными.</w:t>
      </w:r>
    </w:p>
    <w:p w:rsidR="00D5461D" w:rsidRPr="00F86FC6" w:rsidRDefault="00BF2A94" w:rsidP="005E37DF">
      <w:pPr>
        <w:widowControl w:val="0"/>
        <w:autoSpaceDE w:val="0"/>
        <w:autoSpaceDN w:val="0"/>
        <w:adjustRightInd w:val="0"/>
        <w:spacing w:after="0" w:line="240" w:lineRule="auto"/>
        <w:ind w:firstLine="709"/>
        <w:jc w:val="both"/>
      </w:pPr>
      <w:r w:rsidRPr="00F86FC6">
        <w:t xml:space="preserve">Все оборудование должно быть надежно закреплено и соответствовать технике безопасности. </w:t>
      </w:r>
    </w:p>
    <w:p w:rsidR="00D5461D" w:rsidRPr="00F86FC6" w:rsidRDefault="00D5461D" w:rsidP="005E37DF">
      <w:pPr>
        <w:pStyle w:val="a6"/>
        <w:widowControl w:val="0"/>
        <w:spacing w:after="0" w:line="240" w:lineRule="auto"/>
        <w:ind w:left="0" w:firstLine="709"/>
        <w:jc w:val="both"/>
      </w:pPr>
      <w:r w:rsidRPr="00F86FC6">
        <w:t xml:space="preserve">К </w:t>
      </w:r>
      <w:r w:rsidR="00BF2A94" w:rsidRPr="00F86FC6">
        <w:t xml:space="preserve">наполняющим элементам </w:t>
      </w:r>
      <w:r w:rsidRPr="00F86FC6">
        <w:t xml:space="preserve">зоны проведения </w:t>
      </w:r>
      <w:r w:rsidR="00EF5878" w:rsidRPr="00F86FC6">
        <w:t>Сабантуя</w:t>
      </w:r>
      <w:r w:rsidRPr="00F86FC6">
        <w:t xml:space="preserve"> относятся:</w:t>
      </w:r>
    </w:p>
    <w:p w:rsidR="00D5461D" w:rsidRPr="00F86FC6" w:rsidRDefault="00421BA3" w:rsidP="005E37DF">
      <w:pPr>
        <w:pStyle w:val="a6"/>
        <w:widowControl w:val="0"/>
        <w:spacing w:after="0" w:line="240" w:lineRule="auto"/>
        <w:ind w:left="0" w:firstLine="709"/>
        <w:jc w:val="both"/>
      </w:pPr>
      <w:r w:rsidRPr="00F86FC6">
        <w:t>сцена;</w:t>
      </w:r>
    </w:p>
    <w:p w:rsidR="00955A27" w:rsidRPr="00F86FC6" w:rsidRDefault="00421BA3" w:rsidP="005E37DF">
      <w:pPr>
        <w:pStyle w:val="a6"/>
        <w:widowControl w:val="0"/>
        <w:spacing w:after="0" w:line="240" w:lineRule="auto"/>
        <w:ind w:left="0" w:firstLine="709"/>
        <w:jc w:val="both"/>
      </w:pPr>
      <w:r w:rsidRPr="00F86FC6">
        <w:t>с</w:t>
      </w:r>
      <w:r w:rsidR="00D5461D" w:rsidRPr="00F86FC6">
        <w:t>камейки для зрителей</w:t>
      </w:r>
      <w:r w:rsidR="00955A27" w:rsidRPr="00F86FC6">
        <w:t>;</w:t>
      </w:r>
    </w:p>
    <w:p w:rsidR="00D5461D" w:rsidRPr="00F86FC6" w:rsidRDefault="0006739F" w:rsidP="005E37DF">
      <w:pPr>
        <w:pStyle w:val="a6"/>
        <w:widowControl w:val="0"/>
        <w:spacing w:after="0" w:line="240" w:lineRule="auto"/>
        <w:ind w:left="0" w:firstLine="709"/>
        <w:jc w:val="both"/>
      </w:pPr>
      <w:r w:rsidRPr="00F86FC6">
        <w:t xml:space="preserve">атрибутика, </w:t>
      </w:r>
      <w:r w:rsidR="00ED1A03" w:rsidRPr="00F86FC6">
        <w:t>отражающая</w:t>
      </w:r>
      <w:r w:rsidRPr="00F86FC6">
        <w:t xml:space="preserve"> татарский национальный колорит (баннер</w:t>
      </w:r>
      <w:r w:rsidR="00ED1A03" w:rsidRPr="00F86FC6">
        <w:t>ы</w:t>
      </w:r>
      <w:r w:rsidRPr="00F86FC6">
        <w:t xml:space="preserve">, </w:t>
      </w:r>
      <w:proofErr w:type="spellStart"/>
      <w:r w:rsidRPr="00F86FC6">
        <w:t>виндеры</w:t>
      </w:r>
      <w:proofErr w:type="spellEnd"/>
      <w:r w:rsidR="00ED1A03" w:rsidRPr="00F86FC6">
        <w:t xml:space="preserve"> и др.</w:t>
      </w:r>
      <w:r w:rsidR="00E9647D" w:rsidRPr="00F86FC6">
        <w:t>; в случае размещения надписей на татарском языке должен быть использован татарский шрифт</w:t>
      </w:r>
      <w:r w:rsidRPr="00F86FC6">
        <w:t>).</w:t>
      </w:r>
    </w:p>
    <w:p w:rsidR="00D5461D" w:rsidRPr="00F86FC6" w:rsidRDefault="00D5461D" w:rsidP="005E37DF">
      <w:pPr>
        <w:pStyle w:val="a6"/>
        <w:widowControl w:val="0"/>
        <w:spacing w:after="0" w:line="240" w:lineRule="auto"/>
        <w:ind w:left="0" w:firstLine="709"/>
        <w:jc w:val="both"/>
      </w:pPr>
      <w:r w:rsidRPr="00F86FC6">
        <w:t>Элементы должны соответствовать обязательным требованиям безопасности, легко собираться и разбираться.</w:t>
      </w:r>
      <w:r w:rsidR="00826B22" w:rsidRPr="00F86FC6">
        <w:t xml:space="preserve"> Срок сл</w:t>
      </w:r>
      <w:r w:rsidR="007443BC" w:rsidRPr="00F86FC6">
        <w:t xml:space="preserve">ужбы элементов </w:t>
      </w:r>
      <w:r w:rsidR="00527D7F" w:rsidRPr="00F86FC6">
        <w:t xml:space="preserve">должен быть </w:t>
      </w:r>
      <w:r w:rsidR="007443BC" w:rsidRPr="00F86FC6">
        <w:t xml:space="preserve">не менее </w:t>
      </w:r>
      <w:r w:rsidR="00237325" w:rsidRPr="00F86FC6">
        <w:br/>
      </w:r>
      <w:r w:rsidR="007443BC" w:rsidRPr="00F86FC6">
        <w:t>10 лет.</w:t>
      </w:r>
    </w:p>
    <w:p w:rsidR="00826B22" w:rsidRPr="00F86FC6" w:rsidRDefault="00826B22" w:rsidP="005E37DF">
      <w:pPr>
        <w:pStyle w:val="a6"/>
        <w:widowControl w:val="0"/>
        <w:spacing w:after="0" w:line="240" w:lineRule="auto"/>
        <w:ind w:left="0" w:firstLine="709"/>
        <w:jc w:val="both"/>
      </w:pPr>
      <w:r w:rsidRPr="00F86FC6">
        <w:rPr>
          <w:rFonts w:eastAsia="Times New Roman"/>
        </w:rPr>
        <w:t xml:space="preserve">Для Сабантуев </w:t>
      </w:r>
      <w:r w:rsidR="00E42ED0" w:rsidRPr="00F86FC6">
        <w:t>с участием Раиса Республики Татарстан</w:t>
      </w:r>
      <w:r w:rsidR="00E42ED0" w:rsidRPr="00F86FC6">
        <w:rPr>
          <w:rFonts w:eastAsia="Times New Roman"/>
        </w:rPr>
        <w:t xml:space="preserve"> и Сабантуев, проводимых </w:t>
      </w:r>
      <w:r w:rsidR="00E42ED0" w:rsidRPr="00F86FC6">
        <w:t>в субъектах Российской Федерации и странах ближнего и дальнего зарубежья,</w:t>
      </w:r>
      <w:r w:rsidR="00E42ED0" w:rsidRPr="00F86FC6">
        <w:rPr>
          <w:rFonts w:eastAsia="Times New Roman"/>
        </w:rPr>
        <w:t xml:space="preserve"> </w:t>
      </w:r>
      <w:r w:rsidRPr="00F86FC6">
        <w:rPr>
          <w:rFonts w:eastAsia="Times New Roman"/>
        </w:rPr>
        <w:t xml:space="preserve">целесообразно </w:t>
      </w:r>
      <w:r w:rsidR="00743EF5" w:rsidRPr="00F86FC6">
        <w:rPr>
          <w:rFonts w:eastAsia="Times New Roman"/>
        </w:rPr>
        <w:t>использовать арендованное</w:t>
      </w:r>
      <w:r w:rsidRPr="00F86FC6">
        <w:rPr>
          <w:rFonts w:eastAsia="Times New Roman"/>
        </w:rPr>
        <w:t xml:space="preserve"> сценическое оборудование</w:t>
      </w:r>
      <w:r w:rsidR="00743EF5" w:rsidRPr="00F86FC6">
        <w:rPr>
          <w:rFonts w:eastAsia="Times New Roman"/>
        </w:rPr>
        <w:t xml:space="preserve"> в случае отсутствия в месте проведения мероприятия стационарной сцены</w:t>
      </w:r>
      <w:r w:rsidRPr="00F86FC6">
        <w:rPr>
          <w:rFonts w:eastAsia="Times New Roman"/>
        </w:rPr>
        <w:t>.</w:t>
      </w:r>
    </w:p>
    <w:p w:rsidR="00D5461D" w:rsidRPr="00F86FC6" w:rsidRDefault="00DF44EF" w:rsidP="005E37DF">
      <w:pPr>
        <w:pStyle w:val="a6"/>
        <w:widowControl w:val="0"/>
        <w:spacing w:after="0" w:line="240" w:lineRule="auto"/>
        <w:ind w:left="0" w:firstLine="709"/>
        <w:jc w:val="both"/>
      </w:pPr>
      <w:r w:rsidRPr="00F86FC6">
        <w:t>З</w:t>
      </w:r>
      <w:r w:rsidR="00D5461D" w:rsidRPr="00F86FC6">
        <w:t>он</w:t>
      </w:r>
      <w:r w:rsidRPr="00F86FC6">
        <w:t>а</w:t>
      </w:r>
      <w:r w:rsidR="00D5461D" w:rsidRPr="00F86FC6">
        <w:t xml:space="preserve"> для проведения детских мероприятий должн</w:t>
      </w:r>
      <w:r w:rsidRPr="00F86FC6">
        <w:t>а</w:t>
      </w:r>
      <w:r w:rsidR="00D5461D" w:rsidRPr="00F86FC6">
        <w:t xml:space="preserve"> быть оформлен</w:t>
      </w:r>
      <w:r w:rsidRPr="00F86FC6">
        <w:t>а</w:t>
      </w:r>
      <w:r w:rsidR="00D5461D" w:rsidRPr="00F86FC6">
        <w:t xml:space="preserve"> в соответствии с тематикой мероприятия и утвержденной программой Сабантуя. Элементы зоны должны соответствовать обязательным требованиям безопасности.</w:t>
      </w:r>
    </w:p>
    <w:p w:rsidR="00D5461D" w:rsidRPr="00F86FC6" w:rsidRDefault="00D5461D" w:rsidP="005E37DF">
      <w:pPr>
        <w:pStyle w:val="a6"/>
        <w:widowControl w:val="0"/>
        <w:spacing w:after="0" w:line="240" w:lineRule="auto"/>
        <w:ind w:left="0" w:firstLine="709"/>
        <w:jc w:val="both"/>
      </w:pPr>
      <w:r w:rsidRPr="00F86FC6">
        <w:t>Зон</w:t>
      </w:r>
      <w:r w:rsidR="00DF44EF" w:rsidRPr="00F86FC6">
        <w:t>а</w:t>
      </w:r>
      <w:r w:rsidRPr="00F86FC6">
        <w:t xml:space="preserve"> экспозиции представляет собой инсталляцию «</w:t>
      </w:r>
      <w:r w:rsidR="00E42ED0" w:rsidRPr="00F86FC6">
        <w:t>Татарская слобода</w:t>
      </w:r>
      <w:r w:rsidRPr="00F86FC6">
        <w:t>»</w:t>
      </w:r>
      <w:r w:rsidR="004572AE" w:rsidRPr="00F86FC6">
        <w:t>.</w:t>
      </w:r>
    </w:p>
    <w:p w:rsidR="004572AE" w:rsidRPr="00F86FC6" w:rsidRDefault="004572AE" w:rsidP="005E37DF">
      <w:pPr>
        <w:pStyle w:val="a6"/>
        <w:widowControl w:val="0"/>
        <w:spacing w:after="0" w:line="240" w:lineRule="auto"/>
        <w:ind w:left="0" w:firstLine="709"/>
        <w:jc w:val="both"/>
      </w:pPr>
      <w:r w:rsidRPr="00F86FC6">
        <w:t>Создание инсталляции «</w:t>
      </w:r>
      <w:r w:rsidR="00E42ED0" w:rsidRPr="00F86FC6">
        <w:t>Татарская слобода</w:t>
      </w:r>
      <w:r w:rsidR="007443BC" w:rsidRPr="00F86FC6">
        <w:t>» направлено на ознакомление</w:t>
      </w:r>
      <w:r w:rsidR="00E42ED0" w:rsidRPr="00F86FC6">
        <w:t xml:space="preserve"> </w:t>
      </w:r>
      <w:r w:rsidRPr="00F86FC6">
        <w:t>с традиционной татарской архитектурой и хозяйственным укладом татар. Инсталляция «</w:t>
      </w:r>
      <w:r w:rsidR="00E42ED0" w:rsidRPr="00F86FC6">
        <w:t>Татарская слобода</w:t>
      </w:r>
      <w:r w:rsidRPr="00F86FC6">
        <w:t>» подразделяется на стационарную и передвижную.</w:t>
      </w:r>
    </w:p>
    <w:p w:rsidR="00030B4C" w:rsidRPr="00F86FC6" w:rsidRDefault="004572AE" w:rsidP="005E37DF">
      <w:pPr>
        <w:pStyle w:val="a6"/>
        <w:widowControl w:val="0"/>
        <w:spacing w:after="0" w:line="240" w:lineRule="auto"/>
        <w:ind w:left="0" w:firstLine="709"/>
        <w:jc w:val="both"/>
      </w:pPr>
      <w:r w:rsidRPr="00F86FC6">
        <w:t>Передвижная инсталляция «</w:t>
      </w:r>
      <w:r w:rsidR="00E42ED0" w:rsidRPr="00F86FC6">
        <w:t>Татарская слобода</w:t>
      </w:r>
      <w:r w:rsidRPr="00F86FC6">
        <w:t xml:space="preserve">» используется </w:t>
      </w:r>
      <w:r w:rsidR="00A906FA" w:rsidRPr="00F86FC6">
        <w:t>в Сабантуях</w:t>
      </w:r>
      <w:r w:rsidR="002C0F94" w:rsidRPr="00F86FC6">
        <w:t xml:space="preserve"> </w:t>
      </w:r>
      <w:r w:rsidR="00E42ED0" w:rsidRPr="00F86FC6">
        <w:t>с участием Раиса Республики Татарстан</w:t>
      </w:r>
      <w:r w:rsidR="002C0F94" w:rsidRPr="00F86FC6">
        <w:t xml:space="preserve">, </w:t>
      </w:r>
      <w:r w:rsidR="002536D0" w:rsidRPr="00F86FC6">
        <w:t>ее</w:t>
      </w:r>
      <w:r w:rsidR="00527D7F" w:rsidRPr="00F86FC6">
        <w:t xml:space="preserve"> </w:t>
      </w:r>
      <w:r w:rsidR="006B746D" w:rsidRPr="00F86FC6">
        <w:t xml:space="preserve">рекомендуется </w:t>
      </w:r>
      <w:r w:rsidR="00030B4C" w:rsidRPr="00F86FC6">
        <w:t>демонстрир</w:t>
      </w:r>
      <w:r w:rsidR="006B746D" w:rsidRPr="00F86FC6">
        <w:t>овать</w:t>
      </w:r>
      <w:r w:rsidR="00030B4C" w:rsidRPr="00F86FC6">
        <w:t xml:space="preserve"> в следующем виде:</w:t>
      </w:r>
    </w:p>
    <w:p w:rsidR="00F102CB" w:rsidRPr="00F86FC6" w:rsidRDefault="002B773A" w:rsidP="005E37DF">
      <w:pPr>
        <w:pStyle w:val="a6"/>
        <w:widowControl w:val="0"/>
        <w:spacing w:after="0" w:line="240" w:lineRule="auto"/>
        <w:ind w:left="0" w:firstLine="709"/>
        <w:jc w:val="both"/>
      </w:pPr>
      <w:r w:rsidRPr="00F86FC6">
        <w:t xml:space="preserve">дом </w:t>
      </w:r>
      <w:r w:rsidR="00526EDB" w:rsidRPr="00F86FC6">
        <w:t xml:space="preserve">нежилой </w:t>
      </w:r>
      <w:r w:rsidRPr="00F86FC6">
        <w:t xml:space="preserve">размером </w:t>
      </w:r>
      <w:r w:rsidR="00526EDB" w:rsidRPr="00F86FC6">
        <w:t>11,5</w:t>
      </w:r>
      <w:r w:rsidR="001B340B">
        <w:t> </w:t>
      </w:r>
      <w:r w:rsidR="00526EDB" w:rsidRPr="00F86FC6">
        <w:t>х</w:t>
      </w:r>
      <w:r w:rsidR="001B340B">
        <w:t> 13,5 </w:t>
      </w:r>
      <w:r w:rsidR="00074631" w:rsidRPr="00F86FC6">
        <w:t>м</w:t>
      </w:r>
      <w:r w:rsidR="00F102CB" w:rsidRPr="00F86FC6">
        <w:t xml:space="preserve"> из </w:t>
      </w:r>
      <w:r w:rsidR="00526EDB" w:rsidRPr="00F86FC6">
        <w:t>рубленого бревна снаружи (диаметр бревна 220 мм</w:t>
      </w:r>
      <w:r w:rsidR="00094A3F" w:rsidRPr="00F86FC6">
        <w:t>,</w:t>
      </w:r>
      <w:r w:rsidR="00526EDB" w:rsidRPr="00F86FC6">
        <w:t xml:space="preserve"> деревья хвойных пород), </w:t>
      </w:r>
      <w:r w:rsidR="00526EDB" w:rsidRPr="00F86FC6">
        <w:rPr>
          <w:szCs w:val="24"/>
        </w:rPr>
        <w:t>подразумевающий монтаж</w:t>
      </w:r>
      <w:r w:rsidR="00800BC0">
        <w:rPr>
          <w:szCs w:val="24"/>
        </w:rPr>
        <w:t xml:space="preserve"> </w:t>
      </w:r>
      <w:r w:rsidR="00526EDB" w:rsidRPr="00F86FC6">
        <w:rPr>
          <w:szCs w:val="24"/>
        </w:rPr>
        <w:t>/</w:t>
      </w:r>
      <w:r w:rsidR="00800BC0">
        <w:rPr>
          <w:szCs w:val="24"/>
        </w:rPr>
        <w:t xml:space="preserve"> </w:t>
      </w:r>
      <w:r w:rsidR="00526EDB" w:rsidRPr="00F86FC6">
        <w:rPr>
          <w:szCs w:val="24"/>
        </w:rPr>
        <w:t>демонтаж</w:t>
      </w:r>
      <w:r w:rsidR="00F102CB" w:rsidRPr="00F86FC6">
        <w:t>. Основные элементы: стены, оконные проемы прямоугольные</w:t>
      </w:r>
      <w:r w:rsidR="00526EDB" w:rsidRPr="00F86FC6">
        <w:t xml:space="preserve"> с наличниками</w:t>
      </w:r>
      <w:r w:rsidR="00F102CB" w:rsidRPr="00F86FC6">
        <w:t xml:space="preserve">, украшенные декоративными элементами в традиционном </w:t>
      </w:r>
      <w:r w:rsidR="004B7AC5" w:rsidRPr="00F86FC6">
        <w:t xml:space="preserve">татарском </w:t>
      </w:r>
      <w:r w:rsidR="00F102CB" w:rsidRPr="00F86FC6">
        <w:t xml:space="preserve">стиле, оконные рамы деревянные с остеклением, потолки, полы и перегородки дощатые, дверь деревянная одностворчатая. Возможно наличие крыльца со скатной крышей, </w:t>
      </w:r>
      <w:r w:rsidR="00526EDB" w:rsidRPr="00F86FC6">
        <w:t xml:space="preserve">одной ступенью </w:t>
      </w:r>
      <w:r w:rsidR="007443BC" w:rsidRPr="00F86FC6">
        <w:t>и резными балясинами</w:t>
      </w:r>
      <w:r w:rsidR="00F102CB" w:rsidRPr="00F86FC6">
        <w:t xml:space="preserve">. Крыша дома высокая, двускатная, покрыта </w:t>
      </w:r>
      <w:r w:rsidR="002E70FD" w:rsidRPr="00F86FC6">
        <w:t>профилированным листом</w:t>
      </w:r>
      <w:r w:rsidR="00F102CB" w:rsidRPr="00F86FC6">
        <w:t xml:space="preserve">. Внутреннее убранство должно содержать основные элементы традиционного </w:t>
      </w:r>
      <w:r w:rsidR="00F102CB" w:rsidRPr="00F86FC6">
        <w:lastRenderedPageBreak/>
        <w:t>татарского дома: печь (</w:t>
      </w:r>
      <w:r w:rsidR="002E70FD" w:rsidRPr="00F86FC6">
        <w:t>имитация</w:t>
      </w:r>
      <w:r w:rsidR="00F102CB" w:rsidRPr="00F86FC6">
        <w:t xml:space="preserve">), сундуки (не более </w:t>
      </w:r>
      <w:r w:rsidR="00784491" w:rsidRPr="00F86FC6">
        <w:t>2 шт.</w:t>
      </w:r>
      <w:r w:rsidR="00F102CB" w:rsidRPr="00F86FC6">
        <w:t>), саке (нары), стол</w:t>
      </w:r>
      <w:r w:rsidR="00526EDB" w:rsidRPr="00F86FC6">
        <w:t xml:space="preserve"> деревянный (6,5</w:t>
      </w:r>
      <w:r w:rsidR="001B340B">
        <w:t> </w:t>
      </w:r>
      <w:r w:rsidR="00526EDB" w:rsidRPr="00F86FC6">
        <w:t>х</w:t>
      </w:r>
      <w:r w:rsidR="001B340B">
        <w:t> </w:t>
      </w:r>
      <w:r w:rsidR="00526EDB" w:rsidRPr="00F86FC6">
        <w:t>1,2</w:t>
      </w:r>
      <w:r w:rsidR="001B340B">
        <w:t> </w:t>
      </w:r>
      <w:r w:rsidR="00526EDB" w:rsidRPr="00F86FC6">
        <w:t>м</w:t>
      </w:r>
      <w:r w:rsidR="001B340B">
        <w:t>, высота 0,8 </w:t>
      </w:r>
      <w:r w:rsidR="00526EDB" w:rsidRPr="00F86FC6">
        <w:t xml:space="preserve">м), стулья </w:t>
      </w:r>
      <w:r w:rsidR="00784491" w:rsidRPr="00F86FC6">
        <w:t>(</w:t>
      </w:r>
      <w:r w:rsidR="00526EDB" w:rsidRPr="00F86FC6">
        <w:t>30 шт.</w:t>
      </w:r>
      <w:r w:rsidR="00784491" w:rsidRPr="00F86FC6">
        <w:t>)</w:t>
      </w:r>
      <w:r w:rsidR="00526EDB" w:rsidRPr="00F86FC6">
        <w:t xml:space="preserve">, люстры </w:t>
      </w:r>
      <w:r w:rsidR="00784491" w:rsidRPr="00F86FC6">
        <w:t xml:space="preserve">(не более </w:t>
      </w:r>
      <w:r w:rsidR="00526EDB" w:rsidRPr="00F86FC6">
        <w:t>2 шт.</w:t>
      </w:r>
      <w:r w:rsidR="00784491" w:rsidRPr="00F86FC6">
        <w:t>)</w:t>
      </w:r>
      <w:r w:rsidR="00526EDB" w:rsidRPr="00F86FC6">
        <w:t xml:space="preserve">, гардины </w:t>
      </w:r>
      <w:r w:rsidR="003A00FE" w:rsidRPr="00F86FC6">
        <w:t>(по количеству окон)</w:t>
      </w:r>
      <w:r w:rsidR="00F102CB" w:rsidRPr="00F86FC6">
        <w:t xml:space="preserve">, мелкие элементы убранства, придающие </w:t>
      </w:r>
      <w:r w:rsidR="00933C36" w:rsidRPr="00F86FC6">
        <w:t xml:space="preserve">татарский </w:t>
      </w:r>
      <w:r w:rsidR="00F102CB" w:rsidRPr="00F86FC6">
        <w:t>национальный колорит (</w:t>
      </w:r>
      <w:proofErr w:type="spellStart"/>
      <w:r w:rsidR="00F102CB" w:rsidRPr="00F86FC6">
        <w:t>шамаиль</w:t>
      </w:r>
      <w:proofErr w:type="spellEnd"/>
      <w:r w:rsidR="00F102CB" w:rsidRPr="00F86FC6">
        <w:t>, вышитые полотенца</w:t>
      </w:r>
      <w:r w:rsidR="00643893" w:rsidRPr="00F86FC6">
        <w:t xml:space="preserve"> и скатерть</w:t>
      </w:r>
      <w:r w:rsidR="00F102CB" w:rsidRPr="00F86FC6">
        <w:t>, подушки, подвесная люлька</w:t>
      </w:r>
      <w:r w:rsidR="00643893" w:rsidRPr="00F86FC6">
        <w:t xml:space="preserve">, шторы </w:t>
      </w:r>
      <w:r w:rsidR="003A00FE" w:rsidRPr="00F86FC6">
        <w:t>(при необхо</w:t>
      </w:r>
      <w:r w:rsidR="00643893" w:rsidRPr="00F86FC6">
        <w:t>д</w:t>
      </w:r>
      <w:r w:rsidR="003A00FE" w:rsidRPr="00F86FC6">
        <w:t>им</w:t>
      </w:r>
      <w:r w:rsidR="00643893" w:rsidRPr="00F86FC6">
        <w:t>о</w:t>
      </w:r>
      <w:r w:rsidR="003A00FE" w:rsidRPr="00F86FC6">
        <w:t>сти)</w:t>
      </w:r>
      <w:r w:rsidR="00643893" w:rsidRPr="00F86FC6">
        <w:t xml:space="preserve">, тюли с пошивом и тесьмой </w:t>
      </w:r>
      <w:r w:rsidR="003A00FE" w:rsidRPr="00F86FC6">
        <w:t>(по количеству окон)</w:t>
      </w:r>
      <w:r w:rsidR="00643893" w:rsidRPr="00F86FC6">
        <w:t>, з</w:t>
      </w:r>
      <w:r w:rsidR="001B340B">
        <w:t>еркало в рамке настенное 60 х 120 </w:t>
      </w:r>
      <w:r w:rsidR="00643893" w:rsidRPr="00F86FC6">
        <w:t xml:space="preserve">см), элементы санузла (светильник </w:t>
      </w:r>
      <w:r w:rsidR="00784491" w:rsidRPr="00F86FC6">
        <w:t xml:space="preserve">(не более </w:t>
      </w:r>
      <w:r w:rsidR="00643893" w:rsidRPr="00F86FC6">
        <w:t>1 шт.</w:t>
      </w:r>
      <w:r w:rsidR="00784491" w:rsidRPr="00F86FC6">
        <w:t>)</w:t>
      </w:r>
      <w:r w:rsidR="00643893" w:rsidRPr="00F86FC6">
        <w:t>, унитаз, раковина со смесителем). Внутренние инженерные сети включают в себя: сет</w:t>
      </w:r>
      <w:r w:rsidR="001B340B">
        <w:t>и водопровода и канализации (16 </w:t>
      </w:r>
      <w:r w:rsidR="00643893" w:rsidRPr="00F86FC6">
        <w:t xml:space="preserve">м трубопровода), сети электроосвещения </w:t>
      </w:r>
      <w:r w:rsidR="001B340B">
        <w:t>и электросиловой сети (68 </w:t>
      </w:r>
      <w:r w:rsidR="00074631" w:rsidRPr="00F86FC6">
        <w:t>м</w:t>
      </w:r>
      <w:r w:rsidR="00643893" w:rsidRPr="00F86FC6">
        <w:t xml:space="preserve"> кабеля), кондиционирование. Наружные сети канализации (выгребная яма)</w:t>
      </w:r>
      <w:r w:rsidR="00F102CB" w:rsidRPr="00F86FC6">
        <w:t>;</w:t>
      </w:r>
    </w:p>
    <w:p w:rsidR="00643893" w:rsidRPr="00F86FC6" w:rsidRDefault="00643893" w:rsidP="005E37DF">
      <w:pPr>
        <w:pStyle w:val="a6"/>
        <w:widowControl w:val="0"/>
        <w:spacing w:after="0" w:line="240" w:lineRule="auto"/>
        <w:ind w:left="0" w:firstLine="709"/>
        <w:jc w:val="both"/>
        <w:rPr>
          <w:rFonts w:eastAsia="Times New Roman"/>
          <w:szCs w:val="24"/>
          <w:lang w:eastAsia="ru-RU"/>
        </w:rPr>
      </w:pPr>
      <w:r w:rsidRPr="00F86FC6">
        <w:t>п</w:t>
      </w:r>
      <w:r w:rsidRPr="00F86FC6">
        <w:rPr>
          <w:rFonts w:eastAsia="Times New Roman"/>
          <w:szCs w:val="24"/>
          <w:lang w:eastAsia="ru-RU"/>
        </w:rPr>
        <w:t>авильон (музей или беседка) размером 6,0</w:t>
      </w:r>
      <w:r w:rsidR="001B340B">
        <w:rPr>
          <w:rFonts w:eastAsia="Times New Roman"/>
          <w:szCs w:val="24"/>
          <w:lang w:eastAsia="ru-RU"/>
        </w:rPr>
        <w:t> </w:t>
      </w:r>
      <w:r w:rsidRPr="00F86FC6">
        <w:rPr>
          <w:rFonts w:eastAsia="Times New Roman"/>
          <w:szCs w:val="24"/>
          <w:lang w:eastAsia="ru-RU"/>
        </w:rPr>
        <w:t>х</w:t>
      </w:r>
      <w:r w:rsidR="001B340B">
        <w:rPr>
          <w:rFonts w:eastAsia="Times New Roman"/>
          <w:szCs w:val="24"/>
          <w:lang w:eastAsia="ru-RU"/>
        </w:rPr>
        <w:t> </w:t>
      </w:r>
      <w:r w:rsidRPr="00F86FC6">
        <w:rPr>
          <w:rFonts w:eastAsia="Times New Roman"/>
          <w:szCs w:val="24"/>
          <w:lang w:eastAsia="ru-RU"/>
        </w:rPr>
        <w:t>6,0 м (</w:t>
      </w:r>
      <w:proofErr w:type="spellStart"/>
      <w:r w:rsidRPr="00F86FC6">
        <w:rPr>
          <w:rFonts w:eastAsia="Times New Roman"/>
          <w:szCs w:val="24"/>
          <w:lang w:eastAsia="ru-RU"/>
        </w:rPr>
        <w:t>трехстенок</w:t>
      </w:r>
      <w:proofErr w:type="spellEnd"/>
      <w:r w:rsidRPr="00F86FC6">
        <w:rPr>
          <w:rFonts w:eastAsia="Times New Roman"/>
          <w:szCs w:val="24"/>
          <w:lang w:eastAsia="ru-RU"/>
        </w:rPr>
        <w:t>) из рубленого бревна диаметром 200</w:t>
      </w:r>
      <w:r w:rsidR="001B340B">
        <w:rPr>
          <w:rFonts w:eastAsia="Times New Roman"/>
          <w:szCs w:val="24"/>
          <w:lang w:eastAsia="ru-RU"/>
        </w:rPr>
        <w:t> </w:t>
      </w:r>
      <w:r w:rsidRPr="00F86FC6">
        <w:rPr>
          <w:rFonts w:eastAsia="Times New Roman"/>
          <w:szCs w:val="24"/>
          <w:lang w:eastAsia="ru-RU"/>
        </w:rPr>
        <w:t>мм (деревья хвойных пород);</w:t>
      </w:r>
    </w:p>
    <w:p w:rsidR="00643893" w:rsidRPr="00F86FC6" w:rsidRDefault="00643893" w:rsidP="005E37DF">
      <w:pPr>
        <w:pStyle w:val="a6"/>
        <w:widowControl w:val="0"/>
        <w:spacing w:after="0" w:line="240" w:lineRule="auto"/>
        <w:ind w:left="0" w:firstLine="709"/>
        <w:jc w:val="both"/>
      </w:pPr>
      <w:r w:rsidRPr="00F86FC6">
        <w:t xml:space="preserve">4 </w:t>
      </w:r>
      <w:r w:rsidRPr="00F86FC6">
        <w:rPr>
          <w:rFonts w:eastAsia="Times New Roman"/>
          <w:lang w:eastAsia="ru-RU"/>
        </w:rPr>
        <w:t>павильона (для проведения выставок-ярмарок и мастер-классов) размером 4,0</w:t>
      </w:r>
      <w:r w:rsidR="001B340B">
        <w:rPr>
          <w:rFonts w:eastAsia="Times New Roman"/>
          <w:lang w:eastAsia="ru-RU"/>
        </w:rPr>
        <w:t> </w:t>
      </w:r>
      <w:r w:rsidRPr="00F86FC6">
        <w:rPr>
          <w:rFonts w:eastAsia="Times New Roman"/>
          <w:lang w:eastAsia="ru-RU"/>
        </w:rPr>
        <w:t>х</w:t>
      </w:r>
      <w:r w:rsidR="001B340B">
        <w:rPr>
          <w:rFonts w:eastAsia="Times New Roman"/>
          <w:lang w:eastAsia="ru-RU"/>
        </w:rPr>
        <w:t> </w:t>
      </w:r>
      <w:r w:rsidRPr="00F86FC6">
        <w:rPr>
          <w:rFonts w:eastAsia="Times New Roman"/>
          <w:lang w:eastAsia="ru-RU"/>
        </w:rPr>
        <w:t>6,0</w:t>
      </w:r>
      <w:r w:rsidR="001B340B">
        <w:rPr>
          <w:rFonts w:eastAsia="Times New Roman"/>
          <w:lang w:eastAsia="ru-RU"/>
        </w:rPr>
        <w:t> </w:t>
      </w:r>
      <w:r w:rsidRPr="00F86FC6">
        <w:rPr>
          <w:rFonts w:eastAsia="Times New Roman"/>
          <w:lang w:eastAsia="ru-RU"/>
        </w:rPr>
        <w:t>м (</w:t>
      </w:r>
      <w:proofErr w:type="spellStart"/>
      <w:r w:rsidRPr="00F86FC6">
        <w:rPr>
          <w:rFonts w:eastAsia="Times New Roman"/>
          <w:lang w:eastAsia="ru-RU"/>
        </w:rPr>
        <w:t>трехстенок</w:t>
      </w:r>
      <w:proofErr w:type="spellEnd"/>
      <w:r w:rsidRPr="00F86FC6">
        <w:rPr>
          <w:rFonts w:eastAsia="Times New Roman"/>
          <w:lang w:eastAsia="ru-RU"/>
        </w:rPr>
        <w:t xml:space="preserve">) из рубленого бревна </w:t>
      </w:r>
      <w:r w:rsidRPr="00F86FC6">
        <w:rPr>
          <w:rFonts w:eastAsia="Times New Roman"/>
          <w:szCs w:val="24"/>
          <w:lang w:eastAsia="ru-RU"/>
        </w:rPr>
        <w:t xml:space="preserve">диаметром 200 мм </w:t>
      </w:r>
      <w:r w:rsidRPr="00F86FC6">
        <w:rPr>
          <w:rFonts w:eastAsia="Times New Roman"/>
          <w:lang w:eastAsia="ru-RU"/>
        </w:rPr>
        <w:t>(деревья хвойных пород);</w:t>
      </w:r>
    </w:p>
    <w:p w:rsidR="00643893" w:rsidRPr="00F86FC6" w:rsidRDefault="00643893" w:rsidP="005E37DF">
      <w:pPr>
        <w:pStyle w:val="a6"/>
        <w:widowControl w:val="0"/>
        <w:spacing w:after="0" w:line="240" w:lineRule="auto"/>
        <w:ind w:left="0" w:firstLine="709"/>
        <w:jc w:val="both"/>
      </w:pPr>
      <w:r w:rsidRPr="00F86FC6">
        <w:t xml:space="preserve">мечеть с минаретом </w:t>
      </w:r>
      <w:r w:rsidR="00D469EA" w:rsidRPr="00F86FC6">
        <w:t xml:space="preserve">из рубленого бревна (деревья хвойных пород) </w:t>
      </w:r>
      <w:r w:rsidRPr="00F86FC6">
        <w:t>4,0</w:t>
      </w:r>
      <w:r w:rsidR="001B340B">
        <w:t> </w:t>
      </w:r>
      <w:r w:rsidRPr="00F86FC6">
        <w:t>х</w:t>
      </w:r>
      <w:r w:rsidR="001B340B">
        <w:t> </w:t>
      </w:r>
      <w:r w:rsidRPr="00F86FC6">
        <w:t>4,0</w:t>
      </w:r>
      <w:r w:rsidR="001B340B">
        <w:t> </w:t>
      </w:r>
      <w:r w:rsidRPr="00F86FC6">
        <w:t>м (</w:t>
      </w:r>
      <w:proofErr w:type="spellStart"/>
      <w:r w:rsidRPr="00F86FC6">
        <w:t>трехстенок</w:t>
      </w:r>
      <w:proofErr w:type="spellEnd"/>
      <w:r w:rsidRPr="00F86FC6">
        <w:t>), минарет каркасной конструкции с обшивкой блок</w:t>
      </w:r>
      <w:r w:rsidR="00074631" w:rsidRPr="00F86FC6">
        <w:t>-</w:t>
      </w:r>
      <w:proofErr w:type="spellStart"/>
      <w:r w:rsidR="00074631" w:rsidRPr="00F86FC6">
        <w:t>хаусом</w:t>
      </w:r>
      <w:proofErr w:type="spellEnd"/>
      <w:r w:rsidR="00074631" w:rsidRPr="00F86FC6">
        <w:t>, высота минарета до 8 м</w:t>
      </w:r>
      <w:r w:rsidRPr="00F86FC6">
        <w:t>;</w:t>
      </w:r>
    </w:p>
    <w:p w:rsidR="00F102CB" w:rsidRPr="00F86FC6" w:rsidRDefault="00F102CB" w:rsidP="005E37DF">
      <w:pPr>
        <w:pStyle w:val="a6"/>
        <w:widowControl w:val="0"/>
        <w:spacing w:after="0" w:line="240" w:lineRule="auto"/>
        <w:ind w:left="0" w:firstLine="709"/>
        <w:jc w:val="both"/>
      </w:pPr>
      <w:r w:rsidRPr="00F86FC6">
        <w:t>ворота</w:t>
      </w:r>
      <w:r w:rsidR="00643893" w:rsidRPr="00F86FC6">
        <w:t xml:space="preserve"> деревянные 4-столбовые с двускатной крышей с национальным резным орнаментом (размеры ворот: длина – 9,0 м, высота – 4,5 м) (</w:t>
      </w:r>
      <w:r w:rsidR="00E300DF" w:rsidRPr="00F86FC6">
        <w:t xml:space="preserve">не более </w:t>
      </w:r>
      <w:r w:rsidR="00643893" w:rsidRPr="00F86FC6">
        <w:t xml:space="preserve">2 </w:t>
      </w:r>
      <w:r w:rsidR="006450ED" w:rsidRPr="00F86FC6">
        <w:rPr>
          <w:lang w:val="tt-RU"/>
        </w:rPr>
        <w:t>ед</w:t>
      </w:r>
      <w:r w:rsidR="00643893" w:rsidRPr="00F86FC6">
        <w:t>.)</w:t>
      </w:r>
      <w:r w:rsidRPr="00F86FC6">
        <w:t>;</w:t>
      </w:r>
    </w:p>
    <w:p w:rsidR="00643893" w:rsidRPr="00F86FC6" w:rsidRDefault="00643893" w:rsidP="005E37DF">
      <w:pPr>
        <w:pStyle w:val="a6"/>
        <w:widowControl w:val="0"/>
        <w:spacing w:after="0" w:line="240" w:lineRule="auto"/>
        <w:ind w:left="0" w:firstLine="709"/>
        <w:jc w:val="both"/>
        <w:rPr>
          <w:lang w:val="tt-RU"/>
        </w:rPr>
      </w:pPr>
      <w:r w:rsidRPr="00F86FC6">
        <w:t>забор деревянный декоративный</w:t>
      </w:r>
      <w:r w:rsidRPr="00F86FC6">
        <w:rPr>
          <w:lang w:val="tt-RU"/>
        </w:rPr>
        <w:t xml:space="preserve"> из штакетника высотой 0,8 м с шагом </w:t>
      </w:r>
      <w:r w:rsidR="002E6B04" w:rsidRPr="00F86FC6">
        <w:rPr>
          <w:lang w:val="tt-RU"/>
        </w:rPr>
        <w:t xml:space="preserve">не менее </w:t>
      </w:r>
      <w:r w:rsidRPr="00F86FC6">
        <w:rPr>
          <w:lang w:val="tt-RU"/>
        </w:rPr>
        <w:t>5 см;</w:t>
      </w:r>
    </w:p>
    <w:p w:rsidR="00F102CB" w:rsidRPr="00F86FC6" w:rsidRDefault="00F102CB" w:rsidP="005E37DF">
      <w:pPr>
        <w:pStyle w:val="a6"/>
        <w:widowControl w:val="0"/>
        <w:spacing w:after="0" w:line="240" w:lineRule="auto"/>
        <w:ind w:left="0" w:firstLine="709"/>
        <w:jc w:val="both"/>
      </w:pPr>
      <w:r w:rsidRPr="00F86FC6">
        <w:t xml:space="preserve">колодец </w:t>
      </w:r>
      <w:r w:rsidR="00643893" w:rsidRPr="00F86FC6">
        <w:t xml:space="preserve">(не более 1 </w:t>
      </w:r>
      <w:proofErr w:type="spellStart"/>
      <w:r w:rsidR="00643893" w:rsidRPr="00F86FC6">
        <w:t>ед</w:t>
      </w:r>
      <w:proofErr w:type="spellEnd"/>
      <w:r w:rsidR="006450ED" w:rsidRPr="00F86FC6">
        <w:rPr>
          <w:lang w:val="tt-RU"/>
        </w:rPr>
        <w:t>.</w:t>
      </w:r>
      <w:r w:rsidR="00643893" w:rsidRPr="00F86FC6">
        <w:t xml:space="preserve">) </w:t>
      </w:r>
      <w:r w:rsidRPr="00F86FC6">
        <w:t>из бруса деревьев мягких пород (</w:t>
      </w:r>
      <w:r w:rsidR="00FF381B" w:rsidRPr="00F86FC6">
        <w:t>сосна, ель</w:t>
      </w:r>
      <w:r w:rsidR="00DB544C" w:rsidRPr="00F86FC6">
        <w:t xml:space="preserve">, </w:t>
      </w:r>
      <w:r w:rsidR="00FF381B" w:rsidRPr="00F86FC6">
        <w:t>береза</w:t>
      </w:r>
      <w:r w:rsidRPr="00F86FC6">
        <w:t>)</w:t>
      </w:r>
      <w:r w:rsidR="00643893" w:rsidRPr="00F86FC6">
        <w:t xml:space="preserve"> с двускатной крышей</w:t>
      </w:r>
      <w:r w:rsidRPr="00F86FC6">
        <w:t xml:space="preserve">. Основные элементы колодца: основание из бруса, </w:t>
      </w:r>
      <w:r w:rsidR="00A5082C" w:rsidRPr="00F86FC6">
        <w:t>навес</w:t>
      </w:r>
      <w:r w:rsidRPr="00F86FC6">
        <w:t>, ведро;</w:t>
      </w:r>
    </w:p>
    <w:p w:rsidR="002E0080" w:rsidRPr="00F86FC6" w:rsidRDefault="002E0080" w:rsidP="005E37DF">
      <w:pPr>
        <w:pStyle w:val="a6"/>
        <w:widowControl w:val="0"/>
        <w:spacing w:after="0" w:line="240" w:lineRule="auto"/>
        <w:ind w:left="0" w:firstLine="709"/>
        <w:jc w:val="both"/>
      </w:pPr>
      <w:r w:rsidRPr="00F86FC6">
        <w:t>печь кирпичная на бетонном фундаменте с декоративной крышей, с печными приборами;</w:t>
      </w:r>
    </w:p>
    <w:p w:rsidR="00F22DC8" w:rsidRPr="00F86FC6" w:rsidRDefault="00F22DC8" w:rsidP="005E37DF">
      <w:pPr>
        <w:pStyle w:val="a6"/>
        <w:widowControl w:val="0"/>
        <w:spacing w:after="0" w:line="240" w:lineRule="auto"/>
        <w:ind w:left="0" w:firstLine="709"/>
        <w:jc w:val="both"/>
      </w:pPr>
      <w:r w:rsidRPr="00F86FC6">
        <w:t>ульи изготавливаются из досок мягких пород</w:t>
      </w:r>
      <w:r w:rsidR="000218F2" w:rsidRPr="00F86FC6">
        <w:rPr>
          <w:lang w:val="tt-RU"/>
        </w:rPr>
        <w:t xml:space="preserve"> (не более 4 шт.)</w:t>
      </w:r>
      <w:r w:rsidRPr="00F86FC6">
        <w:t>;</w:t>
      </w:r>
    </w:p>
    <w:p w:rsidR="00F102CB" w:rsidRPr="00F86FC6" w:rsidRDefault="00F22DC8" w:rsidP="005E37DF">
      <w:pPr>
        <w:pStyle w:val="a6"/>
        <w:widowControl w:val="0"/>
        <w:spacing w:after="0" w:line="240" w:lineRule="auto"/>
        <w:ind w:left="0" w:firstLine="709"/>
        <w:jc w:val="both"/>
      </w:pPr>
      <w:r w:rsidRPr="00F86FC6">
        <w:t xml:space="preserve">скамейка </w:t>
      </w:r>
      <w:r w:rsidR="002E0080" w:rsidRPr="00F86FC6">
        <w:t>со спинкой (1,2</w:t>
      </w:r>
      <w:r w:rsidR="001B340B">
        <w:t> </w:t>
      </w:r>
      <w:r w:rsidR="002E0080" w:rsidRPr="00F86FC6">
        <w:t>х</w:t>
      </w:r>
      <w:r w:rsidR="001B340B">
        <w:t> </w:t>
      </w:r>
      <w:r w:rsidR="002E0080" w:rsidRPr="00F86FC6">
        <w:t>0,5 м) (</w:t>
      </w:r>
      <w:r w:rsidRPr="00F86FC6">
        <w:t>изготавливается из досок мягких пород</w:t>
      </w:r>
      <w:r w:rsidR="002E0080" w:rsidRPr="00F86FC6">
        <w:t>)</w:t>
      </w:r>
      <w:r w:rsidR="00527D7F" w:rsidRPr="00F86FC6">
        <w:t>.</w:t>
      </w:r>
    </w:p>
    <w:p w:rsidR="00BB1353" w:rsidRPr="00F86FC6" w:rsidRDefault="00BB1353" w:rsidP="005E37DF">
      <w:pPr>
        <w:pStyle w:val="a6"/>
        <w:widowControl w:val="0"/>
        <w:spacing w:after="0" w:line="240" w:lineRule="auto"/>
        <w:ind w:left="0" w:firstLine="709"/>
        <w:jc w:val="both"/>
      </w:pPr>
      <w:r w:rsidRPr="00F86FC6">
        <w:t>Передвижная инсталляция «</w:t>
      </w:r>
      <w:r w:rsidR="00E42ED0" w:rsidRPr="00F86FC6">
        <w:t>Татарская слобода</w:t>
      </w:r>
      <w:r w:rsidRPr="00F86FC6">
        <w:t xml:space="preserve">» за счет средств муниципальных образований </w:t>
      </w:r>
      <w:r w:rsidRPr="00F86FC6">
        <w:rPr>
          <w:rFonts w:eastAsia="Times New Roman"/>
        </w:rPr>
        <w:t>Республики Татарстан</w:t>
      </w:r>
      <w:r w:rsidRPr="00F86FC6">
        <w:t xml:space="preserve"> может быть дополнена следующими элементами:</w:t>
      </w:r>
    </w:p>
    <w:p w:rsidR="00BB1353" w:rsidRPr="00F86FC6" w:rsidRDefault="00BB1353" w:rsidP="005E37DF">
      <w:pPr>
        <w:pStyle w:val="a6"/>
        <w:widowControl w:val="0"/>
        <w:spacing w:after="0" w:line="240" w:lineRule="auto"/>
        <w:ind w:left="0" w:firstLine="709"/>
        <w:jc w:val="both"/>
        <w:rPr>
          <w:rFonts w:eastAsia="Times New Roman"/>
          <w:lang w:eastAsia="ru-RU"/>
        </w:rPr>
      </w:pPr>
      <w:r w:rsidRPr="00F86FC6">
        <w:t>сцена 10,6</w:t>
      </w:r>
      <w:r w:rsidR="001B340B">
        <w:t> </w:t>
      </w:r>
      <w:r w:rsidRPr="00F86FC6">
        <w:t>х</w:t>
      </w:r>
      <w:r w:rsidR="001B340B">
        <w:t> </w:t>
      </w:r>
      <w:r w:rsidRPr="00F86FC6">
        <w:t xml:space="preserve">8,6 м с каркасом из рубленого бревна </w:t>
      </w:r>
      <w:r w:rsidRPr="00F86FC6">
        <w:rPr>
          <w:rFonts w:eastAsia="Times New Roman"/>
          <w:lang w:eastAsia="ru-RU"/>
        </w:rPr>
        <w:t>(деревья хвойных пород);</w:t>
      </w:r>
    </w:p>
    <w:p w:rsidR="00BB1353" w:rsidRPr="00F86FC6" w:rsidRDefault="00BB1353" w:rsidP="005E37DF">
      <w:pPr>
        <w:pStyle w:val="a6"/>
        <w:widowControl w:val="0"/>
        <w:spacing w:after="0" w:line="240" w:lineRule="auto"/>
        <w:ind w:left="0" w:firstLine="709"/>
        <w:jc w:val="both"/>
      </w:pPr>
      <w:r w:rsidRPr="00F86FC6">
        <w:t>трап из деревянного полового покрытия шириной не более 3</w:t>
      </w:r>
      <w:r w:rsidR="001B340B">
        <w:t> </w:t>
      </w:r>
      <w:r w:rsidRPr="00F86FC6">
        <w:t>м и площадью не более 1</w:t>
      </w:r>
      <w:r w:rsidR="001B340B">
        <w:t> 500 </w:t>
      </w:r>
      <w:proofErr w:type="spellStart"/>
      <w:r w:rsidRPr="00F86FC6">
        <w:t>кв.м</w:t>
      </w:r>
      <w:proofErr w:type="spellEnd"/>
      <w:r w:rsidR="005379F0">
        <w:t>.</w:t>
      </w:r>
      <w:r w:rsidRPr="00F86FC6">
        <w:t xml:space="preserve"> (доска для покрытия шпунтованная) (только для использования на Всероссийском сельском Сабантуе);</w:t>
      </w:r>
    </w:p>
    <w:p w:rsidR="00BB1353" w:rsidRPr="00F86FC6" w:rsidRDefault="00BB1353" w:rsidP="005E37DF">
      <w:pPr>
        <w:pStyle w:val="a6"/>
        <w:widowControl w:val="0"/>
        <w:spacing w:after="0" w:line="240" w:lineRule="auto"/>
        <w:ind w:left="0" w:firstLine="709"/>
        <w:jc w:val="both"/>
        <w:rPr>
          <w:lang w:val="tt-RU"/>
        </w:rPr>
      </w:pPr>
      <w:r w:rsidRPr="00F86FC6">
        <w:rPr>
          <w:lang w:val="tt-RU"/>
        </w:rPr>
        <w:t xml:space="preserve">мост </w:t>
      </w:r>
      <w:r w:rsidRPr="00F86FC6">
        <w:t>деревянный декоративный размером 4,0</w:t>
      </w:r>
      <w:r w:rsidR="001B340B">
        <w:t> </w:t>
      </w:r>
      <w:r w:rsidRPr="00F86FC6">
        <w:t>х</w:t>
      </w:r>
      <w:r w:rsidR="001B340B">
        <w:t> </w:t>
      </w:r>
      <w:r w:rsidRPr="00F86FC6">
        <w:t>1,0</w:t>
      </w:r>
      <w:r w:rsidR="001B340B">
        <w:t> </w:t>
      </w:r>
      <w:r w:rsidRPr="00F86FC6">
        <w:t>м с ограждением;</w:t>
      </w:r>
    </w:p>
    <w:p w:rsidR="00BB1353" w:rsidRPr="00F86FC6" w:rsidRDefault="00BB1353" w:rsidP="005E37DF">
      <w:pPr>
        <w:pStyle w:val="a6"/>
        <w:widowControl w:val="0"/>
        <w:spacing w:after="0" w:line="240" w:lineRule="auto"/>
        <w:ind w:left="0" w:firstLine="709"/>
        <w:jc w:val="both"/>
      </w:pPr>
      <w:r w:rsidRPr="00F86FC6">
        <w:t>скворечник (изготавливается из досок мягких пород).</w:t>
      </w:r>
    </w:p>
    <w:p w:rsidR="00014CE8" w:rsidRPr="00F86FC6" w:rsidRDefault="00014CE8" w:rsidP="005E37DF">
      <w:pPr>
        <w:pStyle w:val="a6"/>
        <w:widowControl w:val="0"/>
        <w:spacing w:after="0" w:line="240" w:lineRule="auto"/>
        <w:ind w:left="0" w:firstLine="709"/>
        <w:jc w:val="both"/>
        <w:rPr>
          <w:lang w:val="tt-RU"/>
        </w:rPr>
      </w:pPr>
      <w:r w:rsidRPr="00F86FC6">
        <w:t xml:space="preserve">Для Сабантуя </w:t>
      </w:r>
      <w:r w:rsidR="00E42ED0" w:rsidRPr="00F86FC6">
        <w:t xml:space="preserve">в г.Казани </w:t>
      </w:r>
      <w:r w:rsidR="00A906FA" w:rsidRPr="00F86FC6">
        <w:t>использу</w:t>
      </w:r>
      <w:r w:rsidR="00AA2306" w:rsidRPr="00F86FC6">
        <w:t>ю</w:t>
      </w:r>
      <w:r w:rsidR="00A906FA" w:rsidRPr="00F86FC6">
        <w:t>тся стационарные инсталляции</w:t>
      </w:r>
      <w:r w:rsidR="00BB1353" w:rsidRPr="00F86FC6">
        <w:t xml:space="preserve"> «</w:t>
      </w:r>
      <w:r w:rsidR="00554B30" w:rsidRPr="00F86FC6">
        <w:t>Татарская слобода</w:t>
      </w:r>
      <w:r w:rsidR="00BB1353" w:rsidRPr="00F86FC6">
        <w:t>»</w:t>
      </w:r>
      <w:r w:rsidR="00A906FA" w:rsidRPr="00F86FC6">
        <w:t xml:space="preserve">, </w:t>
      </w:r>
      <w:r w:rsidR="00AA2306" w:rsidRPr="00F86FC6">
        <w:t>их</w:t>
      </w:r>
      <w:r w:rsidR="00527D7F" w:rsidRPr="00F86FC6">
        <w:t xml:space="preserve"> </w:t>
      </w:r>
      <w:r w:rsidR="00A906FA" w:rsidRPr="00F86FC6">
        <w:t xml:space="preserve">рекомендуется демонстрировать </w:t>
      </w:r>
      <w:r w:rsidR="00BB1353" w:rsidRPr="00F86FC6">
        <w:t>с аналогичным для передвижной инсталляции «</w:t>
      </w:r>
      <w:r w:rsidR="00554B30" w:rsidRPr="00F86FC6">
        <w:t>Татарская слобода</w:t>
      </w:r>
      <w:r w:rsidR="00BB1353" w:rsidRPr="00F86FC6">
        <w:t>» набором элементов (за исключением трапа из деревянного полового покрытия, использование которого предусмотрено только на Всероссийском сельском Сабантуе)</w:t>
      </w:r>
      <w:r w:rsidR="000218F2" w:rsidRPr="00F86FC6">
        <w:rPr>
          <w:lang w:val="tt-RU"/>
        </w:rPr>
        <w:t>.</w:t>
      </w:r>
    </w:p>
    <w:p w:rsidR="00D5461D" w:rsidRPr="00F86FC6" w:rsidRDefault="00CE5E93" w:rsidP="005E37DF">
      <w:pPr>
        <w:pStyle w:val="a6"/>
        <w:widowControl w:val="0"/>
        <w:spacing w:after="0" w:line="240" w:lineRule="auto"/>
        <w:ind w:left="0" w:firstLine="709"/>
        <w:jc w:val="both"/>
      </w:pPr>
      <w:r w:rsidRPr="00F86FC6">
        <w:t xml:space="preserve">Все конструкции должны быть обработаны антисептическими материалами, легко собираться и разбираться. </w:t>
      </w:r>
      <w:r w:rsidR="004572AE" w:rsidRPr="00F86FC6">
        <w:t>Срок службы крупных элементов стационарной инсталляции «</w:t>
      </w:r>
      <w:r w:rsidR="00554B30" w:rsidRPr="00F86FC6">
        <w:t>Татарская слобода</w:t>
      </w:r>
      <w:r w:rsidR="004572AE" w:rsidRPr="00F86FC6">
        <w:t xml:space="preserve">» </w:t>
      </w:r>
      <w:r w:rsidRPr="00F86FC6">
        <w:t xml:space="preserve">составляет </w:t>
      </w:r>
      <w:r w:rsidR="004572AE" w:rsidRPr="00F86FC6">
        <w:t xml:space="preserve">не менее </w:t>
      </w:r>
      <w:r w:rsidR="00947189" w:rsidRPr="00F86FC6">
        <w:t>1</w:t>
      </w:r>
      <w:r w:rsidR="00527D7F" w:rsidRPr="00F86FC6">
        <w:t xml:space="preserve">0 лет, мелких – </w:t>
      </w:r>
      <w:r w:rsidR="004572AE" w:rsidRPr="00F86FC6">
        <w:t xml:space="preserve">не менее </w:t>
      </w:r>
      <w:r w:rsidR="00BB1353" w:rsidRPr="00F86FC6">
        <w:lastRenderedPageBreak/>
        <w:t>5</w:t>
      </w:r>
      <w:r w:rsidR="00074631" w:rsidRPr="00F86FC6">
        <w:rPr>
          <w:lang w:val="tt-RU"/>
        </w:rPr>
        <w:t> </w:t>
      </w:r>
      <w:r w:rsidR="004572AE" w:rsidRPr="00F86FC6">
        <w:t>лет. Для продления срока службы необходимо проводить регулярные осмотры и текущий ремонт.</w:t>
      </w:r>
      <w:r w:rsidRPr="00F86FC6">
        <w:t xml:space="preserve"> </w:t>
      </w:r>
      <w:r w:rsidR="004572AE" w:rsidRPr="00F86FC6">
        <w:t>Хрупкие элеме</w:t>
      </w:r>
      <w:r w:rsidR="00261FB1" w:rsidRPr="00F86FC6">
        <w:t>нты (стекло и пр.) заменяются при</w:t>
      </w:r>
      <w:r w:rsidR="004572AE" w:rsidRPr="00F86FC6">
        <w:t xml:space="preserve"> необходимости.</w:t>
      </w:r>
    </w:p>
    <w:p w:rsidR="00F0003E" w:rsidRPr="00F86FC6" w:rsidRDefault="00F0003E" w:rsidP="005E37DF">
      <w:pPr>
        <w:widowControl w:val="0"/>
        <w:spacing w:after="0" w:line="240" w:lineRule="auto"/>
        <w:ind w:firstLine="709"/>
        <w:jc w:val="both"/>
      </w:pPr>
    </w:p>
    <w:p w:rsidR="00073355" w:rsidRPr="00F86FC6" w:rsidRDefault="00A547DC" w:rsidP="0017736B">
      <w:pPr>
        <w:pStyle w:val="a6"/>
        <w:widowControl w:val="0"/>
        <w:spacing w:after="0" w:line="240" w:lineRule="auto"/>
        <w:ind w:left="0"/>
        <w:jc w:val="center"/>
      </w:pPr>
      <w:r w:rsidRPr="00F86FC6">
        <w:rPr>
          <w:lang w:val="en-US"/>
        </w:rPr>
        <w:t>IV</w:t>
      </w:r>
      <w:r w:rsidRPr="00F86FC6">
        <w:t>.</w:t>
      </w:r>
      <w:r w:rsidRPr="00F86FC6">
        <w:rPr>
          <w:lang w:val="en-US"/>
        </w:rPr>
        <w:t> </w:t>
      </w:r>
      <w:r w:rsidR="00073355" w:rsidRPr="00F86FC6">
        <w:t xml:space="preserve">Структура нормативных затрат на организацию и проведение Сабантуев </w:t>
      </w:r>
      <w:r w:rsidR="004C370F" w:rsidRPr="00F86FC6">
        <w:br/>
      </w:r>
      <w:r w:rsidR="00527D7F" w:rsidRPr="00F86FC6">
        <w:t xml:space="preserve">различных </w:t>
      </w:r>
      <w:r w:rsidR="00D16620" w:rsidRPr="00F86FC6">
        <w:t>типов</w:t>
      </w:r>
    </w:p>
    <w:p w:rsidR="00073355" w:rsidRPr="00F86FC6" w:rsidRDefault="00073355" w:rsidP="0017736B">
      <w:pPr>
        <w:widowControl w:val="0"/>
        <w:spacing w:after="0" w:line="240" w:lineRule="auto"/>
        <w:jc w:val="both"/>
      </w:pPr>
    </w:p>
    <w:p w:rsidR="00C81F46" w:rsidRPr="00F86FC6" w:rsidRDefault="00073355" w:rsidP="0017736B">
      <w:pPr>
        <w:widowControl w:val="0"/>
        <w:spacing w:after="0" w:line="240" w:lineRule="auto"/>
        <w:jc w:val="center"/>
      </w:pPr>
      <w:r w:rsidRPr="00F86FC6">
        <w:t xml:space="preserve">Структура </w:t>
      </w:r>
      <w:r w:rsidR="00C220A6" w:rsidRPr="00F86FC6">
        <w:t xml:space="preserve">нормативных </w:t>
      </w:r>
      <w:r w:rsidRPr="00F86FC6">
        <w:t>затрат,</w:t>
      </w:r>
    </w:p>
    <w:p w:rsidR="00BD6B20" w:rsidRPr="00F86FC6" w:rsidRDefault="00073355" w:rsidP="0017736B">
      <w:pPr>
        <w:widowControl w:val="0"/>
        <w:spacing w:after="0" w:line="240" w:lineRule="auto"/>
        <w:jc w:val="center"/>
      </w:pPr>
      <w:r w:rsidRPr="00F86FC6">
        <w:t xml:space="preserve">рекомендуемая к включению при расчете объема </w:t>
      </w:r>
      <w:r w:rsidR="008955C6" w:rsidRPr="00F86FC6">
        <w:t xml:space="preserve">финансирования </w:t>
      </w:r>
    </w:p>
    <w:p w:rsidR="00175F8E" w:rsidRPr="00F86FC6" w:rsidRDefault="00073355" w:rsidP="0017736B">
      <w:pPr>
        <w:widowControl w:val="0"/>
        <w:spacing w:after="0" w:line="240" w:lineRule="auto"/>
        <w:jc w:val="center"/>
      </w:pPr>
      <w:r w:rsidRPr="00F86FC6">
        <w:t>на организацию и проведение Сабантуев различн</w:t>
      </w:r>
      <w:r w:rsidR="00C81F46" w:rsidRPr="00F86FC6">
        <w:t xml:space="preserve">ых </w:t>
      </w:r>
      <w:r w:rsidR="00D16620" w:rsidRPr="00F86FC6">
        <w:t>типов</w:t>
      </w:r>
    </w:p>
    <w:p w:rsidR="00C81F46" w:rsidRPr="00F86FC6" w:rsidRDefault="00C81F46" w:rsidP="005E37DF">
      <w:pPr>
        <w:widowControl w:val="0"/>
        <w:spacing w:after="0" w:line="240" w:lineRule="auto"/>
        <w:ind w:firstLine="709"/>
        <w:jc w:val="center"/>
      </w:pPr>
    </w:p>
    <w:tbl>
      <w:tblPr>
        <w:tblW w:w="10343" w:type="dxa"/>
        <w:tblLayout w:type="fixed"/>
        <w:tblLook w:val="04A0" w:firstRow="1" w:lastRow="0" w:firstColumn="1" w:lastColumn="0" w:noHBand="0" w:noVBand="1"/>
      </w:tblPr>
      <w:tblGrid>
        <w:gridCol w:w="1886"/>
        <w:gridCol w:w="2078"/>
        <w:gridCol w:w="2268"/>
        <w:gridCol w:w="2127"/>
        <w:gridCol w:w="1984"/>
      </w:tblGrid>
      <w:tr w:rsidR="002E5DAA" w:rsidRPr="00F86FC6" w:rsidTr="001F2D7F">
        <w:trPr>
          <w:trHeight w:val="20"/>
          <w:tblHeader/>
        </w:trPr>
        <w:tc>
          <w:tcPr>
            <w:tcW w:w="1886" w:type="dxa"/>
            <w:vMerge w:val="restart"/>
            <w:tcBorders>
              <w:top w:val="single" w:sz="4" w:space="0" w:color="auto"/>
              <w:left w:val="single" w:sz="4" w:space="0" w:color="auto"/>
              <w:right w:val="single" w:sz="4" w:space="0" w:color="auto"/>
            </w:tcBorders>
            <w:shd w:val="clear" w:color="auto" w:fill="auto"/>
            <w:noWrap/>
            <w:hideMark/>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Наименование показателя</w:t>
            </w:r>
          </w:p>
        </w:tc>
        <w:tc>
          <w:tcPr>
            <w:tcW w:w="8457" w:type="dxa"/>
            <w:gridSpan w:val="4"/>
            <w:tcBorders>
              <w:top w:val="single" w:sz="4" w:space="0" w:color="auto"/>
              <w:left w:val="nil"/>
              <w:bottom w:val="single" w:sz="4" w:space="0" w:color="auto"/>
              <w:right w:val="single" w:sz="4" w:space="0" w:color="auto"/>
            </w:tcBorders>
            <w:shd w:val="clear" w:color="auto" w:fill="auto"/>
            <w:noWrap/>
            <w:hideMark/>
          </w:tcPr>
          <w:p w:rsidR="002E5DAA" w:rsidRPr="00F86FC6" w:rsidRDefault="008F739C"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Типы</w:t>
            </w:r>
            <w:r w:rsidR="002E5DAA" w:rsidRPr="00F86FC6">
              <w:rPr>
                <w:rFonts w:eastAsia="Times New Roman"/>
                <w:sz w:val="22"/>
                <w:szCs w:val="22"/>
                <w:lang w:eastAsia="ru-RU"/>
              </w:rPr>
              <w:t xml:space="preserve"> Сабантуя</w:t>
            </w:r>
          </w:p>
        </w:tc>
      </w:tr>
      <w:tr w:rsidR="002E5DAA" w:rsidRPr="00F86FC6" w:rsidTr="001F2D7F">
        <w:trPr>
          <w:trHeight w:val="20"/>
          <w:tblHeader/>
        </w:trPr>
        <w:tc>
          <w:tcPr>
            <w:tcW w:w="1886" w:type="dxa"/>
            <w:vMerge/>
            <w:tcBorders>
              <w:top w:val="single" w:sz="4" w:space="0" w:color="auto"/>
              <w:left w:val="single" w:sz="4" w:space="0" w:color="auto"/>
              <w:right w:val="single" w:sz="4" w:space="0" w:color="auto"/>
            </w:tcBorders>
            <w:hideMark/>
          </w:tcPr>
          <w:p w:rsidR="002E5DAA" w:rsidRPr="00F86FC6" w:rsidRDefault="002E5DAA" w:rsidP="005E37DF">
            <w:pPr>
              <w:widowControl w:val="0"/>
              <w:spacing w:after="0" w:line="240" w:lineRule="auto"/>
              <w:jc w:val="center"/>
              <w:rPr>
                <w:rFonts w:eastAsia="Times New Roman"/>
                <w:sz w:val="22"/>
                <w:szCs w:val="22"/>
                <w:lang w:eastAsia="ru-RU"/>
              </w:rPr>
            </w:pPr>
          </w:p>
        </w:tc>
        <w:tc>
          <w:tcPr>
            <w:tcW w:w="2078" w:type="dxa"/>
            <w:tcBorders>
              <w:top w:val="single" w:sz="4" w:space="0" w:color="auto"/>
              <w:left w:val="nil"/>
              <w:right w:val="single" w:sz="4" w:space="0" w:color="auto"/>
            </w:tcBorders>
            <w:shd w:val="clear" w:color="auto" w:fill="auto"/>
            <w:noWrap/>
            <w:hideMark/>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 xml:space="preserve">I </w:t>
            </w:r>
            <w:r w:rsidR="008F739C" w:rsidRPr="00F86FC6">
              <w:rPr>
                <w:rFonts w:eastAsia="Times New Roman"/>
                <w:sz w:val="22"/>
                <w:szCs w:val="22"/>
                <w:lang w:eastAsia="ru-RU"/>
              </w:rPr>
              <w:t>тип</w:t>
            </w:r>
          </w:p>
          <w:p w:rsidR="002E5DAA" w:rsidRPr="00F86FC6" w:rsidRDefault="002E5DAA" w:rsidP="005379F0">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w:t>
            </w:r>
            <w:r w:rsidR="0083319E" w:rsidRPr="0083319E">
              <w:rPr>
                <w:sz w:val="22"/>
              </w:rPr>
              <w:t>с участием Раиса Республики Татарстан</w:t>
            </w:r>
            <w:r w:rsidRPr="00F86FC6">
              <w:rPr>
                <w:rFonts w:eastAsia="Times New Roman"/>
                <w:sz w:val="22"/>
                <w:szCs w:val="22"/>
                <w:lang w:eastAsia="ru-RU"/>
              </w:rPr>
              <w:t>)</w:t>
            </w:r>
          </w:p>
        </w:tc>
        <w:tc>
          <w:tcPr>
            <w:tcW w:w="2268" w:type="dxa"/>
            <w:tcBorders>
              <w:top w:val="single" w:sz="4" w:space="0" w:color="auto"/>
              <w:left w:val="nil"/>
              <w:right w:val="single" w:sz="4" w:space="0" w:color="auto"/>
            </w:tcBorders>
            <w:shd w:val="clear" w:color="auto" w:fill="auto"/>
            <w:hideMark/>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 xml:space="preserve">II </w:t>
            </w:r>
            <w:r w:rsidR="008F739C" w:rsidRPr="00F86FC6">
              <w:rPr>
                <w:rFonts w:eastAsia="Times New Roman"/>
                <w:sz w:val="22"/>
                <w:szCs w:val="22"/>
                <w:lang w:eastAsia="ru-RU"/>
              </w:rPr>
              <w:t>тип</w:t>
            </w:r>
          </w:p>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w:t>
            </w:r>
            <w:r w:rsidRPr="00F86FC6">
              <w:rPr>
                <w:sz w:val="22"/>
                <w:szCs w:val="22"/>
              </w:rPr>
              <w:t>субъекты Российской Федерации</w:t>
            </w:r>
            <w:r w:rsidRPr="00F86FC6">
              <w:rPr>
                <w:rFonts w:eastAsia="Times New Roman"/>
                <w:sz w:val="22"/>
                <w:szCs w:val="22"/>
                <w:lang w:eastAsia="ru-RU"/>
              </w:rPr>
              <w:t>)</w:t>
            </w:r>
          </w:p>
        </w:tc>
        <w:tc>
          <w:tcPr>
            <w:tcW w:w="2127" w:type="dxa"/>
            <w:tcBorders>
              <w:top w:val="single" w:sz="4" w:space="0" w:color="auto"/>
              <w:left w:val="nil"/>
              <w:right w:val="single" w:sz="4" w:space="0" w:color="auto"/>
            </w:tcBorders>
            <w:shd w:val="clear" w:color="auto" w:fill="auto"/>
            <w:noWrap/>
            <w:hideMark/>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 xml:space="preserve">III </w:t>
            </w:r>
            <w:r w:rsidR="008F739C" w:rsidRPr="00F86FC6">
              <w:rPr>
                <w:rFonts w:eastAsia="Times New Roman"/>
                <w:sz w:val="22"/>
                <w:szCs w:val="22"/>
                <w:lang w:eastAsia="ru-RU"/>
              </w:rPr>
              <w:t>тип</w:t>
            </w:r>
          </w:p>
          <w:p w:rsidR="00E56FCF" w:rsidRDefault="002E5DAA" w:rsidP="005E37DF">
            <w:pPr>
              <w:widowControl w:val="0"/>
              <w:spacing w:after="0" w:line="240" w:lineRule="auto"/>
              <w:jc w:val="center"/>
              <w:rPr>
                <w:sz w:val="22"/>
                <w:szCs w:val="22"/>
              </w:rPr>
            </w:pPr>
            <w:r w:rsidRPr="00F86FC6">
              <w:rPr>
                <w:rFonts w:eastAsia="Times New Roman"/>
                <w:sz w:val="22"/>
                <w:szCs w:val="22"/>
                <w:lang w:eastAsia="ru-RU"/>
              </w:rPr>
              <w:t>(</w:t>
            </w:r>
            <w:r w:rsidRPr="00F86FC6">
              <w:rPr>
                <w:sz w:val="22"/>
                <w:szCs w:val="22"/>
              </w:rPr>
              <w:t xml:space="preserve">страны ближнего </w:t>
            </w:r>
          </w:p>
          <w:p w:rsidR="00E56FCF" w:rsidRDefault="002E5DAA" w:rsidP="005E37DF">
            <w:pPr>
              <w:widowControl w:val="0"/>
              <w:spacing w:after="0" w:line="240" w:lineRule="auto"/>
              <w:jc w:val="center"/>
              <w:rPr>
                <w:sz w:val="22"/>
                <w:szCs w:val="22"/>
              </w:rPr>
            </w:pPr>
            <w:r w:rsidRPr="00F86FC6">
              <w:rPr>
                <w:sz w:val="22"/>
                <w:szCs w:val="22"/>
              </w:rPr>
              <w:t xml:space="preserve">и дальнего </w:t>
            </w:r>
          </w:p>
          <w:p w:rsidR="002E5DAA" w:rsidRPr="00F86FC6" w:rsidRDefault="002E5DAA" w:rsidP="005E37DF">
            <w:pPr>
              <w:widowControl w:val="0"/>
              <w:spacing w:after="0" w:line="240" w:lineRule="auto"/>
              <w:jc w:val="center"/>
              <w:rPr>
                <w:rFonts w:eastAsia="Times New Roman"/>
                <w:sz w:val="22"/>
                <w:szCs w:val="22"/>
                <w:lang w:eastAsia="ru-RU"/>
              </w:rPr>
            </w:pPr>
            <w:r w:rsidRPr="00F86FC6">
              <w:rPr>
                <w:sz w:val="22"/>
                <w:szCs w:val="22"/>
              </w:rPr>
              <w:t>зарубежья</w:t>
            </w:r>
            <w:r w:rsidRPr="00F86FC6">
              <w:rPr>
                <w:rFonts w:eastAsia="Times New Roman"/>
                <w:sz w:val="22"/>
                <w:szCs w:val="22"/>
                <w:lang w:eastAsia="ru-RU"/>
              </w:rPr>
              <w:t>)</w:t>
            </w:r>
          </w:p>
        </w:tc>
        <w:tc>
          <w:tcPr>
            <w:tcW w:w="1984" w:type="dxa"/>
            <w:tcBorders>
              <w:top w:val="single" w:sz="4" w:space="0" w:color="auto"/>
              <w:left w:val="nil"/>
              <w:right w:val="single" w:sz="4" w:space="0" w:color="auto"/>
            </w:tcBorders>
            <w:shd w:val="clear" w:color="auto" w:fill="auto"/>
            <w:noWrap/>
            <w:hideMark/>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 xml:space="preserve">IV </w:t>
            </w:r>
            <w:r w:rsidR="008F739C" w:rsidRPr="00F86FC6">
              <w:rPr>
                <w:rFonts w:eastAsia="Times New Roman"/>
                <w:sz w:val="22"/>
                <w:szCs w:val="22"/>
                <w:lang w:eastAsia="ru-RU"/>
              </w:rPr>
              <w:t>тип</w:t>
            </w:r>
          </w:p>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w:t>
            </w:r>
            <w:r w:rsidRPr="00F86FC6">
              <w:rPr>
                <w:sz w:val="22"/>
                <w:szCs w:val="22"/>
              </w:rPr>
              <w:t>город Казань</w:t>
            </w:r>
            <w:r w:rsidRPr="00F86FC6">
              <w:rPr>
                <w:rFonts w:eastAsia="Times New Roman"/>
                <w:sz w:val="22"/>
                <w:szCs w:val="22"/>
                <w:lang w:eastAsia="ru-RU"/>
              </w:rPr>
              <w:t>)</w:t>
            </w:r>
          </w:p>
        </w:tc>
      </w:tr>
    </w:tbl>
    <w:p w:rsidR="002E5DAA" w:rsidRPr="00F86FC6" w:rsidRDefault="002E5DAA" w:rsidP="005E37DF">
      <w:pPr>
        <w:widowControl w:val="0"/>
        <w:spacing w:after="0" w:line="240" w:lineRule="auto"/>
        <w:rPr>
          <w:sz w:val="2"/>
          <w:szCs w:val="2"/>
        </w:rPr>
      </w:pPr>
    </w:p>
    <w:tbl>
      <w:tblPr>
        <w:tblW w:w="10343" w:type="dxa"/>
        <w:tblLayout w:type="fixed"/>
        <w:tblLook w:val="04A0" w:firstRow="1" w:lastRow="0" w:firstColumn="1" w:lastColumn="0" w:noHBand="0" w:noVBand="1"/>
      </w:tblPr>
      <w:tblGrid>
        <w:gridCol w:w="1886"/>
        <w:gridCol w:w="2078"/>
        <w:gridCol w:w="2268"/>
        <w:gridCol w:w="2127"/>
        <w:gridCol w:w="1984"/>
      </w:tblGrid>
      <w:tr w:rsidR="002E5DAA" w:rsidRPr="00F86FC6" w:rsidTr="001F2D7F">
        <w:trPr>
          <w:trHeight w:val="20"/>
          <w:tblHeader/>
        </w:trPr>
        <w:tc>
          <w:tcPr>
            <w:tcW w:w="1886" w:type="dxa"/>
            <w:tcBorders>
              <w:top w:val="single" w:sz="4" w:space="0" w:color="auto"/>
              <w:left w:val="single" w:sz="4" w:space="0" w:color="auto"/>
              <w:bottom w:val="single" w:sz="4" w:space="0" w:color="auto"/>
              <w:right w:val="single" w:sz="4" w:space="0" w:color="auto"/>
            </w:tcBorders>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1</w:t>
            </w:r>
          </w:p>
        </w:tc>
        <w:tc>
          <w:tcPr>
            <w:tcW w:w="2078"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2</w:t>
            </w:r>
          </w:p>
        </w:tc>
        <w:tc>
          <w:tcPr>
            <w:tcW w:w="2268" w:type="dxa"/>
            <w:tcBorders>
              <w:top w:val="single" w:sz="4" w:space="0" w:color="auto"/>
              <w:left w:val="nil"/>
              <w:bottom w:val="single" w:sz="4" w:space="0" w:color="auto"/>
              <w:right w:val="single" w:sz="4" w:space="0" w:color="auto"/>
            </w:tcBorders>
            <w:shd w:val="clear" w:color="auto" w:fill="auto"/>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3</w:t>
            </w:r>
          </w:p>
        </w:tc>
        <w:tc>
          <w:tcPr>
            <w:tcW w:w="2127"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4</w:t>
            </w:r>
          </w:p>
        </w:tc>
        <w:tc>
          <w:tcPr>
            <w:tcW w:w="1984"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5</w:t>
            </w:r>
          </w:p>
        </w:tc>
      </w:tr>
      <w:tr w:rsidR="002E5DAA" w:rsidRPr="00F86FC6" w:rsidTr="001F2D7F">
        <w:trPr>
          <w:trHeight w:val="20"/>
        </w:trPr>
        <w:tc>
          <w:tcPr>
            <w:tcW w:w="1886" w:type="dxa"/>
            <w:tcBorders>
              <w:top w:val="nil"/>
              <w:left w:val="single" w:sz="4" w:space="0" w:color="auto"/>
              <w:bottom w:val="single" w:sz="4" w:space="0" w:color="auto"/>
              <w:right w:val="nil"/>
            </w:tcBorders>
            <w:shd w:val="clear" w:color="auto" w:fill="auto"/>
            <w:noWrap/>
          </w:tcPr>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1. Транспортные расходы</w:t>
            </w:r>
          </w:p>
        </w:tc>
        <w:tc>
          <w:tcPr>
            <w:tcW w:w="4346" w:type="dxa"/>
            <w:gridSpan w:val="2"/>
            <w:tcBorders>
              <w:top w:val="nil"/>
              <w:left w:val="single" w:sz="4" w:space="0" w:color="auto"/>
              <w:bottom w:val="single" w:sz="4" w:space="0" w:color="auto"/>
              <w:right w:val="single" w:sz="4" w:space="0" w:color="000000"/>
            </w:tcBorders>
            <w:shd w:val="clear" w:color="auto" w:fill="auto"/>
          </w:tcPr>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В соответствии со статьями 167 и 168 Трудового кодекса Российской Федерации и другими нормативно-правовыми актами Российской Федерации и Республики Татарстан при направлении сотрудников в командировку им гарантируется возмещение расходов, связанных со служебной командировкой. Возмещению подлежат:</w:t>
            </w:r>
          </w:p>
          <w:p w:rsidR="002E5DAA" w:rsidRPr="00F86FC6" w:rsidRDefault="002E5DAA" w:rsidP="00E56FCF">
            <w:pPr>
              <w:widowControl w:val="0"/>
              <w:spacing w:after="0" w:line="245" w:lineRule="auto"/>
              <w:rPr>
                <w:rFonts w:eastAsia="Times New Roman"/>
                <w:sz w:val="22"/>
                <w:szCs w:val="22"/>
                <w:lang w:eastAsia="ru-RU"/>
              </w:rPr>
            </w:pPr>
            <w:r w:rsidRPr="00F86FC6">
              <w:rPr>
                <w:rFonts w:eastAsia="Times New Roman"/>
                <w:sz w:val="22"/>
                <w:szCs w:val="22"/>
                <w:lang w:eastAsia="ru-RU"/>
              </w:rPr>
              <w:t>расходы по проезду;</w:t>
            </w:r>
          </w:p>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расходы по найму жилого помещения;</w:t>
            </w:r>
          </w:p>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дополнительные расходы, связанные с проживанием вне места постоянного жительства (суточные).</w:t>
            </w:r>
          </w:p>
        </w:tc>
        <w:tc>
          <w:tcPr>
            <w:tcW w:w="2127" w:type="dxa"/>
            <w:tcBorders>
              <w:top w:val="single" w:sz="4" w:space="0" w:color="auto"/>
              <w:left w:val="single" w:sz="4" w:space="0" w:color="auto"/>
              <w:bottom w:val="single" w:sz="4" w:space="0" w:color="auto"/>
              <w:right w:val="single" w:sz="4" w:space="0" w:color="000000"/>
            </w:tcBorders>
            <w:shd w:val="clear" w:color="auto" w:fill="auto"/>
          </w:tcPr>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В соответствии со статьями 167 и 168 Трудового кодекса Российской Федерации и другими нормативно-правовыми актами Российской Федерации и Республики Татарстан при направлении сотрудников в командировку им гарантируется возмещение расходов, связанных со служебной командировкой. Возмещению подлежат:</w:t>
            </w:r>
            <w:r w:rsidRPr="00F86FC6">
              <w:rPr>
                <w:rFonts w:eastAsia="Times New Roman"/>
                <w:sz w:val="22"/>
                <w:szCs w:val="22"/>
                <w:lang w:eastAsia="ru-RU"/>
              </w:rPr>
              <w:br/>
              <w:t>расходы по проезду;</w:t>
            </w:r>
            <w:r w:rsidRPr="00F86FC6">
              <w:rPr>
                <w:rFonts w:eastAsia="Times New Roman"/>
                <w:sz w:val="22"/>
                <w:szCs w:val="22"/>
                <w:lang w:eastAsia="ru-RU"/>
              </w:rPr>
              <w:br/>
              <w:t>расходы по найму жилого помещения;</w:t>
            </w:r>
            <w:r w:rsidRPr="00F86FC6">
              <w:rPr>
                <w:rFonts w:eastAsia="Times New Roman"/>
                <w:sz w:val="22"/>
                <w:szCs w:val="22"/>
                <w:lang w:eastAsia="ru-RU"/>
              </w:rPr>
              <w:br/>
              <w:t>дополнительные расходы, связанные с проживанием вне места постоянного жительства (суточные);</w:t>
            </w:r>
          </w:p>
          <w:p w:rsidR="002E5DAA" w:rsidRPr="00F86FC6" w:rsidRDefault="002E5DAA" w:rsidP="00E56FCF">
            <w:pPr>
              <w:widowControl w:val="0"/>
              <w:spacing w:after="0" w:line="245" w:lineRule="auto"/>
              <w:jc w:val="both"/>
              <w:rPr>
                <w:rFonts w:eastAsia="Times New Roman"/>
                <w:sz w:val="22"/>
                <w:szCs w:val="22"/>
                <w:lang w:eastAsia="ru-RU"/>
              </w:rPr>
            </w:pPr>
            <w:r w:rsidRPr="00F86FC6">
              <w:rPr>
                <w:rFonts w:eastAsia="Times New Roman"/>
                <w:sz w:val="22"/>
                <w:szCs w:val="22"/>
                <w:lang w:eastAsia="ru-RU"/>
              </w:rPr>
              <w:t>расходы по оформлению визы, а также иные обязательные платежи и сборы.</w:t>
            </w:r>
            <w:r w:rsidRPr="00F86FC6">
              <w:rPr>
                <w:rFonts w:eastAsia="Times New Roman"/>
                <w:sz w:val="22"/>
                <w:szCs w:val="22"/>
                <w:lang w:eastAsia="ru-RU"/>
              </w:rPr>
              <w:br/>
            </w:r>
            <w:r w:rsidRPr="00F86FC6">
              <w:rPr>
                <w:rFonts w:eastAsia="Times New Roman"/>
                <w:sz w:val="22"/>
                <w:szCs w:val="22"/>
                <w:lang w:eastAsia="ru-RU"/>
              </w:rPr>
              <w:lastRenderedPageBreak/>
              <w:t>Оформление заграничных паспортов участники мероприятия производят за счет собственных средств</w:t>
            </w:r>
          </w:p>
        </w:tc>
        <w:tc>
          <w:tcPr>
            <w:tcW w:w="1984" w:type="dxa"/>
            <w:tcBorders>
              <w:top w:val="nil"/>
              <w:left w:val="nil"/>
              <w:bottom w:val="single" w:sz="4" w:space="0" w:color="auto"/>
              <w:right w:val="single" w:sz="4" w:space="0" w:color="auto"/>
            </w:tcBorders>
            <w:shd w:val="clear" w:color="auto" w:fill="auto"/>
            <w:noWrap/>
            <w:hideMark/>
          </w:tcPr>
          <w:p w:rsidR="002E5DAA" w:rsidRPr="00F86FC6" w:rsidRDefault="002E5DAA" w:rsidP="00E56FCF">
            <w:pPr>
              <w:widowControl w:val="0"/>
              <w:spacing w:after="0" w:line="245" w:lineRule="auto"/>
              <w:rPr>
                <w:rFonts w:eastAsia="Times New Roman"/>
                <w:sz w:val="22"/>
                <w:szCs w:val="22"/>
                <w:lang w:eastAsia="ru-RU"/>
              </w:rPr>
            </w:pPr>
          </w:p>
        </w:tc>
      </w:tr>
      <w:tr w:rsidR="002E5DAA" w:rsidRPr="00F86FC6" w:rsidTr="001F2D7F">
        <w:trPr>
          <w:trHeight w:val="20"/>
        </w:trPr>
        <w:tc>
          <w:tcPr>
            <w:tcW w:w="10343" w:type="dxa"/>
            <w:gridSpan w:val="5"/>
            <w:tcBorders>
              <w:top w:val="nil"/>
              <w:left w:val="single" w:sz="4" w:space="0" w:color="auto"/>
              <w:bottom w:val="single" w:sz="4" w:space="0" w:color="auto"/>
              <w:right w:val="single" w:sz="4" w:space="0" w:color="auto"/>
            </w:tcBorders>
            <w:shd w:val="clear" w:color="auto" w:fill="auto"/>
            <w:noWrap/>
            <w:hideMark/>
          </w:tcPr>
          <w:p w:rsidR="002E5DAA" w:rsidRPr="00F86FC6" w:rsidRDefault="002E5DAA"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1.1. Расходы на использование:</w:t>
            </w:r>
          </w:p>
        </w:tc>
      </w:tr>
      <w:tr w:rsidR="002E5DAA"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pacing w:val="-4"/>
                <w:sz w:val="22"/>
                <w:szCs w:val="22"/>
                <w:lang w:eastAsia="ru-RU"/>
              </w:rPr>
              <w:t>автомобильного</w:t>
            </w:r>
            <w:r w:rsidRPr="00F86FC6">
              <w:rPr>
                <w:rFonts w:eastAsia="Times New Roman"/>
                <w:sz w:val="22"/>
                <w:szCs w:val="22"/>
                <w:lang w:eastAsia="ru-RU"/>
              </w:rPr>
              <w:t xml:space="preserve"> транспорта</w:t>
            </w:r>
          </w:p>
        </w:tc>
        <w:tc>
          <w:tcPr>
            <w:tcW w:w="6473" w:type="dxa"/>
            <w:gridSpan w:val="3"/>
            <w:tcBorders>
              <w:top w:val="single" w:sz="4" w:space="0" w:color="auto"/>
              <w:left w:val="nil"/>
              <w:bottom w:val="single" w:sz="4" w:space="0" w:color="auto"/>
              <w:right w:val="single" w:sz="4" w:space="0" w:color="000000"/>
            </w:tcBorders>
            <w:shd w:val="clear" w:color="auto" w:fill="auto"/>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использование автомобильного транспорта (собственного, арендованного) вместимостью в соответствии с количественным составом участников мероприятия, автомобильного транспорта общего пользования (кроме такси)</w:t>
            </w:r>
          </w:p>
        </w:tc>
        <w:tc>
          <w:tcPr>
            <w:tcW w:w="1984" w:type="dxa"/>
            <w:tcBorders>
              <w:top w:val="nil"/>
              <w:left w:val="nil"/>
              <w:bottom w:val="single" w:sz="4" w:space="0" w:color="auto"/>
              <w:right w:val="single" w:sz="4" w:space="0" w:color="auto"/>
            </w:tcBorders>
            <w:shd w:val="clear" w:color="auto" w:fill="auto"/>
            <w:vAlign w:val="center"/>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при направлении участников мероприятия в г.Казань из другого муниципального района, городского округа предполагается использование либо автомобильного транспорта, находящегося на балансе организации, либо автомобильного транспорта, арендованного у организаций и индивидуальных предпринимателей</w:t>
            </w:r>
          </w:p>
        </w:tc>
      </w:tr>
      <w:tr w:rsidR="002E5DAA"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воздушного транспорта</w:t>
            </w:r>
          </w:p>
        </w:tc>
        <w:tc>
          <w:tcPr>
            <w:tcW w:w="6473" w:type="dxa"/>
            <w:gridSpan w:val="3"/>
            <w:tcBorders>
              <w:top w:val="single" w:sz="4" w:space="0" w:color="auto"/>
              <w:left w:val="nil"/>
              <w:bottom w:val="single" w:sz="4" w:space="0" w:color="auto"/>
              <w:right w:val="single" w:sz="4" w:space="0" w:color="000000"/>
            </w:tcBorders>
            <w:shd w:val="clear" w:color="auto" w:fill="auto"/>
            <w:vAlign w:val="center"/>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по билету экономического класса. При использовании воздушного транспорта для проезда участников мероприятия к месту участия в Сабантуе и (или) обратно – в постоянное место, определенное уполномоченным лицом, а также для проезда из одного населенного пункта в другой, если участники мероприятия направляются в разные населенные пункты, проездные документы (билеты) оформляются (приобретаются) только на рейсы </w:t>
            </w:r>
            <w:r w:rsidRPr="00F86FC6">
              <w:rPr>
                <w:rFonts w:eastAsia="Times New Roman"/>
                <w:spacing w:val="-4"/>
                <w:sz w:val="22"/>
                <w:szCs w:val="22"/>
                <w:lang w:eastAsia="ru-RU"/>
              </w:rPr>
              <w:t>российских авиакомпаний или авиакомпаний других государств –</w:t>
            </w:r>
            <w:r w:rsidRPr="00F86FC6">
              <w:rPr>
                <w:rFonts w:eastAsia="Times New Roman"/>
                <w:sz w:val="22"/>
                <w:szCs w:val="22"/>
                <w:lang w:eastAsia="ru-RU"/>
              </w:rPr>
              <w:t xml:space="preserve"> членов Евразийского экономического союза, за исключением случаев, если указанные авиакомпании не осуществляют пассажирские перевозки к месту участия в Сабантуе либо если оформление (приобретение) проездных документов (билетов) на рейсы этих авиакомпаний невозможно ввиду их отсутствия на дату вылета к месту участия в мероприятии и (или) обратно</w:t>
            </w:r>
          </w:p>
        </w:tc>
        <w:tc>
          <w:tcPr>
            <w:tcW w:w="1984"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pacing w:val="-2"/>
                <w:sz w:val="22"/>
                <w:szCs w:val="22"/>
                <w:lang w:eastAsia="ru-RU"/>
              </w:rPr>
            </w:pPr>
            <w:r w:rsidRPr="00F86FC6">
              <w:rPr>
                <w:rFonts w:eastAsia="Times New Roman"/>
                <w:spacing w:val="-2"/>
                <w:sz w:val="22"/>
                <w:szCs w:val="22"/>
                <w:lang w:eastAsia="ru-RU"/>
              </w:rPr>
              <w:t>морского и речного транспорта</w:t>
            </w:r>
          </w:p>
        </w:tc>
        <w:tc>
          <w:tcPr>
            <w:tcW w:w="6473" w:type="dxa"/>
            <w:gridSpan w:val="3"/>
            <w:tcBorders>
              <w:top w:val="single" w:sz="4" w:space="0" w:color="auto"/>
              <w:left w:val="nil"/>
              <w:bottom w:val="single" w:sz="4" w:space="0" w:color="auto"/>
              <w:right w:val="single" w:sz="4" w:space="0" w:color="000000"/>
            </w:tcBorders>
            <w:shd w:val="clear" w:color="auto" w:fill="auto"/>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по тарифам, устанавливаемым перевозчиком, но не выше стоимости проезда в каюте экономического класса</w:t>
            </w:r>
          </w:p>
        </w:tc>
        <w:tc>
          <w:tcPr>
            <w:tcW w:w="1984"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proofErr w:type="spellStart"/>
            <w:r w:rsidRPr="00F86FC6">
              <w:rPr>
                <w:rFonts w:eastAsia="Times New Roman"/>
                <w:sz w:val="22"/>
                <w:szCs w:val="22"/>
                <w:lang w:eastAsia="ru-RU"/>
              </w:rPr>
              <w:t>железнодорож-ного</w:t>
            </w:r>
            <w:proofErr w:type="spellEnd"/>
            <w:r w:rsidRPr="00F86FC6">
              <w:rPr>
                <w:rFonts w:eastAsia="Times New Roman"/>
                <w:sz w:val="22"/>
                <w:szCs w:val="22"/>
                <w:lang w:eastAsia="ru-RU"/>
              </w:rPr>
              <w:t xml:space="preserve"> транспорта</w:t>
            </w:r>
          </w:p>
        </w:tc>
        <w:tc>
          <w:tcPr>
            <w:tcW w:w="6473" w:type="dxa"/>
            <w:gridSpan w:val="3"/>
            <w:tcBorders>
              <w:top w:val="single" w:sz="4" w:space="0" w:color="auto"/>
              <w:left w:val="nil"/>
              <w:bottom w:val="single" w:sz="4" w:space="0" w:color="auto"/>
              <w:right w:val="single" w:sz="4" w:space="0" w:color="000000"/>
            </w:tcBorders>
            <w:shd w:val="clear" w:color="auto" w:fill="auto"/>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в купейном вагоне категории «К» или в вагоне категории «С»</w:t>
            </w:r>
            <w:r w:rsidRPr="00F86FC6">
              <w:rPr>
                <w:rFonts w:eastAsia="Times New Roman"/>
                <w:sz w:val="22"/>
                <w:szCs w:val="22"/>
                <w:lang w:eastAsia="ru-RU"/>
              </w:rPr>
              <w:br/>
              <w:t>с местами для сидения</w:t>
            </w:r>
          </w:p>
        </w:tc>
        <w:tc>
          <w:tcPr>
            <w:tcW w:w="1984"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1.2. Расходы на внутренний трансфер</w:t>
            </w:r>
          </w:p>
        </w:tc>
        <w:tc>
          <w:tcPr>
            <w:tcW w:w="6473" w:type="dxa"/>
            <w:gridSpan w:val="3"/>
            <w:tcBorders>
              <w:top w:val="single" w:sz="4" w:space="0" w:color="auto"/>
              <w:left w:val="nil"/>
              <w:bottom w:val="single" w:sz="4" w:space="0" w:color="auto"/>
              <w:right w:val="single" w:sz="4" w:space="0" w:color="000000"/>
            </w:tcBorders>
            <w:shd w:val="clear" w:color="auto" w:fill="auto"/>
            <w:vAlign w:val="center"/>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В случае если принимающая сторона не обеспечивает трансфер участников мероприятия за счет собственных средств, расходы на трансфер по месту проведения Сабантуя (в случае прибытия участников мероприятия на место его проведения воздушным, морским и речным, железнодорожным транспортом) рассчитываются аналогично расходам при использовании арендованного транспорта у организаций и индивидуальных предпринимателей</w:t>
            </w:r>
          </w:p>
        </w:tc>
        <w:tc>
          <w:tcPr>
            <w:tcW w:w="1984"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2. Расходы по оформлению </w:t>
            </w:r>
            <w:proofErr w:type="spellStart"/>
            <w:r w:rsidRPr="00F86FC6">
              <w:rPr>
                <w:rFonts w:eastAsia="Times New Roman"/>
                <w:sz w:val="22"/>
                <w:szCs w:val="22"/>
                <w:lang w:eastAsia="ru-RU"/>
              </w:rPr>
              <w:t>ви-зы</w:t>
            </w:r>
            <w:proofErr w:type="spellEnd"/>
            <w:r w:rsidRPr="00F86FC6">
              <w:rPr>
                <w:rFonts w:eastAsia="Times New Roman"/>
                <w:sz w:val="22"/>
                <w:szCs w:val="22"/>
                <w:lang w:eastAsia="ru-RU"/>
              </w:rPr>
              <w:t>, а также иные обязательные платежи и сборы</w:t>
            </w:r>
          </w:p>
        </w:tc>
        <w:tc>
          <w:tcPr>
            <w:tcW w:w="2078"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268" w:type="dxa"/>
            <w:tcBorders>
              <w:top w:val="single" w:sz="4" w:space="0" w:color="auto"/>
              <w:left w:val="nil"/>
              <w:bottom w:val="single" w:sz="4" w:space="0" w:color="auto"/>
              <w:right w:val="single" w:sz="4" w:space="0" w:color="auto"/>
            </w:tcBorders>
            <w:shd w:val="clear" w:color="auto" w:fill="auto"/>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да</w:t>
            </w:r>
          </w:p>
        </w:tc>
        <w:tc>
          <w:tcPr>
            <w:tcW w:w="1984"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 xml:space="preserve">3. Расходы по оформлению </w:t>
            </w:r>
            <w:r w:rsidRPr="00F86FC6">
              <w:rPr>
                <w:rFonts w:eastAsia="Times New Roman"/>
                <w:sz w:val="22"/>
                <w:szCs w:val="22"/>
              </w:rPr>
              <w:t>обязательной медицинской страховки</w:t>
            </w:r>
          </w:p>
        </w:tc>
        <w:tc>
          <w:tcPr>
            <w:tcW w:w="2078"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268" w:type="dxa"/>
            <w:tcBorders>
              <w:top w:val="single" w:sz="4" w:space="0" w:color="auto"/>
              <w:left w:val="nil"/>
              <w:bottom w:val="single" w:sz="4" w:space="0" w:color="auto"/>
              <w:right w:val="single" w:sz="4" w:space="0" w:color="auto"/>
            </w:tcBorders>
            <w:shd w:val="clear" w:color="auto" w:fill="auto"/>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да</w:t>
            </w:r>
          </w:p>
        </w:tc>
        <w:tc>
          <w:tcPr>
            <w:tcW w:w="1984" w:type="dxa"/>
            <w:tcBorders>
              <w:top w:val="single" w:sz="4" w:space="0" w:color="auto"/>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2E5DAA"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4. Расходы по найму жилого помещения</w:t>
            </w:r>
          </w:p>
        </w:tc>
        <w:tc>
          <w:tcPr>
            <w:tcW w:w="2078"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проживания (в сутки на одного человека) членов Правительства Республики Татарстан, руководителей </w:t>
            </w:r>
            <w:r w:rsidRPr="00F86FC6">
              <w:rPr>
                <w:spacing w:val="-2"/>
                <w:sz w:val="22"/>
              </w:rPr>
              <w:t>республиканских органов исполнительной власти</w:t>
            </w:r>
            <w:r w:rsidRPr="00F86FC6">
              <w:rPr>
                <w:rFonts w:eastAsia="Times New Roman"/>
                <w:sz w:val="22"/>
                <w:szCs w:val="22"/>
                <w:lang w:eastAsia="ru-RU"/>
              </w:rPr>
              <w:t xml:space="preserve">, органов местного самоуправления муниципальных образований Республики Татарстан, участников вокальных (танцевальных) творческих коллективов и индивидуальных исполнителей, являющихся сотрудниками творческих коллективов, индивидуальных исполнителей, оказывающих услугу (выполняющих работу)в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индивидуальных исполнителей, зарегистрированных </w:t>
            </w:r>
            <w:proofErr w:type="spellStart"/>
            <w:r w:rsidRPr="00F86FC6">
              <w:rPr>
                <w:rFonts w:eastAsia="Times New Roman"/>
                <w:sz w:val="22"/>
                <w:szCs w:val="22"/>
                <w:lang w:eastAsia="ru-RU"/>
              </w:rPr>
              <w:t>самозанятыми</w:t>
            </w:r>
            <w:proofErr w:type="spellEnd"/>
            <w:r w:rsidRPr="00F86FC6">
              <w:rPr>
                <w:rFonts w:eastAsia="Times New Roman"/>
                <w:sz w:val="22"/>
                <w:szCs w:val="22"/>
                <w:lang w:eastAsia="ru-RU"/>
              </w:rPr>
              <w:t xml:space="preserve"> налоговыми резидентами, а также индивидуальных предпринимателей опреде</w:t>
            </w:r>
            <w:r w:rsidRPr="00F86FC6">
              <w:rPr>
                <w:rFonts w:eastAsia="Times New Roman"/>
                <w:sz w:val="22"/>
                <w:szCs w:val="22"/>
                <w:lang w:eastAsia="ru-RU"/>
              </w:rPr>
              <w:lastRenderedPageBreak/>
              <w:t>лена постановлением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В случае если принимающая сторона обеспечивает проживание участников Сабантуя за счет собственных средств, расходы по найму жилого помещения не возмещаются</w:t>
            </w:r>
          </w:p>
        </w:tc>
        <w:tc>
          <w:tcPr>
            <w:tcW w:w="2268" w:type="dxa"/>
            <w:tcBorders>
              <w:top w:val="nil"/>
              <w:left w:val="nil"/>
              <w:bottom w:val="single" w:sz="4" w:space="0" w:color="auto"/>
              <w:right w:val="single" w:sz="4" w:space="0" w:color="auto"/>
            </w:tcBorders>
            <w:shd w:val="clear" w:color="auto" w:fill="auto"/>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Проживание участников Сабантуя обеспечивается принимающей стороной за счет собственных средств, расходы по найму жилого помещения не возмещаются</w:t>
            </w:r>
          </w:p>
        </w:tc>
        <w:tc>
          <w:tcPr>
            <w:tcW w:w="2127"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проживания (в сутки на одного человека) членов Правительства Республики Татарстан, руководителей </w:t>
            </w:r>
            <w:r w:rsidRPr="00F86FC6">
              <w:rPr>
                <w:spacing w:val="-2"/>
                <w:sz w:val="22"/>
              </w:rPr>
              <w:t>республиканских органов исполнительной власти</w:t>
            </w:r>
            <w:r w:rsidRPr="00F86FC6">
              <w:rPr>
                <w:rFonts w:eastAsia="Times New Roman"/>
                <w:sz w:val="22"/>
                <w:szCs w:val="22"/>
                <w:lang w:eastAsia="ru-RU"/>
              </w:rPr>
              <w:t xml:space="preserve">, органов местного самоуправления муниципальных образований Республики Татарстан, участников вокальных (танцевальных) творческих коллективов и индивидуальных исполнителей, являющихся сотрудниками творческих коллективов, индивидуальных исполнителей,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индивидуальных исполнителей, зарегистрированных </w:t>
            </w:r>
            <w:proofErr w:type="spellStart"/>
            <w:r w:rsidRPr="00F86FC6">
              <w:rPr>
                <w:rFonts w:eastAsia="Times New Roman"/>
                <w:sz w:val="22"/>
                <w:szCs w:val="22"/>
                <w:lang w:eastAsia="ru-RU"/>
              </w:rPr>
              <w:t>самозанятыми</w:t>
            </w:r>
            <w:proofErr w:type="spellEnd"/>
            <w:r w:rsidRPr="00F86FC6">
              <w:rPr>
                <w:rFonts w:eastAsia="Times New Roman"/>
                <w:sz w:val="22"/>
                <w:szCs w:val="22"/>
                <w:lang w:eastAsia="ru-RU"/>
              </w:rPr>
              <w:t xml:space="preserve"> налоговыми резидентами, а также индивидуальных предпринимателей определена постановлением Кабинета Министров </w:t>
            </w:r>
            <w:r w:rsidRPr="00F86FC6">
              <w:rPr>
                <w:rFonts w:eastAsia="Times New Roman"/>
                <w:sz w:val="22"/>
                <w:szCs w:val="22"/>
                <w:lang w:eastAsia="ru-RU"/>
              </w:rPr>
              <w:lastRenderedPageBreak/>
              <w:t xml:space="preserve">Республики Татарстан от 04.04.2014 </w:t>
            </w:r>
            <w:r w:rsidRPr="00F86FC6">
              <w:rPr>
                <w:rFonts w:eastAsia="Times New Roman"/>
                <w:spacing w:val="-2"/>
                <w:sz w:val="22"/>
                <w:szCs w:val="22"/>
                <w:lang w:eastAsia="ru-RU"/>
              </w:rPr>
              <w:t>№ 216 «Об утверждении</w:t>
            </w:r>
            <w:r w:rsidRPr="00F86FC6">
              <w:rPr>
                <w:rFonts w:eastAsia="Times New Roman"/>
                <w:sz w:val="22"/>
                <w:szCs w:val="22"/>
                <w:lang w:eastAsia="ru-RU"/>
              </w:rPr>
              <w:t xml:space="preserve">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В случае если принимающая сторона обеспечивает проживание участников Сабантуя за счет собственных средств, расходы по найму жилого помещения не возмещаются</w:t>
            </w:r>
          </w:p>
        </w:tc>
        <w:tc>
          <w:tcPr>
            <w:tcW w:w="1984" w:type="dxa"/>
            <w:tcBorders>
              <w:top w:val="nil"/>
              <w:left w:val="nil"/>
              <w:bottom w:val="single" w:sz="4" w:space="0" w:color="auto"/>
              <w:right w:val="single" w:sz="4" w:space="0" w:color="auto"/>
            </w:tcBorders>
            <w:shd w:val="clear" w:color="auto" w:fill="auto"/>
            <w:noWrap/>
          </w:tcPr>
          <w:p w:rsidR="002E5DAA" w:rsidRPr="00F86FC6" w:rsidRDefault="002E5DAA"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r>
      <w:tr w:rsidR="001F2D7F" w:rsidRPr="00F86FC6" w:rsidTr="00E56FC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5. Расходы на суточные</w:t>
            </w:r>
          </w:p>
        </w:tc>
        <w:tc>
          <w:tcPr>
            <w:tcW w:w="2078" w:type="dxa"/>
            <w:tcBorders>
              <w:top w:val="nil"/>
              <w:left w:val="nil"/>
              <w:bottom w:val="single" w:sz="4" w:space="0" w:color="auto"/>
              <w:right w:val="single" w:sz="4" w:space="0" w:color="auto"/>
            </w:tcBorders>
            <w:shd w:val="clear" w:color="auto" w:fill="auto"/>
            <w:noWrap/>
            <w:vAlign w:val="center"/>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дней, проведенных в служебной командировке, и суточных производится в порядке и размерах, утвержденных постановлением Правительства Российской </w:t>
            </w:r>
            <w:r w:rsidRPr="00F86FC6">
              <w:rPr>
                <w:rFonts w:eastAsia="Times New Roman"/>
                <w:spacing w:val="-4"/>
                <w:sz w:val="22"/>
                <w:szCs w:val="22"/>
                <w:lang w:eastAsia="ru-RU"/>
              </w:rPr>
              <w:t>Федерации от 16</w:t>
            </w:r>
            <w:r w:rsidR="00081012">
              <w:rPr>
                <w:rFonts w:eastAsia="Times New Roman"/>
                <w:spacing w:val="-4"/>
                <w:sz w:val="22"/>
                <w:szCs w:val="22"/>
                <w:lang w:eastAsia="ru-RU"/>
              </w:rPr>
              <w:t> </w:t>
            </w:r>
            <w:r w:rsidR="004E47F8">
              <w:rPr>
                <w:rFonts w:eastAsia="Times New Roman"/>
                <w:spacing w:val="-4"/>
                <w:sz w:val="22"/>
                <w:szCs w:val="22"/>
                <w:lang w:eastAsia="ru-RU"/>
              </w:rPr>
              <w:t xml:space="preserve">апреля </w:t>
            </w:r>
            <w:r w:rsidRPr="00F86FC6">
              <w:rPr>
                <w:rFonts w:eastAsia="Times New Roman"/>
                <w:spacing w:val="-4"/>
                <w:sz w:val="22"/>
                <w:szCs w:val="22"/>
                <w:lang w:eastAsia="ru-RU"/>
              </w:rPr>
              <w:t>2025</w:t>
            </w:r>
            <w:r w:rsidR="00FD15F4">
              <w:rPr>
                <w:rFonts w:eastAsia="Times New Roman"/>
                <w:sz w:val="22"/>
                <w:szCs w:val="22"/>
                <w:lang w:eastAsia="ru-RU"/>
              </w:rPr>
              <w:t> </w:t>
            </w:r>
            <w:r w:rsidR="004E47F8">
              <w:rPr>
                <w:rFonts w:eastAsia="Times New Roman"/>
                <w:sz w:val="22"/>
                <w:szCs w:val="22"/>
                <w:lang w:eastAsia="ru-RU"/>
              </w:rPr>
              <w:t xml:space="preserve">г. </w:t>
            </w:r>
            <w:r w:rsidRPr="00F86FC6">
              <w:rPr>
                <w:rFonts w:eastAsia="Times New Roman"/>
                <w:sz w:val="22"/>
                <w:szCs w:val="22"/>
                <w:lang w:eastAsia="ru-RU"/>
              </w:rPr>
              <w:t>№ 501 «Об утверждении Положения об особенностях направления работников в служебные командировки», постановлением Правительства Российской Федерации от 26</w:t>
            </w:r>
            <w:r w:rsidR="00FD15F4">
              <w:rPr>
                <w:rFonts w:eastAsia="Times New Roman"/>
                <w:sz w:val="22"/>
                <w:szCs w:val="22"/>
                <w:lang w:eastAsia="ru-RU"/>
              </w:rPr>
              <w:t> </w:t>
            </w:r>
            <w:r w:rsidR="004E47F8">
              <w:rPr>
                <w:rFonts w:eastAsia="Times New Roman"/>
                <w:sz w:val="22"/>
                <w:szCs w:val="22"/>
                <w:lang w:eastAsia="ru-RU"/>
              </w:rPr>
              <w:t xml:space="preserve">декабря </w:t>
            </w:r>
            <w:r w:rsidR="00FD15F4">
              <w:rPr>
                <w:rFonts w:eastAsia="Times New Roman"/>
                <w:sz w:val="22"/>
                <w:szCs w:val="22"/>
                <w:lang w:eastAsia="ru-RU"/>
              </w:rPr>
              <w:t>2005 </w:t>
            </w:r>
            <w:r w:rsidR="004E47F8">
              <w:rPr>
                <w:rFonts w:eastAsia="Times New Roman"/>
                <w:sz w:val="22"/>
                <w:szCs w:val="22"/>
                <w:lang w:eastAsia="ru-RU"/>
              </w:rPr>
              <w:t xml:space="preserve">г. </w:t>
            </w:r>
            <w:r w:rsidRPr="00F86FC6">
              <w:rPr>
                <w:rFonts w:eastAsia="Times New Roman"/>
                <w:sz w:val="22"/>
                <w:szCs w:val="22"/>
                <w:lang w:eastAsia="ru-RU"/>
              </w:rPr>
              <w:t xml:space="preserve">№ 812 «О размере и </w:t>
            </w:r>
            <w:r w:rsidRPr="00F86FC6">
              <w:rPr>
                <w:rFonts w:eastAsia="Times New Roman"/>
                <w:sz w:val="22"/>
                <w:szCs w:val="22"/>
                <w:lang w:eastAsia="ru-RU"/>
              </w:rPr>
              <w:lastRenderedPageBreak/>
              <w:t>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изменениями и дополнениями) или постановлением Кабинета Министров Республики Татарстан от 25.10.2024 №</w:t>
            </w:r>
            <w:r w:rsidR="00E56FCF">
              <w:rPr>
                <w:rFonts w:eastAsia="Times New Roman"/>
                <w:sz w:val="22"/>
                <w:szCs w:val="22"/>
                <w:lang w:eastAsia="ru-RU"/>
              </w:rPr>
              <w:t xml:space="preserve"> </w:t>
            </w:r>
            <w:r w:rsidRPr="00F86FC6">
              <w:rPr>
                <w:rFonts w:eastAsia="Times New Roman"/>
                <w:sz w:val="22"/>
                <w:szCs w:val="22"/>
                <w:lang w:eastAsia="ru-RU"/>
              </w:rPr>
              <w:t xml:space="preserve">921 «О возмещении расходов, связанных со служебными командировками, работникам государственных </w:t>
            </w:r>
            <w:r w:rsidRPr="00F86FC6">
              <w:rPr>
                <w:rFonts w:eastAsia="Times New Roman"/>
                <w:sz w:val="22"/>
                <w:szCs w:val="22"/>
                <w:lang w:eastAsia="ru-RU"/>
              </w:rPr>
              <w:lastRenderedPageBreak/>
              <w:t>органов Республики Татарстан и работникам государственных учреждений Республики Татарстан». Оплачиваемым участникам мероприятия оплата дней, проведенных в служебной командировке, не предусматривается. При наличии расходов на питание оплата суточных не производится</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c>
          <w:tcPr>
            <w:tcW w:w="2127" w:type="dxa"/>
            <w:tcBorders>
              <w:top w:val="nil"/>
              <w:left w:val="nil"/>
              <w:bottom w:val="single" w:sz="4" w:space="0" w:color="auto"/>
              <w:right w:val="single" w:sz="4" w:space="0" w:color="auto"/>
            </w:tcBorders>
            <w:shd w:val="clear" w:color="auto" w:fill="auto"/>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дней, проведенных в служебной командировке, и суточных производится в порядке и размерах, утвержденных постановлением Правительства Российской </w:t>
            </w:r>
            <w:r w:rsidRPr="00F86FC6">
              <w:rPr>
                <w:rFonts w:eastAsia="Times New Roman"/>
                <w:spacing w:val="-4"/>
                <w:sz w:val="22"/>
                <w:szCs w:val="22"/>
                <w:lang w:eastAsia="ru-RU"/>
              </w:rPr>
              <w:t>Федерации от 16</w:t>
            </w:r>
            <w:r w:rsidR="00081012">
              <w:rPr>
                <w:rFonts w:eastAsia="Times New Roman"/>
                <w:spacing w:val="-4"/>
                <w:sz w:val="22"/>
                <w:szCs w:val="22"/>
                <w:lang w:eastAsia="ru-RU"/>
              </w:rPr>
              <w:t> </w:t>
            </w:r>
            <w:r w:rsidR="004E47F8">
              <w:rPr>
                <w:rFonts w:eastAsia="Times New Roman"/>
                <w:spacing w:val="-4"/>
                <w:sz w:val="22"/>
                <w:szCs w:val="22"/>
                <w:lang w:eastAsia="ru-RU"/>
              </w:rPr>
              <w:t xml:space="preserve">апреля </w:t>
            </w:r>
            <w:r w:rsidRPr="00F86FC6">
              <w:rPr>
                <w:rFonts w:eastAsia="Times New Roman"/>
                <w:spacing w:val="-4"/>
                <w:sz w:val="22"/>
                <w:szCs w:val="22"/>
                <w:lang w:eastAsia="ru-RU"/>
              </w:rPr>
              <w:t>2025</w:t>
            </w:r>
            <w:r w:rsidR="00FD15F4">
              <w:rPr>
                <w:rFonts w:eastAsia="Times New Roman"/>
                <w:spacing w:val="-4"/>
                <w:sz w:val="22"/>
                <w:szCs w:val="22"/>
                <w:lang w:eastAsia="ru-RU"/>
              </w:rPr>
              <w:t> </w:t>
            </w:r>
            <w:r w:rsidR="004E47F8">
              <w:rPr>
                <w:rFonts w:eastAsia="Times New Roman"/>
                <w:spacing w:val="-4"/>
                <w:sz w:val="22"/>
                <w:szCs w:val="22"/>
                <w:lang w:eastAsia="ru-RU"/>
              </w:rPr>
              <w:t>г.</w:t>
            </w:r>
            <w:r w:rsidRPr="00F86FC6">
              <w:rPr>
                <w:rFonts w:eastAsia="Times New Roman"/>
                <w:sz w:val="22"/>
                <w:szCs w:val="22"/>
                <w:lang w:eastAsia="ru-RU"/>
              </w:rPr>
              <w:t xml:space="preserve"> № 501 «Об утверждении Положения об особенностях направления работников в служебные командировки», постановлением Правительства Российской Федерации от 26</w:t>
            </w:r>
            <w:r w:rsidR="00FD15F4">
              <w:rPr>
                <w:rFonts w:eastAsia="Times New Roman"/>
                <w:sz w:val="22"/>
                <w:szCs w:val="22"/>
                <w:lang w:eastAsia="ru-RU"/>
              </w:rPr>
              <w:t> </w:t>
            </w:r>
            <w:r w:rsidR="004E47F8">
              <w:rPr>
                <w:rFonts w:eastAsia="Times New Roman"/>
                <w:sz w:val="22"/>
                <w:szCs w:val="22"/>
                <w:lang w:eastAsia="ru-RU"/>
              </w:rPr>
              <w:t xml:space="preserve">декабря </w:t>
            </w:r>
            <w:r w:rsidRPr="00F86FC6">
              <w:rPr>
                <w:rFonts w:eastAsia="Times New Roman"/>
                <w:sz w:val="22"/>
                <w:szCs w:val="22"/>
                <w:lang w:eastAsia="ru-RU"/>
              </w:rPr>
              <w:t>2005</w:t>
            </w:r>
            <w:r w:rsidR="00FD15F4">
              <w:rPr>
                <w:rFonts w:eastAsia="Times New Roman"/>
                <w:sz w:val="22"/>
                <w:szCs w:val="22"/>
                <w:lang w:eastAsia="ru-RU"/>
              </w:rPr>
              <w:t> </w:t>
            </w:r>
            <w:r w:rsidR="004E47F8">
              <w:rPr>
                <w:rFonts w:eastAsia="Times New Roman"/>
                <w:sz w:val="22"/>
                <w:szCs w:val="22"/>
                <w:lang w:eastAsia="ru-RU"/>
              </w:rPr>
              <w:t>г.</w:t>
            </w:r>
            <w:r w:rsidRPr="00F86FC6">
              <w:rPr>
                <w:rFonts w:eastAsia="Times New Roman"/>
                <w:sz w:val="22"/>
                <w:szCs w:val="22"/>
                <w:lang w:eastAsia="ru-RU"/>
              </w:rPr>
              <w:t xml:space="preserve"> № 812 «О размере и порядке </w:t>
            </w:r>
            <w:r w:rsidRPr="00F86FC6">
              <w:rPr>
                <w:rFonts w:eastAsia="Times New Roman"/>
                <w:sz w:val="22"/>
                <w:szCs w:val="22"/>
                <w:lang w:eastAsia="ru-RU"/>
              </w:rPr>
              <w:lastRenderedPageBreak/>
              <w:t xml:space="preserve">выплаты суточных и надбавок к суточным при служебных командировках на территории </w:t>
            </w:r>
            <w:proofErr w:type="spellStart"/>
            <w:r w:rsidRPr="00F86FC6">
              <w:rPr>
                <w:rFonts w:eastAsia="Times New Roman"/>
                <w:sz w:val="22"/>
                <w:szCs w:val="22"/>
                <w:lang w:eastAsia="ru-RU"/>
              </w:rPr>
              <w:t>ино</w:t>
            </w:r>
            <w:proofErr w:type="spellEnd"/>
            <w:r w:rsidR="00E56FCF">
              <w:rPr>
                <w:rFonts w:eastAsia="Times New Roman"/>
                <w:sz w:val="22"/>
                <w:szCs w:val="22"/>
                <w:lang w:eastAsia="ru-RU"/>
              </w:rPr>
              <w:t>-</w:t>
            </w:r>
            <w:r w:rsidR="00E56FCF">
              <w:rPr>
                <w:rFonts w:eastAsia="Times New Roman"/>
                <w:sz w:val="22"/>
                <w:szCs w:val="22"/>
                <w:lang w:eastAsia="ru-RU"/>
              </w:rPr>
              <w:br/>
            </w:r>
            <w:r w:rsidR="00E56FCF" w:rsidRPr="00F86FC6">
              <w:rPr>
                <w:rFonts w:eastAsia="Times New Roman"/>
                <w:sz w:val="22"/>
                <w:szCs w:val="22"/>
                <w:lang w:eastAsia="ru-RU"/>
              </w:rPr>
              <w:t xml:space="preserve">странных </w:t>
            </w:r>
            <w:proofErr w:type="spellStart"/>
            <w:r w:rsidR="00E56FCF" w:rsidRPr="00F86FC6">
              <w:rPr>
                <w:rFonts w:eastAsia="Times New Roman"/>
                <w:sz w:val="22"/>
                <w:szCs w:val="22"/>
                <w:lang w:eastAsia="ru-RU"/>
              </w:rPr>
              <w:t>госу</w:t>
            </w:r>
            <w:proofErr w:type="spellEnd"/>
            <w:r w:rsidR="00E56FCF">
              <w:rPr>
                <w:rFonts w:eastAsia="Times New Roman"/>
                <w:sz w:val="22"/>
                <w:szCs w:val="22"/>
                <w:lang w:eastAsia="ru-RU"/>
              </w:rPr>
              <w:t>-</w:t>
            </w:r>
            <w:r w:rsidR="00E56FCF">
              <w:rPr>
                <w:rFonts w:eastAsia="Times New Roman"/>
                <w:sz w:val="22"/>
                <w:szCs w:val="22"/>
                <w:lang w:eastAsia="ru-RU"/>
              </w:rPr>
              <w:br/>
            </w:r>
            <w:proofErr w:type="spellStart"/>
            <w:r w:rsidRPr="00F86FC6">
              <w:rPr>
                <w:rFonts w:eastAsia="Times New Roman"/>
                <w:sz w:val="22"/>
                <w:szCs w:val="22"/>
                <w:lang w:eastAsia="ru-RU"/>
              </w:rPr>
              <w:t>дарств</w:t>
            </w:r>
            <w:proofErr w:type="spellEnd"/>
            <w:r w:rsidRPr="00F86FC6">
              <w:rPr>
                <w:rFonts w:eastAsia="Times New Roman"/>
                <w:sz w:val="22"/>
                <w:szCs w:val="22"/>
                <w:lang w:eastAsia="ru-RU"/>
              </w:rPr>
              <w:t xml:space="preserve">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w:t>
            </w:r>
            <w:proofErr w:type="spellStart"/>
            <w:r w:rsidRPr="00F86FC6">
              <w:rPr>
                <w:rFonts w:eastAsia="Times New Roman"/>
                <w:sz w:val="22"/>
                <w:szCs w:val="22"/>
                <w:lang w:eastAsia="ru-RU"/>
              </w:rPr>
              <w:t>служ</w:t>
            </w:r>
            <w:proofErr w:type="spellEnd"/>
            <w:r w:rsidR="00E56FCF">
              <w:rPr>
                <w:rFonts w:eastAsia="Times New Roman"/>
                <w:sz w:val="22"/>
                <w:szCs w:val="22"/>
                <w:lang w:eastAsia="ru-RU"/>
              </w:rPr>
              <w:t>-</w:t>
            </w:r>
            <w:r w:rsidRPr="00F86FC6">
              <w:rPr>
                <w:rFonts w:eastAsia="Times New Roman"/>
                <w:sz w:val="22"/>
                <w:szCs w:val="22"/>
                <w:lang w:eastAsia="ru-RU"/>
              </w:rPr>
              <w:t>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изменениями и дополнениями) или постановлением Кабинета Министров Республики Татарстан от 25.10.2024 №</w:t>
            </w:r>
            <w:r w:rsidR="00E56FCF">
              <w:rPr>
                <w:rFonts w:eastAsia="Times New Roman"/>
                <w:sz w:val="22"/>
                <w:szCs w:val="22"/>
                <w:lang w:eastAsia="ru-RU"/>
              </w:rPr>
              <w:t xml:space="preserve"> </w:t>
            </w:r>
            <w:r w:rsidRPr="00F86FC6">
              <w:rPr>
                <w:rFonts w:eastAsia="Times New Roman"/>
                <w:sz w:val="22"/>
                <w:szCs w:val="22"/>
                <w:lang w:eastAsia="ru-RU"/>
              </w:rPr>
              <w:t xml:space="preserve">921 «О возмещении расходов, связанных со служебными командировками, работникам государственных органов Республики </w:t>
            </w:r>
            <w:r w:rsidRPr="00F86FC6">
              <w:rPr>
                <w:rFonts w:eastAsia="Times New Roman"/>
                <w:sz w:val="22"/>
                <w:szCs w:val="22"/>
                <w:lang w:eastAsia="ru-RU"/>
              </w:rPr>
              <w:lastRenderedPageBreak/>
              <w:t>Татарстан и работникам государственных учреждений Республики Татарстан». Оплачиваемым участникам мероприятия оплата дней, проведенных в служебной командировке, не предусматривается. При наличии расходов на питание оплата суточных не производится</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r>
      <w:tr w:rsidR="001F2D7F"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6. Расходы на питание</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питания устанавливается для членов Правительства Республики Татарстан, руководителей </w:t>
            </w:r>
            <w:r w:rsidRPr="00F86FC6">
              <w:rPr>
                <w:spacing w:val="-2"/>
                <w:sz w:val="22"/>
                <w:szCs w:val="22"/>
              </w:rPr>
              <w:t>республиканских органов исполнительной власти</w:t>
            </w:r>
            <w:r w:rsidRPr="00F86FC6">
              <w:rPr>
                <w:rFonts w:eastAsia="Times New Roman"/>
                <w:sz w:val="22"/>
                <w:szCs w:val="22"/>
                <w:lang w:eastAsia="ru-RU"/>
              </w:rPr>
              <w:t xml:space="preserve">, органов местного самоуправления муниципальных образований Республики Татарстан, а также остальных участников мероприятия (при участии делегации первой и второй категорий) и определяется в соответствии с постановлением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w:t>
            </w:r>
            <w:r w:rsidRPr="00F86FC6">
              <w:rPr>
                <w:rFonts w:eastAsia="Times New Roman"/>
                <w:sz w:val="22"/>
                <w:szCs w:val="22"/>
                <w:lang w:eastAsia="ru-RU"/>
              </w:rPr>
              <w:lastRenderedPageBreak/>
              <w:t xml:space="preserve">органами исполнительной власти, организациями и учреждениями, финансируемыми за счет средств бюджета Республики Татарстан». Численность участников завтрака, обеда, ужина или аналогичного мероприятия, связанного с официальным приемом, не должна превышать численности членов Правительства Республики Татарстан, руководителей </w:t>
            </w:r>
            <w:r w:rsidRPr="00F86FC6">
              <w:rPr>
                <w:spacing w:val="-2"/>
                <w:sz w:val="22"/>
                <w:szCs w:val="22"/>
              </w:rPr>
              <w:t>республиканских органов исполнительной власти</w:t>
            </w:r>
            <w:r w:rsidRPr="00F86FC6">
              <w:rPr>
                <w:rFonts w:eastAsia="Times New Roman"/>
                <w:sz w:val="22"/>
                <w:szCs w:val="22"/>
                <w:lang w:eastAsia="ru-RU"/>
              </w:rPr>
              <w:t>, органов местного самоуправления и группы сопровождения, входящих в состав делегаций, более чем в три раза</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Оплата питания устанавливается для членов Правительства Республики Татарстан, руководителей </w:t>
            </w:r>
            <w:r w:rsidRPr="00F86FC6">
              <w:rPr>
                <w:spacing w:val="-2"/>
                <w:sz w:val="22"/>
                <w:szCs w:val="22"/>
              </w:rPr>
              <w:t>республиканских органов исполнительной власти</w:t>
            </w:r>
            <w:r w:rsidRPr="00F86FC6">
              <w:rPr>
                <w:rFonts w:eastAsia="Times New Roman"/>
                <w:sz w:val="22"/>
                <w:szCs w:val="22"/>
                <w:lang w:eastAsia="ru-RU"/>
              </w:rPr>
              <w:t>, органов местного самоуправления муниципальных образований Республики Татарстан, а также остальных участников мероприятия (при участии делегации первой и второй категорий) и определяется в соответствии с постановлением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w:t>
            </w:r>
            <w:r w:rsidRPr="00F86FC6">
              <w:rPr>
                <w:rFonts w:eastAsia="Times New Roman"/>
                <w:sz w:val="22"/>
                <w:szCs w:val="22"/>
                <w:lang w:eastAsia="ru-RU"/>
              </w:rPr>
              <w:lastRenderedPageBreak/>
              <w:t xml:space="preserve">ганизациями и учреждениями, финансируемыми за счет средств бюджета Республики Татарстан». Численность </w:t>
            </w:r>
            <w:r w:rsidR="00E56FCF">
              <w:rPr>
                <w:rFonts w:eastAsia="Times New Roman"/>
                <w:sz w:val="22"/>
                <w:szCs w:val="22"/>
                <w:lang w:eastAsia="ru-RU"/>
              </w:rPr>
              <w:br/>
            </w:r>
            <w:r w:rsidR="00E56FCF" w:rsidRPr="00F86FC6">
              <w:rPr>
                <w:rFonts w:eastAsia="Times New Roman"/>
                <w:sz w:val="22"/>
                <w:szCs w:val="22"/>
                <w:lang w:eastAsia="ru-RU"/>
              </w:rPr>
              <w:t>участников зав</w:t>
            </w:r>
            <w:r w:rsidR="00E56FCF">
              <w:rPr>
                <w:rFonts w:eastAsia="Times New Roman"/>
                <w:sz w:val="22"/>
                <w:szCs w:val="22"/>
                <w:lang w:eastAsia="ru-RU"/>
              </w:rPr>
              <w:t>-</w:t>
            </w:r>
            <w:r w:rsidR="00E56FCF">
              <w:rPr>
                <w:rFonts w:eastAsia="Times New Roman"/>
                <w:sz w:val="22"/>
                <w:szCs w:val="22"/>
                <w:lang w:eastAsia="ru-RU"/>
              </w:rPr>
              <w:br/>
            </w:r>
            <w:r w:rsidRPr="00F86FC6">
              <w:rPr>
                <w:rFonts w:eastAsia="Times New Roman"/>
                <w:sz w:val="22"/>
                <w:szCs w:val="22"/>
                <w:lang w:eastAsia="ru-RU"/>
              </w:rPr>
              <w:t xml:space="preserve">трака, обеда, ужина или аналогичного мероприятия, связанного с официальным приемом, не должна превышать численности членов Правительства Республики Татарстан, руководителей </w:t>
            </w:r>
            <w:r w:rsidRPr="00F86FC6">
              <w:rPr>
                <w:spacing w:val="-2"/>
                <w:sz w:val="22"/>
                <w:szCs w:val="22"/>
              </w:rPr>
              <w:t>республиканских органов исполнительной власти</w:t>
            </w:r>
            <w:r w:rsidRPr="00F86FC6">
              <w:rPr>
                <w:rFonts w:eastAsia="Times New Roman"/>
                <w:sz w:val="22"/>
                <w:szCs w:val="22"/>
                <w:lang w:eastAsia="ru-RU"/>
              </w:rPr>
              <w:t>, органов местного самоуправления и группы сопровождения, входящих в состав делегаций, более чем в три раза</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r>
      <w:tr w:rsidR="001F2D7F"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E56FCF">
            <w:pPr>
              <w:widowControl w:val="0"/>
              <w:spacing w:after="0" w:line="247" w:lineRule="auto"/>
              <w:jc w:val="both"/>
              <w:rPr>
                <w:rFonts w:eastAsia="Times New Roman"/>
                <w:sz w:val="22"/>
                <w:szCs w:val="22"/>
                <w:lang w:eastAsia="ru-RU"/>
              </w:rPr>
            </w:pPr>
            <w:r w:rsidRPr="00F86FC6">
              <w:rPr>
                <w:rFonts w:eastAsia="Times New Roman"/>
                <w:sz w:val="22"/>
                <w:szCs w:val="22"/>
                <w:lang w:eastAsia="ru-RU"/>
              </w:rPr>
              <w:t>7. Расходы на приобретение сувенирной продукции с татарским национальным колоритом</w:t>
            </w:r>
          </w:p>
        </w:tc>
        <w:tc>
          <w:tcPr>
            <w:tcW w:w="8457" w:type="dxa"/>
            <w:gridSpan w:val="4"/>
            <w:tcBorders>
              <w:top w:val="nil"/>
              <w:left w:val="nil"/>
              <w:bottom w:val="single" w:sz="4" w:space="0" w:color="auto"/>
              <w:right w:val="single" w:sz="4" w:space="0" w:color="auto"/>
            </w:tcBorders>
            <w:shd w:val="clear" w:color="auto" w:fill="auto"/>
            <w:noWrap/>
            <w:vAlign w:val="center"/>
          </w:tcPr>
          <w:p w:rsidR="001F2D7F" w:rsidRPr="00F86FC6" w:rsidRDefault="001F2D7F" w:rsidP="00E56FCF">
            <w:pPr>
              <w:widowControl w:val="0"/>
              <w:spacing w:after="0" w:line="247" w:lineRule="auto"/>
              <w:jc w:val="both"/>
              <w:rPr>
                <w:rFonts w:eastAsia="Times New Roman"/>
                <w:sz w:val="22"/>
                <w:szCs w:val="22"/>
                <w:lang w:eastAsia="ru-RU"/>
              </w:rPr>
            </w:pPr>
            <w:r w:rsidRPr="00F86FC6">
              <w:rPr>
                <w:rFonts w:eastAsia="Times New Roman"/>
                <w:sz w:val="22"/>
                <w:szCs w:val="22"/>
                <w:lang w:eastAsia="ru-RU"/>
              </w:rPr>
              <w:t xml:space="preserve">Определяются в соответствии с постановлением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Количество сувенирной продукции не должно превышать общего количества членов Правительства Республики Татарстан, руководителей </w:t>
            </w:r>
            <w:r w:rsidRPr="00F86FC6">
              <w:rPr>
                <w:spacing w:val="-2"/>
                <w:sz w:val="22"/>
              </w:rPr>
              <w:t>республиканских органов исполнительной власти</w:t>
            </w:r>
            <w:r w:rsidRPr="00F86FC6">
              <w:rPr>
                <w:rFonts w:eastAsia="Times New Roman"/>
                <w:sz w:val="22"/>
                <w:szCs w:val="22"/>
                <w:lang w:eastAsia="ru-RU"/>
              </w:rPr>
              <w:t>, органов местного самоуправления муниципальных образований Республики Татарстан и группы сопровождения, входящих в состав делегаций, более чем в два раза</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E56FCF">
            <w:pPr>
              <w:widowControl w:val="0"/>
              <w:spacing w:after="0" w:line="247" w:lineRule="auto"/>
              <w:jc w:val="both"/>
              <w:rPr>
                <w:rFonts w:eastAsia="Times New Roman"/>
                <w:sz w:val="22"/>
                <w:szCs w:val="22"/>
                <w:lang w:eastAsia="ru-RU"/>
              </w:rPr>
            </w:pPr>
            <w:r w:rsidRPr="00F86FC6">
              <w:rPr>
                <w:rFonts w:eastAsia="Times New Roman"/>
                <w:sz w:val="22"/>
                <w:szCs w:val="22"/>
                <w:lang w:eastAsia="ru-RU"/>
              </w:rPr>
              <w:t>8. Расходы на художественное оформление мероприятий в рамках проведения Сабантуя</w:t>
            </w:r>
          </w:p>
        </w:tc>
        <w:tc>
          <w:tcPr>
            <w:tcW w:w="2078"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7" w:lineRule="auto"/>
              <w:jc w:val="both"/>
              <w:rPr>
                <w:rFonts w:eastAsia="Times New Roman"/>
                <w:sz w:val="22"/>
                <w:szCs w:val="22"/>
                <w:lang w:eastAsia="ru-RU"/>
              </w:rPr>
            </w:pPr>
            <w:r w:rsidRPr="00F86FC6">
              <w:rPr>
                <w:rFonts w:eastAsia="Times New Roman"/>
                <w:sz w:val="22"/>
                <w:szCs w:val="22"/>
                <w:lang w:eastAsia="ru-RU"/>
              </w:rPr>
              <w:t xml:space="preserve">Художественное оформление мероприятия в дни проведения Сабантуя, в том числе разработка и изготовление дизайн-макета пригласительных, выставочных стендов, билборда, заставки на экран, логотипа Сабантуя. Расходы не должны превышать 5 процентов от общей </w:t>
            </w:r>
            <w:r w:rsidRPr="00F86FC6">
              <w:rPr>
                <w:rFonts w:eastAsia="Times New Roman"/>
                <w:sz w:val="22"/>
                <w:szCs w:val="22"/>
                <w:lang w:eastAsia="ru-RU"/>
              </w:rPr>
              <w:lastRenderedPageBreak/>
              <w:t xml:space="preserve">суммы нормативных затрат на мероприятие, </w:t>
            </w:r>
            <w:r w:rsidRPr="00F86FC6">
              <w:rPr>
                <w:sz w:val="22"/>
                <w:szCs w:val="22"/>
              </w:rPr>
              <w:t xml:space="preserve">без учета </w:t>
            </w:r>
            <w:r w:rsidRPr="00F86FC6">
              <w:rPr>
                <w:rFonts w:eastAsia="Times New Roman"/>
                <w:sz w:val="22"/>
                <w:szCs w:val="22"/>
                <w:lang w:eastAsia="ru-RU"/>
              </w:rPr>
              <w:t xml:space="preserve">нормативных </w:t>
            </w:r>
            <w:r w:rsidRPr="00F86FC6">
              <w:rPr>
                <w:sz w:val="22"/>
                <w:szCs w:val="22"/>
              </w:rPr>
              <w:t>затрат на приобретение основных средств</w:t>
            </w:r>
          </w:p>
        </w:tc>
        <w:tc>
          <w:tcPr>
            <w:tcW w:w="2268" w:type="dxa"/>
            <w:tcBorders>
              <w:top w:val="single" w:sz="4" w:space="0" w:color="auto"/>
              <w:left w:val="nil"/>
              <w:bottom w:val="single" w:sz="4" w:space="0" w:color="auto"/>
              <w:right w:val="single" w:sz="4" w:space="0" w:color="auto"/>
            </w:tcBorders>
            <w:shd w:val="clear" w:color="auto" w:fill="auto"/>
          </w:tcPr>
          <w:p w:rsidR="001F2D7F" w:rsidRPr="00F86FC6" w:rsidRDefault="001F2D7F" w:rsidP="00E56FCF">
            <w:pPr>
              <w:widowControl w:val="0"/>
              <w:spacing w:after="0" w:line="247" w:lineRule="auto"/>
              <w:jc w:val="center"/>
              <w:rPr>
                <w:rFonts w:eastAsia="Times New Roman"/>
                <w:sz w:val="22"/>
                <w:szCs w:val="22"/>
                <w:lang w:eastAsia="ru-RU"/>
              </w:rPr>
            </w:pPr>
            <w:r w:rsidRPr="00F86FC6">
              <w:rPr>
                <w:rFonts w:eastAsia="Times New Roman"/>
                <w:sz w:val="22"/>
                <w:szCs w:val="22"/>
                <w:lang w:eastAsia="ru-RU"/>
              </w:rPr>
              <w:lastRenderedPageBreak/>
              <w:t>нет</w:t>
            </w:r>
          </w:p>
        </w:tc>
        <w:tc>
          <w:tcPr>
            <w:tcW w:w="2127"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E56FCF">
            <w:pPr>
              <w:widowControl w:val="0"/>
              <w:spacing w:after="0" w:line="247"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single" w:sz="4" w:space="0" w:color="auto"/>
              <w:left w:val="nil"/>
              <w:bottom w:val="single" w:sz="4" w:space="0" w:color="auto"/>
              <w:right w:val="single" w:sz="4" w:space="0" w:color="auto"/>
            </w:tcBorders>
            <w:shd w:val="clear" w:color="auto" w:fill="auto"/>
            <w:noWrap/>
          </w:tcPr>
          <w:p w:rsidR="00E56FCF" w:rsidRPr="00616349" w:rsidRDefault="001F2D7F" w:rsidP="00E56FCF">
            <w:pPr>
              <w:widowControl w:val="0"/>
              <w:spacing w:after="0" w:line="247" w:lineRule="auto"/>
              <w:jc w:val="both"/>
              <w:rPr>
                <w:sz w:val="22"/>
                <w:szCs w:val="22"/>
              </w:rPr>
            </w:pPr>
            <w:r w:rsidRPr="00F86FC6">
              <w:rPr>
                <w:rFonts w:eastAsia="Times New Roman"/>
                <w:sz w:val="22"/>
                <w:szCs w:val="22"/>
                <w:lang w:eastAsia="ru-RU"/>
              </w:rPr>
              <w:t xml:space="preserve">Художественное оформление мероприятия в дни проведения Сабантуя, в том числе разработка и изготовление дизайн-макета пригласительных, </w:t>
            </w:r>
            <w:proofErr w:type="spellStart"/>
            <w:r w:rsidRPr="00F86FC6">
              <w:rPr>
                <w:rFonts w:eastAsia="Times New Roman"/>
                <w:sz w:val="22"/>
                <w:szCs w:val="22"/>
                <w:lang w:eastAsia="ru-RU"/>
              </w:rPr>
              <w:t>роллапов</w:t>
            </w:r>
            <w:proofErr w:type="spellEnd"/>
            <w:r w:rsidRPr="00F86FC6">
              <w:rPr>
                <w:rFonts w:eastAsia="Times New Roman"/>
                <w:sz w:val="22"/>
                <w:szCs w:val="22"/>
                <w:lang w:eastAsia="ru-RU"/>
              </w:rPr>
              <w:t xml:space="preserve">, </w:t>
            </w:r>
            <w:proofErr w:type="spellStart"/>
            <w:r w:rsidRPr="00F86FC6">
              <w:rPr>
                <w:rFonts w:eastAsia="Times New Roman"/>
                <w:sz w:val="22"/>
                <w:szCs w:val="22"/>
                <w:lang w:eastAsia="ru-RU"/>
              </w:rPr>
              <w:t>билбор</w:t>
            </w:r>
            <w:proofErr w:type="spellEnd"/>
            <w:r w:rsidRPr="00F86FC6">
              <w:rPr>
                <w:rFonts w:eastAsia="Times New Roman"/>
                <w:sz w:val="22"/>
                <w:szCs w:val="22"/>
                <w:lang w:eastAsia="ru-RU"/>
              </w:rPr>
              <w:t xml:space="preserve">-да, заставки на экран, логотипа Сабантуя. Расходы не должны превышать 5 процентов от общей </w:t>
            </w:r>
            <w:r w:rsidRPr="00F86FC6">
              <w:rPr>
                <w:rFonts w:eastAsia="Times New Roman"/>
                <w:sz w:val="22"/>
                <w:szCs w:val="22"/>
                <w:lang w:eastAsia="ru-RU"/>
              </w:rPr>
              <w:lastRenderedPageBreak/>
              <w:t xml:space="preserve">суммы нормативных затрат на мероприятие, без </w:t>
            </w:r>
            <w:r w:rsidRPr="00F86FC6">
              <w:rPr>
                <w:sz w:val="22"/>
                <w:szCs w:val="22"/>
              </w:rPr>
              <w:t>учета</w:t>
            </w:r>
            <w:r w:rsidRPr="00F86FC6">
              <w:rPr>
                <w:rFonts w:eastAsia="Times New Roman"/>
                <w:sz w:val="22"/>
                <w:szCs w:val="22"/>
                <w:lang w:eastAsia="ru-RU"/>
              </w:rPr>
              <w:t xml:space="preserve"> нормативных</w:t>
            </w:r>
            <w:r w:rsidRPr="00F86FC6">
              <w:rPr>
                <w:sz w:val="22"/>
                <w:szCs w:val="22"/>
              </w:rPr>
              <w:t xml:space="preserve"> затрат на приобретение основных средств</w:t>
            </w:r>
          </w:p>
        </w:tc>
      </w:tr>
      <w:tr w:rsidR="001F2D7F"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8.1. Расходы на изготовление и (или) аренду татарских национальных сценических костюмов</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Изготовление и (или) аренда татарских национальных сценических костюмов осуществляется у сторонних (не привлеченных к участию в Сабантуе) творческих коллективов, организаций, специализирующихся в данной сфере.</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В случае использования татарских </w:t>
            </w:r>
            <w:proofErr w:type="gramStart"/>
            <w:r w:rsidRPr="00F86FC6">
              <w:rPr>
                <w:rFonts w:eastAsia="Times New Roman"/>
                <w:sz w:val="22"/>
                <w:szCs w:val="22"/>
                <w:lang w:eastAsia="ru-RU"/>
              </w:rPr>
              <w:t>национальных сценических костюмов</w:t>
            </w:r>
            <w:proofErr w:type="gramEnd"/>
            <w:r w:rsidRPr="00F86FC6">
              <w:rPr>
                <w:rFonts w:eastAsia="Times New Roman"/>
                <w:sz w:val="22"/>
                <w:szCs w:val="22"/>
                <w:lang w:eastAsia="ru-RU"/>
              </w:rPr>
              <w:t xml:space="preserve"> привлеченных к участию в Сабантуе творческих коллективов арендная плата не взимается. Сценические костюмы изготавливаются из материалов средней ценовой категории и расходы на их изготовление и аренду не должны превышать 30 процентов от общей суммы нормативных затрат на художественно-постановочную часть</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Изготовление (аренда) сценических костюмов осуществляется</w:t>
            </w:r>
            <w:r w:rsidR="00357A0A">
              <w:rPr>
                <w:rFonts w:eastAsia="Times New Roman"/>
                <w:sz w:val="22"/>
                <w:szCs w:val="22"/>
                <w:lang w:eastAsia="ru-RU"/>
              </w:rPr>
              <w:t xml:space="preserve"> </w:t>
            </w:r>
            <w:r w:rsidRPr="00F86FC6">
              <w:rPr>
                <w:rFonts w:eastAsia="Times New Roman"/>
                <w:sz w:val="22"/>
                <w:szCs w:val="22"/>
                <w:lang w:eastAsia="ru-RU"/>
              </w:rPr>
              <w:t>у сторонних (не привлеченных</w:t>
            </w:r>
            <w:r w:rsidR="00357A0A">
              <w:rPr>
                <w:rFonts w:eastAsia="Times New Roman"/>
                <w:sz w:val="22"/>
                <w:szCs w:val="22"/>
                <w:lang w:eastAsia="ru-RU"/>
              </w:rPr>
              <w:t xml:space="preserve"> </w:t>
            </w:r>
            <w:r w:rsidRPr="00F86FC6">
              <w:rPr>
                <w:rFonts w:eastAsia="Times New Roman"/>
                <w:sz w:val="22"/>
                <w:szCs w:val="22"/>
                <w:lang w:eastAsia="ru-RU"/>
              </w:rPr>
              <w:t>к участию в Сабантуе) творческих коллективов, организаций, специализирующихся в данной сфере.</w:t>
            </w:r>
            <w:r w:rsidRPr="00F86FC6">
              <w:rPr>
                <w:rFonts w:eastAsia="Times New Roman"/>
                <w:sz w:val="22"/>
                <w:szCs w:val="22"/>
                <w:lang w:eastAsia="ru-RU"/>
              </w:rPr>
              <w:br/>
              <w:t>В случае использования сценических костюмов привлеченных к участию в Сабантуе творческих коллективов арендная плата не взимается. Сценические костюмы изготавливаются из материалов средней ценовой категории и расходы на их изготовление и аренду не должны превышать 30 процентов от общей суммы нормативных затрат на художественно-постановочную часть</w:t>
            </w:r>
          </w:p>
        </w:tc>
      </w:tr>
      <w:tr w:rsidR="001F2D7F"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8.2. Расходы на аренду или перевозку светового оборудования, а также работы, связанные с монтажом (демонтажем) оборудования</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Не должны превышать 15 процентов от общей суммы нормативных затрат на художественно-постановочную часть</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Не должны превышать 15 процентов от общей суммы нормативных затрат на художественно-постановочную часть</w:t>
            </w:r>
          </w:p>
        </w:tc>
      </w:tr>
      <w:tr w:rsidR="001F2D7F" w:rsidRPr="00F86FC6" w:rsidTr="001F2D7F">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8.3. Расходы на подготовку звукошумовой пар</w:t>
            </w:r>
            <w:r w:rsidRPr="00F86FC6">
              <w:rPr>
                <w:rFonts w:eastAsia="Times New Roman"/>
                <w:sz w:val="22"/>
                <w:szCs w:val="22"/>
                <w:lang w:eastAsia="ru-RU"/>
              </w:rPr>
              <w:lastRenderedPageBreak/>
              <w:t>титуры, видеоряда, аренду, монтаж (демонтаж) оборудования</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 xml:space="preserve">Не должны превышать </w:t>
            </w:r>
            <w:r w:rsidR="001C104C" w:rsidRPr="00F86FC6">
              <w:rPr>
                <w:rFonts w:eastAsia="Times New Roman"/>
                <w:sz w:val="22"/>
                <w:szCs w:val="22"/>
                <w:lang w:eastAsia="ru-RU"/>
              </w:rPr>
              <w:t xml:space="preserve">10 </w:t>
            </w:r>
            <w:r w:rsidRPr="00F86FC6">
              <w:rPr>
                <w:rFonts w:eastAsia="Times New Roman"/>
                <w:sz w:val="22"/>
                <w:szCs w:val="22"/>
                <w:lang w:eastAsia="ru-RU"/>
              </w:rPr>
              <w:t xml:space="preserve">процентов от общей суммы </w:t>
            </w:r>
            <w:r w:rsidRPr="00F86FC6">
              <w:rPr>
                <w:rFonts w:eastAsia="Times New Roman"/>
                <w:sz w:val="22"/>
                <w:szCs w:val="22"/>
                <w:lang w:eastAsia="ru-RU"/>
              </w:rPr>
              <w:lastRenderedPageBreak/>
              <w:t xml:space="preserve">нормативных затрат на художественно-постановочную часть. В нормативных затратах учитываются только расходы на новые сюжеты (видеоряд), новые композиции, не использованные ранее (в предыдущих Сабантуях). Включение в нормативные затраты расходов на изготовление </w:t>
            </w:r>
            <w:proofErr w:type="spellStart"/>
            <w:r w:rsidRPr="00F86FC6">
              <w:rPr>
                <w:rFonts w:eastAsia="Times New Roman"/>
                <w:sz w:val="22"/>
                <w:szCs w:val="22"/>
                <w:lang w:eastAsia="ru-RU"/>
              </w:rPr>
              <w:t>аудиоряда</w:t>
            </w:r>
            <w:proofErr w:type="spellEnd"/>
            <w:r w:rsidRPr="00F86FC6">
              <w:rPr>
                <w:rFonts w:eastAsia="Times New Roman"/>
                <w:sz w:val="22"/>
                <w:szCs w:val="22"/>
                <w:lang w:eastAsia="ru-RU"/>
              </w:rPr>
              <w:t xml:space="preserve"> (фонограммы) творческими коллективами, индивидуальными исполнителями песен (танцев) собственного репертуара не допускается</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lastRenderedPageBreak/>
              <w:t>нет</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Не должны превышать 10 процентов от общей суммы </w:t>
            </w:r>
            <w:r w:rsidRPr="00F86FC6">
              <w:rPr>
                <w:rFonts w:eastAsia="Times New Roman"/>
                <w:sz w:val="22"/>
                <w:szCs w:val="22"/>
                <w:lang w:eastAsia="ru-RU"/>
              </w:rPr>
              <w:lastRenderedPageBreak/>
              <w:t xml:space="preserve">нормативных затрат на художественно-постановочную часть. В нормативных затратах учитываются только расходы на новые сюжеты (видеоряд), новые композиции, не использованные ранее (в предыдущих Сабантуях). Включение в нормативные затраты расходов на изготовление </w:t>
            </w:r>
            <w:proofErr w:type="spellStart"/>
            <w:r w:rsidRPr="00F86FC6">
              <w:rPr>
                <w:rFonts w:eastAsia="Times New Roman"/>
                <w:sz w:val="22"/>
                <w:szCs w:val="22"/>
                <w:lang w:eastAsia="ru-RU"/>
              </w:rPr>
              <w:t>аудиоряда</w:t>
            </w:r>
            <w:proofErr w:type="spellEnd"/>
            <w:r w:rsidRPr="00F86FC6">
              <w:rPr>
                <w:rFonts w:eastAsia="Times New Roman"/>
                <w:sz w:val="22"/>
                <w:szCs w:val="22"/>
                <w:lang w:eastAsia="ru-RU"/>
              </w:rPr>
              <w:t xml:space="preserve"> (фонограммы) творческими коллективами, индивидуальными исполнителями песен (танцев) собственного репертуара не допускается</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lastRenderedPageBreak/>
              <w:t>8.4. Расходы на аренду, монтаж и демонтаж сцены</w:t>
            </w:r>
          </w:p>
        </w:tc>
        <w:tc>
          <w:tcPr>
            <w:tcW w:w="2078"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Не должны превышать 30 процентов от общей суммы нормативных затрат на художественно-постановочную часть</w:t>
            </w:r>
          </w:p>
        </w:tc>
        <w:tc>
          <w:tcPr>
            <w:tcW w:w="2268" w:type="dxa"/>
            <w:tcBorders>
              <w:top w:val="single" w:sz="4" w:space="0" w:color="auto"/>
              <w:left w:val="nil"/>
              <w:bottom w:val="single" w:sz="4" w:space="0" w:color="auto"/>
              <w:right w:val="single" w:sz="4" w:space="0" w:color="auto"/>
            </w:tcBorders>
            <w:shd w:val="clear" w:color="auto" w:fill="auto"/>
          </w:tcPr>
          <w:p w:rsidR="001F2D7F" w:rsidRPr="00F86FC6" w:rsidRDefault="001F2D7F" w:rsidP="00357A0A">
            <w:pPr>
              <w:widowControl w:val="0"/>
              <w:spacing w:after="0" w:line="235"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Не должны превышать 30 процентов от общей суммы нормативных затрат на художественно-постановочную часть</w:t>
            </w:r>
          </w:p>
        </w:tc>
      </w:tr>
      <w:tr w:rsidR="001F2D7F" w:rsidRPr="00F86FC6" w:rsidTr="003E4EE8">
        <w:trPr>
          <w:trHeight w:val="20"/>
        </w:trPr>
        <w:tc>
          <w:tcPr>
            <w:tcW w:w="1886" w:type="dxa"/>
            <w:tcBorders>
              <w:top w:val="nil"/>
              <w:left w:val="single" w:sz="4" w:space="0" w:color="auto"/>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9. Расходы на приобретение, монтаж (демонтаж) и текущий ремонт стационарной инсталляции «</w:t>
            </w:r>
            <w:r w:rsidRPr="00F86FC6">
              <w:rPr>
                <w:sz w:val="22"/>
              </w:rPr>
              <w:t>Татарская слобода</w:t>
            </w:r>
            <w:r w:rsidRPr="00F86FC6">
              <w:rPr>
                <w:rFonts w:eastAsia="Times New Roman"/>
                <w:sz w:val="22"/>
                <w:szCs w:val="22"/>
                <w:lang w:eastAsia="ru-RU"/>
              </w:rPr>
              <w:t>»</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 xml:space="preserve">Предусмотрено использование передвижной инсталляции. Расходы определяются в соответствии с Порядком расчета нормативных затрат </w:t>
            </w:r>
            <w:r w:rsidRPr="00F86FC6">
              <w:rPr>
                <w:rFonts w:eastAsia="Times New Roman"/>
                <w:spacing w:val="-4"/>
                <w:sz w:val="22"/>
                <w:szCs w:val="22"/>
                <w:lang w:eastAsia="ru-RU"/>
              </w:rPr>
              <w:t xml:space="preserve">за счет средств бюджета Республики Татарстан </w:t>
            </w:r>
            <w:r w:rsidRPr="00F86FC6">
              <w:rPr>
                <w:rFonts w:eastAsia="Times New Roman"/>
                <w:sz w:val="22"/>
                <w:szCs w:val="22"/>
                <w:lang w:eastAsia="ru-RU"/>
              </w:rPr>
              <w:t>на их реализацию</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357A0A">
            <w:pPr>
              <w:widowControl w:val="0"/>
              <w:spacing w:after="0" w:line="235"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C97EF4">
            <w:pPr>
              <w:widowControl w:val="0"/>
              <w:spacing w:after="0" w:line="235" w:lineRule="auto"/>
              <w:jc w:val="both"/>
              <w:rPr>
                <w:rFonts w:eastAsia="Times New Roman"/>
                <w:spacing w:val="-4"/>
                <w:sz w:val="22"/>
                <w:szCs w:val="22"/>
                <w:lang w:eastAsia="ru-RU"/>
              </w:rPr>
            </w:pPr>
            <w:r w:rsidRPr="00F86FC6">
              <w:rPr>
                <w:rFonts w:eastAsia="Times New Roman"/>
                <w:spacing w:val="-4"/>
                <w:sz w:val="22"/>
                <w:szCs w:val="22"/>
                <w:lang w:eastAsia="ru-RU"/>
              </w:rPr>
              <w:t xml:space="preserve">Предусмотрено использование стационарной инсталляции. Расходы определяются в соответствии с Порядком расчета нормативных затрат за счет средств бюджета Республики Татарстан </w:t>
            </w:r>
            <w:r w:rsidRPr="00F86FC6">
              <w:rPr>
                <w:rFonts w:eastAsia="Times New Roman"/>
                <w:sz w:val="22"/>
                <w:szCs w:val="22"/>
                <w:lang w:eastAsia="ru-RU"/>
              </w:rPr>
              <w:t>на их реализацию и только после истечения срока действия предыдуще</w:t>
            </w:r>
            <w:r w:rsidR="00C97EF4">
              <w:rPr>
                <w:rFonts w:eastAsia="Times New Roman"/>
                <w:sz w:val="22"/>
                <w:szCs w:val="22"/>
                <w:lang w:eastAsia="ru-RU"/>
              </w:rPr>
              <w:t>й</w:t>
            </w:r>
            <w:r w:rsidRPr="00F86FC6">
              <w:rPr>
                <w:rFonts w:eastAsia="Times New Roman"/>
                <w:sz w:val="22"/>
                <w:szCs w:val="22"/>
                <w:lang w:eastAsia="ru-RU"/>
              </w:rPr>
              <w:t xml:space="preserve"> </w:t>
            </w:r>
            <w:r w:rsidR="00C97EF4">
              <w:rPr>
                <w:rFonts w:eastAsia="Times New Roman"/>
                <w:sz w:val="22"/>
                <w:szCs w:val="22"/>
                <w:lang w:eastAsia="ru-RU"/>
              </w:rPr>
              <w:t>инсталляции</w:t>
            </w:r>
            <w:r w:rsidRPr="00F86FC6">
              <w:rPr>
                <w:rFonts w:eastAsia="Times New Roman"/>
                <w:sz w:val="22"/>
                <w:szCs w:val="22"/>
                <w:lang w:eastAsia="ru-RU"/>
              </w:rPr>
              <w:t xml:space="preserve"> (10 лет)</w:t>
            </w:r>
          </w:p>
        </w:tc>
      </w:tr>
      <w:tr w:rsidR="001F2D7F" w:rsidRPr="00F86FC6" w:rsidTr="00BF7E36">
        <w:trPr>
          <w:trHeight w:val="20"/>
        </w:trPr>
        <w:tc>
          <w:tcPr>
            <w:tcW w:w="188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10. Расходы на выплату гонорара</w:t>
            </w:r>
          </w:p>
        </w:tc>
        <w:tc>
          <w:tcPr>
            <w:tcW w:w="2078"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t>Выплата гонорара ведущему, режиссеру, сценаристу, балетмейстеру, хормейстеру, звукорежиссеру, ху</w:t>
            </w:r>
            <w:r w:rsidRPr="00F86FC6">
              <w:rPr>
                <w:rFonts w:eastAsia="Times New Roman"/>
                <w:sz w:val="22"/>
                <w:szCs w:val="22"/>
                <w:lang w:eastAsia="ru-RU"/>
              </w:rPr>
              <w:lastRenderedPageBreak/>
              <w:t>дожнику-оформителю, а также участникам вокальных (танцевальных) творческих коллективов и индивидуальным исполнителям, не являющимся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участникам вокальных (танцевальных) творческих коллективов, оказывающих услугу (выполняющих работу) в рамках утвержденных учредителем государственных заданий на оказание государственных услуг (выполнение работ) государственными бюджетными учреждениями, автономными учреждениями, которым может быть предусмотрена выплата гонорара</w:t>
            </w:r>
          </w:p>
        </w:tc>
        <w:tc>
          <w:tcPr>
            <w:tcW w:w="2268" w:type="dxa"/>
            <w:tcBorders>
              <w:top w:val="nil"/>
              <w:left w:val="nil"/>
              <w:bottom w:val="single" w:sz="4" w:space="0" w:color="auto"/>
              <w:right w:val="single" w:sz="4" w:space="0" w:color="auto"/>
            </w:tcBorders>
            <w:shd w:val="clear" w:color="auto" w:fill="auto"/>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lastRenderedPageBreak/>
              <w:t>Выплата гонорара ведущему, участникам вокальных (танцевальных) творческих коллективов и индивидуальным испол</w:t>
            </w:r>
            <w:r w:rsidRPr="00F86FC6">
              <w:rPr>
                <w:rFonts w:eastAsia="Times New Roman"/>
                <w:sz w:val="22"/>
                <w:szCs w:val="22"/>
                <w:lang w:eastAsia="ru-RU"/>
              </w:rPr>
              <w:lastRenderedPageBreak/>
              <w:t xml:space="preserve">нителям, не являющимся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направляемым на Сабантуи в субъектах Российской Федерации Министерством культуры Республики Татарстан в соответствии с утвержденным </w:t>
            </w:r>
            <w:r w:rsidRPr="00F86FC6">
              <w:rPr>
                <w:rFonts w:eastAsia="Times New Roman"/>
                <w:sz w:val="22"/>
                <w:lang w:eastAsia="ru-RU"/>
              </w:rPr>
              <w:t xml:space="preserve">Графиком </w:t>
            </w:r>
            <w:r w:rsidRPr="00F86FC6">
              <w:rPr>
                <w:color w:val="000000"/>
                <w:sz w:val="22"/>
                <w:szCs w:val="21"/>
              </w:rPr>
              <w:t>проведения Сабантуя в регионах Российской Федерации, странах ближнего и дальнего зарубежья</w:t>
            </w:r>
          </w:p>
        </w:tc>
        <w:tc>
          <w:tcPr>
            <w:tcW w:w="2127"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lastRenderedPageBreak/>
              <w:t xml:space="preserve">Выплата гонорара ведущему, режиссеру, сценаристу, балетмейстеру, хормейстеру, звукорежиссеру, художнику-оформителю, </w:t>
            </w:r>
            <w:r w:rsidRPr="00F86FC6">
              <w:rPr>
                <w:rFonts w:eastAsia="Times New Roman"/>
                <w:sz w:val="22"/>
                <w:szCs w:val="22"/>
                <w:lang w:eastAsia="ru-RU"/>
              </w:rPr>
              <w:lastRenderedPageBreak/>
              <w:t>а также участникам вокальных (танцевальных) творческих коллективов и индивидуальным исполнителям, не являющимся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 участникам вокальных (танцевальных) творческих коллективов, оказывающих услугу (выполняющих работу) в рамках утвержденных учредителем государственных заданий на оказание государственных услуг (выполнение работ) государственными бюджетными учреждениями, автономными учреждениями, которым может быть предусмотрена выплата гонорара</w:t>
            </w:r>
          </w:p>
        </w:tc>
        <w:tc>
          <w:tcPr>
            <w:tcW w:w="1984" w:type="dxa"/>
            <w:tcBorders>
              <w:top w:val="nil"/>
              <w:left w:val="nil"/>
              <w:bottom w:val="single" w:sz="4" w:space="0" w:color="auto"/>
              <w:right w:val="single" w:sz="4" w:space="0" w:color="auto"/>
            </w:tcBorders>
            <w:shd w:val="clear" w:color="auto" w:fill="auto"/>
            <w:noWrap/>
          </w:tcPr>
          <w:p w:rsidR="001F2D7F" w:rsidRPr="00F86FC6" w:rsidRDefault="001F2D7F" w:rsidP="00357A0A">
            <w:pPr>
              <w:widowControl w:val="0"/>
              <w:spacing w:after="0" w:line="235" w:lineRule="auto"/>
              <w:jc w:val="both"/>
              <w:rPr>
                <w:rFonts w:eastAsia="Times New Roman"/>
                <w:sz w:val="22"/>
                <w:szCs w:val="22"/>
                <w:lang w:eastAsia="ru-RU"/>
              </w:rPr>
            </w:pPr>
            <w:r w:rsidRPr="00F86FC6">
              <w:rPr>
                <w:rFonts w:eastAsia="Times New Roman"/>
                <w:sz w:val="22"/>
                <w:szCs w:val="22"/>
                <w:lang w:eastAsia="ru-RU"/>
              </w:rPr>
              <w:lastRenderedPageBreak/>
              <w:t>Выплата гонорара ведущему, режиссеру, сценаристу, балетмейстеру, хормейстеру, звукорежиссеру, художнику-оформи-</w:t>
            </w:r>
            <w:proofErr w:type="spellStart"/>
            <w:r w:rsidRPr="00F86FC6">
              <w:rPr>
                <w:rFonts w:eastAsia="Times New Roman"/>
                <w:sz w:val="22"/>
                <w:szCs w:val="22"/>
                <w:lang w:eastAsia="ru-RU"/>
              </w:rPr>
              <w:lastRenderedPageBreak/>
              <w:t>телю</w:t>
            </w:r>
            <w:proofErr w:type="spellEnd"/>
            <w:r w:rsidRPr="00F86FC6">
              <w:rPr>
                <w:rFonts w:eastAsia="Times New Roman"/>
                <w:sz w:val="22"/>
                <w:szCs w:val="22"/>
                <w:lang w:eastAsia="ru-RU"/>
              </w:rPr>
              <w:t>, а также участникам вокальных (танцевальных) творческих коллективов и индивидуальным исполнителям, не являющимися сотрудниками творческих коллективов, оказывающих услугу (выполняющих работу) в рамках утвержденных учредителем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учреждениями, автономными учреждениями</w:t>
            </w:r>
          </w:p>
        </w:tc>
      </w:tr>
      <w:tr w:rsidR="001F2D7F" w:rsidRPr="00F86FC6" w:rsidTr="003E4EE8">
        <w:trPr>
          <w:trHeight w:val="20"/>
        </w:trPr>
        <w:tc>
          <w:tcPr>
            <w:tcW w:w="1886" w:type="dxa"/>
            <w:vMerge/>
            <w:tcBorders>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p>
        </w:tc>
        <w:tc>
          <w:tcPr>
            <w:tcW w:w="8457" w:type="dxa"/>
            <w:gridSpan w:val="4"/>
            <w:tcBorders>
              <w:top w:val="nil"/>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Количество исполняемых песен должно быть не менее 2 единиц.</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Размер гонораров артистов определяется в зависимости от минимального размера оплаты труда:</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для артистов, не имеющих почетных званий и государственных наград, – не менее</w:t>
            </w:r>
            <w:r w:rsidRPr="00F86FC6">
              <w:rPr>
                <w:rFonts w:eastAsia="Times New Roman"/>
                <w:sz w:val="22"/>
                <w:szCs w:val="22"/>
                <w:lang w:eastAsia="ru-RU"/>
              </w:rPr>
              <w:br/>
              <w:t xml:space="preserve">50 </w:t>
            </w:r>
            <w:r w:rsidRPr="00F86FC6">
              <w:rPr>
                <w:rFonts w:eastAsia="Times New Roman"/>
                <w:iCs/>
                <w:sz w:val="22"/>
                <w:szCs w:val="22"/>
              </w:rPr>
              <w:t>процентов</w:t>
            </w:r>
            <w:r w:rsidRPr="00F86FC6">
              <w:rPr>
                <w:rFonts w:eastAsia="Times New Roman"/>
                <w:sz w:val="22"/>
                <w:szCs w:val="22"/>
                <w:lang w:eastAsia="ru-RU"/>
              </w:rPr>
              <w:t xml:space="preserve"> от минимального размера оплаты труда;</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pacing w:val="-4"/>
                <w:sz w:val="22"/>
                <w:szCs w:val="22"/>
                <w:lang w:eastAsia="ru-RU"/>
              </w:rPr>
              <w:t>для артистов, являющихся лауреатами международных и республиканских конкурсов, –</w:t>
            </w:r>
            <w:r w:rsidRPr="00F86FC6">
              <w:rPr>
                <w:rFonts w:eastAsia="Times New Roman"/>
                <w:sz w:val="22"/>
                <w:szCs w:val="22"/>
                <w:lang w:eastAsia="ru-RU"/>
              </w:rPr>
              <w:t xml:space="preserve"> </w:t>
            </w:r>
            <w:r w:rsidR="000E76B0">
              <w:rPr>
                <w:rFonts w:eastAsia="Times New Roman"/>
                <w:sz w:val="22"/>
                <w:szCs w:val="22"/>
                <w:lang w:eastAsia="ru-RU"/>
              </w:rPr>
              <w:br/>
            </w:r>
            <w:r w:rsidRPr="00F86FC6">
              <w:rPr>
                <w:rFonts w:eastAsia="Times New Roman"/>
                <w:sz w:val="22"/>
                <w:szCs w:val="22"/>
                <w:lang w:eastAsia="ru-RU"/>
              </w:rPr>
              <w:t>не менее 75</w:t>
            </w:r>
            <w:r w:rsidRPr="00F86FC6">
              <w:rPr>
                <w:rFonts w:eastAsia="Times New Roman"/>
                <w:iCs/>
                <w:sz w:val="22"/>
                <w:szCs w:val="22"/>
              </w:rPr>
              <w:t xml:space="preserve"> процентов</w:t>
            </w:r>
            <w:r w:rsidRPr="00F86FC6">
              <w:rPr>
                <w:rFonts w:eastAsia="Times New Roman"/>
                <w:sz w:val="22"/>
                <w:szCs w:val="22"/>
                <w:lang w:eastAsia="ru-RU"/>
              </w:rPr>
              <w:t xml:space="preserve"> от минимального размера оплаты труда;</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для артистов, имеющих почетное звание «Засл</w:t>
            </w:r>
            <w:r w:rsidR="00B31CAA" w:rsidRPr="00F86FC6">
              <w:rPr>
                <w:rFonts w:eastAsia="Times New Roman"/>
                <w:sz w:val="22"/>
                <w:szCs w:val="22"/>
                <w:lang w:eastAsia="ru-RU"/>
              </w:rPr>
              <w:t>уженный артист Республики Татар</w:t>
            </w:r>
            <w:r w:rsidR="000E76B0">
              <w:rPr>
                <w:rFonts w:eastAsia="Times New Roman"/>
                <w:sz w:val="22"/>
                <w:szCs w:val="22"/>
                <w:lang w:eastAsia="ru-RU"/>
              </w:rPr>
              <w:t>-</w:t>
            </w:r>
            <w:r w:rsidR="000E76B0">
              <w:rPr>
                <w:rFonts w:eastAsia="Times New Roman"/>
                <w:sz w:val="22"/>
                <w:szCs w:val="22"/>
                <w:lang w:eastAsia="ru-RU"/>
              </w:rPr>
              <w:br/>
            </w:r>
            <w:r w:rsidRPr="00F86FC6">
              <w:rPr>
                <w:rFonts w:eastAsia="Times New Roman"/>
                <w:sz w:val="22"/>
                <w:szCs w:val="22"/>
                <w:lang w:eastAsia="ru-RU"/>
              </w:rPr>
              <w:t>стан», – не менее 100</w:t>
            </w:r>
            <w:r w:rsidRPr="00F86FC6">
              <w:rPr>
                <w:rFonts w:eastAsia="Times New Roman"/>
                <w:iCs/>
                <w:sz w:val="22"/>
                <w:szCs w:val="22"/>
              </w:rPr>
              <w:t xml:space="preserve"> процентов</w:t>
            </w:r>
            <w:r w:rsidRPr="00F86FC6">
              <w:rPr>
                <w:rFonts w:eastAsia="Times New Roman"/>
                <w:sz w:val="22"/>
                <w:szCs w:val="22"/>
                <w:lang w:eastAsia="ru-RU"/>
              </w:rPr>
              <w:t xml:space="preserve"> минимального размера оплаты труда;</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для артистов, имеющих почетное звание «Народный артист Республики Татарстан», – не менее 125</w:t>
            </w:r>
            <w:r w:rsidRPr="00F86FC6">
              <w:rPr>
                <w:rFonts w:eastAsia="Times New Roman"/>
                <w:iCs/>
                <w:sz w:val="22"/>
                <w:szCs w:val="22"/>
              </w:rPr>
              <w:t xml:space="preserve"> процентов</w:t>
            </w:r>
            <w:r w:rsidRPr="00F86FC6">
              <w:rPr>
                <w:rFonts w:eastAsia="Times New Roman"/>
                <w:sz w:val="22"/>
                <w:szCs w:val="22"/>
                <w:lang w:eastAsia="ru-RU"/>
              </w:rPr>
              <w:t xml:space="preserve"> от минимального размера оплаты труда;</w:t>
            </w:r>
          </w:p>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для артистов, имеющих почетное звание «Заслуженный артист Российской Федерации», </w:t>
            </w:r>
            <w:r w:rsidRPr="00F86FC6">
              <w:rPr>
                <w:rFonts w:eastAsia="Times New Roman"/>
                <w:spacing w:val="-2"/>
                <w:sz w:val="22"/>
                <w:szCs w:val="22"/>
                <w:lang w:eastAsia="ru-RU"/>
              </w:rPr>
              <w:t>«Народный артист Российской Федерации», – не менее 150</w:t>
            </w:r>
            <w:r w:rsidRPr="00F86FC6">
              <w:rPr>
                <w:rFonts w:eastAsia="Times New Roman"/>
                <w:iCs/>
                <w:sz w:val="22"/>
                <w:szCs w:val="22"/>
              </w:rPr>
              <w:t xml:space="preserve"> процентов</w:t>
            </w:r>
            <w:r w:rsidRPr="00F86FC6">
              <w:rPr>
                <w:rFonts w:eastAsia="Times New Roman"/>
                <w:spacing w:val="-2"/>
                <w:sz w:val="22"/>
                <w:szCs w:val="22"/>
                <w:lang w:eastAsia="ru-RU"/>
              </w:rPr>
              <w:t xml:space="preserve"> от минимального размера</w:t>
            </w:r>
            <w:r w:rsidRPr="00F86FC6">
              <w:rPr>
                <w:rFonts w:eastAsia="Times New Roman"/>
                <w:sz w:val="22"/>
                <w:szCs w:val="22"/>
                <w:lang w:eastAsia="ru-RU"/>
              </w:rPr>
              <w:t xml:space="preserve"> оплаты труда</w:t>
            </w:r>
          </w:p>
        </w:tc>
      </w:tr>
      <w:tr w:rsidR="001F2D7F" w:rsidRPr="00F86FC6" w:rsidTr="003E4EE8">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lastRenderedPageBreak/>
              <w:t>11. Расходы на организацию традиционных татарских спортивно-игровых состязаний</w:t>
            </w:r>
          </w:p>
        </w:tc>
        <w:tc>
          <w:tcPr>
            <w:tcW w:w="8457" w:type="dxa"/>
            <w:gridSpan w:val="4"/>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pacing w:val="-2"/>
                <w:sz w:val="22"/>
                <w:szCs w:val="22"/>
                <w:lang w:eastAsia="ru-RU"/>
              </w:rPr>
            </w:pPr>
            <w:r w:rsidRPr="00F86FC6">
              <w:rPr>
                <w:rFonts w:eastAsia="Times New Roman"/>
                <w:spacing w:val="-2"/>
                <w:sz w:val="22"/>
                <w:szCs w:val="22"/>
                <w:lang w:eastAsia="ru-RU"/>
              </w:rPr>
              <w:t xml:space="preserve">Аренда (приобретение) спортивного инвентаря; аренда (приобретение) мелкого инвентаря для </w:t>
            </w:r>
            <w:r w:rsidRPr="00F86FC6">
              <w:rPr>
                <w:rFonts w:eastAsia="Times New Roman"/>
                <w:sz w:val="22"/>
                <w:szCs w:val="22"/>
                <w:lang w:eastAsia="ru-RU"/>
              </w:rPr>
              <w:t xml:space="preserve">традиционных татарских </w:t>
            </w:r>
            <w:r w:rsidRPr="00F86FC6">
              <w:rPr>
                <w:rFonts w:eastAsia="Times New Roman"/>
                <w:spacing w:val="-2"/>
                <w:sz w:val="22"/>
                <w:szCs w:val="22"/>
                <w:lang w:eastAsia="ru-RU"/>
              </w:rPr>
              <w:t xml:space="preserve">игровых </w:t>
            </w:r>
            <w:r w:rsidRPr="00F86FC6">
              <w:rPr>
                <w:rFonts w:eastAsia="Times New Roman"/>
                <w:sz w:val="22"/>
                <w:szCs w:val="22"/>
                <w:lang w:eastAsia="ru-RU"/>
              </w:rPr>
              <w:t>состязаний</w:t>
            </w:r>
            <w:r w:rsidRPr="00F86FC6">
              <w:rPr>
                <w:rFonts w:eastAsia="Times New Roman"/>
                <w:spacing w:val="-2"/>
                <w:sz w:val="22"/>
                <w:szCs w:val="22"/>
                <w:lang w:eastAsia="ru-RU"/>
              </w:rPr>
              <w:t>. Все имущество, приобретаемое в рамках проведения Сабантуя, должно находиться на балансе исполнительных комитетов муниципальных образований, если оно было приобретено за счет средств местного бюджета</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12. Расходы на призовой фонд от общей суммы нормативных затрат:</w:t>
            </w:r>
          </w:p>
        </w:tc>
        <w:tc>
          <w:tcPr>
            <w:tcW w:w="2078"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Общие нормативные затраты на призовой фонд не должны превышать 20 процентов </w:t>
            </w:r>
            <w:r w:rsidRPr="00F86FC6">
              <w:rPr>
                <w:sz w:val="22"/>
                <w:szCs w:val="22"/>
              </w:rPr>
              <w:t>без учета</w:t>
            </w:r>
            <w:r w:rsidRPr="00F86FC6">
              <w:rPr>
                <w:rFonts w:eastAsia="Times New Roman"/>
                <w:sz w:val="22"/>
                <w:szCs w:val="22"/>
                <w:lang w:eastAsia="ru-RU"/>
              </w:rPr>
              <w:t xml:space="preserve"> нормативных</w:t>
            </w:r>
            <w:r w:rsidRPr="00F86FC6">
              <w:rPr>
                <w:sz w:val="22"/>
                <w:szCs w:val="22"/>
              </w:rPr>
              <w:t xml:space="preserve"> затрат на приобретение основных средств от общей суммы</w:t>
            </w:r>
            <w:r w:rsidRPr="00F86FC6">
              <w:rPr>
                <w:rFonts w:eastAsia="Times New Roman"/>
                <w:sz w:val="22"/>
                <w:szCs w:val="22"/>
                <w:lang w:eastAsia="ru-RU"/>
              </w:rPr>
              <w:t xml:space="preserve"> нормативных</w:t>
            </w:r>
            <w:r w:rsidRPr="00F86FC6">
              <w:rPr>
                <w:sz w:val="22"/>
                <w:szCs w:val="22"/>
              </w:rPr>
              <w:t xml:space="preserve"> затрат</w:t>
            </w:r>
          </w:p>
        </w:tc>
        <w:tc>
          <w:tcPr>
            <w:tcW w:w="2268" w:type="dxa"/>
            <w:tcBorders>
              <w:top w:val="single" w:sz="4" w:space="0" w:color="auto"/>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Общие нормативные затраты на призовой фонд не должны превышать 3 процента без</w:t>
            </w:r>
            <w:r w:rsidRPr="00F86FC6">
              <w:rPr>
                <w:sz w:val="22"/>
                <w:szCs w:val="22"/>
              </w:rPr>
              <w:t xml:space="preserve"> учета</w:t>
            </w:r>
            <w:r w:rsidRPr="00F86FC6">
              <w:rPr>
                <w:rFonts w:eastAsia="Times New Roman"/>
                <w:sz w:val="22"/>
                <w:szCs w:val="22"/>
                <w:lang w:eastAsia="ru-RU"/>
              </w:rPr>
              <w:t xml:space="preserve"> нормативных</w:t>
            </w:r>
            <w:r w:rsidRPr="00F86FC6">
              <w:rPr>
                <w:sz w:val="22"/>
                <w:szCs w:val="22"/>
              </w:rPr>
              <w:t xml:space="preserve"> затрат на приобретение основных средств от общей суммы </w:t>
            </w:r>
            <w:r w:rsidRPr="00F86FC6">
              <w:rPr>
                <w:rFonts w:eastAsia="Times New Roman"/>
                <w:sz w:val="22"/>
                <w:szCs w:val="22"/>
                <w:lang w:eastAsia="ru-RU"/>
              </w:rPr>
              <w:t xml:space="preserve">нормативных </w:t>
            </w:r>
            <w:r w:rsidRPr="00F86FC6">
              <w:rPr>
                <w:sz w:val="22"/>
                <w:szCs w:val="22"/>
              </w:rPr>
              <w:t>затрат</w:t>
            </w:r>
          </w:p>
        </w:tc>
        <w:tc>
          <w:tcPr>
            <w:tcW w:w="2127"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Общие нормативные затраты на призовой фонд не должны превышать 10 процентов </w:t>
            </w:r>
            <w:r w:rsidRPr="00F86FC6">
              <w:rPr>
                <w:sz w:val="22"/>
                <w:szCs w:val="22"/>
              </w:rPr>
              <w:t>без учета</w:t>
            </w:r>
            <w:r w:rsidRPr="00F86FC6">
              <w:rPr>
                <w:rFonts w:eastAsia="Times New Roman"/>
                <w:sz w:val="22"/>
                <w:szCs w:val="22"/>
                <w:lang w:eastAsia="ru-RU"/>
              </w:rPr>
              <w:t xml:space="preserve"> нормативных</w:t>
            </w:r>
            <w:r w:rsidRPr="00F86FC6">
              <w:rPr>
                <w:sz w:val="22"/>
                <w:szCs w:val="22"/>
              </w:rPr>
              <w:t xml:space="preserve"> затрат на приобретение основных средств от общей суммы </w:t>
            </w:r>
            <w:r w:rsidRPr="00F86FC6">
              <w:rPr>
                <w:rFonts w:eastAsia="Times New Roman"/>
                <w:sz w:val="22"/>
                <w:szCs w:val="22"/>
                <w:lang w:eastAsia="ru-RU"/>
              </w:rPr>
              <w:t xml:space="preserve">нормативных </w:t>
            </w:r>
            <w:r w:rsidRPr="00F86FC6">
              <w:rPr>
                <w:sz w:val="22"/>
                <w:szCs w:val="22"/>
              </w:rPr>
              <w:t>затрат</w:t>
            </w:r>
          </w:p>
        </w:tc>
        <w:tc>
          <w:tcPr>
            <w:tcW w:w="1984"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Общие нормативные затраты на призовой фонд не должны превышать 10 процентов </w:t>
            </w:r>
            <w:r w:rsidRPr="00F86FC6">
              <w:rPr>
                <w:sz w:val="22"/>
                <w:szCs w:val="22"/>
              </w:rPr>
              <w:t xml:space="preserve">без учета </w:t>
            </w:r>
            <w:r w:rsidRPr="00F86FC6">
              <w:rPr>
                <w:rFonts w:eastAsia="Times New Roman"/>
                <w:sz w:val="22"/>
                <w:szCs w:val="22"/>
                <w:lang w:eastAsia="ru-RU"/>
              </w:rPr>
              <w:t xml:space="preserve">нормативных </w:t>
            </w:r>
            <w:r w:rsidRPr="00F86FC6">
              <w:rPr>
                <w:sz w:val="22"/>
                <w:szCs w:val="22"/>
              </w:rPr>
              <w:t>затрат на приобретение основных средств от общей суммы</w:t>
            </w:r>
            <w:r w:rsidRPr="00F86FC6">
              <w:rPr>
                <w:rFonts w:eastAsia="Times New Roman"/>
                <w:sz w:val="22"/>
                <w:szCs w:val="22"/>
                <w:lang w:eastAsia="ru-RU"/>
              </w:rPr>
              <w:t xml:space="preserve"> нормативных</w:t>
            </w:r>
            <w:r w:rsidRPr="00F86FC6">
              <w:rPr>
                <w:sz w:val="22"/>
                <w:szCs w:val="22"/>
              </w:rPr>
              <w:t xml:space="preserve"> затрат</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особо ценные призы (автомобиль)</w:t>
            </w:r>
          </w:p>
        </w:tc>
        <w:tc>
          <w:tcPr>
            <w:tcW w:w="2078"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pacing w:val="-4"/>
                <w:sz w:val="22"/>
                <w:szCs w:val="22"/>
                <w:lang w:eastAsia="ru-RU"/>
              </w:rPr>
              <w:t xml:space="preserve">награждаются победители в национальной </w:t>
            </w:r>
            <w:r w:rsidRPr="00F86FC6">
              <w:rPr>
                <w:rFonts w:eastAsia="Times New Roman"/>
                <w:spacing w:val="-6"/>
                <w:sz w:val="22"/>
                <w:szCs w:val="22"/>
                <w:lang w:eastAsia="ru-RU"/>
              </w:rPr>
              <w:t>борьбе «</w:t>
            </w:r>
            <w:proofErr w:type="spellStart"/>
            <w:r w:rsidRPr="00F86FC6">
              <w:rPr>
                <w:rFonts w:eastAsia="Times New Roman"/>
                <w:spacing w:val="-6"/>
                <w:sz w:val="22"/>
                <w:szCs w:val="22"/>
                <w:lang w:eastAsia="ru-RU"/>
              </w:rPr>
              <w:t>Көрәш</w:t>
            </w:r>
            <w:proofErr w:type="spellEnd"/>
            <w:r w:rsidRPr="00F86FC6">
              <w:rPr>
                <w:rFonts w:eastAsia="Times New Roman"/>
                <w:spacing w:val="-6"/>
                <w:sz w:val="22"/>
                <w:szCs w:val="22"/>
                <w:lang w:eastAsia="ru-RU"/>
              </w:rPr>
              <w:t>». В качестве</w:t>
            </w:r>
            <w:r w:rsidRPr="00F86FC6">
              <w:rPr>
                <w:rFonts w:eastAsia="Times New Roman"/>
                <w:spacing w:val="-4"/>
                <w:sz w:val="22"/>
                <w:szCs w:val="22"/>
                <w:lang w:eastAsia="ru-RU"/>
              </w:rPr>
              <w:t xml:space="preserve"> приза выдают автомобиль отечественного производства в базовой комплектации, при этом запрещается выдача в качестве награждения наличных денежных средств, эквивалентных стоимости призов</w:t>
            </w:r>
          </w:p>
        </w:tc>
        <w:tc>
          <w:tcPr>
            <w:tcW w:w="2268" w:type="dxa"/>
            <w:tcBorders>
              <w:top w:val="single" w:sz="4" w:space="0" w:color="auto"/>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center"/>
              <w:rPr>
                <w:rFonts w:eastAsia="Times New Roman"/>
                <w:spacing w:val="-4"/>
                <w:sz w:val="22"/>
                <w:szCs w:val="22"/>
                <w:lang w:eastAsia="ru-RU"/>
              </w:rPr>
            </w:pPr>
            <w:r w:rsidRPr="00F86FC6">
              <w:rPr>
                <w:rFonts w:eastAsia="Times New Roman"/>
                <w:sz w:val="22"/>
                <w:szCs w:val="22"/>
                <w:lang w:eastAsia="ru-RU"/>
              </w:rPr>
              <w:t>нет</w:t>
            </w:r>
          </w:p>
        </w:tc>
        <w:tc>
          <w:tcPr>
            <w:tcW w:w="2127"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 xml:space="preserve">ценные призы </w:t>
            </w:r>
          </w:p>
        </w:tc>
        <w:tc>
          <w:tcPr>
            <w:tcW w:w="2078"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призы выдаются победителям традиционных татарских спортивных состязаний и включают в себя такие позиции, как бытовая техника, подарочные сертификаты, денежные поощрения</w:t>
            </w:r>
          </w:p>
        </w:tc>
        <w:tc>
          <w:tcPr>
            <w:tcW w:w="2268" w:type="dxa"/>
            <w:tcBorders>
              <w:top w:val="single" w:sz="4" w:space="0" w:color="auto"/>
              <w:left w:val="nil"/>
              <w:bottom w:val="single" w:sz="4" w:space="0" w:color="auto"/>
              <w:right w:val="single" w:sz="4" w:space="0" w:color="auto"/>
            </w:tcBorders>
            <w:shd w:val="clear" w:color="auto" w:fill="auto"/>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2127"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нет</w:t>
            </w:r>
          </w:p>
        </w:tc>
        <w:tc>
          <w:tcPr>
            <w:tcW w:w="1984" w:type="dxa"/>
            <w:tcBorders>
              <w:top w:val="single" w:sz="4" w:space="0" w:color="auto"/>
              <w:left w:val="nil"/>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призы выдаются победителям традиционных татарских спортивных состязаний и включают в себя такие позиции, как бытовая техника, подарочные сертификаты, денежные поощрения</w:t>
            </w:r>
          </w:p>
        </w:tc>
      </w:tr>
      <w:tr w:rsidR="001F2D7F" w:rsidRPr="00F86FC6" w:rsidTr="001F2D7F">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1F2D7F" w:rsidRPr="00F86FC6" w:rsidRDefault="001F2D7F" w:rsidP="005E37DF">
            <w:pPr>
              <w:widowControl w:val="0"/>
              <w:spacing w:after="0" w:line="240" w:lineRule="auto"/>
              <w:jc w:val="both"/>
              <w:rPr>
                <w:rFonts w:eastAsia="Times New Roman"/>
                <w:sz w:val="22"/>
                <w:szCs w:val="22"/>
                <w:lang w:eastAsia="ru-RU"/>
              </w:rPr>
            </w:pPr>
            <w:r w:rsidRPr="00F86FC6">
              <w:rPr>
                <w:rFonts w:eastAsia="Times New Roman"/>
                <w:sz w:val="22"/>
                <w:szCs w:val="22"/>
                <w:lang w:eastAsia="ru-RU"/>
              </w:rPr>
              <w:t>иные призы</w:t>
            </w:r>
          </w:p>
        </w:tc>
        <w:tc>
          <w:tcPr>
            <w:tcW w:w="8457" w:type="dxa"/>
            <w:gridSpan w:val="4"/>
            <w:tcBorders>
              <w:top w:val="single" w:sz="4" w:space="0" w:color="auto"/>
              <w:left w:val="nil"/>
              <w:bottom w:val="single" w:sz="4" w:space="0" w:color="auto"/>
              <w:right w:val="single" w:sz="4" w:space="0" w:color="auto"/>
            </w:tcBorders>
            <w:shd w:val="clear" w:color="auto" w:fill="auto"/>
            <w:noWrap/>
            <w:vAlign w:val="center"/>
          </w:tcPr>
          <w:p w:rsidR="001F2D7F" w:rsidRPr="00F86FC6" w:rsidRDefault="001F2D7F" w:rsidP="005E37DF">
            <w:pPr>
              <w:widowControl w:val="0"/>
              <w:spacing w:after="0" w:line="240" w:lineRule="auto"/>
              <w:jc w:val="center"/>
              <w:rPr>
                <w:rFonts w:eastAsia="Times New Roman"/>
                <w:sz w:val="22"/>
                <w:szCs w:val="22"/>
                <w:lang w:eastAsia="ru-RU"/>
              </w:rPr>
            </w:pPr>
            <w:r w:rsidRPr="00F86FC6">
              <w:rPr>
                <w:rFonts w:eastAsia="Times New Roman"/>
                <w:sz w:val="22"/>
                <w:szCs w:val="22"/>
                <w:lang w:eastAsia="ru-RU"/>
              </w:rPr>
              <w:t>выдаются победителям в игровых состязаниях</w:t>
            </w:r>
          </w:p>
        </w:tc>
      </w:tr>
    </w:tbl>
    <w:p w:rsidR="007443BC" w:rsidRPr="00F86FC6" w:rsidRDefault="007443BC" w:rsidP="005E37DF">
      <w:pPr>
        <w:widowControl w:val="0"/>
        <w:spacing w:after="0" w:line="240" w:lineRule="auto"/>
        <w:rPr>
          <w:sz w:val="2"/>
          <w:szCs w:val="2"/>
        </w:rPr>
      </w:pPr>
    </w:p>
    <w:p w:rsidR="00462D3B" w:rsidRPr="00F86FC6" w:rsidRDefault="00462D3B" w:rsidP="005E37DF">
      <w:pPr>
        <w:widowControl w:val="0"/>
        <w:spacing w:after="0" w:line="240" w:lineRule="auto"/>
        <w:rPr>
          <w:sz w:val="2"/>
          <w:szCs w:val="2"/>
        </w:rPr>
      </w:pPr>
    </w:p>
    <w:p w:rsidR="00462D3B" w:rsidRPr="00F86FC6" w:rsidRDefault="00462D3B" w:rsidP="005E37DF">
      <w:pPr>
        <w:widowControl w:val="0"/>
        <w:spacing w:after="0" w:line="240" w:lineRule="auto"/>
      </w:pPr>
    </w:p>
    <w:p w:rsidR="00007B39" w:rsidRPr="00F86FC6" w:rsidRDefault="00CC28E3" w:rsidP="005E37DF">
      <w:pPr>
        <w:widowControl w:val="0"/>
        <w:spacing w:after="0" w:line="240" w:lineRule="auto"/>
        <w:jc w:val="center"/>
        <w:rPr>
          <w:lang w:val="tt-RU"/>
        </w:rPr>
      </w:pPr>
      <w:r w:rsidRPr="00F86FC6">
        <w:rPr>
          <w:lang w:val="tt-RU"/>
        </w:rPr>
        <w:t>_______________________________</w:t>
      </w:r>
    </w:p>
    <w:p w:rsidR="0049392F" w:rsidRPr="00F86FC6" w:rsidRDefault="0049392F" w:rsidP="005E37DF">
      <w:pPr>
        <w:widowControl w:val="0"/>
        <w:spacing w:after="0" w:line="240" w:lineRule="auto"/>
        <w:sectPr w:rsidR="0049392F" w:rsidRPr="00F86FC6" w:rsidSect="00A547DC">
          <w:headerReference w:type="default" r:id="rId9"/>
          <w:pgSz w:w="11906" w:h="16838"/>
          <w:pgMar w:top="1134" w:right="567" w:bottom="1134" w:left="1134" w:header="680" w:footer="709" w:gutter="0"/>
          <w:pgNumType w:start="1"/>
          <w:cols w:space="708"/>
          <w:titlePg/>
          <w:docGrid w:linePitch="381"/>
        </w:sectPr>
      </w:pPr>
    </w:p>
    <w:p w:rsidR="00073355" w:rsidRPr="00F86FC6" w:rsidRDefault="00073355" w:rsidP="005E37DF">
      <w:pPr>
        <w:widowControl w:val="0"/>
        <w:spacing w:after="0" w:line="240" w:lineRule="auto"/>
        <w:ind w:firstLine="6521"/>
      </w:pPr>
      <w:r w:rsidRPr="00F86FC6">
        <w:lastRenderedPageBreak/>
        <w:t>Утвержден</w:t>
      </w:r>
    </w:p>
    <w:p w:rsidR="00073355" w:rsidRPr="00F86FC6" w:rsidRDefault="00073355" w:rsidP="005E37DF">
      <w:pPr>
        <w:widowControl w:val="0"/>
        <w:tabs>
          <w:tab w:val="left" w:pos="924"/>
        </w:tabs>
        <w:autoSpaceDE w:val="0"/>
        <w:autoSpaceDN w:val="0"/>
        <w:spacing w:after="0" w:line="240" w:lineRule="auto"/>
        <w:ind w:firstLine="6521"/>
        <w:rPr>
          <w:rFonts w:eastAsia="Times New Roman"/>
          <w:lang w:eastAsia="ru-RU"/>
        </w:rPr>
      </w:pPr>
      <w:r w:rsidRPr="00F86FC6">
        <w:rPr>
          <w:rFonts w:eastAsia="Times New Roman"/>
          <w:lang w:eastAsia="ru-RU"/>
        </w:rPr>
        <w:t>постановлением</w:t>
      </w:r>
    </w:p>
    <w:p w:rsidR="00073355" w:rsidRPr="00F86FC6" w:rsidRDefault="00073355" w:rsidP="005E37DF">
      <w:pPr>
        <w:widowControl w:val="0"/>
        <w:tabs>
          <w:tab w:val="left" w:pos="924"/>
        </w:tabs>
        <w:autoSpaceDE w:val="0"/>
        <w:autoSpaceDN w:val="0"/>
        <w:spacing w:after="0" w:line="240" w:lineRule="auto"/>
        <w:ind w:firstLine="6521"/>
        <w:rPr>
          <w:rFonts w:eastAsia="Times New Roman"/>
          <w:lang w:eastAsia="ru-RU"/>
        </w:rPr>
      </w:pPr>
      <w:r w:rsidRPr="00F86FC6">
        <w:rPr>
          <w:rFonts w:eastAsia="Times New Roman"/>
          <w:lang w:eastAsia="ru-RU"/>
        </w:rPr>
        <w:t>Кабинета Министров</w:t>
      </w:r>
    </w:p>
    <w:p w:rsidR="00073355" w:rsidRPr="00F86FC6" w:rsidRDefault="00073355" w:rsidP="005E37DF">
      <w:pPr>
        <w:widowControl w:val="0"/>
        <w:tabs>
          <w:tab w:val="left" w:pos="924"/>
        </w:tabs>
        <w:autoSpaceDE w:val="0"/>
        <w:autoSpaceDN w:val="0"/>
        <w:spacing w:after="0" w:line="240" w:lineRule="auto"/>
        <w:ind w:firstLine="6521"/>
        <w:rPr>
          <w:rFonts w:eastAsia="Times New Roman"/>
          <w:lang w:eastAsia="ru-RU"/>
        </w:rPr>
      </w:pPr>
      <w:r w:rsidRPr="00F86FC6">
        <w:rPr>
          <w:rFonts w:eastAsia="Times New Roman"/>
          <w:lang w:eastAsia="ru-RU"/>
        </w:rPr>
        <w:t>Республики Татарстан</w:t>
      </w:r>
    </w:p>
    <w:p w:rsidR="00073355" w:rsidRPr="00F86FC6" w:rsidRDefault="00413790" w:rsidP="005E37DF">
      <w:pPr>
        <w:widowControl w:val="0"/>
        <w:tabs>
          <w:tab w:val="left" w:pos="924"/>
        </w:tabs>
        <w:autoSpaceDE w:val="0"/>
        <w:autoSpaceDN w:val="0"/>
        <w:spacing w:after="0" w:line="240" w:lineRule="auto"/>
        <w:ind w:firstLine="6521"/>
        <w:rPr>
          <w:rFonts w:eastAsia="Times New Roman"/>
          <w:lang w:eastAsia="ru-RU"/>
        </w:rPr>
      </w:pPr>
      <w:r w:rsidRPr="00F86FC6">
        <w:rPr>
          <w:rFonts w:eastAsia="Times New Roman"/>
          <w:lang w:eastAsia="ru-RU"/>
        </w:rPr>
        <w:t>от ________ 202</w:t>
      </w:r>
      <w:r w:rsidR="001B0B1D">
        <w:rPr>
          <w:rFonts w:eastAsia="Times New Roman"/>
          <w:lang w:eastAsia="ru-RU"/>
        </w:rPr>
        <w:t>6</w:t>
      </w:r>
      <w:r w:rsidRPr="00F86FC6">
        <w:rPr>
          <w:rFonts w:eastAsia="Times New Roman"/>
          <w:lang w:eastAsia="ru-RU"/>
        </w:rPr>
        <w:t xml:space="preserve"> </w:t>
      </w:r>
      <w:r w:rsidR="0049392F" w:rsidRPr="00F86FC6">
        <w:rPr>
          <w:rFonts w:eastAsia="Times New Roman"/>
          <w:lang w:eastAsia="ru-RU"/>
        </w:rPr>
        <w:t>№</w:t>
      </w:r>
      <w:r w:rsidRPr="00F86FC6">
        <w:rPr>
          <w:rFonts w:eastAsia="Times New Roman"/>
          <w:lang w:eastAsia="ru-RU"/>
        </w:rPr>
        <w:t>________</w:t>
      </w:r>
    </w:p>
    <w:p w:rsidR="00073355" w:rsidRPr="00F86FC6" w:rsidRDefault="00073355" w:rsidP="005E37DF">
      <w:pPr>
        <w:widowControl w:val="0"/>
        <w:autoSpaceDE w:val="0"/>
        <w:autoSpaceDN w:val="0"/>
        <w:spacing w:after="0" w:line="240" w:lineRule="auto"/>
        <w:ind w:firstLine="709"/>
        <w:jc w:val="center"/>
        <w:rPr>
          <w:rFonts w:eastAsia="Times New Roman"/>
          <w:sz w:val="2"/>
          <w:szCs w:val="20"/>
          <w:lang w:eastAsia="ru-RU"/>
        </w:rPr>
      </w:pPr>
    </w:p>
    <w:p w:rsidR="0049392F" w:rsidRDefault="0049392F" w:rsidP="005E37DF">
      <w:pPr>
        <w:widowControl w:val="0"/>
        <w:autoSpaceDE w:val="0"/>
        <w:autoSpaceDN w:val="0"/>
        <w:spacing w:after="0" w:line="240" w:lineRule="auto"/>
        <w:ind w:firstLine="709"/>
        <w:jc w:val="center"/>
        <w:rPr>
          <w:rFonts w:eastAsia="Times New Roman"/>
          <w:szCs w:val="20"/>
          <w:lang w:eastAsia="ru-RU"/>
        </w:rPr>
      </w:pPr>
    </w:p>
    <w:p w:rsidR="00C70AA6" w:rsidRPr="00F86FC6" w:rsidRDefault="00C70AA6" w:rsidP="005E37DF">
      <w:pPr>
        <w:widowControl w:val="0"/>
        <w:autoSpaceDE w:val="0"/>
        <w:autoSpaceDN w:val="0"/>
        <w:spacing w:after="0" w:line="240" w:lineRule="auto"/>
        <w:ind w:firstLine="709"/>
        <w:jc w:val="center"/>
        <w:rPr>
          <w:rFonts w:eastAsia="Times New Roman"/>
          <w:szCs w:val="20"/>
          <w:lang w:eastAsia="ru-RU"/>
        </w:rPr>
      </w:pPr>
    </w:p>
    <w:p w:rsidR="001D601D" w:rsidRPr="00F86FC6" w:rsidRDefault="00D03176" w:rsidP="005E37DF">
      <w:pPr>
        <w:widowControl w:val="0"/>
        <w:autoSpaceDE w:val="0"/>
        <w:autoSpaceDN w:val="0"/>
        <w:spacing w:after="0" w:line="240" w:lineRule="auto"/>
        <w:jc w:val="center"/>
        <w:rPr>
          <w:rFonts w:eastAsia="Times New Roman"/>
          <w:lang w:eastAsia="ru-RU"/>
        </w:rPr>
      </w:pPr>
      <w:hyperlink w:anchor="Par36" w:history="1">
        <w:r w:rsidR="00073355" w:rsidRPr="00F86FC6">
          <w:rPr>
            <w:rFonts w:eastAsia="Times New Roman"/>
            <w:lang w:eastAsia="ru-RU"/>
          </w:rPr>
          <w:t>Порядок</w:t>
        </w:r>
      </w:hyperlink>
    </w:p>
    <w:p w:rsidR="0050209C" w:rsidRPr="00F86FC6" w:rsidRDefault="00073355" w:rsidP="005E37DF">
      <w:pPr>
        <w:widowControl w:val="0"/>
        <w:autoSpaceDE w:val="0"/>
        <w:autoSpaceDN w:val="0"/>
        <w:spacing w:after="0" w:line="240" w:lineRule="auto"/>
        <w:jc w:val="center"/>
        <w:rPr>
          <w:lang w:eastAsia="ru-RU"/>
        </w:rPr>
      </w:pPr>
      <w:r w:rsidRPr="00F86FC6">
        <w:rPr>
          <w:rFonts w:eastAsia="Times New Roman"/>
          <w:lang w:eastAsia="ru-RU"/>
        </w:rPr>
        <w:t>расчета нормативных затрат</w:t>
      </w:r>
      <w:r w:rsidR="001D601D" w:rsidRPr="00F86FC6">
        <w:rPr>
          <w:rFonts w:eastAsia="Times New Roman"/>
          <w:lang w:eastAsia="ru-RU"/>
        </w:rPr>
        <w:t xml:space="preserve"> </w:t>
      </w:r>
      <w:r w:rsidR="00AF5ACE" w:rsidRPr="00F86FC6">
        <w:rPr>
          <w:rFonts w:eastAsia="Times New Roman"/>
          <w:lang w:eastAsia="ru-RU"/>
        </w:rPr>
        <w:t>за счет средств бюджета Республики Татарста</w:t>
      </w:r>
      <w:r w:rsidR="00AF5ACE" w:rsidRPr="00F86FC6">
        <w:rPr>
          <w:lang w:eastAsia="ru-RU"/>
        </w:rPr>
        <w:t>н</w:t>
      </w:r>
    </w:p>
    <w:p w:rsidR="005C7668" w:rsidRPr="00F86FC6" w:rsidRDefault="00AF5ACE" w:rsidP="005E37DF">
      <w:pPr>
        <w:widowControl w:val="0"/>
        <w:autoSpaceDE w:val="0"/>
        <w:autoSpaceDN w:val="0"/>
        <w:spacing w:after="0" w:line="240" w:lineRule="auto"/>
        <w:jc w:val="center"/>
      </w:pPr>
      <w:r w:rsidRPr="00F86FC6">
        <w:rPr>
          <w:lang w:eastAsia="ru-RU"/>
        </w:rPr>
        <w:t>на</w:t>
      </w:r>
      <w:r w:rsidR="005C7668" w:rsidRPr="00F86FC6">
        <w:rPr>
          <w:rFonts w:eastAsia="Times New Roman"/>
          <w:bCs/>
          <w:lang w:eastAsia="ru-RU"/>
        </w:rPr>
        <w:t xml:space="preserve"> организаци</w:t>
      </w:r>
      <w:r w:rsidR="0050209C" w:rsidRPr="00F86FC6">
        <w:rPr>
          <w:rFonts w:eastAsia="Times New Roman"/>
          <w:bCs/>
          <w:lang w:eastAsia="ru-RU"/>
        </w:rPr>
        <w:t>ю</w:t>
      </w:r>
      <w:r w:rsidR="005C7668" w:rsidRPr="00F86FC6">
        <w:rPr>
          <w:rFonts w:eastAsia="Times New Roman"/>
          <w:bCs/>
          <w:lang w:eastAsia="ru-RU"/>
        </w:rPr>
        <w:t xml:space="preserve"> и проведени</w:t>
      </w:r>
      <w:r w:rsidR="0050209C" w:rsidRPr="00F86FC6">
        <w:rPr>
          <w:rFonts w:eastAsia="Times New Roman"/>
          <w:bCs/>
          <w:lang w:eastAsia="ru-RU"/>
        </w:rPr>
        <w:t>е</w:t>
      </w:r>
      <w:r w:rsidR="005C7668" w:rsidRPr="00F86FC6">
        <w:rPr>
          <w:rFonts w:eastAsia="Times New Roman"/>
          <w:bCs/>
          <w:lang w:eastAsia="ru-RU"/>
        </w:rPr>
        <w:t xml:space="preserve"> татарского народного праздника «Сабантуй»</w:t>
      </w:r>
    </w:p>
    <w:p w:rsidR="005C7668" w:rsidRPr="00F86FC6" w:rsidRDefault="005C7668" w:rsidP="005E37DF">
      <w:pPr>
        <w:widowControl w:val="0"/>
        <w:spacing w:after="0" w:line="240" w:lineRule="auto"/>
        <w:jc w:val="center"/>
        <w:rPr>
          <w:rFonts w:eastAsia="Times New Roman"/>
          <w:bCs/>
          <w:lang w:eastAsia="ru-RU"/>
        </w:rPr>
      </w:pPr>
      <w:r w:rsidRPr="00F86FC6">
        <w:rPr>
          <w:rFonts w:eastAsia="Times New Roman"/>
          <w:bCs/>
          <w:lang w:eastAsia="ru-RU"/>
        </w:rPr>
        <w:t>в субъектах Российской Федерации, странах ближнего</w:t>
      </w:r>
    </w:p>
    <w:p w:rsidR="00D06651" w:rsidRPr="00F86FC6" w:rsidRDefault="005C7668" w:rsidP="005E37DF">
      <w:pPr>
        <w:widowControl w:val="0"/>
        <w:autoSpaceDE w:val="0"/>
        <w:autoSpaceDN w:val="0"/>
        <w:spacing w:after="0" w:line="240" w:lineRule="auto"/>
        <w:jc w:val="center"/>
        <w:rPr>
          <w:rFonts w:eastAsia="Times New Roman"/>
          <w:strike/>
          <w:lang w:eastAsia="ru-RU"/>
        </w:rPr>
      </w:pPr>
      <w:r w:rsidRPr="00F86FC6">
        <w:rPr>
          <w:rFonts w:eastAsia="Times New Roman"/>
          <w:bCs/>
          <w:lang w:eastAsia="ru-RU"/>
        </w:rPr>
        <w:t>и дальнего зарубежья, в г.Казани</w:t>
      </w:r>
    </w:p>
    <w:p w:rsidR="00000848" w:rsidRPr="00F86FC6" w:rsidRDefault="00000848" w:rsidP="005E37DF">
      <w:pPr>
        <w:widowControl w:val="0"/>
        <w:spacing w:after="0" w:line="240" w:lineRule="auto"/>
        <w:ind w:firstLine="709"/>
        <w:contextualSpacing/>
        <w:jc w:val="center"/>
      </w:pPr>
    </w:p>
    <w:p w:rsidR="00073355" w:rsidRPr="00F86FC6" w:rsidRDefault="0049392F" w:rsidP="005E37DF">
      <w:pPr>
        <w:pStyle w:val="a6"/>
        <w:widowControl w:val="0"/>
        <w:spacing w:after="0" w:line="240" w:lineRule="auto"/>
        <w:ind w:left="0" w:firstLine="709"/>
        <w:jc w:val="both"/>
        <w:rPr>
          <w:spacing w:val="-4"/>
        </w:rPr>
      </w:pPr>
      <w:r w:rsidRPr="00F86FC6">
        <w:rPr>
          <w:spacing w:val="-4"/>
        </w:rPr>
        <w:t>1. </w:t>
      </w:r>
      <w:r w:rsidR="00073355" w:rsidRPr="00F86FC6">
        <w:rPr>
          <w:spacing w:val="-4"/>
        </w:rPr>
        <w:t xml:space="preserve">Настоящий Порядок определяет </w:t>
      </w:r>
      <w:r w:rsidR="00B625A2" w:rsidRPr="00F86FC6">
        <w:rPr>
          <w:spacing w:val="-4"/>
        </w:rPr>
        <w:t xml:space="preserve">механизм </w:t>
      </w:r>
      <w:r w:rsidR="00073355" w:rsidRPr="00F86FC6">
        <w:rPr>
          <w:spacing w:val="-4"/>
        </w:rPr>
        <w:t xml:space="preserve">расчета </w:t>
      </w:r>
      <w:r w:rsidR="00B10970" w:rsidRPr="00F86FC6">
        <w:rPr>
          <w:rFonts w:eastAsia="Times New Roman"/>
          <w:lang w:eastAsia="ru-RU"/>
        </w:rPr>
        <w:t>нормативных затрат</w:t>
      </w:r>
      <w:r w:rsidR="00B10970" w:rsidRPr="00F86FC6">
        <w:rPr>
          <w:spacing w:val="-4"/>
        </w:rPr>
        <w:t xml:space="preserve"> </w:t>
      </w:r>
      <w:r w:rsidR="00D4235B" w:rsidRPr="00F86FC6">
        <w:rPr>
          <w:spacing w:val="-4"/>
        </w:rPr>
        <w:t xml:space="preserve">за счет средств бюджета Республики Татарстан </w:t>
      </w:r>
      <w:r w:rsidR="00073355" w:rsidRPr="00F86FC6">
        <w:rPr>
          <w:spacing w:val="-4"/>
        </w:rPr>
        <w:t xml:space="preserve">на организацию и проведение татарского народного праздника «Сабантуй» (далее – Сабантуй) </w:t>
      </w:r>
      <w:r w:rsidR="00E43FD8" w:rsidRPr="00F86FC6">
        <w:rPr>
          <w:spacing w:val="-4"/>
        </w:rPr>
        <w:t>в субъектах Российской Федерации, странах ближнего и дальнего зарубежья</w:t>
      </w:r>
      <w:r w:rsidR="00D06651" w:rsidRPr="00F86FC6">
        <w:rPr>
          <w:spacing w:val="-4"/>
        </w:rPr>
        <w:t>,</w:t>
      </w:r>
      <w:r w:rsidR="00A127FE" w:rsidRPr="00F86FC6">
        <w:rPr>
          <w:rFonts w:eastAsia="Times New Roman"/>
          <w:lang w:eastAsia="ru-RU"/>
        </w:rPr>
        <w:t xml:space="preserve"> в г.Казани</w:t>
      </w:r>
      <w:r w:rsidR="002009CD" w:rsidRPr="00F86FC6">
        <w:rPr>
          <w:spacing w:val="-4"/>
        </w:rPr>
        <w:t>.</w:t>
      </w:r>
    </w:p>
    <w:p w:rsidR="00073355" w:rsidRPr="00F86FC6" w:rsidRDefault="0049392F" w:rsidP="005E37DF">
      <w:pPr>
        <w:pStyle w:val="a6"/>
        <w:widowControl w:val="0"/>
        <w:spacing w:after="0" w:line="240" w:lineRule="auto"/>
        <w:ind w:left="0" w:firstLine="709"/>
        <w:jc w:val="both"/>
        <w:rPr>
          <w:rFonts w:eastAsia="Times New Roman"/>
          <w:lang w:eastAsia="ru-RU"/>
        </w:rPr>
      </w:pPr>
      <w:r w:rsidRPr="00F86FC6">
        <w:t>2. </w:t>
      </w:r>
      <w:r w:rsidR="00073355" w:rsidRPr="00F86FC6">
        <w:t>Норматив</w:t>
      </w:r>
      <w:r w:rsidR="00B10970" w:rsidRPr="00F86FC6">
        <w:t>н</w:t>
      </w:r>
      <w:r w:rsidR="00073355" w:rsidRPr="00F86FC6">
        <w:t>ы</w:t>
      </w:r>
      <w:r w:rsidR="00B10970" w:rsidRPr="00F86FC6">
        <w:t>е</w:t>
      </w:r>
      <w:r w:rsidR="00073355" w:rsidRPr="00F86FC6">
        <w:t xml:space="preserve"> затрат</w:t>
      </w:r>
      <w:r w:rsidR="00B10970" w:rsidRPr="00F86FC6">
        <w:t>ы</w:t>
      </w:r>
      <w:r w:rsidR="00073355" w:rsidRPr="00F86FC6">
        <w:t xml:space="preserve"> на проведение Сабантуя устанавливаются ежегодно отдельными решениями Кабинета Министров Республики Татарстан в соответствии с </w:t>
      </w:r>
      <w:r w:rsidR="00516F81" w:rsidRPr="00F86FC6">
        <w:t>графиком проведения мероприятий, в</w:t>
      </w:r>
      <w:r w:rsidR="00073355" w:rsidRPr="00F86FC6">
        <w:t xml:space="preserve"> том числе </w:t>
      </w:r>
      <w:proofErr w:type="spellStart"/>
      <w:r w:rsidR="00073355" w:rsidRPr="00F86FC6">
        <w:t>Сабанту</w:t>
      </w:r>
      <w:proofErr w:type="spellEnd"/>
      <w:r w:rsidR="00985C3F" w:rsidRPr="00F86FC6">
        <w:rPr>
          <w:lang w:val="tt-RU"/>
        </w:rPr>
        <w:t>ев</w:t>
      </w:r>
      <w:r w:rsidR="00073355" w:rsidRPr="00F86FC6">
        <w:t xml:space="preserve"> </w:t>
      </w:r>
      <w:r w:rsidR="00E43FD8" w:rsidRPr="00F86FC6">
        <w:t>в субъектах Российской Федерации, странах ближнего и дальнего зарубежья</w:t>
      </w:r>
      <w:r w:rsidR="00985C3F" w:rsidRPr="00F86FC6">
        <w:rPr>
          <w:lang w:val="tt-RU"/>
        </w:rPr>
        <w:t xml:space="preserve"> и</w:t>
      </w:r>
      <w:r w:rsidR="00073355" w:rsidRPr="00F86FC6">
        <w:t xml:space="preserve"> </w:t>
      </w:r>
      <w:r w:rsidR="00985C3F" w:rsidRPr="00F86FC6">
        <w:rPr>
          <w:rFonts w:eastAsia="Times New Roman"/>
          <w:lang w:eastAsia="ru-RU"/>
        </w:rPr>
        <w:t>в г.Казани</w:t>
      </w:r>
      <w:r w:rsidR="00073355" w:rsidRPr="00F86FC6">
        <w:t>.</w:t>
      </w:r>
    </w:p>
    <w:p w:rsidR="006E421B" w:rsidRPr="00F86FC6" w:rsidRDefault="00862CCC" w:rsidP="005E37DF">
      <w:pPr>
        <w:pStyle w:val="a6"/>
        <w:widowControl w:val="0"/>
        <w:spacing w:after="0" w:line="240" w:lineRule="auto"/>
        <w:ind w:left="0" w:firstLine="709"/>
        <w:jc w:val="both"/>
        <w:rPr>
          <w:rFonts w:eastAsia="Times New Roman"/>
          <w:lang w:eastAsia="ru-RU"/>
        </w:rPr>
      </w:pPr>
      <w:r w:rsidRPr="00F86FC6">
        <w:t>3</w:t>
      </w:r>
      <w:r w:rsidR="006E421B" w:rsidRPr="00F86FC6">
        <w:t>. Годовой объем нормативных затрат на организацию и проведение Сабантуя определяется в пределах нормативных затрат и объемов бюджетных ассигнований, предусмотренных соответствующему главному распорядителю бюджетных средств в сводной бюджетной росписи бюджета Республики Татарстан на соответствующий финансовый год и плановый период на указанные цели.</w:t>
      </w:r>
    </w:p>
    <w:p w:rsidR="00073355" w:rsidRPr="00F86FC6" w:rsidRDefault="00073355" w:rsidP="005E37DF">
      <w:pPr>
        <w:pStyle w:val="a6"/>
        <w:widowControl w:val="0"/>
        <w:spacing w:after="0" w:line="240" w:lineRule="auto"/>
        <w:ind w:left="0" w:firstLine="709"/>
        <w:jc w:val="both"/>
      </w:pPr>
      <w:r w:rsidRPr="00F86FC6">
        <w:t xml:space="preserve">Годовой объем </w:t>
      </w:r>
      <w:r w:rsidR="00C220A6" w:rsidRPr="00F86FC6">
        <w:rPr>
          <w:rFonts w:eastAsia="Times New Roman"/>
          <w:lang w:eastAsia="ru-RU"/>
        </w:rPr>
        <w:t>нормативных</w:t>
      </w:r>
      <w:r w:rsidR="00C220A6" w:rsidRPr="00F86FC6">
        <w:rPr>
          <w:rFonts w:eastAsia="Times New Roman"/>
          <w:sz w:val="22"/>
          <w:szCs w:val="22"/>
          <w:lang w:eastAsia="ru-RU"/>
        </w:rPr>
        <w:t xml:space="preserve"> </w:t>
      </w:r>
      <w:r w:rsidRPr="00F86FC6">
        <w:t xml:space="preserve">затрат на организацию и проведение Сабантуев всех </w:t>
      </w:r>
      <w:r w:rsidR="0065568D" w:rsidRPr="00F86FC6">
        <w:rPr>
          <w:lang w:val="tt-RU"/>
        </w:rPr>
        <w:t xml:space="preserve">типов </w:t>
      </w:r>
      <w:r w:rsidRPr="00F86FC6">
        <w:t>(</w:t>
      </w:r>
      <m:oMath>
        <m:sSub>
          <m:sSubPr>
            <m:ctrlPr>
              <w:rPr>
                <w:rFonts w:ascii="Cambria Math" w:eastAsia="Cambria Math" w:hAnsi="Cambria Math"/>
              </w:rPr>
            </m:ctrlPr>
          </m:sSubPr>
          <m:e>
            <m:r>
              <m:rPr>
                <m:nor/>
              </m:rPr>
              <w:rPr>
                <w:rFonts w:eastAsia="Cambria Math"/>
              </w:rPr>
              <m:t>ОФЗ</m:t>
            </m:r>
          </m:e>
          <m:sub>
            <m:r>
              <m:rPr>
                <m:nor/>
              </m:rPr>
              <w:rPr>
                <w:rFonts w:eastAsia="Cambria Math"/>
              </w:rPr>
              <m:t>с</m:t>
            </m:r>
          </m:sub>
        </m:sSub>
      </m:oMath>
      <w:r w:rsidRPr="00F86FC6">
        <w:t>) определяется по формуле (1):</w:t>
      </w:r>
    </w:p>
    <w:p w:rsidR="0049392F" w:rsidRPr="00F86FC6" w:rsidRDefault="0049392F" w:rsidP="005E37DF">
      <w:pPr>
        <w:pStyle w:val="a6"/>
        <w:widowControl w:val="0"/>
        <w:spacing w:after="0" w:line="240" w:lineRule="auto"/>
        <w:ind w:left="709"/>
        <w:jc w:val="both"/>
      </w:pPr>
    </w:p>
    <w:tbl>
      <w:tblPr>
        <w:tblW w:w="0" w:type="auto"/>
        <w:tblLook w:val="04A0" w:firstRow="1" w:lastRow="0" w:firstColumn="1" w:lastColumn="0" w:noHBand="0" w:noVBand="1"/>
      </w:tblPr>
      <w:tblGrid>
        <w:gridCol w:w="9606"/>
        <w:gridCol w:w="588"/>
      </w:tblGrid>
      <w:tr w:rsidR="001F4C28" w:rsidRPr="00F86FC6" w:rsidTr="00073355">
        <w:tc>
          <w:tcPr>
            <w:tcW w:w="9606" w:type="dxa"/>
            <w:shd w:val="clear" w:color="auto" w:fill="auto"/>
            <w:vAlign w:val="center"/>
          </w:tcPr>
          <w:p w:rsidR="00073355" w:rsidRPr="00F86FC6" w:rsidRDefault="00D03176" w:rsidP="005E37DF">
            <w:pPr>
              <w:widowControl w:val="0"/>
              <w:spacing w:after="0" w:line="240" w:lineRule="auto"/>
              <w:jc w:val="center"/>
            </w:pPr>
            <m:oMathPara>
              <m:oMath>
                <m:sSub>
                  <m:sSubPr>
                    <m:ctrlPr>
                      <w:rPr>
                        <w:rFonts w:ascii="Cambria Math" w:eastAsia="Cambria Math" w:hAnsi="Cambria Math"/>
                        <w:i/>
                      </w:rPr>
                    </m:ctrlPr>
                  </m:sSubPr>
                  <m:e>
                    <m:r>
                      <m:rPr>
                        <m:nor/>
                      </m:rPr>
                      <w:rPr>
                        <w:rFonts w:eastAsia="Cambria Math"/>
                      </w:rPr>
                      <m:t>ОФЗ</m:t>
                    </m:r>
                  </m:e>
                  <m:sub>
                    <m:r>
                      <m:rPr>
                        <m:nor/>
                      </m:rPr>
                      <w:rPr>
                        <w:rFonts w:eastAsia="Cambria Math"/>
                      </w:rPr>
                      <m:t>с</m:t>
                    </m:r>
                  </m:sub>
                </m:sSub>
                <m:r>
                  <m:rPr>
                    <m:nor/>
                  </m:rPr>
                  <w:rPr>
                    <w:rFonts w:ascii="Cambria Math" w:eastAsia="Cambria Math"/>
                  </w:rPr>
                  <m:t xml:space="preserve"> </m:t>
                </m:r>
                <m:r>
                  <m:rPr>
                    <m:nor/>
                  </m:rPr>
                  <w:rPr>
                    <w:rFonts w:eastAsia="Cambria Math"/>
                  </w:rPr>
                  <m:t>=</m:t>
                </m:r>
                <m:nary>
                  <m:naryPr>
                    <m:chr m:val="∑"/>
                    <m:grow m:val="1"/>
                    <m:ctrlPr>
                      <w:rPr>
                        <w:rFonts w:ascii="Cambria Math" w:hAnsi="Cambria Math"/>
                      </w:rPr>
                    </m:ctrlPr>
                  </m:naryPr>
                  <m:sub>
                    <m:eqArr>
                      <m:eqArrPr>
                        <m:ctrlPr>
                          <w:rPr>
                            <w:rFonts w:ascii="Cambria Math" w:eastAsia="Cambria Math" w:hAnsi="Cambria Math"/>
                            <w:lang w:val="en-US"/>
                          </w:rPr>
                        </m:ctrlPr>
                      </m:eqArrPr>
                      <m:e>
                        <m:r>
                          <m:rPr>
                            <m:nor/>
                          </m:rPr>
                          <w:rPr>
                            <w:rFonts w:eastAsia="Cambria Math"/>
                            <w:lang w:val="en-US"/>
                          </w:rPr>
                          <m:t>i</m:t>
                        </m:r>
                        <m:r>
                          <m:rPr>
                            <m:nor/>
                          </m:rPr>
                          <w:rPr>
                            <w:rFonts w:ascii="Cambria Math" w:eastAsia="Cambria Math"/>
                          </w:rPr>
                          <m:t xml:space="preserve"> </m:t>
                        </m:r>
                        <m:r>
                          <m:rPr>
                            <m:nor/>
                          </m:rPr>
                          <w:rPr>
                            <w:rFonts w:eastAsia="Cambria Math"/>
                          </w:rPr>
                          <m:t>=</m:t>
                        </m:r>
                        <m:r>
                          <m:rPr>
                            <m:nor/>
                          </m:rPr>
                          <w:rPr>
                            <w:rFonts w:ascii="Cambria Math" w:eastAsia="Cambria Math"/>
                          </w:rPr>
                          <m:t xml:space="preserve"> </m:t>
                        </m:r>
                        <m:r>
                          <m:rPr>
                            <m:nor/>
                          </m:rPr>
                          <w:rPr>
                            <w:rFonts w:eastAsia="Cambria Math"/>
                          </w:rPr>
                          <m:t>1</m:t>
                        </m:r>
                        <m:ctrlPr>
                          <w:rPr>
                            <w:rFonts w:ascii="Cambria Math" w:eastAsia="Cambria Math" w:hAnsi="Cambria Math"/>
                          </w:rPr>
                        </m:ctrlPr>
                      </m:e>
                      <m:e>
                        <m:ctrlPr>
                          <w:rPr>
                            <w:rFonts w:ascii="Cambria Math" w:eastAsia="Cambria Math" w:hAnsi="Cambria Math"/>
                          </w:rPr>
                        </m:ctrlPr>
                      </m:e>
                    </m:eqArr>
                  </m:sub>
                  <m:sup>
                    <m:r>
                      <m:rPr>
                        <m:nor/>
                      </m:rPr>
                      <w:rPr>
                        <w:rFonts w:eastAsia="Cambria Math"/>
                      </w:rPr>
                      <m:t>v</m:t>
                    </m:r>
                  </m:sup>
                  <m:e>
                    <m:sSub>
                      <m:sSubPr>
                        <m:ctrlPr>
                          <w:rPr>
                            <w:rFonts w:ascii="Cambria Math" w:eastAsia="Cambria Math" w:hAnsi="Cambria Math"/>
                            <w:i/>
                          </w:rPr>
                        </m:ctrlPr>
                      </m:sSubPr>
                      <m:e>
                        <m:r>
                          <m:rPr>
                            <m:nor/>
                          </m:rPr>
                          <w:rPr>
                            <w:rFonts w:eastAsia="Cambria Math"/>
                          </w:rPr>
                          <m:t>НФЗ</m:t>
                        </m:r>
                      </m:e>
                      <m:sub>
                        <m:sSub>
                          <m:sSubPr>
                            <m:ctrlPr>
                              <w:rPr>
                                <w:rFonts w:ascii="Cambria Math" w:eastAsia="Cambria Math" w:hAnsi="Cambria Math"/>
                                <w:i/>
                              </w:rPr>
                            </m:ctrlPr>
                          </m:sSubPr>
                          <m:e>
                            <m:r>
                              <m:rPr>
                                <m:nor/>
                              </m:rPr>
                              <w:rPr>
                                <w:rFonts w:eastAsia="Cambria Math"/>
                              </w:rPr>
                              <m:t>С</m:t>
                            </m:r>
                          </m:e>
                          <m:sub>
                            <m:r>
                              <m:rPr>
                                <m:nor/>
                              </m:rPr>
                              <w:rPr>
                                <w:rFonts w:eastAsia="Cambria Math"/>
                                <w:lang w:val="en-US"/>
                              </w:rPr>
                              <m:t>i</m:t>
                            </m:r>
                          </m:sub>
                        </m:sSub>
                      </m:sub>
                    </m:sSub>
                    <m:r>
                      <m:rPr>
                        <m:nor/>
                      </m:rPr>
                      <w:rPr>
                        <w:rFonts w:eastAsia="Cambria Math"/>
                      </w:rPr>
                      <m:t>,</m:t>
                    </m:r>
                  </m:e>
                </m:nary>
              </m:oMath>
            </m:oMathPara>
          </w:p>
        </w:tc>
        <w:tc>
          <w:tcPr>
            <w:tcW w:w="588" w:type="dxa"/>
            <w:shd w:val="clear" w:color="auto" w:fill="auto"/>
            <w:vAlign w:val="center"/>
          </w:tcPr>
          <w:p w:rsidR="00073355" w:rsidRPr="00F86FC6" w:rsidRDefault="00073355" w:rsidP="005E37DF">
            <w:pPr>
              <w:widowControl w:val="0"/>
              <w:spacing w:after="0" w:line="240" w:lineRule="auto"/>
            </w:pPr>
            <w:r w:rsidRPr="00F86FC6">
              <w:t>(1)</w:t>
            </w:r>
          </w:p>
        </w:tc>
      </w:tr>
    </w:tbl>
    <w:p w:rsidR="002009CD" w:rsidRPr="00F86FC6" w:rsidRDefault="002009CD" w:rsidP="005E37DF">
      <w:pPr>
        <w:widowControl w:val="0"/>
        <w:spacing w:after="0" w:line="240" w:lineRule="auto"/>
        <w:jc w:val="both"/>
        <w:rPr>
          <w:lang w:val="tt-RU"/>
        </w:rPr>
      </w:pPr>
    </w:p>
    <w:p w:rsidR="00073355" w:rsidRPr="00F86FC6" w:rsidRDefault="00073355" w:rsidP="005E37DF">
      <w:pPr>
        <w:widowControl w:val="0"/>
        <w:spacing w:after="0" w:line="240" w:lineRule="auto"/>
        <w:ind w:firstLine="709"/>
        <w:jc w:val="both"/>
        <w:rPr>
          <w:lang w:val="tt-RU"/>
        </w:rPr>
      </w:pPr>
      <w:r w:rsidRPr="00F86FC6">
        <w:rPr>
          <w:lang w:val="tt-RU"/>
        </w:rPr>
        <w:t>г</w:t>
      </w:r>
      <w:r w:rsidRPr="00F86FC6">
        <w:t>де</w:t>
      </w:r>
      <w:r w:rsidRPr="00F86FC6">
        <w:rPr>
          <w:lang w:val="tt-RU"/>
        </w:rPr>
        <w:t>:</w:t>
      </w:r>
    </w:p>
    <w:p w:rsidR="00073355" w:rsidRPr="00F86FC6" w:rsidRDefault="00D03176" w:rsidP="005E37DF">
      <w:pPr>
        <w:widowControl w:val="0"/>
        <w:spacing w:after="0" w:line="240" w:lineRule="auto"/>
        <w:ind w:firstLine="709"/>
        <w:jc w:val="both"/>
      </w:pPr>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m:t>
                </m:r>
              </m:sub>
            </m:sSub>
          </m:sub>
        </m:sSub>
      </m:oMath>
      <w:r w:rsidR="00073355" w:rsidRPr="00F86FC6">
        <w:t xml:space="preserve"> – норматив</w:t>
      </w:r>
      <w:r w:rsidR="00B10970" w:rsidRPr="00F86FC6">
        <w:t>ные</w:t>
      </w:r>
      <w:r w:rsidR="00073355" w:rsidRPr="00F86FC6">
        <w:t xml:space="preserve"> затрат</w:t>
      </w:r>
      <w:r w:rsidR="00B10970" w:rsidRPr="00F86FC6">
        <w:t xml:space="preserve">ы </w:t>
      </w:r>
      <w:r w:rsidR="00073355" w:rsidRPr="00F86FC6">
        <w:t xml:space="preserve">на проведение Сабантуя </w:t>
      </w:r>
      <w:proofErr w:type="spellStart"/>
      <w:r w:rsidR="00073355" w:rsidRPr="00F86FC6">
        <w:rPr>
          <w:lang w:val="en-US"/>
        </w:rPr>
        <w:t>i</w:t>
      </w:r>
      <w:proofErr w:type="spellEnd"/>
      <w:r w:rsidR="00073355" w:rsidRPr="00F86FC6">
        <w:t xml:space="preserve">-го </w:t>
      </w:r>
      <w:r w:rsidR="0065568D" w:rsidRPr="00F86FC6">
        <w:rPr>
          <w:lang w:val="tt-RU"/>
        </w:rPr>
        <w:t>типа</w:t>
      </w:r>
      <w:r w:rsidR="00073355" w:rsidRPr="00F86FC6">
        <w:t>;</w:t>
      </w:r>
    </w:p>
    <w:p w:rsidR="00073355" w:rsidRPr="00F86FC6" w:rsidRDefault="00073355" w:rsidP="005E37DF">
      <w:pPr>
        <w:widowControl w:val="0"/>
        <w:spacing w:after="0" w:line="240" w:lineRule="auto"/>
        <w:ind w:firstLine="709"/>
        <w:jc w:val="both"/>
      </w:pPr>
      <w:r w:rsidRPr="00F86FC6">
        <w:t>i –</w:t>
      </w:r>
      <w:r w:rsidR="0098117B" w:rsidRPr="00F86FC6">
        <w:rPr>
          <w:lang w:val="tt-RU"/>
        </w:rPr>
        <w:t xml:space="preserve"> </w:t>
      </w:r>
      <w:r w:rsidR="0065568D" w:rsidRPr="00F86FC6">
        <w:rPr>
          <w:lang w:val="tt-RU"/>
        </w:rPr>
        <w:t xml:space="preserve">тип </w:t>
      </w:r>
      <w:r w:rsidRPr="00F86FC6">
        <w:t xml:space="preserve">Сабантуя. </w:t>
      </w:r>
    </w:p>
    <w:p w:rsidR="00073355" w:rsidRPr="00F86FC6" w:rsidRDefault="00073355" w:rsidP="005E37DF">
      <w:pPr>
        <w:widowControl w:val="0"/>
        <w:spacing w:after="0" w:line="240" w:lineRule="auto"/>
        <w:ind w:firstLine="709"/>
        <w:jc w:val="both"/>
      </w:pPr>
      <w:r w:rsidRPr="00F86FC6">
        <w:t xml:space="preserve">Выделяют следующие </w:t>
      </w:r>
      <w:r w:rsidR="0065568D" w:rsidRPr="00F86FC6">
        <w:rPr>
          <w:lang w:val="tt-RU"/>
        </w:rPr>
        <w:t xml:space="preserve">типы </w:t>
      </w:r>
      <w:r w:rsidRPr="00F86FC6">
        <w:t>Сабантуев:</w:t>
      </w:r>
    </w:p>
    <w:p w:rsidR="00CF3BB9" w:rsidRPr="00F86FC6" w:rsidRDefault="0065568D" w:rsidP="005E37DF">
      <w:pPr>
        <w:widowControl w:val="0"/>
        <w:spacing w:after="0" w:line="240" w:lineRule="auto"/>
        <w:ind w:firstLine="709"/>
        <w:jc w:val="both"/>
      </w:pPr>
      <w:r w:rsidRPr="00F86FC6">
        <w:rPr>
          <w:lang w:val="tt-RU"/>
        </w:rPr>
        <w:t xml:space="preserve">1) </w:t>
      </w:r>
      <w:r w:rsidR="006E421B" w:rsidRPr="00F86FC6">
        <w:t xml:space="preserve">Сабантуи </w:t>
      </w:r>
      <w:r w:rsidR="0098117B" w:rsidRPr="00F86FC6">
        <w:t xml:space="preserve">с участием Раиса Республики Татарстан </w:t>
      </w:r>
      <w:r w:rsidR="006E421B" w:rsidRPr="00F86FC6">
        <w:t>(Федеральный Сабантуй, Всероссийский сельский Сабантуй и другие Сабантуи с участием Раиса Республики Татарстан)</w:t>
      </w:r>
      <w:r w:rsidR="00CF3BB9" w:rsidRPr="00F86FC6">
        <w:t>;</w:t>
      </w:r>
    </w:p>
    <w:p w:rsidR="00CF3BB9" w:rsidRPr="00F86FC6" w:rsidRDefault="0065568D" w:rsidP="005E37DF">
      <w:pPr>
        <w:widowControl w:val="0"/>
        <w:spacing w:after="0" w:line="240" w:lineRule="auto"/>
        <w:ind w:firstLine="709"/>
        <w:jc w:val="both"/>
      </w:pPr>
      <w:r w:rsidRPr="00F86FC6">
        <w:rPr>
          <w:lang w:val="tt-RU"/>
        </w:rPr>
        <w:t>2) Сабантуи в суб</w:t>
      </w:r>
      <w:r w:rsidRPr="00F86FC6">
        <w:t>ъ</w:t>
      </w:r>
      <w:r w:rsidRPr="00F86FC6">
        <w:rPr>
          <w:lang w:val="tt-RU"/>
        </w:rPr>
        <w:t xml:space="preserve">ектах </w:t>
      </w:r>
      <w:r w:rsidR="006E421B" w:rsidRPr="00F86FC6">
        <w:t>Российской Федерации</w:t>
      </w:r>
      <w:r w:rsidR="00CF3BB9" w:rsidRPr="00F86FC6">
        <w:t>;</w:t>
      </w:r>
    </w:p>
    <w:p w:rsidR="00CF3BB9" w:rsidRPr="00F86FC6" w:rsidRDefault="0065568D" w:rsidP="005E37DF">
      <w:pPr>
        <w:widowControl w:val="0"/>
        <w:spacing w:after="0" w:line="240" w:lineRule="auto"/>
        <w:ind w:firstLine="709"/>
        <w:jc w:val="both"/>
      </w:pPr>
      <w:r w:rsidRPr="00F86FC6">
        <w:t xml:space="preserve">3) </w:t>
      </w:r>
      <w:r w:rsidRPr="00F86FC6">
        <w:rPr>
          <w:lang w:val="tt-RU"/>
        </w:rPr>
        <w:t>Сабантуи в странах</w:t>
      </w:r>
      <w:r w:rsidRPr="00F86FC6">
        <w:t xml:space="preserve"> </w:t>
      </w:r>
      <w:r w:rsidR="006E421B" w:rsidRPr="00F86FC6">
        <w:t>ближнего и дальнего зарубежья</w:t>
      </w:r>
      <w:r w:rsidR="00CF3BB9" w:rsidRPr="00F86FC6">
        <w:t>;</w:t>
      </w:r>
    </w:p>
    <w:p w:rsidR="00CF3BB9" w:rsidRPr="00F86FC6" w:rsidRDefault="0065568D" w:rsidP="005E37DF">
      <w:pPr>
        <w:widowControl w:val="0"/>
        <w:spacing w:after="0" w:line="240" w:lineRule="auto"/>
        <w:ind w:firstLine="709"/>
        <w:jc w:val="both"/>
      </w:pPr>
      <w:r w:rsidRPr="00F86FC6">
        <w:t xml:space="preserve">4) </w:t>
      </w:r>
      <w:r w:rsidRPr="00F86FC6">
        <w:rPr>
          <w:lang w:val="tt-RU"/>
        </w:rPr>
        <w:t>Сабанту</w:t>
      </w:r>
      <w:r w:rsidR="0098117B" w:rsidRPr="00F86FC6">
        <w:rPr>
          <w:lang w:val="tt-RU"/>
        </w:rPr>
        <w:t>й</w:t>
      </w:r>
      <w:r w:rsidRPr="00F86FC6">
        <w:rPr>
          <w:lang w:val="tt-RU"/>
        </w:rPr>
        <w:t xml:space="preserve"> в</w:t>
      </w:r>
      <w:r w:rsidRPr="00F86FC6">
        <w:t xml:space="preserve"> </w:t>
      </w:r>
      <w:r w:rsidR="00B625A2" w:rsidRPr="00F86FC6">
        <w:t>г</w:t>
      </w:r>
      <w:r w:rsidRPr="00F86FC6">
        <w:t>.</w:t>
      </w:r>
      <w:r w:rsidR="00B625A2" w:rsidRPr="00F86FC6">
        <w:t>Казан</w:t>
      </w:r>
      <w:r w:rsidRPr="00F86FC6">
        <w:t>и</w:t>
      </w:r>
      <w:r w:rsidR="00B625A2" w:rsidRPr="00F86FC6">
        <w:t>;</w:t>
      </w:r>
    </w:p>
    <w:p w:rsidR="002F5925" w:rsidRPr="00F86FC6" w:rsidRDefault="00073355" w:rsidP="005E37DF">
      <w:pPr>
        <w:widowControl w:val="0"/>
        <w:spacing w:after="0" w:line="240" w:lineRule="auto"/>
        <w:ind w:firstLine="709"/>
        <w:jc w:val="both"/>
        <w:rPr>
          <w:lang w:val="tt-RU"/>
        </w:rPr>
      </w:pPr>
      <w:r w:rsidRPr="00F86FC6">
        <w:rPr>
          <w:lang w:val="en-US"/>
        </w:rPr>
        <w:t>v</w:t>
      </w:r>
      <w:r w:rsidRPr="00F86FC6">
        <w:t xml:space="preserve"> – </w:t>
      </w:r>
      <w:proofErr w:type="gramStart"/>
      <w:r w:rsidRPr="00F86FC6">
        <w:t>количество</w:t>
      </w:r>
      <w:proofErr w:type="gramEnd"/>
      <w:r w:rsidRPr="00F86FC6">
        <w:t xml:space="preserve"> Сабантуев, запланирован</w:t>
      </w:r>
      <w:r w:rsidR="00D27F37" w:rsidRPr="00F86FC6">
        <w:t>ных к проведению в течение года</w:t>
      </w:r>
      <w:r w:rsidR="00516F81" w:rsidRPr="00F86FC6">
        <w:t>.</w:t>
      </w:r>
    </w:p>
    <w:p w:rsidR="0042777D" w:rsidRPr="00F86FC6" w:rsidRDefault="0042777D" w:rsidP="005E37DF">
      <w:pPr>
        <w:pStyle w:val="a6"/>
        <w:widowControl w:val="0"/>
        <w:spacing w:after="0" w:line="240" w:lineRule="auto"/>
        <w:ind w:left="0" w:firstLine="709"/>
        <w:jc w:val="both"/>
      </w:pPr>
      <w:r w:rsidRPr="00F86FC6">
        <w:lastRenderedPageBreak/>
        <w:t>4</w:t>
      </w:r>
      <w:r w:rsidRPr="00F86FC6">
        <w:rPr>
          <w:lang w:val="tt-RU"/>
        </w:rPr>
        <w:t>.</w:t>
      </w:r>
      <w:r w:rsidRPr="00F86FC6">
        <w:t xml:space="preserve"> Объемные показатели расходов на проведение Сабантуев за исключением транспортных расходов в текущем году формируются исходя из фактических объемных показателей расходов предшествующего года.</w:t>
      </w:r>
    </w:p>
    <w:p w:rsidR="00073355" w:rsidRPr="00F86FC6" w:rsidRDefault="003402F6" w:rsidP="005E37DF">
      <w:pPr>
        <w:pStyle w:val="a6"/>
        <w:widowControl w:val="0"/>
        <w:spacing w:after="0" w:line="240" w:lineRule="auto"/>
        <w:ind w:left="0" w:firstLine="709"/>
        <w:jc w:val="both"/>
      </w:pPr>
      <w:r w:rsidRPr="00F86FC6">
        <w:t>5</w:t>
      </w:r>
      <w:r w:rsidR="0049392F" w:rsidRPr="00F86FC6">
        <w:t>. </w:t>
      </w:r>
      <w:r w:rsidR="00073355" w:rsidRPr="00F86FC6">
        <w:t xml:space="preserve">Нормативные затраты на проведение Сабантуев </w:t>
      </w:r>
      <w:r w:rsidR="00891A74" w:rsidRPr="00F86FC6">
        <w:t xml:space="preserve">с участием Раиса Республики Татарстан </w:t>
      </w:r>
      <w:r w:rsidR="00073355" w:rsidRPr="00F86FC6">
        <w:t>(</w:t>
      </w:r>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m:t>
                </m:r>
              </m:sub>
            </m:sSub>
          </m:sub>
        </m:sSub>
      </m:oMath>
      <w:r w:rsidR="00073355" w:rsidRPr="00F86FC6">
        <w:t>) рассчитываются по формуле (2):</w:t>
      </w:r>
    </w:p>
    <w:p w:rsidR="00413790" w:rsidRPr="00F86FC6" w:rsidRDefault="00413790" w:rsidP="005E37DF">
      <w:pPr>
        <w:pStyle w:val="a6"/>
        <w:widowControl w:val="0"/>
        <w:spacing w:after="0" w:line="240" w:lineRule="auto"/>
        <w:ind w:left="0" w:firstLine="567"/>
        <w:jc w:val="both"/>
      </w:pPr>
    </w:p>
    <w:tbl>
      <w:tblPr>
        <w:tblW w:w="0" w:type="auto"/>
        <w:tblLayout w:type="fixed"/>
        <w:tblLook w:val="04A0" w:firstRow="1" w:lastRow="0" w:firstColumn="1" w:lastColumn="0" w:noHBand="0" w:noVBand="1"/>
      </w:tblPr>
      <w:tblGrid>
        <w:gridCol w:w="9606"/>
        <w:gridCol w:w="588"/>
      </w:tblGrid>
      <w:tr w:rsidR="001F4C28" w:rsidRPr="00F86FC6" w:rsidTr="00413790">
        <w:trPr>
          <w:trHeight w:val="1240"/>
        </w:trPr>
        <w:tc>
          <w:tcPr>
            <w:tcW w:w="9606" w:type="dxa"/>
            <w:shd w:val="clear" w:color="auto" w:fill="auto"/>
            <w:vAlign w:val="center"/>
          </w:tcPr>
          <w:p w:rsidR="00073355" w:rsidRPr="00F86FC6" w:rsidRDefault="00D03176" w:rsidP="005E37DF">
            <w:pPr>
              <w:widowControl w:val="0"/>
              <w:spacing w:after="0" w:line="240" w:lineRule="auto"/>
              <w:jc w:val="center"/>
            </w:pPr>
            <m:oMathPara>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m:t>
                        </m:r>
                      </m:sub>
                    </m:sSub>
                  </m:sub>
                </m:sSub>
                <m:r>
                  <m:rPr>
                    <m:nor/>
                  </m:rPr>
                  <w:rPr>
                    <w:rFonts w:ascii="Cambria Math" w:eastAsia="Cambria Math"/>
                  </w:rPr>
                  <m:t xml:space="preserve"> </m:t>
                </m:r>
                <m:r>
                  <m:rPr>
                    <m:nor/>
                  </m:rPr>
                  <w:rPr>
                    <w:rFonts w:eastAsia="Cambria Math"/>
                  </w:rPr>
                  <m:t>=</m:t>
                </m:r>
                <m:nary>
                  <m:naryPr>
                    <m:chr m:val="∑"/>
                    <m:grow m:val="1"/>
                    <m:ctrlPr>
                      <w:rPr>
                        <w:rFonts w:ascii="Cambria Math" w:hAnsi="Cambria Math"/>
                      </w:rPr>
                    </m:ctrlPr>
                  </m:naryPr>
                  <m:sub>
                    <m:eqArr>
                      <m:eqArrPr>
                        <m:ctrlPr>
                          <w:rPr>
                            <w:rFonts w:ascii="Cambria Math" w:eastAsia="Cambria Math" w:hAnsi="Cambria Math"/>
                            <w:lang w:val="en-US"/>
                          </w:rPr>
                        </m:ctrlPr>
                      </m:eqArrPr>
                      <m:e>
                        <m:r>
                          <m:rPr>
                            <m:nor/>
                          </m:rPr>
                          <w:rPr>
                            <w:rFonts w:eastAsia="Cambria Math"/>
                            <w:lang w:val="en-US"/>
                          </w:rPr>
                          <m:t>j</m:t>
                        </m:r>
                        <m:r>
                          <m:rPr>
                            <m:nor/>
                          </m:rPr>
                          <w:rPr>
                            <w:rFonts w:ascii="Cambria Math" w:eastAsia="Cambria Math"/>
                          </w:rPr>
                          <m:t xml:space="preserve"> </m:t>
                        </m:r>
                        <m:r>
                          <m:rPr>
                            <m:nor/>
                          </m:rPr>
                          <w:rPr>
                            <w:rFonts w:eastAsia="Cambria Math"/>
                          </w:rPr>
                          <m:t>=</m:t>
                        </m:r>
                        <m:r>
                          <m:rPr>
                            <m:nor/>
                          </m:rPr>
                          <w:rPr>
                            <w:rFonts w:ascii="Cambria Math" w:eastAsia="Cambria Math"/>
                          </w:rPr>
                          <m:t xml:space="preserve"> </m:t>
                        </m:r>
                        <m:r>
                          <m:rPr>
                            <m:nor/>
                          </m:rPr>
                          <w:rPr>
                            <w:rFonts w:eastAsia="Cambria Math"/>
                          </w:rPr>
                          <m:t>1</m:t>
                        </m:r>
                        <m:ctrlPr>
                          <w:rPr>
                            <w:rFonts w:ascii="Cambria Math" w:eastAsia="Cambria Math" w:hAnsi="Cambria Math"/>
                          </w:rPr>
                        </m:ctrlPr>
                      </m:e>
                      <m:e>
                        <m:ctrlPr>
                          <w:rPr>
                            <w:rFonts w:ascii="Cambria Math" w:eastAsia="Cambria Math" w:hAnsi="Cambria Math"/>
                          </w:rPr>
                        </m:ctrlPr>
                      </m:e>
                    </m:eqArr>
                  </m:sub>
                  <m:sup>
                    <m:r>
                      <m:rPr>
                        <m:nor/>
                      </m:rPr>
                      <w:rPr>
                        <w:rFonts w:eastAsia="Cambria Math"/>
                      </w:rPr>
                      <m:t>9</m:t>
                    </m:r>
                  </m:sup>
                  <m:e>
                    <m:sSub>
                      <m:sSubPr>
                        <m:ctrlPr>
                          <w:rPr>
                            <w:rFonts w:ascii="Cambria Math" w:hAnsi="Cambria Math"/>
                            <w:i/>
                          </w:rPr>
                        </m:ctrlPr>
                      </m:sSubPr>
                      <m:e>
                        <m:r>
                          <m:rPr>
                            <m:nor/>
                          </m:rPr>
                          <m:t>Р</m:t>
                        </m:r>
                      </m:e>
                      <m:sub>
                        <m:r>
                          <m:rPr>
                            <m:nor/>
                          </m:rPr>
                          <m:t>j</m:t>
                        </m:r>
                      </m:sub>
                    </m:sSub>
                  </m:e>
                </m:nary>
                <m:r>
                  <m:rPr>
                    <m:nor/>
                  </m:rPr>
                  <m:t>,</m:t>
                </m:r>
              </m:oMath>
            </m:oMathPara>
          </w:p>
        </w:tc>
        <w:tc>
          <w:tcPr>
            <w:tcW w:w="588" w:type="dxa"/>
            <w:shd w:val="clear" w:color="auto" w:fill="auto"/>
            <w:vAlign w:val="center"/>
          </w:tcPr>
          <w:p w:rsidR="00073355" w:rsidRPr="00F86FC6" w:rsidRDefault="00073355" w:rsidP="005E37DF">
            <w:pPr>
              <w:widowControl w:val="0"/>
              <w:spacing w:after="0" w:line="240" w:lineRule="auto"/>
              <w:jc w:val="right"/>
            </w:pPr>
            <w:r w:rsidRPr="00F86FC6">
              <w:t>(2)</w:t>
            </w:r>
          </w:p>
        </w:tc>
      </w:tr>
    </w:tbl>
    <w:p w:rsidR="00073355" w:rsidRPr="00F86FC6" w:rsidRDefault="00073355" w:rsidP="005E37DF">
      <w:pPr>
        <w:widowControl w:val="0"/>
        <w:spacing w:after="0" w:line="240" w:lineRule="auto"/>
        <w:jc w:val="center"/>
        <w:rPr>
          <w:sz w:val="2"/>
          <w:szCs w:val="2"/>
        </w:rPr>
      </w:pPr>
    </w:p>
    <w:p w:rsidR="009D2E56" w:rsidRPr="00F86FC6" w:rsidRDefault="009D2E56" w:rsidP="005E37DF">
      <w:pPr>
        <w:widowControl w:val="0"/>
        <w:spacing w:after="0" w:line="240" w:lineRule="auto"/>
        <w:ind w:firstLine="709"/>
        <w:jc w:val="both"/>
      </w:pPr>
    </w:p>
    <w:p w:rsidR="006E421B" w:rsidRPr="00F86FC6" w:rsidRDefault="006E421B" w:rsidP="005E37DF">
      <w:pPr>
        <w:widowControl w:val="0"/>
        <w:spacing w:after="0" w:line="240" w:lineRule="auto"/>
        <w:ind w:firstLine="709"/>
        <w:jc w:val="both"/>
      </w:pPr>
      <w:r w:rsidRPr="00F86FC6">
        <w:t>где:</w:t>
      </w:r>
    </w:p>
    <w:p w:rsidR="00D20D96"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m:t>Р</m:t>
            </m:r>
          </m:e>
          <m:sub>
            <m:r>
              <m:rPr>
                <m:nor/>
              </m:rPr>
              <w:rPr>
                <w:lang w:val="en-US"/>
              </w:rPr>
              <m:t>j</m:t>
            </m:r>
          </m:sub>
        </m:sSub>
      </m:oMath>
      <w:r w:rsidR="00073355" w:rsidRPr="00F86FC6">
        <w:t xml:space="preserve"> </w:t>
      </w:r>
      <w:r w:rsidR="00073355" w:rsidRPr="00F86FC6">
        <w:rPr>
          <w:rFonts w:eastAsia="Times New Roman"/>
        </w:rPr>
        <w:t>–</w:t>
      </w:r>
      <w:r w:rsidR="00073355" w:rsidRPr="00F86FC6">
        <w:t xml:space="preserve"> </w:t>
      </w:r>
      <w:r w:rsidR="00C220A6" w:rsidRPr="00F86FC6">
        <w:rPr>
          <w:rFonts w:eastAsia="Times New Roman"/>
          <w:lang w:eastAsia="ru-RU"/>
        </w:rPr>
        <w:t>нормативные</w:t>
      </w:r>
      <w:r w:rsidR="00C220A6" w:rsidRPr="00F86FC6">
        <w:rPr>
          <w:rFonts w:eastAsia="Times New Roman"/>
          <w:sz w:val="22"/>
          <w:szCs w:val="22"/>
          <w:lang w:eastAsia="ru-RU"/>
        </w:rPr>
        <w:t xml:space="preserve"> </w:t>
      </w:r>
      <w:r w:rsidR="00073355" w:rsidRPr="00F86FC6">
        <w:t>затраты по статьям расходов</w:t>
      </w:r>
      <w:r w:rsidR="00D20D96" w:rsidRPr="00F86FC6">
        <w:t xml:space="preserve"> в соответствии с приведенным переч</w:t>
      </w:r>
      <w:r w:rsidR="00D42A50" w:rsidRPr="00F86FC6">
        <w:t>нем:</w:t>
      </w:r>
    </w:p>
    <w:p w:rsidR="00D20D96" w:rsidRPr="00F86FC6" w:rsidRDefault="00D20D96" w:rsidP="005E37DF">
      <w:pPr>
        <w:widowControl w:val="0"/>
        <w:spacing w:after="0" w:line="240" w:lineRule="auto"/>
        <w:ind w:firstLine="709"/>
        <w:jc w:val="both"/>
      </w:pPr>
      <w:r w:rsidRPr="00F86FC6">
        <w:t>транспортные расходы (</w:t>
      </w:r>
      <m:oMath>
        <m:sSub>
          <m:sSubPr>
            <m:ctrlPr>
              <w:rPr>
                <w:rFonts w:ascii="Cambria Math" w:hAnsi="Cambria Math"/>
                <w:i/>
              </w:rPr>
            </m:ctrlPr>
          </m:sSubPr>
          <m:e>
            <m:r>
              <m:rPr>
                <m:nor/>
              </m:rPr>
              <m:t>Р</m:t>
            </m:r>
          </m:e>
          <m:sub>
            <m:r>
              <m:rPr>
                <m:nor/>
              </m:rPr>
              <m:t>1</m:t>
            </m:r>
          </m:sub>
        </m:sSub>
      </m:oMath>
      <w:r w:rsidR="00D42A50" w:rsidRPr="00F86FC6">
        <w:t xml:space="preserve">), которые включают в себя </w:t>
      </w:r>
      <w:r w:rsidRPr="00F86FC6">
        <w:t>оплату проезда на всех видах транспорта, в том числе:</w:t>
      </w:r>
    </w:p>
    <w:p w:rsidR="00D20D96" w:rsidRPr="00F86FC6" w:rsidRDefault="00D20D96" w:rsidP="005E37DF">
      <w:pPr>
        <w:widowControl w:val="0"/>
        <w:spacing w:after="0" w:line="240" w:lineRule="auto"/>
        <w:ind w:firstLine="709"/>
        <w:jc w:val="both"/>
      </w:pPr>
      <w:r w:rsidRPr="00F86FC6">
        <w:t>расходы на использование собственного автомобильного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1</m:t>
                </m:r>
              </m:sub>
            </m:sSub>
          </m:sub>
        </m:sSub>
      </m:oMath>
      <w:r w:rsidRPr="00F86FC6">
        <w:t xml:space="preserve">); </w:t>
      </w:r>
    </w:p>
    <w:p w:rsidR="00D20D96" w:rsidRPr="00F86FC6" w:rsidRDefault="00D20D96" w:rsidP="005E37DF">
      <w:pPr>
        <w:widowControl w:val="0"/>
        <w:spacing w:after="0" w:line="240" w:lineRule="auto"/>
        <w:ind w:firstLine="709"/>
        <w:jc w:val="both"/>
      </w:pPr>
      <w:r w:rsidRPr="00F86FC6">
        <w:t xml:space="preserve">расходы на использование арендованного у </w:t>
      </w:r>
      <w:r w:rsidR="00C8124C" w:rsidRPr="00F86FC6">
        <w:t xml:space="preserve">организаций и индивидуальных предпринимателей </w:t>
      </w:r>
      <w:r w:rsidR="00E61BE1" w:rsidRPr="00F86FC6">
        <w:t xml:space="preserve">автомобильного транспорта </w:t>
      </w:r>
      <w:r w:rsidRPr="00F86FC6">
        <w:t>(</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2</m:t>
                </m:r>
              </m:sub>
            </m:sSub>
          </m:sub>
        </m:sSub>
      </m:oMath>
      <w:r w:rsidRPr="00F86FC6">
        <w:t>);</w:t>
      </w:r>
    </w:p>
    <w:p w:rsidR="00D20D96" w:rsidRPr="00F86FC6" w:rsidRDefault="0076045D" w:rsidP="005E37DF">
      <w:pPr>
        <w:widowControl w:val="0"/>
        <w:spacing w:after="0" w:line="240" w:lineRule="auto"/>
        <w:ind w:firstLine="709"/>
        <w:jc w:val="both"/>
      </w:pPr>
      <w:r w:rsidRPr="00F86FC6">
        <w:t xml:space="preserve">расходы на внутренний трансфер </w:t>
      </w:r>
      <w:r w:rsidR="00D20D96" w:rsidRPr="00F86FC6">
        <w:t>(</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3</m:t>
                </m:r>
              </m:sub>
            </m:sSub>
          </m:sub>
        </m:sSub>
      </m:oMath>
      <w:r w:rsidR="00D20D96" w:rsidRPr="00F86FC6">
        <w:t>);</w:t>
      </w:r>
    </w:p>
    <w:p w:rsidR="00D20D96" w:rsidRPr="00F86FC6" w:rsidRDefault="0076045D" w:rsidP="005E37DF">
      <w:pPr>
        <w:widowControl w:val="0"/>
        <w:spacing w:after="0" w:line="240" w:lineRule="auto"/>
        <w:ind w:firstLine="709"/>
        <w:jc w:val="both"/>
      </w:pPr>
      <w:r w:rsidRPr="00F86FC6">
        <w:t xml:space="preserve">расходы на использование воздушного, морского и речного, железнодорожного транспорта </w:t>
      </w:r>
      <w:r w:rsidR="00D20D96" w:rsidRPr="00F86FC6">
        <w:t>(</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4</m:t>
                </m:r>
              </m:sub>
            </m:sSub>
          </m:sub>
        </m:sSub>
      </m:oMath>
      <w:r w:rsidR="00705D37" w:rsidRPr="00F86FC6">
        <w:t>);</w:t>
      </w:r>
    </w:p>
    <w:p w:rsidR="00D20D96" w:rsidRPr="00F86FC6" w:rsidRDefault="002978DF" w:rsidP="005E37DF">
      <w:pPr>
        <w:widowControl w:val="0"/>
        <w:spacing w:after="0" w:line="240" w:lineRule="auto"/>
        <w:ind w:firstLine="709"/>
        <w:jc w:val="both"/>
      </w:pPr>
      <w:r w:rsidRPr="00F86FC6">
        <w:t xml:space="preserve">расходы </w:t>
      </w:r>
      <w:r w:rsidR="006E421B" w:rsidRPr="00F86FC6">
        <w:t xml:space="preserve">на художественное оформление мероприятий в рамках проведения Сабантуя </w:t>
      </w:r>
      <w:r w:rsidR="00D20D96" w:rsidRPr="00F86FC6">
        <w:t>(Р</w:t>
      </w:r>
      <w:r w:rsidR="00D20D96" w:rsidRPr="00F86FC6">
        <w:rPr>
          <w:vertAlign w:val="subscript"/>
        </w:rPr>
        <w:t>2</w:t>
      </w:r>
      <w:r w:rsidR="00D20D96" w:rsidRPr="00F86FC6">
        <w:t>)</w:t>
      </w:r>
      <w:r w:rsidR="006E421B" w:rsidRPr="00F86FC6">
        <w:t>, которые включают</w:t>
      </w:r>
      <w:r w:rsidR="00D20D96" w:rsidRPr="00F86FC6">
        <w:t>;</w:t>
      </w:r>
    </w:p>
    <w:p w:rsidR="006E421B" w:rsidRPr="00F86FC6" w:rsidRDefault="006E421B" w:rsidP="005E37DF">
      <w:pPr>
        <w:widowControl w:val="0"/>
        <w:spacing w:after="0" w:line="240" w:lineRule="auto"/>
        <w:ind w:firstLine="709"/>
        <w:jc w:val="both"/>
      </w:pPr>
      <w:r w:rsidRPr="00F86FC6">
        <w:t>расходы на изготовление (аренду) сценических костюмов (</w:t>
      </w:r>
      <m:oMath>
        <m:sSub>
          <m:sSubPr>
            <m:ctrlPr>
              <w:rPr>
                <w:rFonts w:ascii="Cambria Math" w:eastAsia="Cambria Math" w:hAnsi="Cambria Math" w:cs="Cambria Math"/>
              </w:rPr>
            </m:ctrlPr>
          </m:sSubPr>
          <m:e>
            <m:r>
              <m:rPr>
                <m:nor/>
              </m:rPr>
              <m:t>Р</m:t>
            </m:r>
          </m:e>
          <m:sub>
            <m:sSub>
              <m:sSubPr>
                <m:ctrlPr>
                  <w:rPr>
                    <w:rFonts w:ascii="Cambria Math" w:eastAsia="Cambria Math" w:hAnsi="Cambria Math" w:cs="Cambria Math"/>
                  </w:rPr>
                </m:ctrlPr>
              </m:sSubPr>
              <m:e>
                <m:r>
                  <m:rPr>
                    <m:nor/>
                  </m:rPr>
                  <m:t>х</m:t>
                </m:r>
              </m:e>
              <m:sub>
                <m:r>
                  <m:rPr>
                    <m:nor/>
                  </m:rPr>
                  <m:t>1</m:t>
                </m:r>
              </m:sub>
            </m:sSub>
          </m:sub>
        </m:sSub>
      </m:oMath>
      <w:r w:rsidRPr="00F86FC6">
        <w:t>);</w:t>
      </w:r>
    </w:p>
    <w:p w:rsidR="006E421B" w:rsidRPr="00F86FC6" w:rsidRDefault="006E421B" w:rsidP="005E37DF">
      <w:pPr>
        <w:widowControl w:val="0"/>
        <w:spacing w:after="0" w:line="240" w:lineRule="auto"/>
        <w:ind w:firstLine="709"/>
        <w:jc w:val="both"/>
      </w:pPr>
      <w:r w:rsidRPr="00F86FC6">
        <w:rPr>
          <w:rFonts w:eastAsia="Times New Roman"/>
          <w:lang w:eastAsia="ru-RU"/>
        </w:rPr>
        <w:t xml:space="preserve">расходы на аренду или перевозку светового оборудования, а также работы, связанные с монтажом (демонтажем) оборудования </w:t>
      </w:r>
      <w:r w:rsidRPr="00F86FC6">
        <w:t>(</w:t>
      </w:r>
      <m:oMath>
        <m:sSub>
          <m:sSubPr>
            <m:ctrlPr>
              <w:rPr>
                <w:rFonts w:ascii="Cambria Math" w:eastAsia="Cambria Math" w:hAnsi="Cambria Math" w:cs="Cambria Math"/>
              </w:rPr>
            </m:ctrlPr>
          </m:sSubPr>
          <m:e>
            <m:r>
              <m:rPr>
                <m:nor/>
              </m:rPr>
              <m:t>Р</m:t>
            </m:r>
          </m:e>
          <m:sub>
            <m:sSub>
              <m:sSubPr>
                <m:ctrlPr>
                  <w:rPr>
                    <w:rFonts w:ascii="Cambria Math" w:eastAsia="Cambria Math" w:hAnsi="Cambria Math" w:cs="Cambria Math"/>
                  </w:rPr>
                </m:ctrlPr>
              </m:sSubPr>
              <m:e>
                <m:r>
                  <m:rPr>
                    <m:nor/>
                  </m:rPr>
                  <m:t>х</m:t>
                </m:r>
              </m:e>
              <m:sub>
                <m:r>
                  <m:rPr>
                    <m:nor/>
                  </m:rPr>
                  <m:t>2</m:t>
                </m:r>
              </m:sub>
            </m:sSub>
          </m:sub>
        </m:sSub>
      </m:oMath>
      <w:r w:rsidRPr="00F86FC6">
        <w:t>);</w:t>
      </w:r>
    </w:p>
    <w:p w:rsidR="006E421B" w:rsidRPr="00F86FC6" w:rsidRDefault="006E421B" w:rsidP="005E37DF">
      <w:pPr>
        <w:widowControl w:val="0"/>
        <w:spacing w:after="0" w:line="240" w:lineRule="auto"/>
        <w:ind w:firstLine="709"/>
        <w:jc w:val="both"/>
      </w:pPr>
      <w:r w:rsidRPr="00F86FC6">
        <w:rPr>
          <w:rFonts w:eastAsia="Times New Roman"/>
          <w:lang w:eastAsia="ru-RU"/>
        </w:rPr>
        <w:t xml:space="preserve">расходы на подготовку звукошумовой партитуры, видеоряда, аренду, монтаж (демонтаж) оборудования </w:t>
      </w:r>
      <w:r w:rsidRPr="00F86FC6">
        <w:t>(</w:t>
      </w:r>
      <m:oMath>
        <m:sSub>
          <m:sSubPr>
            <m:ctrlPr>
              <w:rPr>
                <w:rFonts w:ascii="Cambria Math" w:eastAsia="Cambria Math" w:hAnsi="Cambria Math" w:cs="Cambria Math"/>
              </w:rPr>
            </m:ctrlPr>
          </m:sSubPr>
          <m:e>
            <m:r>
              <m:rPr>
                <m:nor/>
              </m:rPr>
              <m:t>Р</m:t>
            </m:r>
          </m:e>
          <m:sub>
            <m:sSub>
              <m:sSubPr>
                <m:ctrlPr>
                  <w:rPr>
                    <w:rFonts w:ascii="Cambria Math" w:eastAsia="Cambria Math" w:hAnsi="Cambria Math" w:cs="Cambria Math"/>
                  </w:rPr>
                </m:ctrlPr>
              </m:sSubPr>
              <m:e>
                <m:r>
                  <m:rPr>
                    <m:nor/>
                  </m:rPr>
                  <m:t>х</m:t>
                </m:r>
              </m:e>
              <m:sub>
                <m:r>
                  <m:rPr>
                    <m:nor/>
                  </m:rPr>
                  <m:t>3</m:t>
                </m:r>
              </m:sub>
            </m:sSub>
          </m:sub>
        </m:sSub>
      </m:oMath>
      <w:r w:rsidRPr="00F86FC6">
        <w:t>);</w:t>
      </w:r>
    </w:p>
    <w:p w:rsidR="006E421B" w:rsidRPr="00F86FC6" w:rsidRDefault="006E421B" w:rsidP="005E37DF">
      <w:pPr>
        <w:widowControl w:val="0"/>
        <w:spacing w:after="0" w:line="240" w:lineRule="auto"/>
        <w:ind w:firstLine="709"/>
        <w:jc w:val="both"/>
      </w:pPr>
      <w:r w:rsidRPr="00F86FC6">
        <w:rPr>
          <w:rFonts w:eastAsia="Times New Roman"/>
          <w:lang w:eastAsia="ru-RU"/>
        </w:rPr>
        <w:t xml:space="preserve">расходы на аренду, монтаж и демонтаж сцены </w:t>
      </w:r>
      <w:r w:rsidRPr="00F86FC6">
        <w:t>(</w:t>
      </w:r>
      <m:oMath>
        <m:sSub>
          <m:sSubPr>
            <m:ctrlPr>
              <w:rPr>
                <w:rFonts w:ascii="Cambria Math" w:eastAsia="Cambria Math" w:hAnsi="Cambria Math" w:cs="Cambria Math"/>
              </w:rPr>
            </m:ctrlPr>
          </m:sSubPr>
          <m:e>
            <m:r>
              <w:rPr>
                <w:rFonts w:ascii="Cambria Math" w:hAnsi="Cambria Math"/>
              </w:rPr>
              <m:t>Р</m:t>
            </m:r>
          </m:e>
          <m:sub>
            <m:sSub>
              <m:sSubPr>
                <m:ctrlPr>
                  <w:rPr>
                    <w:rFonts w:ascii="Cambria Math" w:eastAsia="Cambria Math" w:hAnsi="Cambria Math" w:cs="Cambria Math"/>
                  </w:rPr>
                </m:ctrlPr>
              </m:sSubPr>
              <m:e>
                <m:r>
                  <m:rPr>
                    <m:nor/>
                  </m:rPr>
                  <m:t>х</m:t>
                </m:r>
              </m:e>
              <m:sub>
                <m:r>
                  <m:rPr>
                    <m:nor/>
                  </m:rPr>
                  <m:t>4</m:t>
                </m:r>
              </m:sub>
            </m:sSub>
          </m:sub>
        </m:sSub>
      </m:oMath>
      <w:r w:rsidRPr="00F86FC6">
        <w:t>);</w:t>
      </w:r>
    </w:p>
    <w:p w:rsidR="002F5866" w:rsidRPr="00F86FC6" w:rsidRDefault="002F5866" w:rsidP="005E37DF">
      <w:pPr>
        <w:widowControl w:val="0"/>
        <w:spacing w:after="0" w:line="240" w:lineRule="auto"/>
        <w:ind w:firstLine="709"/>
        <w:jc w:val="both"/>
        <w:rPr>
          <w:spacing w:val="-6"/>
        </w:rPr>
      </w:pPr>
      <w:r w:rsidRPr="00F86FC6">
        <w:rPr>
          <w:spacing w:val="-6"/>
        </w:rPr>
        <w:t>р</w:t>
      </w:r>
      <w:r w:rsidR="00CB599B" w:rsidRPr="00F86FC6">
        <w:rPr>
          <w:spacing w:val="-6"/>
        </w:rPr>
        <w:t xml:space="preserve">асходы </w:t>
      </w:r>
      <w:r w:rsidR="006E421B" w:rsidRPr="00F86FC6">
        <w:rPr>
          <w:lang w:val="tt-RU"/>
        </w:rPr>
        <w:t>на приобритение сувенирной продукции</w:t>
      </w:r>
      <w:r w:rsidR="0098117B" w:rsidRPr="00F86FC6">
        <w:rPr>
          <w:lang w:val="tt-RU"/>
        </w:rPr>
        <w:t xml:space="preserve"> с татарским национальным колоритом</w:t>
      </w:r>
      <w:r w:rsidR="006E421B" w:rsidRPr="00F86FC6">
        <w:rPr>
          <w:lang w:val="tt-RU"/>
        </w:rPr>
        <w:t xml:space="preserve"> </w:t>
      </w:r>
      <w:r w:rsidRPr="00F86FC6">
        <w:rPr>
          <w:spacing w:val="-6"/>
        </w:rPr>
        <w:t>(</w:t>
      </w:r>
      <m:oMath>
        <m:sSub>
          <m:sSubPr>
            <m:ctrlPr>
              <w:rPr>
                <w:rFonts w:ascii="Cambria Math" w:hAnsi="Cambria Math"/>
                <w:i/>
                <w:spacing w:val="-6"/>
              </w:rPr>
            </m:ctrlPr>
          </m:sSubPr>
          <m:e>
            <m:r>
              <m:rPr>
                <m:nor/>
              </m:rPr>
              <w:rPr>
                <w:spacing w:val="-6"/>
              </w:rPr>
              <m:t>Р</m:t>
            </m:r>
          </m:e>
          <m:sub>
            <m:r>
              <m:rPr>
                <m:nor/>
              </m:rPr>
              <w:rPr>
                <w:spacing w:val="-6"/>
              </w:rPr>
              <m:t>3</m:t>
            </m:r>
          </m:sub>
        </m:sSub>
      </m:oMath>
      <w:r w:rsidRPr="00F86FC6">
        <w:rPr>
          <w:spacing w:val="-6"/>
        </w:rPr>
        <w:t>);</w:t>
      </w:r>
    </w:p>
    <w:p w:rsidR="00D20D96" w:rsidRPr="00F86FC6" w:rsidRDefault="00694427" w:rsidP="005E37DF">
      <w:pPr>
        <w:widowControl w:val="0"/>
        <w:spacing w:after="0" w:line="240" w:lineRule="auto"/>
        <w:ind w:firstLine="709"/>
        <w:jc w:val="both"/>
      </w:pPr>
      <w:r w:rsidRPr="00F86FC6">
        <w:t xml:space="preserve">расходы </w:t>
      </w:r>
      <w:r w:rsidR="002B7E37" w:rsidRPr="00F86FC6">
        <w:t xml:space="preserve">на бронирование и наем </w:t>
      </w:r>
      <w:r w:rsidRPr="00F86FC6">
        <w:t xml:space="preserve">жилого помещения </w:t>
      </w:r>
      <w:r w:rsidR="00D20D96" w:rsidRPr="00F86FC6">
        <w:t>(Р</w:t>
      </w:r>
      <w:r w:rsidR="00D20D96" w:rsidRPr="00F86FC6">
        <w:rPr>
          <w:vertAlign w:val="subscript"/>
        </w:rPr>
        <w:t>4</w:t>
      </w:r>
      <w:r w:rsidR="00D20D96" w:rsidRPr="00F86FC6">
        <w:t>);</w:t>
      </w:r>
    </w:p>
    <w:p w:rsidR="001864F2" w:rsidRPr="00F86FC6" w:rsidRDefault="001864F2" w:rsidP="005E37DF">
      <w:pPr>
        <w:widowControl w:val="0"/>
        <w:spacing w:after="0" w:line="240" w:lineRule="auto"/>
        <w:ind w:firstLine="709"/>
        <w:jc w:val="both"/>
      </w:pPr>
      <w:r w:rsidRPr="00F86FC6">
        <w:t xml:space="preserve">расходы на </w:t>
      </w:r>
      <w:r w:rsidR="002B7E37" w:rsidRPr="00F86FC6">
        <w:t xml:space="preserve">выплату суточных </w:t>
      </w:r>
      <w:r w:rsidRPr="00F86FC6">
        <w:t>(Р</w:t>
      </w:r>
      <w:r w:rsidRPr="00F86FC6">
        <w:rPr>
          <w:vertAlign w:val="subscript"/>
        </w:rPr>
        <w:t>5</w:t>
      </w:r>
      <w:r w:rsidRPr="00F86FC6">
        <w:t>)</w:t>
      </w:r>
      <w:r w:rsidR="00705D37" w:rsidRPr="00F86FC6">
        <w:t>;</w:t>
      </w:r>
    </w:p>
    <w:p w:rsidR="00D20D96" w:rsidRPr="00F86FC6" w:rsidRDefault="00D20D96" w:rsidP="005E37DF">
      <w:pPr>
        <w:widowControl w:val="0"/>
        <w:spacing w:after="0" w:line="240" w:lineRule="auto"/>
        <w:ind w:firstLine="709"/>
        <w:jc w:val="both"/>
      </w:pPr>
      <w:r w:rsidRPr="00F86FC6">
        <w:t>расходы на выплату гонорара (</w:t>
      </w:r>
      <m:oMath>
        <m:sSub>
          <m:sSubPr>
            <m:ctrlPr>
              <w:rPr>
                <w:rFonts w:ascii="Cambria Math" w:hAnsi="Cambria Math"/>
                <w:i/>
              </w:rPr>
            </m:ctrlPr>
          </m:sSubPr>
          <m:e>
            <m:r>
              <m:rPr>
                <m:nor/>
              </m:rPr>
              <m:t>Р</m:t>
            </m:r>
          </m:e>
          <m:sub>
            <m:r>
              <m:rPr>
                <m:nor/>
              </m:rPr>
              <m:t>6</m:t>
            </m:r>
          </m:sub>
        </m:sSub>
      </m:oMath>
      <w:r w:rsidRPr="00F86FC6">
        <w:t>);</w:t>
      </w:r>
    </w:p>
    <w:p w:rsidR="00D20D96" w:rsidRPr="00F86FC6" w:rsidRDefault="00A43082" w:rsidP="005E37DF">
      <w:pPr>
        <w:widowControl w:val="0"/>
        <w:spacing w:after="0" w:line="240" w:lineRule="auto"/>
        <w:ind w:firstLine="709"/>
        <w:jc w:val="both"/>
      </w:pPr>
      <w:r w:rsidRPr="00F86FC6">
        <w:t>расходы на</w:t>
      </w:r>
      <w:r w:rsidR="00803481" w:rsidRPr="00F86FC6">
        <w:t xml:space="preserve"> приобретение (аренду) спортивного, спортивно-игрового</w:t>
      </w:r>
      <w:r w:rsidR="00705D37" w:rsidRPr="00F86FC6">
        <w:t xml:space="preserve"> инвентаря</w:t>
      </w:r>
      <w:r w:rsidR="00803481" w:rsidRPr="00F86FC6">
        <w:t>, презентационного оборудования</w:t>
      </w:r>
      <w:r w:rsidR="001C3238" w:rsidRPr="00F86FC6">
        <w:t xml:space="preserve"> </w:t>
      </w:r>
      <w:r w:rsidR="00D20D96" w:rsidRPr="00F86FC6">
        <w:t>(Р</w:t>
      </w:r>
      <w:r w:rsidR="001864F2" w:rsidRPr="00F86FC6">
        <w:rPr>
          <w:vertAlign w:val="subscript"/>
        </w:rPr>
        <w:t>7</w:t>
      </w:r>
      <w:r w:rsidR="00D20D96" w:rsidRPr="00F86FC6">
        <w:t>);</w:t>
      </w:r>
    </w:p>
    <w:p w:rsidR="00D20D96" w:rsidRPr="00F86FC6" w:rsidRDefault="00A43082" w:rsidP="005E37DF">
      <w:pPr>
        <w:widowControl w:val="0"/>
        <w:spacing w:after="0" w:line="240" w:lineRule="auto"/>
        <w:ind w:firstLine="709"/>
        <w:jc w:val="both"/>
      </w:pPr>
      <w:r w:rsidRPr="00F86FC6">
        <w:t>расходы на</w:t>
      </w:r>
      <w:r w:rsidR="0060464C" w:rsidRPr="00F86FC6">
        <w:t xml:space="preserve"> приобретение призов </w:t>
      </w:r>
      <w:r w:rsidR="00D20D96" w:rsidRPr="00F86FC6">
        <w:t>(Р</w:t>
      </w:r>
      <w:r w:rsidR="001864F2" w:rsidRPr="00F86FC6">
        <w:rPr>
          <w:vertAlign w:val="subscript"/>
        </w:rPr>
        <w:t>8</w:t>
      </w:r>
      <w:r w:rsidR="00D20D96" w:rsidRPr="00F86FC6">
        <w:t>);</w:t>
      </w:r>
    </w:p>
    <w:p w:rsidR="00A43082" w:rsidRPr="00F86FC6" w:rsidRDefault="00694427" w:rsidP="005E37DF">
      <w:pPr>
        <w:widowControl w:val="0"/>
        <w:spacing w:after="0" w:line="240" w:lineRule="auto"/>
        <w:ind w:firstLine="709"/>
        <w:jc w:val="both"/>
        <w:rPr>
          <w:lang w:val="tt-RU"/>
        </w:rPr>
      </w:pPr>
      <w:bookmarkStart w:id="0" w:name="Par50"/>
      <w:bookmarkEnd w:id="0"/>
      <w:r w:rsidRPr="00F86FC6">
        <w:t>расходы на питание</w:t>
      </w:r>
      <w:r w:rsidR="0060464C" w:rsidRPr="00F86FC6">
        <w:t xml:space="preserve"> (Р</w:t>
      </w:r>
      <w:r w:rsidR="001864F2" w:rsidRPr="00F86FC6">
        <w:rPr>
          <w:vertAlign w:val="subscript"/>
        </w:rPr>
        <w:t>9</w:t>
      </w:r>
      <w:r w:rsidR="0060464C" w:rsidRPr="00F86FC6">
        <w:t>);</w:t>
      </w:r>
    </w:p>
    <w:p w:rsidR="00252FB6" w:rsidRPr="00F86FC6" w:rsidRDefault="00252FB6" w:rsidP="005E37DF">
      <w:pPr>
        <w:widowControl w:val="0"/>
        <w:spacing w:after="0" w:line="240" w:lineRule="auto"/>
        <w:ind w:firstLine="709"/>
        <w:jc w:val="both"/>
      </w:pPr>
      <w:r w:rsidRPr="00F86FC6">
        <w:rPr>
          <w:lang w:val="tt-RU"/>
        </w:rPr>
        <w:t>расходы на приобр</w:t>
      </w:r>
      <w:r w:rsidR="006C28AA" w:rsidRPr="00F86FC6">
        <w:rPr>
          <w:lang w:val="tt-RU"/>
        </w:rPr>
        <w:t>е</w:t>
      </w:r>
      <w:r w:rsidRPr="00F86FC6">
        <w:rPr>
          <w:lang w:val="tt-RU"/>
        </w:rPr>
        <w:t>тение</w:t>
      </w:r>
      <w:r w:rsidR="002B7E37" w:rsidRPr="00F86FC6">
        <w:t>, монтаж (демонтаж) и текущий ремонт передвижной инсталляции «</w:t>
      </w:r>
      <w:r w:rsidR="006C28AA" w:rsidRPr="00F86FC6">
        <w:t>Татарская слобода</w:t>
      </w:r>
      <w:r w:rsidR="002B7E37" w:rsidRPr="00F86FC6">
        <w:t>»</w:t>
      </w:r>
      <w:r w:rsidRPr="00F86FC6">
        <w:rPr>
          <w:lang w:val="tt-RU"/>
        </w:rPr>
        <w:t xml:space="preserve"> </w:t>
      </w:r>
      <w:r w:rsidR="0060464C" w:rsidRPr="00F86FC6">
        <w:t>(Р</w:t>
      </w:r>
      <w:r w:rsidR="001864F2" w:rsidRPr="00F86FC6">
        <w:rPr>
          <w:vertAlign w:val="subscript"/>
        </w:rPr>
        <w:t>10</w:t>
      </w:r>
      <w:r w:rsidR="0060464C" w:rsidRPr="00F86FC6">
        <w:t>)</w:t>
      </w:r>
      <w:r w:rsidR="001864F2" w:rsidRPr="00F86FC6">
        <w:t>;</w:t>
      </w:r>
    </w:p>
    <w:p w:rsidR="001864F2" w:rsidRPr="00F86FC6" w:rsidRDefault="001864F2" w:rsidP="005E37DF">
      <w:pPr>
        <w:widowControl w:val="0"/>
        <w:spacing w:after="0" w:line="240" w:lineRule="auto"/>
        <w:ind w:firstLine="709"/>
        <w:jc w:val="both"/>
      </w:pPr>
      <w:r w:rsidRPr="00F86FC6">
        <w:t xml:space="preserve">расходы на организацию </w:t>
      </w:r>
      <w:r w:rsidR="003F3D65" w:rsidRPr="00F86FC6">
        <w:rPr>
          <w:rFonts w:eastAsia="Times New Roman"/>
          <w:szCs w:val="22"/>
          <w:lang w:eastAsia="ru-RU"/>
        </w:rPr>
        <w:t xml:space="preserve">традиционных татарских </w:t>
      </w:r>
      <w:r w:rsidRPr="00F86FC6">
        <w:t xml:space="preserve">спортивно-игровых </w:t>
      </w:r>
      <w:r w:rsidR="006C28AA" w:rsidRPr="00F86FC6">
        <w:t>состязан</w:t>
      </w:r>
      <w:r w:rsidRPr="00F86FC6">
        <w:t>ий (Р</w:t>
      </w:r>
      <w:r w:rsidRPr="00F86FC6">
        <w:rPr>
          <w:vertAlign w:val="subscript"/>
        </w:rPr>
        <w:t>11</w:t>
      </w:r>
      <w:r w:rsidRPr="00F86FC6">
        <w:t>);</w:t>
      </w:r>
    </w:p>
    <w:p w:rsidR="002F7FDE" w:rsidRPr="00F86FC6" w:rsidRDefault="001864F2" w:rsidP="005E37DF">
      <w:pPr>
        <w:widowControl w:val="0"/>
        <w:spacing w:after="0" w:line="240" w:lineRule="auto"/>
        <w:ind w:firstLine="709"/>
        <w:jc w:val="both"/>
      </w:pPr>
      <w:r w:rsidRPr="00F86FC6">
        <w:lastRenderedPageBreak/>
        <w:t>расходы на призовой фонд от общей суммы нормативных</w:t>
      </w:r>
      <w:r w:rsidR="00F924FB" w:rsidRPr="00F86FC6">
        <w:t xml:space="preserve"> затрат </w:t>
      </w:r>
      <w:r w:rsidRPr="00F86FC6">
        <w:t>(Р</w:t>
      </w:r>
      <w:r w:rsidRPr="00F86FC6">
        <w:rPr>
          <w:vertAlign w:val="subscript"/>
        </w:rPr>
        <w:t>12</w:t>
      </w:r>
      <w:r w:rsidRPr="00F86FC6">
        <w:t>)</w:t>
      </w:r>
      <w:r w:rsidR="002F7FDE" w:rsidRPr="00F86FC6">
        <w:t>, за исключением особо ценных призов (автомобиль) и ценных призов.</w:t>
      </w:r>
    </w:p>
    <w:p w:rsidR="00073355" w:rsidRPr="00F86FC6" w:rsidRDefault="00073355" w:rsidP="005E37DF">
      <w:pPr>
        <w:widowControl w:val="0"/>
        <w:spacing w:after="0" w:line="240" w:lineRule="auto"/>
        <w:ind w:firstLine="709"/>
        <w:jc w:val="both"/>
        <w:rPr>
          <w:vertAlign w:val="subscript"/>
        </w:rPr>
      </w:pPr>
      <w:r w:rsidRPr="00F86FC6">
        <w:t>В расходы на проведение Сабантуя вкл</w:t>
      </w:r>
      <w:r w:rsidR="00705D37" w:rsidRPr="00F86FC6">
        <w:t>ючаются следующие виды расходов.</w:t>
      </w:r>
    </w:p>
    <w:p w:rsidR="00073355" w:rsidRPr="00F86FC6" w:rsidRDefault="00073355" w:rsidP="005E37DF">
      <w:pPr>
        <w:widowControl w:val="0"/>
        <w:autoSpaceDE w:val="0"/>
        <w:autoSpaceDN w:val="0"/>
        <w:adjustRightInd w:val="0"/>
        <w:spacing w:after="0" w:line="240" w:lineRule="auto"/>
        <w:ind w:firstLine="709"/>
        <w:jc w:val="both"/>
        <w:rPr>
          <w:iCs/>
        </w:rPr>
      </w:pPr>
      <w:r w:rsidRPr="00F86FC6">
        <w:rPr>
          <w:iCs/>
        </w:rPr>
        <w:t>Транспортные расходы (</w:t>
      </w:r>
      <m:oMath>
        <m:sSub>
          <m:sSubPr>
            <m:ctrlPr>
              <w:rPr>
                <w:rFonts w:ascii="Cambria Math" w:hAnsi="Cambria Math"/>
                <w:iCs/>
              </w:rPr>
            </m:ctrlPr>
          </m:sSubPr>
          <m:e>
            <m:r>
              <m:rPr>
                <m:nor/>
              </m:rPr>
              <m:t>Р</m:t>
            </m:r>
          </m:e>
          <m:sub>
            <m:r>
              <m:rPr>
                <m:nor/>
              </m:rPr>
              <m:t>1</m:t>
            </m:r>
          </m:sub>
        </m:sSub>
      </m:oMath>
      <w:r w:rsidRPr="00F86FC6">
        <w:rPr>
          <w:rFonts w:ascii="AngsanaUPC" w:hAnsi="AngsanaUPC" w:cs="AngsanaUPC"/>
          <w:iCs/>
        </w:rPr>
        <w:t>)</w:t>
      </w:r>
      <w:r w:rsidRPr="00F86FC6">
        <w:rPr>
          <w:iCs/>
        </w:rPr>
        <w:t xml:space="preserve"> рассчитываются по формуле (</w:t>
      </w:r>
      <w:r w:rsidR="002B7E37" w:rsidRPr="00F86FC6">
        <w:rPr>
          <w:iCs/>
        </w:rPr>
        <w:t>3</w:t>
      </w:r>
      <w:r w:rsidRPr="00F86FC6">
        <w:rPr>
          <w:iCs/>
        </w:rPr>
        <w:t>):</w:t>
      </w:r>
    </w:p>
    <w:p w:rsidR="00096A3C" w:rsidRPr="00F86FC6" w:rsidRDefault="00096A3C" w:rsidP="005E37DF">
      <w:pPr>
        <w:widowControl w:val="0"/>
        <w:autoSpaceDE w:val="0"/>
        <w:autoSpaceDN w:val="0"/>
        <w:adjustRightInd w:val="0"/>
        <w:spacing w:after="0" w:line="240" w:lineRule="auto"/>
        <w:jc w:val="both"/>
        <w:rPr>
          <w:iCs/>
        </w:rPr>
      </w:pPr>
    </w:p>
    <w:tbl>
      <w:tblPr>
        <w:tblW w:w="10207" w:type="dxa"/>
        <w:tblLook w:val="04A0" w:firstRow="1" w:lastRow="0" w:firstColumn="1" w:lastColumn="0" w:noHBand="0" w:noVBand="1"/>
      </w:tblPr>
      <w:tblGrid>
        <w:gridCol w:w="9639"/>
        <w:gridCol w:w="568"/>
      </w:tblGrid>
      <w:tr w:rsidR="00C75CDD" w:rsidRPr="00F86FC6" w:rsidTr="00EE6756">
        <w:trPr>
          <w:trHeight w:val="1280"/>
        </w:trPr>
        <w:tc>
          <w:tcPr>
            <w:tcW w:w="9639" w:type="dxa"/>
            <w:shd w:val="clear" w:color="auto" w:fill="auto"/>
          </w:tcPr>
          <w:p w:rsidR="00073355" w:rsidRPr="00F86FC6" w:rsidRDefault="00D03176" w:rsidP="005E37DF">
            <w:pPr>
              <w:widowControl w:val="0"/>
              <w:autoSpaceDE w:val="0"/>
              <w:autoSpaceDN w:val="0"/>
              <w:adjustRightInd w:val="0"/>
              <w:spacing w:after="0" w:line="240" w:lineRule="auto"/>
              <w:jc w:val="center"/>
              <w:rPr>
                <w:i/>
              </w:rPr>
            </w:pPr>
            <m:oMathPara>
              <m:oMath>
                <m:sSub>
                  <m:sSubPr>
                    <m:ctrlPr>
                      <w:rPr>
                        <w:rFonts w:ascii="Cambria Math" w:hAnsi="Cambria Math"/>
                        <w:i/>
                      </w:rPr>
                    </m:ctrlPr>
                  </m:sSubPr>
                  <m:e>
                    <m:r>
                      <m:rPr>
                        <m:nor/>
                      </m:rPr>
                      <m:t>Р</m:t>
                    </m:r>
                  </m:e>
                  <m:sub>
                    <m:r>
                      <m:rPr>
                        <m:nor/>
                      </m:rPr>
                      <m:t>1</m:t>
                    </m:r>
                    <m:r>
                      <m:rPr>
                        <m:nor/>
                      </m:rPr>
                      <w:rPr>
                        <w:rFonts w:ascii="Cambria Math"/>
                      </w:rPr>
                      <m:t xml:space="preserve"> </m:t>
                    </m:r>
                  </m:sub>
                </m:sSub>
                <m:r>
                  <m:rPr>
                    <m:nor/>
                  </m:rPr>
                  <m:t>=</m:t>
                </m:r>
                <m:nary>
                  <m:naryPr>
                    <m:chr m:val="∑"/>
                    <m:limLoc m:val="undOvr"/>
                    <m:ctrlPr>
                      <w:rPr>
                        <w:rFonts w:ascii="Cambria Math" w:eastAsia="Times New Roman" w:hAnsi="Cambria Math"/>
                        <w:i/>
                      </w:rPr>
                    </m:ctrlPr>
                  </m:naryPr>
                  <m:sub>
                    <m:eqArr>
                      <m:eqArrPr>
                        <m:ctrlPr>
                          <w:rPr>
                            <w:rFonts w:ascii="Cambria Math" w:eastAsia="Times New Roman" w:hAnsi="Cambria Math"/>
                            <w:lang w:val="en-US"/>
                          </w:rPr>
                        </m:ctrlPr>
                      </m:eqArrPr>
                      <m:e>
                        <m:r>
                          <m:rPr>
                            <m:nor/>
                          </m:rPr>
                          <w:rPr>
                            <w:rFonts w:eastAsia="Times New Roman"/>
                            <w:lang w:val="en-US"/>
                          </w:rPr>
                          <m:t>b</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ascii="Cambria Math" w:eastAsia="Times New Roman"/>
                      </w:rPr>
                      <m:t>4</m:t>
                    </m:r>
                  </m:sup>
                  <m:e>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lang w:val="en-US"/>
                              </w:rPr>
                              <m:t>b</m:t>
                            </m:r>
                          </m:sub>
                        </m:sSub>
                      </m:sub>
                    </m:sSub>
                  </m:e>
                </m:nary>
                <m:r>
                  <m:rPr>
                    <m:nor/>
                  </m:rPr>
                  <w:rPr>
                    <w:rFonts w:eastAsia="Times New Roman"/>
                  </w:rPr>
                  <m:t>,</m:t>
                </m:r>
                <m:r>
                  <w:rPr>
                    <w:rFonts w:ascii="Cambria Math" w:eastAsia="Times New Roman" w:hAnsi="Cambria Math"/>
                  </w:rPr>
                  <m:t xml:space="preserve">  </m:t>
                </m:r>
              </m:oMath>
            </m:oMathPara>
          </w:p>
        </w:tc>
        <w:tc>
          <w:tcPr>
            <w:tcW w:w="568" w:type="dxa"/>
            <w:shd w:val="clear" w:color="auto" w:fill="auto"/>
            <w:vAlign w:val="center"/>
          </w:tcPr>
          <w:p w:rsidR="00073355" w:rsidRPr="00F86FC6" w:rsidRDefault="00073355" w:rsidP="005E37DF">
            <w:pPr>
              <w:widowControl w:val="0"/>
              <w:autoSpaceDE w:val="0"/>
              <w:autoSpaceDN w:val="0"/>
              <w:adjustRightInd w:val="0"/>
              <w:spacing w:after="0" w:line="240" w:lineRule="auto"/>
            </w:pPr>
            <w:r w:rsidRPr="00F86FC6">
              <w:t>(</w:t>
            </w:r>
            <w:r w:rsidR="002B7E37" w:rsidRPr="00F86FC6">
              <w:t>3</w:t>
            </w:r>
            <w:r w:rsidRPr="00F86FC6">
              <w:t>)</w:t>
            </w:r>
          </w:p>
        </w:tc>
      </w:tr>
    </w:tbl>
    <w:p w:rsidR="00F924FB" w:rsidRPr="00F86FC6" w:rsidRDefault="00F924FB" w:rsidP="005E37DF">
      <w:pPr>
        <w:widowControl w:val="0"/>
        <w:autoSpaceDE w:val="0"/>
        <w:autoSpaceDN w:val="0"/>
        <w:adjustRightInd w:val="0"/>
        <w:spacing w:after="0" w:line="240" w:lineRule="auto"/>
        <w:ind w:firstLine="709"/>
        <w:jc w:val="both"/>
        <w:rPr>
          <w:iCs/>
        </w:rPr>
      </w:pPr>
    </w:p>
    <w:p w:rsidR="002B7E37" w:rsidRPr="00F86FC6" w:rsidRDefault="00F924FB" w:rsidP="005E37DF">
      <w:pPr>
        <w:widowControl w:val="0"/>
        <w:autoSpaceDE w:val="0"/>
        <w:autoSpaceDN w:val="0"/>
        <w:adjustRightInd w:val="0"/>
        <w:spacing w:after="0" w:line="240" w:lineRule="auto"/>
        <w:ind w:firstLine="709"/>
        <w:jc w:val="both"/>
        <w:rPr>
          <w:iCs/>
        </w:rPr>
      </w:pPr>
      <w:r w:rsidRPr="00F86FC6">
        <w:rPr>
          <w:iCs/>
        </w:rPr>
        <w:t>где</w:t>
      </w:r>
      <w:r w:rsidR="002B7E37" w:rsidRPr="00F86FC6">
        <w:rPr>
          <w:iCs/>
        </w:rPr>
        <w:t>:</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lang w:val="en-US"/>
                  </w:rPr>
                  <m:t>b</m:t>
                </m:r>
              </m:sub>
            </m:sSub>
          </m:sub>
        </m:sSub>
      </m:oMath>
      <w:r w:rsidR="00073355" w:rsidRPr="00F86FC6">
        <w:rPr>
          <w:rFonts w:eastAsia="Times New Roman"/>
          <w:iCs/>
        </w:rPr>
        <w:t xml:space="preserve"> – составляющие транспортных расходов для различных видов используемого транспорта, р</w:t>
      </w:r>
      <w:r w:rsidR="00096A3C" w:rsidRPr="00F86FC6">
        <w:rPr>
          <w:rFonts w:eastAsia="Times New Roman"/>
          <w:iCs/>
        </w:rPr>
        <w:t xml:space="preserve">ассчитываемые по формулам </w:t>
      </w:r>
      <w:r w:rsidR="002B7E37" w:rsidRPr="00F86FC6">
        <w:rPr>
          <w:rFonts w:eastAsia="Times New Roman"/>
        </w:rPr>
        <w:t xml:space="preserve">(4) – (15) </w:t>
      </w:r>
      <w:r w:rsidR="00073355" w:rsidRPr="00F86FC6">
        <w:rPr>
          <w:rFonts w:eastAsia="Times New Roman"/>
          <w:iCs/>
        </w:rPr>
        <w:t>(часть составляющих может принимать нулевые значения при использовании не всех видов транспорта).</w:t>
      </w:r>
    </w:p>
    <w:p w:rsidR="00073355" w:rsidRPr="00F86FC6" w:rsidRDefault="00073355" w:rsidP="005E37DF">
      <w:pPr>
        <w:widowControl w:val="0"/>
        <w:spacing w:after="0" w:line="240" w:lineRule="auto"/>
        <w:ind w:firstLine="709"/>
        <w:jc w:val="both"/>
      </w:pPr>
      <w:r w:rsidRPr="00F86FC6">
        <w:rPr>
          <w:iCs/>
        </w:rPr>
        <w:t>Расходы на использование собственного автомобильного транспорта (</w:t>
      </w:r>
      <w:r w:rsidR="002B7E37" w:rsidRPr="00F86FC6">
        <w:t>транспорта, находящегося на балансе творческого коллектива</w:t>
      </w:r>
      <w:r w:rsidRPr="00F86FC6">
        <w:rPr>
          <w:iCs/>
        </w:rPr>
        <w:t>)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1</m:t>
                </m:r>
              </m:sub>
            </m:sSub>
          </m:sub>
        </m:sSub>
      </m:oMath>
      <w:r w:rsidRPr="00F86FC6">
        <w:rPr>
          <w:iCs/>
        </w:rPr>
        <w:t>) рассчитываются по формуле (</w:t>
      </w:r>
      <w:r w:rsidR="002B7E37" w:rsidRPr="00F86FC6">
        <w:rPr>
          <w:iCs/>
        </w:rPr>
        <w:t>4</w:t>
      </w:r>
      <w:r w:rsidRPr="00F86FC6">
        <w:rPr>
          <w:iCs/>
        </w:rPr>
        <w:t>):</w:t>
      </w:r>
    </w:p>
    <w:p w:rsidR="002978DF" w:rsidRPr="00F86FC6" w:rsidRDefault="002978DF" w:rsidP="005E37DF">
      <w:pPr>
        <w:widowControl w:val="0"/>
        <w:autoSpaceDE w:val="0"/>
        <w:autoSpaceDN w:val="0"/>
        <w:adjustRightInd w:val="0"/>
        <w:spacing w:after="0" w:line="240" w:lineRule="auto"/>
        <w:jc w:val="both"/>
        <w:rPr>
          <w:iCs/>
        </w:rPr>
      </w:pPr>
    </w:p>
    <w:tbl>
      <w:tblPr>
        <w:tblW w:w="0" w:type="auto"/>
        <w:tblLook w:val="04A0" w:firstRow="1" w:lastRow="0" w:firstColumn="1" w:lastColumn="0" w:noHBand="0" w:noVBand="1"/>
      </w:tblPr>
      <w:tblGrid>
        <w:gridCol w:w="9662"/>
        <w:gridCol w:w="543"/>
      </w:tblGrid>
      <w:tr w:rsidR="001F4C28" w:rsidRPr="00F86FC6" w:rsidTr="00EE6756">
        <w:tc>
          <w:tcPr>
            <w:tcW w:w="9781" w:type="dxa"/>
            <w:shd w:val="clear" w:color="auto" w:fill="auto"/>
          </w:tcPr>
          <w:p w:rsidR="00073355" w:rsidRPr="00F86FC6" w:rsidRDefault="00D03176" w:rsidP="005E37DF">
            <w:pPr>
              <w:widowControl w:val="0"/>
              <w:autoSpaceDE w:val="0"/>
              <w:autoSpaceDN w:val="0"/>
              <w:adjustRightInd w:val="0"/>
              <w:spacing w:after="0" w:line="240" w:lineRule="auto"/>
              <w:jc w:val="center"/>
              <w:rPr>
                <w:iCs/>
              </w:rPr>
            </w:pPr>
            <m:oMathPara>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1</m:t>
                        </m:r>
                      </m:sub>
                    </m:sSub>
                  </m:sub>
                </m:sSub>
                <m:r>
                  <m:rPr>
                    <m:nor/>
                  </m:rPr>
                  <m:t>=</m:t>
                </m:r>
                <m:nary>
                  <m:naryPr>
                    <m:chr m:val="∑"/>
                    <m:limLoc m:val="undOvr"/>
                    <m:ctrlPr>
                      <w:rPr>
                        <w:rFonts w:ascii="Cambria Math" w:hAnsi="Cambria Math"/>
                        <w:iCs/>
                      </w:rPr>
                    </m:ctrlPr>
                  </m:naryPr>
                  <m:sub>
                    <m:eqArr>
                      <m:eqArrPr>
                        <m:ctrlPr>
                          <w:rPr>
                            <w:rFonts w:ascii="Cambria Math" w:hAnsi="Cambria Math"/>
                          </w:rPr>
                        </m:ctrlPr>
                      </m:eqArrPr>
                      <m:e>
                        <m:r>
                          <m:rPr>
                            <m:nor/>
                          </m:rPr>
                          <m:t>l=1</m:t>
                        </m:r>
                      </m:e>
                      <m:e/>
                    </m:eqArr>
                  </m:sub>
                  <m:sup>
                    <m:r>
                      <m:rPr>
                        <m:nor/>
                      </m:rPr>
                      <m:t>n</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П</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r>
                      <m:rPr>
                        <m:nor/>
                      </m:rPr>
                      <w:rPr>
                        <w:rFonts w:eastAsia="Times New Roman"/>
                      </w:rPr>
                      <m:t>)</m:t>
                    </m:r>
                  </m:e>
                </m:nary>
                <m:r>
                  <m:rPr>
                    <m:nor/>
                  </m:rPr>
                  <m:t>,</m:t>
                </m:r>
              </m:oMath>
            </m:oMathPara>
          </w:p>
        </w:tc>
        <w:tc>
          <w:tcPr>
            <w:tcW w:w="424" w:type="dxa"/>
            <w:shd w:val="clear" w:color="auto" w:fill="auto"/>
            <w:vAlign w:val="center"/>
          </w:tcPr>
          <w:p w:rsidR="00073355" w:rsidRPr="00F86FC6" w:rsidRDefault="00073355" w:rsidP="005E37DF">
            <w:pPr>
              <w:widowControl w:val="0"/>
              <w:autoSpaceDE w:val="0"/>
              <w:autoSpaceDN w:val="0"/>
              <w:adjustRightInd w:val="0"/>
              <w:spacing w:after="0" w:line="240" w:lineRule="auto"/>
              <w:rPr>
                <w:iCs/>
              </w:rPr>
            </w:pPr>
            <w:r w:rsidRPr="00F86FC6">
              <w:rPr>
                <w:iCs/>
              </w:rPr>
              <w:t>(</w:t>
            </w:r>
            <w:r w:rsidR="002B7E37" w:rsidRPr="00F86FC6">
              <w:rPr>
                <w:iCs/>
              </w:rPr>
              <w:t>4</w:t>
            </w:r>
            <w:r w:rsidRPr="00F86FC6">
              <w:rPr>
                <w:iCs/>
              </w:rPr>
              <w:t>)</w:t>
            </w:r>
          </w:p>
        </w:tc>
      </w:tr>
    </w:tbl>
    <w:p w:rsidR="00096A3C" w:rsidRPr="00F86FC6" w:rsidRDefault="00096A3C" w:rsidP="005E37DF">
      <w:pPr>
        <w:widowControl w:val="0"/>
        <w:autoSpaceDE w:val="0"/>
        <w:autoSpaceDN w:val="0"/>
        <w:adjustRightInd w:val="0"/>
        <w:spacing w:after="0" w:line="240" w:lineRule="auto"/>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oMath>
      <w:r w:rsidR="002B773A" w:rsidRPr="00F86FC6">
        <w:rPr>
          <w:rFonts w:eastAsia="Times New Roman"/>
          <w:iCs/>
        </w:rPr>
        <w:t xml:space="preserve"> – стоимость </w:t>
      </w:r>
      <w:r w:rsidR="00F924FB" w:rsidRPr="00F86FC6">
        <w:rPr>
          <w:rFonts w:eastAsia="Times New Roman"/>
          <w:iCs/>
        </w:rPr>
        <w:t xml:space="preserve">1 </w:t>
      </w:r>
      <w:r w:rsidR="00073355" w:rsidRPr="00F86FC6">
        <w:rPr>
          <w:rFonts w:eastAsia="Times New Roman"/>
          <w:iCs/>
        </w:rPr>
        <w:t xml:space="preserve">км пробега для </w:t>
      </w:r>
      <w:r w:rsidR="002B773A" w:rsidRPr="00F86FC6">
        <w:rPr>
          <w:rFonts w:eastAsia="Times New Roman"/>
          <w:iCs/>
        </w:rPr>
        <w:t>одного</w:t>
      </w:r>
      <w:r w:rsidR="00073355" w:rsidRPr="00F86FC6">
        <w:rPr>
          <w:rFonts w:eastAsia="Times New Roman"/>
          <w:iCs/>
        </w:rPr>
        <w:t xml:space="preserve">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П</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oMath>
      <w:r w:rsidR="00073355" w:rsidRPr="00F86FC6">
        <w:rPr>
          <w:rFonts w:eastAsia="Times New Roman"/>
          <w:iCs/>
        </w:rPr>
        <w:t xml:space="preserve"> – протяженность пробега для </w:t>
      </w:r>
      <w:r w:rsidR="00FB38B0" w:rsidRPr="00F86FC6">
        <w:rPr>
          <w:rFonts w:eastAsia="Times New Roman"/>
          <w:iCs/>
        </w:rPr>
        <w:t xml:space="preserve">одного </w:t>
      </w:r>
      <w:r w:rsidR="00073355" w:rsidRPr="00F86FC6">
        <w:rPr>
          <w:rFonts w:eastAsia="Times New Roman"/>
          <w:iCs/>
        </w:rPr>
        <w:t>транспортного средства, к</w:t>
      </w:r>
      <w:r w:rsidR="00F600D5" w:rsidRPr="00F86FC6">
        <w:rPr>
          <w:rFonts w:eastAsia="Times New Roman"/>
          <w:iCs/>
        </w:rPr>
        <w:t>м</w:t>
      </w:r>
      <w:r w:rsidR="00073355" w:rsidRPr="00F86FC6">
        <w:rPr>
          <w:rFonts w:eastAsia="Times New Roman"/>
          <w:iCs/>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lang w:val="en-US"/>
        </w:rPr>
        <w:t>n</w:t>
      </w:r>
      <w:r w:rsidRPr="00F86FC6">
        <w:rPr>
          <w:rFonts w:eastAsia="Times New Roman"/>
          <w:iCs/>
        </w:rPr>
        <w:t xml:space="preserve"> – </w:t>
      </w:r>
      <w:proofErr w:type="gramStart"/>
      <w:r w:rsidRPr="00F86FC6">
        <w:rPr>
          <w:rFonts w:eastAsia="Times New Roman"/>
          <w:iCs/>
        </w:rPr>
        <w:t>количество</w:t>
      </w:r>
      <w:proofErr w:type="gramEnd"/>
      <w:r w:rsidRPr="00F86FC6">
        <w:rPr>
          <w:rFonts w:eastAsia="Times New Roman"/>
          <w:iCs/>
        </w:rPr>
        <w:t xml:space="preserve"> собственных транспортных средств, участвующих в Сабантуях </w:t>
      </w:r>
      <w:r w:rsidR="006C28AA" w:rsidRPr="00F86FC6">
        <w:t>с участием Раиса Республики Татарстан</w:t>
      </w:r>
      <w:r w:rsidR="002B7E37" w:rsidRPr="00F86FC6">
        <w:rPr>
          <w:rFonts w:eastAsia="Times New Roman"/>
        </w:rPr>
        <w:t>, единиц</w:t>
      </w:r>
      <w:r w:rsidRPr="00F86FC6">
        <w:rPr>
          <w:rFonts w:eastAsia="Times New Roman"/>
          <w:iCs/>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Стоимость </w:t>
      </w:r>
      <w:r w:rsidR="00F924FB" w:rsidRPr="00F86FC6">
        <w:rPr>
          <w:rFonts w:eastAsia="Times New Roman"/>
          <w:iCs/>
        </w:rPr>
        <w:t xml:space="preserve">1 </w:t>
      </w:r>
      <w:r w:rsidRPr="00F86FC6">
        <w:rPr>
          <w:rFonts w:eastAsia="Times New Roman"/>
          <w:iCs/>
        </w:rPr>
        <w:t xml:space="preserve">км пробега для </w:t>
      </w:r>
      <w:r w:rsidR="00FB38B0" w:rsidRPr="00F86FC6">
        <w:rPr>
          <w:rFonts w:eastAsia="Times New Roman"/>
          <w:iCs/>
        </w:rPr>
        <w:t xml:space="preserve">одного </w:t>
      </w:r>
      <w:r w:rsidRPr="00F86FC6">
        <w:rPr>
          <w:rFonts w:eastAsia="Times New Roman"/>
          <w:iCs/>
        </w:rPr>
        <w:t>транспортного средства (</w:t>
      </w: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oMath>
      <w:r w:rsidRPr="00F86FC6">
        <w:rPr>
          <w:rFonts w:eastAsia="Times New Roman"/>
          <w:iCs/>
        </w:rPr>
        <w:t>) рассчитывается по формуле (</w:t>
      </w:r>
      <w:r w:rsidR="002B7E37" w:rsidRPr="00F86FC6">
        <w:rPr>
          <w:rFonts w:eastAsia="Times New Roman"/>
          <w:iCs/>
        </w:rPr>
        <w:t>5</w:t>
      </w:r>
      <w:r w:rsidRPr="00F86FC6">
        <w:rPr>
          <w:rFonts w:eastAsia="Times New Roman"/>
          <w:iCs/>
        </w:rPr>
        <w:t>):</w:t>
      </w:r>
    </w:p>
    <w:p w:rsidR="007F2EF7" w:rsidRPr="00F86FC6" w:rsidRDefault="007F2EF7" w:rsidP="005E37DF">
      <w:pPr>
        <w:widowControl w:val="0"/>
        <w:autoSpaceDE w:val="0"/>
        <w:autoSpaceDN w:val="0"/>
        <w:adjustRightInd w:val="0"/>
        <w:spacing w:after="0" w:line="240" w:lineRule="auto"/>
        <w:jc w:val="both"/>
        <w:rPr>
          <w:rFonts w:eastAsia="Times New Roman"/>
          <w:iCs/>
          <w:szCs w:val="16"/>
        </w:rPr>
      </w:pPr>
    </w:p>
    <w:tbl>
      <w:tblPr>
        <w:tblW w:w="0" w:type="auto"/>
        <w:tblLook w:val="04A0" w:firstRow="1" w:lastRow="0" w:firstColumn="1" w:lastColumn="0" w:noHBand="0" w:noVBand="1"/>
      </w:tblPr>
      <w:tblGrid>
        <w:gridCol w:w="9072"/>
        <w:gridCol w:w="1122"/>
      </w:tblGrid>
      <w:tr w:rsidR="001F4C28" w:rsidRPr="00F86FC6" w:rsidTr="009D2E56">
        <w:tc>
          <w:tcPr>
            <w:tcW w:w="9072" w:type="dxa"/>
            <w:shd w:val="clear" w:color="auto" w:fill="auto"/>
          </w:tcPr>
          <w:p w:rsidR="00073355" w:rsidRPr="00F86FC6" w:rsidRDefault="00D03176" w:rsidP="005E37DF">
            <w:pPr>
              <w:widowControl w:val="0"/>
              <w:autoSpaceDE w:val="0"/>
              <w:autoSpaceDN w:val="0"/>
              <w:adjustRightInd w:val="0"/>
              <w:spacing w:after="0" w:line="240" w:lineRule="auto"/>
              <w:jc w:val="center"/>
              <w:rPr>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oMath>
            <w:r w:rsidR="00073355" w:rsidRPr="00F86FC6">
              <w:rPr>
                <w:rFonts w:eastAsia="Times New Roman"/>
                <w:iCs/>
              </w:rPr>
              <w:t xml:space="preserve"> =</w:t>
            </w:r>
            <m:oMath>
              <m:r>
                <w:rPr>
                  <w:rFonts w:ascii="Cambria Math" w:eastAsia="Times New Roman" w:hAnsi="Cambria Math"/>
                </w:rPr>
                <m:t xml:space="preserve"> </m:t>
              </m:r>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Cs/>
                        </w:rPr>
                      </m:ctrlPr>
                    </m:sSubPr>
                    <m:e>
                      <m:r>
                        <m:rPr>
                          <m:nor/>
                        </m:rPr>
                        <w:rPr>
                          <w:rFonts w:eastAsia="Times New Roman"/>
                        </w:rPr>
                        <m:t>СМ</m:t>
                      </m:r>
                    </m:e>
                    <m:sub>
                      <m:r>
                        <m:rPr>
                          <m:nor/>
                        </m:rPr>
                        <w:rPr>
                          <w:rFonts w:eastAsia="Times New Roman"/>
                          <w:lang w:val="en-US"/>
                        </w:rPr>
                        <m:t>l</m:t>
                      </m:r>
                    </m:sub>
                  </m:sSub>
                </m:sub>
              </m:sSub>
              <m:r>
                <m:rPr>
                  <m:sty m:val="p"/>
                </m:rPr>
                <w:rPr>
                  <w:rFonts w:ascii="Cambria Math" w:eastAsia="Times New Roman" w:hAnsi="Cambria Math"/>
                </w:rPr>
                <m:t xml:space="preserve"> </m:t>
              </m:r>
            </m:oMath>
            <w:r w:rsidR="00073355" w:rsidRPr="00F86FC6">
              <w:rPr>
                <w:rFonts w:eastAsia="Times New Roman"/>
                <w:iCs/>
              </w:rPr>
              <w:t>+</w:t>
            </w:r>
            <w:r w:rsidR="00073355" w:rsidRPr="00F86FC6">
              <w:rPr>
                <w:rFonts w:eastAsia="Times New Roman"/>
                <w:iCs/>
                <w:lang w:val="tt-RU"/>
              </w:rPr>
              <w:t xml:space="preserve">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r>
                    <w:rPr>
                      <w:rFonts w:ascii="Cambria Math" w:eastAsia="Times New Roman" w:hAnsi="Cambria Math"/>
                    </w:rPr>
                    <m:t xml:space="preserve"> </m:t>
                  </m:r>
                </m:sub>
              </m:sSub>
            </m:oMath>
            <w:r w:rsidR="00073355" w:rsidRPr="00F86FC6">
              <w:rPr>
                <w:rFonts w:eastAsia="Times New Roman"/>
                <w:iCs/>
              </w:rPr>
              <w:t xml:space="preserve">+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ТОиР</m:t>
                      </m:r>
                    </m:e>
                    <m:sub>
                      <m:r>
                        <m:rPr>
                          <m:nor/>
                        </m:rPr>
                        <w:rPr>
                          <w:rFonts w:eastAsia="Times New Roman"/>
                          <w:lang w:val="en-US"/>
                        </w:rPr>
                        <m:t>l</m:t>
                      </m:r>
                    </m:sub>
                  </m:sSub>
                </m:sub>
              </m:sSub>
            </m:oMath>
            <w:r w:rsidR="00073355" w:rsidRPr="00F86FC6">
              <w:rPr>
                <w:rFonts w:eastAsia="Times New Roman"/>
                <w:iCs/>
              </w:rPr>
              <w:t xml:space="preserve"> + </w:t>
            </w:r>
            <m:oMath>
              <m:sSub>
                <m:sSubPr>
                  <m:ctrlPr>
                    <w:rPr>
                      <w:rFonts w:ascii="Cambria Math" w:eastAsia="Times New Roman" w:hAnsi="Cambria Math"/>
                      <w:iCs/>
                    </w:rPr>
                  </m:ctrlPr>
                </m:sSubPr>
                <m:e>
                  <m:r>
                    <m:rPr>
                      <m:nor/>
                    </m:rPr>
                    <w:rPr>
                      <w:rFonts w:eastAsia="Times New Roman"/>
                    </w:rPr>
                    <m:t>П</m:t>
                  </m:r>
                </m:e>
                <m:sub>
                  <m:r>
                    <m:rPr>
                      <m:nor/>
                    </m:rPr>
                    <w:rPr>
                      <w:rFonts w:eastAsia="Times New Roman"/>
                      <w:lang w:val="en-US"/>
                    </w:rPr>
                    <m:t>l</m:t>
                  </m:r>
                </m:sub>
              </m:sSub>
            </m:oMath>
            <w:r w:rsidR="00073355" w:rsidRPr="00F86FC6">
              <w:rPr>
                <w:rFonts w:eastAsia="Times New Roman"/>
                <w:iCs/>
              </w:rPr>
              <w:t>,</w:t>
            </w:r>
          </w:p>
        </w:tc>
        <w:tc>
          <w:tcPr>
            <w:tcW w:w="1122" w:type="dxa"/>
            <w:shd w:val="clear" w:color="auto" w:fill="auto"/>
            <w:vAlign w:val="center"/>
          </w:tcPr>
          <w:p w:rsidR="00073355" w:rsidRPr="00F86FC6" w:rsidRDefault="00073355" w:rsidP="005E37DF">
            <w:pPr>
              <w:widowControl w:val="0"/>
              <w:autoSpaceDE w:val="0"/>
              <w:autoSpaceDN w:val="0"/>
              <w:adjustRightInd w:val="0"/>
              <w:spacing w:after="0" w:line="240" w:lineRule="auto"/>
              <w:jc w:val="right"/>
              <w:rPr>
                <w:iCs/>
              </w:rPr>
            </w:pPr>
            <w:r w:rsidRPr="00F86FC6">
              <w:rPr>
                <w:iCs/>
              </w:rPr>
              <w:t>(</w:t>
            </w:r>
            <w:r w:rsidR="002B7E37" w:rsidRPr="00F86FC6">
              <w:rPr>
                <w:iCs/>
              </w:rPr>
              <w:t>5</w:t>
            </w:r>
            <w:r w:rsidRPr="00F86FC6">
              <w:rPr>
                <w:iCs/>
              </w:rPr>
              <w:t>)</w:t>
            </w:r>
          </w:p>
        </w:tc>
      </w:tr>
    </w:tbl>
    <w:p w:rsidR="00AC5215" w:rsidRPr="00F86FC6" w:rsidRDefault="00AC5215" w:rsidP="005E37DF">
      <w:pPr>
        <w:widowControl w:val="0"/>
        <w:autoSpaceDE w:val="0"/>
        <w:autoSpaceDN w:val="0"/>
        <w:adjustRightInd w:val="0"/>
        <w:spacing w:after="0" w:line="240" w:lineRule="auto"/>
        <w:ind w:firstLine="709"/>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9"/>
        <w:jc w:val="both"/>
        <w:rPr>
          <w:iCs/>
        </w:rPr>
      </w:pPr>
      <w:r w:rsidRPr="00F86FC6">
        <w:rPr>
          <w:rFonts w:eastAsia="Times New Roman"/>
          <w:iCs/>
        </w:rPr>
        <w:t>где:</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oMath>
      <w:r w:rsidR="00073355" w:rsidRPr="00F86FC6">
        <w:rPr>
          <w:iCs/>
        </w:rPr>
        <w:t xml:space="preserve"> </w:t>
      </w:r>
      <w:r w:rsidR="00073355" w:rsidRPr="00F86FC6">
        <w:rPr>
          <w:rFonts w:eastAsia="Times New Roman"/>
          <w:iCs/>
        </w:rPr>
        <w:t>–</w:t>
      </w:r>
      <w:r w:rsidR="00073355" w:rsidRPr="00F86FC6">
        <w:rPr>
          <w:iCs/>
        </w:rPr>
        <w:t xml:space="preserve"> расходы на топливо на </w:t>
      </w:r>
      <w:r w:rsidR="00F924FB" w:rsidRPr="00F86FC6">
        <w:rPr>
          <w:iCs/>
        </w:rPr>
        <w:t xml:space="preserve">1 </w:t>
      </w:r>
      <w:r w:rsidR="00073355" w:rsidRPr="00F86FC6">
        <w:rPr>
          <w:iCs/>
        </w:rPr>
        <w:t>км пробега</w:t>
      </w:r>
      <w:r w:rsidR="00073355" w:rsidRPr="00F86FC6">
        <w:rPr>
          <w:rFonts w:eastAsia="Times New Roman"/>
          <w:iCs/>
        </w:rPr>
        <w:t xml:space="preserve"> для </w:t>
      </w:r>
      <w:r w:rsidR="00FB38B0" w:rsidRPr="00F86FC6">
        <w:rPr>
          <w:rFonts w:eastAsia="Times New Roman"/>
          <w:iCs/>
        </w:rPr>
        <w:t xml:space="preserve">одного </w:t>
      </w:r>
      <w:r w:rsidR="00073355" w:rsidRPr="00F86FC6">
        <w:rPr>
          <w:rFonts w:eastAsia="Times New Roman"/>
          <w:iCs/>
        </w:rPr>
        <w:t>транспортного средства</w:t>
      </w:r>
      <w:r w:rsidR="00073355" w:rsidRPr="00F86FC6">
        <w:rPr>
          <w:iCs/>
        </w:rPr>
        <w:t>, руб</w:t>
      </w:r>
      <w:r w:rsidR="00F600D5" w:rsidRPr="00F86FC6">
        <w:rPr>
          <w:iCs/>
        </w:rPr>
        <w:t>лей</w:t>
      </w:r>
      <w:r w:rsidR="00073355" w:rsidRPr="00F86FC6">
        <w:rPr>
          <w:iCs/>
        </w:rPr>
        <w:t xml:space="preserve">/км; </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iCs/>
              </w:rPr>
              <m:t>Р</m:t>
            </m:r>
          </m:e>
          <m:sub>
            <m:sSub>
              <m:sSubPr>
                <m:ctrlPr>
                  <w:rPr>
                    <w:rFonts w:ascii="Cambria Math" w:eastAsia="Times New Roman" w:hAnsi="Cambria Math"/>
                    <w:iCs/>
                  </w:rPr>
                </m:ctrlPr>
              </m:sSubPr>
              <m:e>
                <m:r>
                  <m:rPr>
                    <m:nor/>
                  </m:rPr>
                  <w:rPr>
                    <w:rFonts w:eastAsia="Times New Roman"/>
                    <w:iCs/>
                  </w:rPr>
                  <m:t>СМ</m:t>
                </m:r>
              </m:e>
              <m:sub>
                <m:r>
                  <m:rPr>
                    <m:nor/>
                  </m:rPr>
                  <w:rPr>
                    <w:rFonts w:eastAsia="Times New Roman"/>
                    <w:iCs/>
                  </w:rPr>
                  <m:t>l</m:t>
                </m:r>
              </m:sub>
            </m:sSub>
          </m:sub>
        </m:sSub>
      </m:oMath>
      <w:r w:rsidR="00073355" w:rsidRPr="00F86FC6">
        <w:rPr>
          <w:iCs/>
        </w:rPr>
        <w:t xml:space="preserve"> – расходы на смазочные и прочие эксплуатационные материалы</w:t>
      </w:r>
      <w:r w:rsidR="00073355" w:rsidRPr="00F86FC6">
        <w:rPr>
          <w:rFonts w:eastAsia="Times New Roman"/>
          <w:iCs/>
        </w:rPr>
        <w:t xml:space="preserve"> для </w:t>
      </w:r>
      <w:r w:rsidR="00FB38B0" w:rsidRPr="00F86FC6">
        <w:rPr>
          <w:rFonts w:eastAsia="Times New Roman"/>
          <w:iCs/>
        </w:rPr>
        <w:t xml:space="preserve">одного </w:t>
      </w:r>
      <w:r w:rsidR="00073355" w:rsidRPr="00F86FC6">
        <w:rPr>
          <w:rFonts w:eastAsia="Times New Roman"/>
          <w:iCs/>
        </w:rPr>
        <w:t>транспортного средства</w:t>
      </w:r>
      <w:r w:rsidR="00073355" w:rsidRPr="00F86FC6">
        <w:rPr>
          <w:iCs/>
        </w:rPr>
        <w:t>, руб</w:t>
      </w:r>
      <w:r w:rsidR="00F600D5" w:rsidRPr="00F86FC6">
        <w:rPr>
          <w:iCs/>
        </w:rPr>
        <w:t>лей</w:t>
      </w:r>
      <w:r w:rsidR="00073355" w:rsidRPr="00F86FC6">
        <w:rPr>
          <w:iCs/>
        </w:rPr>
        <w:t>/км;</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iCs/>
        </w:rPr>
        <w:t xml:space="preserve"> –</w:t>
      </w:r>
      <w:r w:rsidR="00073355" w:rsidRPr="00F86FC6">
        <w:rPr>
          <w:iCs/>
        </w:rPr>
        <w:t xml:space="preserve"> расходы на износ и ремонт шин на </w:t>
      </w:r>
      <w:r w:rsidR="00F924FB" w:rsidRPr="00F86FC6">
        <w:rPr>
          <w:iCs/>
        </w:rPr>
        <w:t xml:space="preserve">1 </w:t>
      </w:r>
      <w:r w:rsidR="00073355" w:rsidRPr="00F86FC6">
        <w:rPr>
          <w:iCs/>
        </w:rPr>
        <w:t>км пробега</w:t>
      </w:r>
      <w:r w:rsidR="00073355" w:rsidRPr="00F86FC6">
        <w:rPr>
          <w:rFonts w:eastAsia="Times New Roman"/>
          <w:iCs/>
        </w:rPr>
        <w:t xml:space="preserve"> для </w:t>
      </w:r>
      <w:r w:rsidR="00FB38B0" w:rsidRPr="00F86FC6">
        <w:rPr>
          <w:rFonts w:eastAsia="Times New Roman"/>
          <w:iCs/>
        </w:rPr>
        <w:t xml:space="preserve">одного </w:t>
      </w:r>
      <w:r w:rsidR="00073355" w:rsidRPr="00F86FC6">
        <w:rPr>
          <w:rFonts w:eastAsia="Times New Roman"/>
          <w:iCs/>
        </w:rPr>
        <w:t>транспортного средства</w:t>
      </w:r>
      <w:r w:rsidR="00073355" w:rsidRPr="00F86FC6">
        <w:rPr>
          <w:iCs/>
        </w:rPr>
        <w:t>, руб</w:t>
      </w:r>
      <w:r w:rsidR="00F600D5" w:rsidRPr="00F86FC6">
        <w:rPr>
          <w:iCs/>
        </w:rPr>
        <w:t>лей</w:t>
      </w:r>
      <w:r w:rsidR="00073355" w:rsidRPr="00F86FC6">
        <w:rPr>
          <w:iCs/>
        </w:rPr>
        <w:t>/км;</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ТОиР</m:t>
                </m:r>
              </m:e>
              <m:sub>
                <m:r>
                  <m:rPr>
                    <m:nor/>
                  </m:rPr>
                  <w:rPr>
                    <w:rFonts w:eastAsia="Times New Roman"/>
                    <w:lang w:val="en-US"/>
                  </w:rPr>
                  <m:t>l</m:t>
                </m:r>
              </m:sub>
            </m:sSub>
          </m:sub>
        </m:sSub>
      </m:oMath>
      <w:r w:rsidR="00073355" w:rsidRPr="00F86FC6">
        <w:rPr>
          <w:rFonts w:eastAsia="Times New Roman"/>
          <w:iCs/>
        </w:rPr>
        <w:t xml:space="preserve"> </w:t>
      </w:r>
      <w:r w:rsidR="00EB727F" w:rsidRPr="00F86FC6">
        <w:rPr>
          <w:iCs/>
        </w:rPr>
        <w:t>–</w:t>
      </w:r>
      <w:r w:rsidR="00073355" w:rsidRPr="00F86FC6">
        <w:rPr>
          <w:iCs/>
        </w:rPr>
        <w:t xml:space="preserve"> расходы на техническое обслуживание и ремонт</w:t>
      </w:r>
      <w:r w:rsidR="00073355" w:rsidRPr="00F86FC6">
        <w:rPr>
          <w:rFonts w:eastAsia="Times New Roman"/>
          <w:iCs/>
        </w:rPr>
        <w:t xml:space="preserve"> на </w:t>
      </w:r>
      <w:r w:rsidR="00F924FB" w:rsidRPr="00F86FC6">
        <w:rPr>
          <w:rFonts w:eastAsia="Times New Roman"/>
          <w:iCs/>
        </w:rPr>
        <w:t xml:space="preserve">1 </w:t>
      </w:r>
      <w:r w:rsidR="00073355" w:rsidRPr="00F86FC6">
        <w:rPr>
          <w:rFonts w:eastAsia="Times New Roman"/>
          <w:iCs/>
        </w:rPr>
        <w:t xml:space="preserve">км пробега для </w:t>
      </w:r>
      <w:r w:rsidR="00FB38B0" w:rsidRPr="00F86FC6">
        <w:rPr>
          <w:rFonts w:eastAsia="Times New Roman"/>
          <w:iCs/>
        </w:rPr>
        <w:t xml:space="preserve">одного </w:t>
      </w:r>
      <w:r w:rsidR="00073355" w:rsidRPr="00F86FC6">
        <w:rPr>
          <w:rFonts w:eastAsia="Times New Roman"/>
          <w:iCs/>
        </w:rPr>
        <w:t>транспортного средства</w:t>
      </w:r>
      <w:r w:rsidR="00073355" w:rsidRPr="00F86FC6">
        <w:rPr>
          <w:iCs/>
        </w:rPr>
        <w:t>, руб</w:t>
      </w:r>
      <w:r w:rsidR="00F600D5" w:rsidRPr="00F86FC6">
        <w:rPr>
          <w:iCs/>
        </w:rPr>
        <w:t>лей</w:t>
      </w:r>
      <w:r w:rsidR="00073355" w:rsidRPr="00F86FC6">
        <w:rPr>
          <w:iCs/>
        </w:rPr>
        <w:t>/км;</w:t>
      </w:r>
    </w:p>
    <w:p w:rsidR="00073355" w:rsidRPr="00F86FC6" w:rsidRDefault="00D03176" w:rsidP="005E37DF">
      <w:pPr>
        <w:widowControl w:val="0"/>
        <w:autoSpaceDE w:val="0"/>
        <w:autoSpaceDN w:val="0"/>
        <w:adjustRightInd w:val="0"/>
        <w:spacing w:after="0" w:line="240" w:lineRule="auto"/>
        <w:ind w:firstLine="709"/>
        <w:jc w:val="both"/>
        <w:rPr>
          <w:iCs/>
        </w:rPr>
      </w:pPr>
      <m:oMath>
        <m:sSub>
          <m:sSubPr>
            <m:ctrlPr>
              <w:rPr>
                <w:rFonts w:ascii="Cambria Math" w:eastAsia="Times New Roman" w:hAnsi="Cambria Math"/>
                <w:iCs/>
              </w:rPr>
            </m:ctrlPr>
          </m:sSubPr>
          <m:e>
            <m:r>
              <m:rPr>
                <m:nor/>
              </m:rPr>
              <w:rPr>
                <w:rFonts w:eastAsia="Times New Roman"/>
              </w:rPr>
              <m:t>П</m:t>
            </m:r>
          </m:e>
          <m:sub>
            <m:r>
              <m:rPr>
                <m:nor/>
              </m:rPr>
              <w:rPr>
                <w:rFonts w:eastAsia="Times New Roman"/>
                <w:lang w:val="en-US"/>
              </w:rPr>
              <m:t>l</m:t>
            </m:r>
          </m:sub>
        </m:sSub>
      </m:oMath>
      <w:r w:rsidR="00EB727F" w:rsidRPr="00F86FC6">
        <w:rPr>
          <w:iCs/>
        </w:rPr>
        <w:t xml:space="preserve"> – </w:t>
      </w:r>
      <w:r w:rsidR="00073355" w:rsidRPr="00F86FC6">
        <w:rPr>
          <w:iCs/>
        </w:rPr>
        <w:t>величина прочих расходов</w:t>
      </w:r>
      <w:r w:rsidR="00073355" w:rsidRPr="00F86FC6">
        <w:rPr>
          <w:rFonts w:eastAsia="Times New Roman"/>
          <w:iCs/>
        </w:rPr>
        <w:t xml:space="preserve"> на </w:t>
      </w:r>
      <w:r w:rsidR="00F924FB" w:rsidRPr="00F86FC6">
        <w:rPr>
          <w:rFonts w:eastAsia="Times New Roman"/>
          <w:iCs/>
        </w:rPr>
        <w:t xml:space="preserve">1 </w:t>
      </w:r>
      <w:r w:rsidR="00073355" w:rsidRPr="00F86FC6">
        <w:rPr>
          <w:rFonts w:eastAsia="Times New Roman"/>
          <w:iCs/>
        </w:rPr>
        <w:t xml:space="preserve">км пробега для </w:t>
      </w:r>
      <w:r w:rsidR="00FB38B0" w:rsidRPr="00F86FC6">
        <w:rPr>
          <w:rFonts w:eastAsia="Times New Roman"/>
          <w:iCs/>
        </w:rPr>
        <w:t xml:space="preserve">одного </w:t>
      </w:r>
      <w:r w:rsidR="00073355" w:rsidRPr="00F86FC6">
        <w:rPr>
          <w:rFonts w:eastAsia="Times New Roman"/>
          <w:iCs/>
        </w:rPr>
        <w:t>транспортного средства</w:t>
      </w:r>
      <w:r w:rsidR="00073355" w:rsidRPr="00F86FC6">
        <w:rPr>
          <w:iCs/>
        </w:rPr>
        <w:t>, руб</w:t>
      </w:r>
      <w:r w:rsidR="00F600D5" w:rsidRPr="00F86FC6">
        <w:rPr>
          <w:iCs/>
        </w:rPr>
        <w:t>лей</w:t>
      </w:r>
      <w:r w:rsidR="00073355" w:rsidRPr="00F86FC6">
        <w:rPr>
          <w:iCs/>
        </w:rPr>
        <w:t>/</w:t>
      </w:r>
      <w:bookmarkStart w:id="1" w:name="_GoBack"/>
      <w:r w:rsidR="00073355" w:rsidRPr="00F86FC6">
        <w:rPr>
          <w:iCs/>
        </w:rPr>
        <w:t>км.</w:t>
      </w:r>
      <w:bookmarkEnd w:id="1"/>
      <w:r w:rsidR="00073355" w:rsidRPr="00F86FC6">
        <w:rPr>
          <w:iCs/>
        </w:rPr>
        <w:t xml:space="preserve"> </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lang w:eastAsia="ru-RU"/>
        </w:rPr>
      </w:pPr>
      <w:r w:rsidRPr="00F86FC6">
        <w:rPr>
          <w:rFonts w:eastAsia="Times New Roman"/>
          <w:iCs/>
          <w:lang w:eastAsia="ru-RU"/>
        </w:rPr>
        <w:lastRenderedPageBreak/>
        <w:t>Расходы на топливо</w:t>
      </w:r>
      <w:r w:rsidRPr="00F86FC6">
        <w:rPr>
          <w:iCs/>
        </w:rPr>
        <w:t xml:space="preserve"> на </w:t>
      </w:r>
      <w:r w:rsidR="00F924FB" w:rsidRPr="00F86FC6">
        <w:rPr>
          <w:iCs/>
        </w:rPr>
        <w:t xml:space="preserve">1 </w:t>
      </w:r>
      <w:r w:rsidRPr="00F86FC6">
        <w:rPr>
          <w:iCs/>
        </w:rPr>
        <w:t>км пробега</w:t>
      </w:r>
      <w:r w:rsidRPr="00F86FC6">
        <w:rPr>
          <w:rFonts w:eastAsia="Times New Roman"/>
          <w:iCs/>
        </w:rPr>
        <w:t xml:space="preserve"> для </w:t>
      </w:r>
      <w:r w:rsidR="00FB38B0" w:rsidRPr="00F86FC6">
        <w:rPr>
          <w:rFonts w:eastAsia="Times New Roman"/>
          <w:iCs/>
        </w:rPr>
        <w:t xml:space="preserve">одного </w:t>
      </w:r>
      <w:r w:rsidRPr="00F86FC6">
        <w:rPr>
          <w:rFonts w:eastAsia="Times New Roman"/>
          <w:iCs/>
        </w:rPr>
        <w:t>транспортного средства</w:t>
      </w:r>
      <w:r w:rsidRPr="00F86FC6">
        <w:rPr>
          <w:rFonts w:eastAsia="Times New Roman"/>
          <w:iCs/>
          <w:lang w:eastAsia="ru-RU"/>
        </w:rPr>
        <w:t xml:space="preserve">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oMath>
      <w:r w:rsidRPr="00F86FC6">
        <w:rPr>
          <w:rFonts w:eastAsia="Times New Roman"/>
          <w:iCs/>
          <w:lang w:eastAsia="ru-RU"/>
        </w:rPr>
        <w:t>) рассчитываются по формуле (</w:t>
      </w:r>
      <w:r w:rsidR="002B7E37" w:rsidRPr="00F86FC6">
        <w:rPr>
          <w:iCs/>
        </w:rPr>
        <w:t>6</w:t>
      </w:r>
      <w:r w:rsidRPr="00F86FC6">
        <w:rPr>
          <w:rFonts w:eastAsia="Times New Roman"/>
          <w:iCs/>
          <w:lang w:eastAsia="ru-RU"/>
        </w:rPr>
        <w:t>):</w:t>
      </w:r>
    </w:p>
    <w:p w:rsidR="00B43D91" w:rsidRPr="00F86FC6" w:rsidRDefault="00B43D91" w:rsidP="005E37DF">
      <w:pPr>
        <w:widowControl w:val="0"/>
        <w:autoSpaceDE w:val="0"/>
        <w:autoSpaceDN w:val="0"/>
        <w:adjustRightInd w:val="0"/>
        <w:spacing w:after="0" w:line="240" w:lineRule="auto"/>
        <w:jc w:val="both"/>
        <w:rPr>
          <w:rFonts w:eastAsia="Times New Roman"/>
          <w:iCs/>
          <w:lang w:eastAsia="ru-RU"/>
        </w:rPr>
      </w:pPr>
    </w:p>
    <w:tbl>
      <w:tblPr>
        <w:tblW w:w="10335" w:type="dxa"/>
        <w:tblLook w:val="04A0" w:firstRow="1" w:lastRow="0" w:firstColumn="1" w:lastColumn="0" w:noHBand="0" w:noVBand="1"/>
      </w:tblPr>
      <w:tblGrid>
        <w:gridCol w:w="9639"/>
        <w:gridCol w:w="696"/>
      </w:tblGrid>
      <w:tr w:rsidR="001F4C28" w:rsidRPr="00F86FC6" w:rsidTr="00EE6756">
        <w:tc>
          <w:tcPr>
            <w:tcW w:w="9639" w:type="dxa"/>
            <w:shd w:val="clear" w:color="auto" w:fill="auto"/>
          </w:tcPr>
          <w:p w:rsidR="00073355" w:rsidRPr="00F86FC6" w:rsidRDefault="00D03176" w:rsidP="005E37DF">
            <w:pPr>
              <w:widowControl w:val="0"/>
              <w:autoSpaceDE w:val="0"/>
              <w:autoSpaceDN w:val="0"/>
              <w:adjustRightInd w:val="0"/>
              <w:spacing w:after="0" w:line="240" w:lineRule="auto"/>
              <w:jc w:val="center"/>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r>
                <m:rPr>
                  <m:nor/>
                </m:rPr>
                <w:rPr>
                  <w:rFonts w:eastAsia="Times New Roman"/>
                </w:rPr>
                <m:t xml:space="preserve"> = (0,01 × </m:t>
              </m:r>
              <m:sSub>
                <m:sSubPr>
                  <m:ctrlPr>
                    <w:rPr>
                      <w:rFonts w:ascii="Cambria Math" w:eastAsia="Times New Roman" w:hAnsi="Cambria Math"/>
                      <w:iCs/>
                    </w:rPr>
                  </m:ctrlPr>
                </m:sSubPr>
                <m:e>
                  <m:r>
                    <m:rPr>
                      <m:nor/>
                    </m:rPr>
                    <w:rPr>
                      <w:rFonts w:eastAsia="Times New Roman"/>
                    </w:rPr>
                    <m:t>Н</m:t>
                  </m:r>
                </m:e>
                <m:sub>
                  <m:sSub>
                    <m:sSubPr>
                      <m:ctrlPr>
                        <w:rPr>
                          <w:rFonts w:ascii="Cambria Math" w:eastAsia="Times New Roman" w:hAnsi="Cambria Math"/>
                          <w:iCs/>
                        </w:rPr>
                      </m:ctrlPr>
                    </m:sSubPr>
                    <m:e>
                      <m:r>
                        <m:rPr>
                          <m:nor/>
                        </m:rPr>
                        <w:rPr>
                          <w:rFonts w:eastAsia="Times New Roman"/>
                        </w:rPr>
                        <m:t>БАЗт</m:t>
                      </m:r>
                    </m:e>
                    <m:sub>
                      <m:r>
                        <m:rPr>
                          <m:nor/>
                        </m:rPr>
                        <w:rPr>
                          <w:rFonts w:eastAsia="Times New Roman"/>
                          <w:lang w:val="en-US"/>
                        </w:rPr>
                        <m:t>l</m:t>
                      </m:r>
                    </m:sub>
                  </m:sSub>
                </m:sub>
              </m:sSub>
              <m:r>
                <m:rPr>
                  <m:nor/>
                </m:rPr>
                <w:rPr>
                  <w:rFonts w:eastAsia="Times New Roman"/>
                </w:rPr>
                <m:t xml:space="preserve"> × (1 + 0,01 × </m:t>
              </m:r>
              <m:sSub>
                <m:sSubPr>
                  <m:ctrlPr>
                    <w:rPr>
                      <w:rFonts w:ascii="Cambria Math" w:eastAsia="Times New Roman" w:hAnsi="Cambria Math"/>
                      <w:i/>
                    </w:rPr>
                  </m:ctrlPr>
                </m:sSubPr>
                <m:e>
                  <m:r>
                    <m:rPr>
                      <m:nor/>
                    </m:rPr>
                    <w:rPr>
                      <w:rFonts w:eastAsia="Times New Roman"/>
                      <w:lang w:val="en-US"/>
                    </w:rPr>
                    <m:t>D</m:t>
                  </m:r>
                </m:e>
                <m:sub>
                  <m:sSub>
                    <m:sSubPr>
                      <m:ctrlPr>
                        <w:rPr>
                          <w:rFonts w:ascii="Cambria Math" w:eastAsia="Times New Roman" w:hAnsi="Cambria Math"/>
                          <w:i/>
                        </w:rPr>
                      </m:ctrlPr>
                    </m:sSubPr>
                    <m:e>
                      <m:r>
                        <m:rPr>
                          <m:nor/>
                        </m:rPr>
                        <w:rPr>
                          <w:rFonts w:eastAsia="Times New Roman"/>
                        </w:rPr>
                        <m:t>СУММ</m:t>
                      </m:r>
                    </m:e>
                    <m:sub>
                      <m:r>
                        <m:rPr>
                          <m:nor/>
                        </m:rPr>
                        <w:rPr>
                          <w:rFonts w:eastAsia="Times New Roman"/>
                        </w:rPr>
                        <m:t>1</m:t>
                      </m:r>
                    </m:sub>
                  </m:sSub>
                </m:sub>
              </m:sSub>
              <m:r>
                <m:rPr>
                  <m:nor/>
                </m:rPr>
                <w:rPr>
                  <w:rFonts w:eastAsia="Times New Roman"/>
                </w:rPr>
                <m:t xml:space="preserve">))  × </m:t>
              </m:r>
              <m:sSub>
                <m:sSubPr>
                  <m:ctrlPr>
                    <w:rPr>
                      <w:rFonts w:ascii="Cambria Math" w:eastAsia="Times New Roman" w:hAnsi="Cambria Math"/>
                      <w:iCs/>
                      <w:lang w:eastAsia="zh-CN"/>
                    </w:rPr>
                  </m:ctrlPr>
                </m:sSubPr>
                <m:e>
                  <m:r>
                    <m:rPr>
                      <m:nor/>
                    </m:rPr>
                    <w:rPr>
                      <w:rFonts w:eastAsia="Times New Roman"/>
                      <w:lang w:eastAsia="zh-CN"/>
                    </w:rPr>
                    <m:t>С</m:t>
                  </m:r>
                </m:e>
                <m:sub>
                  <m:r>
                    <m:rPr>
                      <m:nor/>
                    </m:rPr>
                    <w:rPr>
                      <w:rFonts w:eastAsia="Times New Roman"/>
                      <w:lang w:eastAsia="zh-CN"/>
                    </w:rPr>
                    <m:t>Т</m:t>
                  </m:r>
                </m:sub>
              </m:sSub>
            </m:oMath>
            <w:r w:rsidR="00073355" w:rsidRPr="00F86FC6">
              <w:rPr>
                <w:rFonts w:eastAsia="Times New Roman"/>
                <w:iCs/>
                <w:lang w:eastAsia="zh-CN"/>
              </w:rPr>
              <w:t>,</w:t>
            </w:r>
          </w:p>
        </w:tc>
        <w:tc>
          <w:tcPr>
            <w:tcW w:w="696" w:type="dxa"/>
            <w:shd w:val="clear" w:color="auto" w:fill="auto"/>
            <w:vAlign w:val="center"/>
          </w:tcPr>
          <w:p w:rsidR="00073355" w:rsidRPr="00F86FC6" w:rsidRDefault="00073355" w:rsidP="005E37DF">
            <w:pPr>
              <w:widowControl w:val="0"/>
              <w:autoSpaceDE w:val="0"/>
              <w:autoSpaceDN w:val="0"/>
              <w:adjustRightInd w:val="0"/>
              <w:spacing w:after="0" w:line="240" w:lineRule="auto"/>
              <w:rPr>
                <w:iCs/>
              </w:rPr>
            </w:pPr>
            <w:r w:rsidRPr="00F86FC6">
              <w:rPr>
                <w:iCs/>
              </w:rPr>
              <w:t>(</w:t>
            </w:r>
            <w:r w:rsidR="002B7E37" w:rsidRPr="00F86FC6">
              <w:rPr>
                <w:iCs/>
              </w:rPr>
              <w:t>6</w:t>
            </w:r>
            <w:r w:rsidRPr="00F86FC6">
              <w:rPr>
                <w:iCs/>
              </w:rPr>
              <w:t>)</w:t>
            </w:r>
          </w:p>
        </w:tc>
      </w:tr>
    </w:tbl>
    <w:p w:rsidR="00076E77" w:rsidRPr="00F86FC6" w:rsidRDefault="00076E77" w:rsidP="005E37DF">
      <w:pPr>
        <w:widowControl w:val="0"/>
        <w:spacing w:after="0" w:line="240" w:lineRule="auto"/>
        <w:jc w:val="both"/>
        <w:rPr>
          <w:rFonts w:eastAsia="Times New Roman"/>
          <w:iCs/>
          <w:lang w:eastAsia="zh-CN"/>
        </w:rPr>
      </w:pPr>
    </w:p>
    <w:p w:rsidR="00073355" w:rsidRPr="00F86FC6" w:rsidRDefault="00073355" w:rsidP="005E37DF">
      <w:pPr>
        <w:widowControl w:val="0"/>
        <w:spacing w:after="0" w:line="240" w:lineRule="auto"/>
        <w:ind w:firstLine="709"/>
        <w:jc w:val="both"/>
        <w:rPr>
          <w:rFonts w:eastAsia="Times New Roman"/>
          <w:iCs/>
          <w:lang w:eastAsia="zh-CN"/>
        </w:rPr>
      </w:pPr>
      <w:r w:rsidRPr="00F86FC6">
        <w:rPr>
          <w:rFonts w:eastAsia="Times New Roman"/>
          <w:iCs/>
          <w:lang w:eastAsia="zh-CN"/>
        </w:rPr>
        <w:t>где:</w:t>
      </w:r>
    </w:p>
    <w:p w:rsidR="00073355" w:rsidRPr="00F86FC6" w:rsidRDefault="00D03176" w:rsidP="005E37DF">
      <w:pPr>
        <w:widowControl w:val="0"/>
        <w:spacing w:after="0" w:line="240" w:lineRule="auto"/>
        <w:ind w:firstLine="709"/>
        <w:jc w:val="both"/>
        <w:rPr>
          <w:rFonts w:eastAsia="Times New Roman"/>
          <w:iCs/>
          <w:lang w:eastAsia="zh-CN"/>
        </w:rPr>
      </w:pPr>
      <m:oMath>
        <m:sSub>
          <m:sSubPr>
            <m:ctrlPr>
              <w:rPr>
                <w:rFonts w:ascii="Cambria Math" w:eastAsia="Times New Roman" w:hAnsi="Cambria Math"/>
                <w:iCs/>
              </w:rPr>
            </m:ctrlPr>
          </m:sSubPr>
          <m:e>
            <m:r>
              <m:rPr>
                <m:nor/>
              </m:rPr>
              <w:rPr>
                <w:rFonts w:eastAsia="Times New Roman"/>
              </w:rPr>
              <m:t>Н</m:t>
            </m:r>
          </m:e>
          <m:sub>
            <m:sSub>
              <m:sSubPr>
                <m:ctrlPr>
                  <w:rPr>
                    <w:rFonts w:ascii="Cambria Math" w:eastAsia="Times New Roman" w:hAnsi="Cambria Math"/>
                    <w:iCs/>
                  </w:rPr>
                </m:ctrlPr>
              </m:sSubPr>
              <m:e>
                <m:r>
                  <m:rPr>
                    <m:nor/>
                  </m:rPr>
                  <w:rPr>
                    <w:rFonts w:eastAsia="Times New Roman"/>
                  </w:rPr>
                  <m:t>БАЗт</m:t>
                </m:r>
              </m:e>
              <m:sub>
                <m:r>
                  <m:rPr>
                    <m:nor/>
                  </m:rPr>
                  <w:rPr>
                    <w:rFonts w:eastAsia="Times New Roman"/>
                    <w:lang w:val="en-US"/>
                  </w:rPr>
                  <m:t>l</m:t>
                </m:r>
              </m:sub>
            </m:sSub>
          </m:sub>
        </m:sSub>
      </m:oMath>
      <w:r w:rsidR="00073355" w:rsidRPr="00F86FC6">
        <w:rPr>
          <w:rFonts w:eastAsia="Times New Roman"/>
          <w:iCs/>
          <w:vertAlign w:val="subscript"/>
          <w:lang w:eastAsia="zh-CN"/>
        </w:rPr>
        <w:t xml:space="preserve"> </w:t>
      </w:r>
      <w:r w:rsidR="00073355" w:rsidRPr="00F86FC6">
        <w:rPr>
          <w:rFonts w:eastAsia="Times New Roman"/>
          <w:iCs/>
          <w:lang w:eastAsia="zh-CN"/>
        </w:rPr>
        <w:t xml:space="preserve"> </w:t>
      </w:r>
      <w:r w:rsidR="00073355" w:rsidRPr="00F86FC6">
        <w:rPr>
          <w:rFonts w:eastAsia="Times New Roman"/>
          <w:iCs/>
        </w:rPr>
        <w:t>–</w:t>
      </w:r>
      <w:r w:rsidR="00073355" w:rsidRPr="00F86FC6">
        <w:rPr>
          <w:rFonts w:eastAsia="Times New Roman"/>
          <w:iCs/>
          <w:lang w:eastAsia="zh-CN"/>
        </w:rPr>
        <w:t xml:space="preserve"> базовая норма расхода топлива на 100 км пробега;</w:t>
      </w:r>
    </w:p>
    <w:p w:rsidR="00073355" w:rsidRPr="00F86FC6" w:rsidRDefault="00D03176" w:rsidP="005E37DF">
      <w:pPr>
        <w:widowControl w:val="0"/>
        <w:spacing w:after="0" w:line="240" w:lineRule="auto"/>
        <w:ind w:firstLine="709"/>
        <w:jc w:val="both"/>
        <w:rPr>
          <w:rFonts w:eastAsia="Times New Roman"/>
          <w:iCs/>
          <w:lang w:eastAsia="zh-CN"/>
        </w:rPr>
      </w:pPr>
      <m:oMath>
        <m:sSub>
          <m:sSubPr>
            <m:ctrlPr>
              <w:rPr>
                <w:rFonts w:ascii="Cambria Math" w:eastAsia="Times New Roman" w:hAnsi="Cambria Math"/>
                <w:iCs/>
              </w:rPr>
            </m:ctrlPr>
          </m:sSubPr>
          <m:e>
            <m:r>
              <m:rPr>
                <m:nor/>
              </m:rPr>
              <w:rPr>
                <w:rFonts w:eastAsia="Times New Roman"/>
                <w:lang w:val="en-US"/>
              </w:rPr>
              <m:t>D</m:t>
            </m:r>
          </m:e>
          <m:sub>
            <m:sSub>
              <m:sSubPr>
                <m:ctrlPr>
                  <w:rPr>
                    <w:rFonts w:ascii="Cambria Math" w:eastAsia="Times New Roman" w:hAnsi="Cambria Math"/>
                    <w:iCs/>
                  </w:rPr>
                </m:ctrlPr>
              </m:sSubPr>
              <m:e>
                <m:r>
                  <m:rPr>
                    <m:nor/>
                  </m:rPr>
                  <w:rPr>
                    <w:rFonts w:eastAsia="Times New Roman"/>
                  </w:rPr>
                  <m:t>СУММ</m:t>
                </m:r>
              </m:e>
              <m:sub>
                <m:r>
                  <m:rPr>
                    <m:nor/>
                  </m:rPr>
                  <w:rPr>
                    <w:rFonts w:eastAsia="Times New Roman"/>
                    <w:lang w:val="en-US"/>
                  </w:rPr>
                  <m:t>l</m:t>
                </m:r>
              </m:sub>
            </m:sSub>
          </m:sub>
        </m:sSub>
      </m:oMath>
      <w:r w:rsidR="00073355" w:rsidRPr="00F86FC6">
        <w:rPr>
          <w:rFonts w:eastAsia="Times New Roman"/>
          <w:iCs/>
          <w:lang w:eastAsia="ru-RU"/>
        </w:rPr>
        <w:t xml:space="preserve"> – поправочный коэффициент (суммарная относительная надбавка или снижение) к </w:t>
      </w:r>
      <w:r w:rsidR="00073355" w:rsidRPr="00F86FC6">
        <w:rPr>
          <w:rFonts w:eastAsia="Times New Roman"/>
          <w:iCs/>
          <w:lang w:eastAsia="zh-CN"/>
        </w:rPr>
        <w:t>базовой норме расхода топлива,</w:t>
      </w:r>
      <w:r w:rsidR="00073355" w:rsidRPr="00F86FC6">
        <w:rPr>
          <w:rFonts w:eastAsia="Times New Roman"/>
          <w:iCs/>
          <w:lang w:eastAsia="ru-RU"/>
        </w:rPr>
        <w:t xml:space="preserve"> процентов;</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lang w:eastAsia="ru-RU"/>
        </w:rPr>
      </w:pPr>
      <m:oMath>
        <m:sSub>
          <m:sSubPr>
            <m:ctrlPr>
              <w:rPr>
                <w:rFonts w:ascii="Cambria Math" w:eastAsia="Times New Roman" w:hAnsi="Cambria Math"/>
                <w:iCs/>
                <w:lang w:eastAsia="zh-CN"/>
              </w:rPr>
            </m:ctrlPr>
          </m:sSubPr>
          <m:e>
            <m:r>
              <m:rPr>
                <m:nor/>
              </m:rPr>
              <w:rPr>
                <w:rFonts w:eastAsia="Times New Roman"/>
                <w:lang w:eastAsia="zh-CN"/>
              </w:rPr>
              <m:t>С</m:t>
            </m:r>
          </m:e>
          <m:sub>
            <m:r>
              <m:rPr>
                <m:nor/>
              </m:rPr>
              <w:rPr>
                <w:rFonts w:eastAsia="Times New Roman"/>
                <w:lang w:eastAsia="zh-CN"/>
              </w:rPr>
              <m:t>Т</m:t>
            </m:r>
          </m:sub>
        </m:sSub>
      </m:oMath>
      <w:r w:rsidR="00073355" w:rsidRPr="00F86FC6">
        <w:rPr>
          <w:rFonts w:eastAsia="Times New Roman"/>
          <w:iCs/>
          <w:lang w:eastAsia="ru-RU"/>
        </w:rPr>
        <w:t xml:space="preserve"> </w:t>
      </w:r>
      <w:r w:rsidR="00073355" w:rsidRPr="00F86FC6">
        <w:rPr>
          <w:rFonts w:eastAsia="Times New Roman"/>
          <w:iCs/>
        </w:rPr>
        <w:t>–</w:t>
      </w:r>
      <w:r w:rsidR="00073355" w:rsidRPr="00F86FC6">
        <w:rPr>
          <w:rFonts w:eastAsia="Times New Roman"/>
          <w:iCs/>
          <w:lang w:eastAsia="ru-RU"/>
        </w:rPr>
        <w:t xml:space="preserve"> стоимость топлива, рублей.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spacing w:val="-4"/>
          <w:lang w:eastAsia="ru-RU"/>
        </w:rPr>
      </w:pPr>
      <w:r w:rsidRPr="00F86FC6">
        <w:rPr>
          <w:rFonts w:eastAsia="Times New Roman"/>
          <w:iCs/>
          <w:spacing w:val="-4"/>
          <w:lang w:eastAsia="ru-RU"/>
        </w:rPr>
        <w:t xml:space="preserve">Базовая норма расхода топлива </w:t>
      </w:r>
      <m:oMath>
        <m:r>
          <w:rPr>
            <w:rFonts w:ascii="Cambria Math" w:eastAsia="Times New Roman" w:hAnsi="Cambria Math"/>
            <w:spacing w:val="-4"/>
            <w:lang w:eastAsia="ru-RU"/>
          </w:rPr>
          <m:t>(</m:t>
        </m:r>
        <m:sSub>
          <m:sSubPr>
            <m:ctrlPr>
              <w:rPr>
                <w:rFonts w:ascii="Cambria Math" w:eastAsia="Times New Roman" w:hAnsi="Cambria Math"/>
                <w:iCs/>
                <w:spacing w:val="-4"/>
              </w:rPr>
            </m:ctrlPr>
          </m:sSubPr>
          <m:e>
            <m:r>
              <m:rPr>
                <m:nor/>
              </m:rPr>
              <w:rPr>
                <w:rFonts w:eastAsia="Times New Roman"/>
                <w:spacing w:val="-4"/>
              </w:rPr>
              <m:t>Н</m:t>
            </m:r>
          </m:e>
          <m:sub>
            <m:sSub>
              <m:sSubPr>
                <m:ctrlPr>
                  <w:rPr>
                    <w:rFonts w:ascii="Cambria Math" w:eastAsia="Times New Roman" w:hAnsi="Cambria Math"/>
                    <w:iCs/>
                    <w:spacing w:val="-4"/>
                  </w:rPr>
                </m:ctrlPr>
              </m:sSubPr>
              <m:e>
                <m:r>
                  <m:rPr>
                    <m:nor/>
                  </m:rPr>
                  <w:rPr>
                    <w:rFonts w:eastAsia="Times New Roman"/>
                    <w:spacing w:val="-4"/>
                  </w:rPr>
                  <m:t>БАЗт</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iCs/>
          <w:spacing w:val="-4"/>
        </w:rPr>
        <w:t xml:space="preserve"> и поправочный коэффициент </w:t>
      </w:r>
      <m:oMath>
        <m:sSub>
          <m:sSubPr>
            <m:ctrlPr>
              <w:rPr>
                <w:rFonts w:ascii="Cambria Math" w:eastAsia="Times New Roman" w:hAnsi="Cambria Math"/>
                <w:iCs/>
                <w:spacing w:val="-4"/>
              </w:rPr>
            </m:ctrlPr>
          </m:sSubPr>
          <m:e>
            <m:r>
              <m:rPr>
                <m:nor/>
              </m:rPr>
              <w:rPr>
                <w:rFonts w:ascii="Cambria Math" w:eastAsia="Times New Roman"/>
                <w:spacing w:val="-4"/>
              </w:rPr>
              <m:t>(</m:t>
            </m:r>
            <m:r>
              <m:rPr>
                <m:nor/>
              </m:rPr>
              <w:rPr>
                <w:rFonts w:eastAsia="Times New Roman"/>
                <w:spacing w:val="-4"/>
                <w:lang w:val="en-US"/>
              </w:rPr>
              <m:t>D</m:t>
            </m:r>
          </m:e>
          <m:sub>
            <m:sSub>
              <m:sSubPr>
                <m:ctrlPr>
                  <w:rPr>
                    <w:rFonts w:ascii="Cambria Math" w:eastAsia="Times New Roman" w:hAnsi="Cambria Math"/>
                    <w:iCs/>
                    <w:spacing w:val="-4"/>
                  </w:rPr>
                </m:ctrlPr>
              </m:sSubPr>
              <m:e>
                <m:r>
                  <m:rPr>
                    <m:nor/>
                  </m:rPr>
                  <w:rPr>
                    <w:rFonts w:eastAsia="Times New Roman"/>
                    <w:spacing w:val="-4"/>
                  </w:rPr>
                  <m:t>СУММ</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iCs/>
          <w:spacing w:val="-4"/>
        </w:rPr>
        <w:t xml:space="preserve"> берутся в </w:t>
      </w:r>
      <w:r w:rsidRPr="00F86FC6">
        <w:rPr>
          <w:rFonts w:eastAsia="Times New Roman"/>
          <w:iCs/>
          <w:spacing w:val="-4"/>
          <w:lang w:eastAsia="zh-CN"/>
        </w:rPr>
        <w:t xml:space="preserve">соответствии с </w:t>
      </w:r>
      <w:r w:rsidRPr="00F86FC6">
        <w:rPr>
          <w:rFonts w:eastAsia="Times New Roman"/>
          <w:iCs/>
          <w:spacing w:val="-4"/>
          <w:lang w:eastAsia="ru-RU"/>
        </w:rPr>
        <w:t xml:space="preserve">Методическими </w:t>
      </w:r>
      <w:hyperlink w:anchor="Par26" w:history="1">
        <w:r w:rsidRPr="00F86FC6">
          <w:rPr>
            <w:rFonts w:eastAsia="Times New Roman"/>
            <w:iCs/>
            <w:spacing w:val="-4"/>
            <w:lang w:eastAsia="ru-RU"/>
          </w:rPr>
          <w:t>рекомендаци</w:t>
        </w:r>
      </w:hyperlink>
      <w:r w:rsidRPr="00F86FC6">
        <w:rPr>
          <w:rFonts w:eastAsia="Times New Roman"/>
          <w:iCs/>
          <w:spacing w:val="-4"/>
          <w:lang w:eastAsia="ru-RU"/>
        </w:rPr>
        <w:t xml:space="preserve">ями «Нормы расхода топлив и смазочных материалов на автомобильном транспорте», утвержденными распоряжением Министерства транспорта Российской Федерации </w:t>
      </w:r>
      <w:r w:rsidR="009907C7" w:rsidRPr="00F86FC6">
        <w:rPr>
          <w:rFonts w:eastAsia="Times New Roman"/>
          <w:iCs/>
          <w:spacing w:val="-4"/>
          <w:lang w:eastAsia="ru-RU"/>
        </w:rPr>
        <w:t xml:space="preserve">от 14.03.2008 </w:t>
      </w:r>
      <w:r w:rsidR="00EE6756" w:rsidRPr="00F86FC6">
        <w:rPr>
          <w:rFonts w:eastAsia="Times New Roman"/>
          <w:iCs/>
          <w:spacing w:val="-4"/>
          <w:lang w:eastAsia="ru-RU"/>
        </w:rPr>
        <w:t>№</w:t>
      </w:r>
      <w:r w:rsidR="00C70AA6">
        <w:rPr>
          <w:rFonts w:eastAsia="Times New Roman"/>
          <w:iCs/>
          <w:spacing w:val="-4"/>
          <w:lang w:eastAsia="ru-RU"/>
        </w:rPr>
        <w:t xml:space="preserve"> </w:t>
      </w:r>
      <w:r w:rsidRPr="00F86FC6">
        <w:rPr>
          <w:rFonts w:eastAsia="Times New Roman"/>
          <w:iCs/>
          <w:spacing w:val="-4"/>
          <w:lang w:eastAsia="ru-RU"/>
        </w:rPr>
        <w:t>АМ-23-р.</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iCs/>
        </w:rPr>
        <w:t>Расходы на смазочные и прочие эксплуатационные материалы</w:t>
      </w:r>
      <w:r w:rsidRPr="00F86FC6">
        <w:rPr>
          <w:rFonts w:eastAsia="Times New Roman"/>
          <w:iCs/>
        </w:rPr>
        <w:t xml:space="preserve"> для </w:t>
      </w:r>
      <w:r w:rsidR="0010008D" w:rsidRPr="00F86FC6">
        <w:rPr>
          <w:rFonts w:eastAsia="Times New Roman"/>
          <w:iCs/>
        </w:rPr>
        <w:t xml:space="preserve">одного </w:t>
      </w:r>
      <w:r w:rsidRPr="00F86FC6">
        <w:rPr>
          <w:rFonts w:eastAsia="Times New Roman"/>
          <w:iCs/>
        </w:rPr>
        <w:t>транспортного средства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СМ</m:t>
                </m:r>
              </m:e>
              <m:sub>
                <m:r>
                  <m:rPr>
                    <m:nor/>
                  </m:rPr>
                  <w:rPr>
                    <w:rFonts w:eastAsia="Times New Roman"/>
                    <w:lang w:val="en-US"/>
                  </w:rPr>
                  <m:t>l</m:t>
                </m:r>
              </m:sub>
            </m:sSub>
          </m:sub>
        </m:sSub>
      </m:oMath>
      <w:r w:rsidRPr="00F86FC6">
        <w:rPr>
          <w:rFonts w:eastAsia="Times New Roman"/>
          <w:iCs/>
        </w:rPr>
        <w:t xml:space="preserve">) рассчитываются по формуле </w:t>
      </w:r>
      <w:r w:rsidRPr="00F86FC6">
        <w:rPr>
          <w:iCs/>
        </w:rPr>
        <w:t>(</w:t>
      </w:r>
      <w:r w:rsidR="00DF6CC5" w:rsidRPr="00F86FC6">
        <w:rPr>
          <w:iCs/>
        </w:rPr>
        <w:t>7</w:t>
      </w:r>
      <w:r w:rsidRPr="00F86FC6">
        <w:rPr>
          <w:iCs/>
        </w:rPr>
        <w:t>)</w:t>
      </w:r>
      <w:r w:rsidRPr="00F86FC6">
        <w:rPr>
          <w:rFonts w:eastAsia="Times New Roman"/>
          <w:iCs/>
        </w:rPr>
        <w:t>:</w:t>
      </w:r>
    </w:p>
    <w:p w:rsidR="00B43D91" w:rsidRPr="00F86FC6" w:rsidRDefault="00B43D91" w:rsidP="005E37DF">
      <w:pPr>
        <w:widowControl w:val="0"/>
        <w:autoSpaceDE w:val="0"/>
        <w:autoSpaceDN w:val="0"/>
        <w:adjustRightInd w:val="0"/>
        <w:spacing w:after="0" w:line="240" w:lineRule="auto"/>
        <w:jc w:val="both"/>
        <w:rPr>
          <w:rFonts w:eastAsia="Times New Roman"/>
          <w:iCs/>
        </w:rPr>
      </w:pPr>
    </w:p>
    <w:tbl>
      <w:tblPr>
        <w:tblW w:w="0" w:type="auto"/>
        <w:tblLook w:val="04A0" w:firstRow="1" w:lastRow="0" w:firstColumn="1" w:lastColumn="0" w:noHBand="0" w:noVBand="1"/>
      </w:tblPr>
      <w:tblGrid>
        <w:gridCol w:w="9498"/>
        <w:gridCol w:w="696"/>
      </w:tblGrid>
      <w:tr w:rsidR="001F4C28" w:rsidRPr="00F86FC6" w:rsidTr="00EE6756">
        <w:tc>
          <w:tcPr>
            <w:tcW w:w="9498" w:type="dxa"/>
            <w:shd w:val="clear" w:color="auto" w:fill="auto"/>
          </w:tcPr>
          <w:p w:rsidR="00073355" w:rsidRPr="00F86FC6" w:rsidRDefault="00D03176" w:rsidP="005E37DF">
            <w:pPr>
              <w:widowControl w:val="0"/>
              <w:tabs>
                <w:tab w:val="left" w:pos="3915"/>
              </w:tabs>
              <w:autoSpaceDE w:val="0"/>
              <w:autoSpaceDN w:val="0"/>
              <w:adjustRightInd w:val="0"/>
              <w:spacing w:after="0" w:line="240" w:lineRule="auto"/>
              <w:jc w:val="center"/>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СМ</m:t>
                      </m:r>
                    </m:e>
                    <m:sub>
                      <m:r>
                        <m:rPr>
                          <m:nor/>
                        </m:rPr>
                        <w:rPr>
                          <w:rFonts w:eastAsia="Times New Roman"/>
                          <w:lang w:val="en-US"/>
                        </w:rPr>
                        <m:t>l</m:t>
                      </m:r>
                    </m:sub>
                  </m:sSub>
                </m:sub>
              </m:sSub>
              <m:r>
                <m:rPr>
                  <m:sty m:val="p"/>
                </m:rPr>
                <w:rPr>
                  <w:rFonts w:ascii="Cambria Math" w:eastAsia="Times New Roman" w:hAnsi="Cambria Math"/>
                </w:rPr>
                <m:t xml:space="preserve"> </m:t>
              </m:r>
            </m:oMath>
            <w:r w:rsidR="00073355" w:rsidRPr="00F86FC6">
              <w:rPr>
                <w:rFonts w:eastAsia="Times New Roman"/>
                <w:iCs/>
              </w:rPr>
              <w:t xml:space="preserve">=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0,08</m:t>
              </m:r>
            </m:oMath>
            <w:r w:rsidR="00F600D5" w:rsidRPr="00F86FC6">
              <w:rPr>
                <w:rFonts w:eastAsia="Times New Roman"/>
              </w:rPr>
              <w:t>.</w:t>
            </w:r>
          </w:p>
        </w:tc>
        <w:tc>
          <w:tcPr>
            <w:tcW w:w="696" w:type="dxa"/>
            <w:shd w:val="clear" w:color="auto" w:fill="auto"/>
            <w:vAlign w:val="center"/>
          </w:tcPr>
          <w:p w:rsidR="00073355" w:rsidRPr="00F86FC6" w:rsidRDefault="00F600D5" w:rsidP="005E37DF">
            <w:pPr>
              <w:widowControl w:val="0"/>
              <w:autoSpaceDE w:val="0"/>
              <w:autoSpaceDN w:val="0"/>
              <w:adjustRightInd w:val="0"/>
              <w:spacing w:after="0" w:line="240" w:lineRule="auto"/>
              <w:rPr>
                <w:iCs/>
              </w:rPr>
            </w:pPr>
            <w:r w:rsidRPr="00F86FC6">
              <w:rPr>
                <w:iCs/>
              </w:rPr>
              <w:t>(</w:t>
            </w:r>
            <w:r w:rsidR="00DF6CC5" w:rsidRPr="00F86FC6">
              <w:rPr>
                <w:iCs/>
              </w:rPr>
              <w:t>7</w:t>
            </w:r>
            <w:r w:rsidRPr="00F86FC6">
              <w:rPr>
                <w:iCs/>
              </w:rPr>
              <w:t>)</w:t>
            </w:r>
          </w:p>
        </w:tc>
      </w:tr>
    </w:tbl>
    <w:p w:rsidR="00B43D91" w:rsidRPr="00F86FC6" w:rsidRDefault="00B43D91" w:rsidP="005E37DF">
      <w:pPr>
        <w:widowControl w:val="0"/>
        <w:autoSpaceDE w:val="0"/>
        <w:autoSpaceDN w:val="0"/>
        <w:adjustRightInd w:val="0"/>
        <w:spacing w:after="0" w:line="240" w:lineRule="auto"/>
        <w:jc w:val="both"/>
        <w:rPr>
          <w:rFonts w:eastAsia="Times New Roman"/>
          <w:iCs/>
          <w:lang w:eastAsia="ru-RU"/>
        </w:rPr>
      </w:pPr>
    </w:p>
    <w:p w:rsidR="00073355" w:rsidRPr="00F86FC6" w:rsidRDefault="00073355" w:rsidP="005E37DF">
      <w:pPr>
        <w:widowControl w:val="0"/>
        <w:autoSpaceDE w:val="0"/>
        <w:autoSpaceDN w:val="0"/>
        <w:adjustRightInd w:val="0"/>
        <w:spacing w:after="0" w:line="240" w:lineRule="auto"/>
        <w:ind w:firstLine="708"/>
        <w:jc w:val="both"/>
        <w:rPr>
          <w:rFonts w:eastAsia="Times New Roman"/>
          <w:iCs/>
          <w:lang w:eastAsia="ru-RU"/>
        </w:rPr>
      </w:pPr>
      <w:r w:rsidRPr="00F86FC6">
        <w:rPr>
          <w:rFonts w:eastAsia="Times New Roman"/>
          <w:iCs/>
          <w:lang w:eastAsia="ru-RU"/>
        </w:rPr>
        <w:t xml:space="preserve">Расходы на износ и ремонт шин </w:t>
      </w:r>
      <m:oMath>
        <m:r>
          <m:rPr>
            <m:sty m:val="p"/>
          </m:rPr>
          <w:rPr>
            <w:rFonts w:ascii="Cambria Math" w:eastAsia="Times New Roman" w:hAnsi="Cambria Math"/>
            <w:lang w:eastAsia="ru-RU"/>
          </w:rPr>
          <m:t>(</m:t>
        </m:r>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r>
          <m:rPr>
            <m:sty m:val="p"/>
          </m:rPr>
          <w:rPr>
            <w:rFonts w:ascii="Cambria Math" w:eastAsia="Times New Roman" w:hAnsi="Cambria Math"/>
          </w:rPr>
          <m:t>)</m:t>
        </m:r>
      </m:oMath>
      <w:r w:rsidR="0010008D" w:rsidRPr="00F86FC6">
        <w:rPr>
          <w:iCs/>
        </w:rPr>
        <w:t xml:space="preserve"> на </w:t>
      </w:r>
      <w:r w:rsidR="00F924FB" w:rsidRPr="00F86FC6">
        <w:rPr>
          <w:iCs/>
        </w:rPr>
        <w:t xml:space="preserve">1 </w:t>
      </w:r>
      <w:r w:rsidRPr="00F86FC6">
        <w:rPr>
          <w:iCs/>
        </w:rPr>
        <w:t>км пробега</w:t>
      </w:r>
      <w:r w:rsidRPr="00F86FC6">
        <w:rPr>
          <w:rFonts w:eastAsia="Times New Roman"/>
          <w:iCs/>
        </w:rPr>
        <w:t xml:space="preserve"> для </w:t>
      </w:r>
      <w:r w:rsidR="0010008D" w:rsidRPr="00F86FC6">
        <w:rPr>
          <w:rFonts w:eastAsia="Times New Roman"/>
          <w:iCs/>
        </w:rPr>
        <w:t xml:space="preserve">одного </w:t>
      </w:r>
      <w:r w:rsidRPr="00F86FC6">
        <w:rPr>
          <w:rFonts w:eastAsia="Times New Roman"/>
          <w:iCs/>
        </w:rPr>
        <w:t>транспортного средства</w:t>
      </w:r>
      <w:r w:rsidRPr="00F86FC6">
        <w:rPr>
          <w:rFonts w:eastAsia="Times New Roman"/>
          <w:iCs/>
          <w:lang w:eastAsia="ru-RU"/>
        </w:rPr>
        <w:t xml:space="preserve"> </w:t>
      </w:r>
      <w:r w:rsidRPr="00F86FC6">
        <w:rPr>
          <w:rFonts w:eastAsia="Times New Roman"/>
          <w:iCs/>
        </w:rPr>
        <w:t>рассчитываются</w:t>
      </w:r>
      <w:r w:rsidRPr="00F86FC6">
        <w:rPr>
          <w:rFonts w:eastAsia="Times New Roman"/>
          <w:iCs/>
          <w:lang w:eastAsia="ru-RU"/>
        </w:rPr>
        <w:t xml:space="preserve"> по формуле </w:t>
      </w:r>
      <w:r w:rsidRPr="00F86FC6">
        <w:rPr>
          <w:iCs/>
        </w:rPr>
        <w:t>(</w:t>
      </w:r>
      <w:r w:rsidR="00DF6CC5" w:rsidRPr="00F86FC6">
        <w:rPr>
          <w:iCs/>
        </w:rPr>
        <w:t>8</w:t>
      </w:r>
      <w:r w:rsidRPr="00F86FC6">
        <w:rPr>
          <w:iCs/>
        </w:rPr>
        <w:t>)</w:t>
      </w:r>
      <w:r w:rsidRPr="00F86FC6">
        <w:rPr>
          <w:rFonts w:eastAsia="Times New Roman"/>
          <w:iCs/>
          <w:lang w:eastAsia="ru-RU"/>
        </w:rPr>
        <w:t>:</w:t>
      </w:r>
    </w:p>
    <w:p w:rsidR="00B43D91" w:rsidRPr="00F86FC6" w:rsidRDefault="00B43D91" w:rsidP="005E37DF">
      <w:pPr>
        <w:widowControl w:val="0"/>
        <w:autoSpaceDE w:val="0"/>
        <w:autoSpaceDN w:val="0"/>
        <w:adjustRightInd w:val="0"/>
        <w:spacing w:after="0" w:line="240" w:lineRule="auto"/>
        <w:jc w:val="both"/>
        <w:rPr>
          <w:rFonts w:eastAsia="Times New Roman"/>
          <w:iCs/>
          <w:lang w:eastAsia="ru-RU"/>
        </w:rPr>
      </w:pPr>
    </w:p>
    <w:tbl>
      <w:tblPr>
        <w:tblW w:w="0" w:type="auto"/>
        <w:tblLook w:val="04A0" w:firstRow="1" w:lastRow="0" w:firstColumn="1" w:lastColumn="0" w:noHBand="0" w:noVBand="1"/>
      </w:tblPr>
      <w:tblGrid>
        <w:gridCol w:w="9498"/>
        <w:gridCol w:w="696"/>
      </w:tblGrid>
      <w:tr w:rsidR="001F4C28" w:rsidRPr="00F86FC6" w:rsidTr="00EE6756">
        <w:tc>
          <w:tcPr>
            <w:tcW w:w="9498" w:type="dxa"/>
            <w:shd w:val="clear" w:color="auto" w:fill="auto"/>
          </w:tcPr>
          <w:p w:rsidR="00073355" w:rsidRPr="00F86FC6" w:rsidRDefault="00D03176" w:rsidP="005E37DF">
            <w:pPr>
              <w:widowControl w:val="0"/>
              <w:autoSpaceDE w:val="0"/>
              <w:autoSpaceDN w:val="0"/>
              <w:adjustRightInd w:val="0"/>
              <w:spacing w:after="0" w:line="240" w:lineRule="auto"/>
              <w:jc w:val="center"/>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r>
                    <m:rPr>
                      <m:nor/>
                    </m:rPr>
                    <w:rPr>
                      <w:rFonts w:eastAsia="Times New Roman"/>
                    </w:rPr>
                    <m:t xml:space="preserve"> </m:t>
                  </m:r>
                </m:sub>
              </m:sSub>
            </m:oMath>
            <w:r w:rsidR="00073355" w:rsidRPr="00F86FC6">
              <w:rPr>
                <w:rFonts w:eastAsia="Times New Roman"/>
                <w:iCs/>
              </w:rPr>
              <w:t>=</w:t>
            </w:r>
            <m:oMath>
              <m:sSub>
                <m:sSubPr>
                  <m:ctrlPr>
                    <w:rPr>
                      <w:rFonts w:ascii="Cambria Math" w:eastAsia="Times New Roman" w:hAnsi="Cambria Math"/>
                      <w:iCs/>
                    </w:rPr>
                  </m:ctrlPr>
                </m:sSubPr>
                <m:e>
                  <m:r>
                    <m:rPr>
                      <m:nor/>
                    </m:rPr>
                    <w:rPr>
                      <w:rFonts w:eastAsia="Times New Roman"/>
                    </w:rPr>
                    <m:t xml:space="preserve"> С</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К</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(1:60</m:t>
              </m:r>
              <m:r>
                <m:rPr>
                  <m:nor/>
                </m:rPr>
                <w:rPr>
                  <w:rFonts w:ascii="Cambria Math" w:eastAsia="Times New Roman"/>
                </w:rPr>
                <m:t xml:space="preserve"> </m:t>
              </m:r>
              <m:r>
                <m:rPr>
                  <m:nor/>
                </m:rPr>
                <w:rPr>
                  <w:rFonts w:eastAsia="Times New Roman"/>
                </w:rPr>
                <m:t>000)</m:t>
              </m:r>
            </m:oMath>
            <w:r w:rsidR="00073355" w:rsidRPr="00F86FC6">
              <w:rPr>
                <w:rFonts w:eastAsia="Times New Roman"/>
                <w:iCs/>
              </w:rPr>
              <w:t>,</w:t>
            </w:r>
          </w:p>
        </w:tc>
        <w:tc>
          <w:tcPr>
            <w:tcW w:w="696" w:type="dxa"/>
            <w:shd w:val="clear" w:color="auto" w:fill="auto"/>
            <w:vAlign w:val="center"/>
          </w:tcPr>
          <w:p w:rsidR="00073355" w:rsidRPr="00F86FC6" w:rsidRDefault="00073355" w:rsidP="005E37DF">
            <w:pPr>
              <w:widowControl w:val="0"/>
              <w:autoSpaceDE w:val="0"/>
              <w:autoSpaceDN w:val="0"/>
              <w:adjustRightInd w:val="0"/>
              <w:spacing w:after="0" w:line="240" w:lineRule="auto"/>
              <w:rPr>
                <w:iCs/>
              </w:rPr>
            </w:pPr>
            <w:r w:rsidRPr="00F86FC6">
              <w:rPr>
                <w:iCs/>
              </w:rPr>
              <w:t>(</w:t>
            </w:r>
            <w:r w:rsidR="00DF6CC5" w:rsidRPr="00F86FC6">
              <w:rPr>
                <w:iCs/>
              </w:rPr>
              <w:t>8</w:t>
            </w:r>
            <w:r w:rsidRPr="00F86FC6">
              <w:rPr>
                <w:iCs/>
              </w:rPr>
              <w:t>)</w:t>
            </w:r>
          </w:p>
        </w:tc>
      </w:tr>
    </w:tbl>
    <w:p w:rsidR="00B43D91" w:rsidRPr="00F86FC6" w:rsidRDefault="00B43D91" w:rsidP="005E37DF">
      <w:pPr>
        <w:widowControl w:val="0"/>
        <w:autoSpaceDE w:val="0"/>
        <w:autoSpaceDN w:val="0"/>
        <w:adjustRightInd w:val="0"/>
        <w:spacing w:after="0" w:line="240" w:lineRule="auto"/>
        <w:jc w:val="both"/>
        <w:rPr>
          <w:rFonts w:eastAsia="Times New Roman"/>
          <w:iCs/>
          <w:lang w:eastAsia="ru-RU"/>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iCs/>
          <w:lang w:eastAsia="ru-RU"/>
        </w:rPr>
      </w:pPr>
      <w:r w:rsidRPr="00F86FC6">
        <w:rPr>
          <w:rFonts w:eastAsia="Times New Roman"/>
          <w:iCs/>
          <w:lang w:eastAsia="ru-RU"/>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iCs/>
        </w:rPr>
        <w:t xml:space="preserve"> – стоимость автомобильной шины,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К</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iCs/>
        </w:rPr>
        <w:t xml:space="preserve"> – количество шин у </w:t>
      </w:r>
      <w:r w:rsidR="0010008D" w:rsidRPr="00F86FC6">
        <w:rPr>
          <w:rFonts w:eastAsia="Times New Roman"/>
          <w:iCs/>
        </w:rPr>
        <w:t xml:space="preserve">одного </w:t>
      </w:r>
      <w:r w:rsidR="00073355" w:rsidRPr="00F86FC6">
        <w:rPr>
          <w:rFonts w:eastAsia="Times New Roman"/>
          <w:iCs/>
        </w:rPr>
        <w:t>транспортного средства</w:t>
      </w:r>
      <w:r w:rsidR="00F924FB" w:rsidRPr="00F86FC6">
        <w:rPr>
          <w:rFonts w:eastAsia="Times New Roman"/>
          <w:iCs/>
        </w:rPr>
        <w:t>, единиц</w:t>
      </w:r>
      <w:r w:rsidR="00073355" w:rsidRPr="00F86FC6">
        <w:rPr>
          <w:rFonts w:eastAsia="Times New Roman"/>
          <w:iCs/>
        </w:rPr>
        <w:t>;</w:t>
      </w:r>
    </w:p>
    <w:p w:rsidR="00073355" w:rsidRPr="00F86FC6" w:rsidRDefault="007F2EF7" w:rsidP="005E37DF">
      <w:pPr>
        <w:widowControl w:val="0"/>
        <w:autoSpaceDE w:val="0"/>
        <w:autoSpaceDN w:val="0"/>
        <w:adjustRightInd w:val="0"/>
        <w:spacing w:after="0" w:line="240" w:lineRule="auto"/>
        <w:ind w:firstLine="709"/>
        <w:jc w:val="both"/>
        <w:rPr>
          <w:rFonts w:eastAsia="Times New Roman"/>
          <w:iCs/>
        </w:rPr>
      </w:pPr>
      <m:oMath>
        <m:r>
          <m:rPr>
            <m:nor/>
          </m:rPr>
          <w:rPr>
            <w:rFonts w:eastAsia="Times New Roman"/>
          </w:rPr>
          <m:t>60 000</m:t>
        </m:r>
      </m:oMath>
      <w:r w:rsidR="00073355" w:rsidRPr="00F86FC6">
        <w:rPr>
          <w:rFonts w:eastAsia="Times New Roman"/>
          <w:iCs/>
        </w:rPr>
        <w:t xml:space="preserve"> – нормативный пробег для шины</w:t>
      </w:r>
      <w:r w:rsidR="00F924FB" w:rsidRPr="00F86FC6">
        <w:rPr>
          <w:rFonts w:eastAsia="Times New Roman"/>
          <w:iCs/>
        </w:rPr>
        <w:t>, км</w:t>
      </w:r>
      <w:r w:rsidR="00073355" w:rsidRPr="00F86FC6">
        <w:rPr>
          <w:rFonts w:eastAsia="Times New Roman"/>
          <w:iCs/>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iCs/>
        </w:rPr>
        <w:t>Расходы на техническое обслуживание и ремонт</w:t>
      </w:r>
      <w:r w:rsidR="009D31A9" w:rsidRPr="00F86FC6">
        <w:rPr>
          <w:rFonts w:eastAsia="Times New Roman"/>
          <w:iCs/>
        </w:rPr>
        <w:t xml:space="preserve"> на</w:t>
      </w:r>
      <w:r w:rsidR="00FC11C6" w:rsidRPr="00F86FC6">
        <w:rPr>
          <w:rFonts w:eastAsia="Times New Roman"/>
          <w:iCs/>
        </w:rPr>
        <w:t xml:space="preserve"> 1</w:t>
      </w:r>
      <w:r w:rsidRPr="00F86FC6">
        <w:rPr>
          <w:rFonts w:eastAsia="Times New Roman"/>
          <w:iCs/>
        </w:rPr>
        <w:t xml:space="preserve"> км пробега для </w:t>
      </w:r>
      <w:r w:rsidR="009D31A9" w:rsidRPr="00F86FC6">
        <w:rPr>
          <w:rFonts w:eastAsia="Times New Roman"/>
          <w:iCs/>
        </w:rPr>
        <w:t xml:space="preserve">одного </w:t>
      </w:r>
      <w:r w:rsidRPr="00F86FC6">
        <w:rPr>
          <w:rFonts w:eastAsia="Times New Roman"/>
          <w:iCs/>
        </w:rPr>
        <w:t>транспортного средства (</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ТОиР</m:t>
                </m:r>
              </m:e>
              <m:sub>
                <m:r>
                  <m:rPr>
                    <m:nor/>
                  </m:rPr>
                  <w:rPr>
                    <w:rFonts w:eastAsia="Times New Roman"/>
                    <w:lang w:val="en-US"/>
                  </w:rPr>
                  <m:t>l</m:t>
                </m:r>
              </m:sub>
            </m:sSub>
          </m:sub>
        </m:sSub>
      </m:oMath>
      <w:r w:rsidRPr="00F86FC6">
        <w:rPr>
          <w:rFonts w:eastAsia="Times New Roman"/>
          <w:iCs/>
        </w:rPr>
        <w:t>) рассчитываются по формуле (</w:t>
      </w:r>
      <w:r w:rsidR="00DF6CC5" w:rsidRPr="00F86FC6">
        <w:rPr>
          <w:rFonts w:eastAsia="Times New Roman"/>
          <w:iCs/>
        </w:rPr>
        <w:t>9</w:t>
      </w:r>
      <w:r w:rsidRPr="00F86FC6">
        <w:rPr>
          <w:rFonts w:eastAsia="Times New Roman"/>
          <w:iCs/>
        </w:rPr>
        <w:t>):</w:t>
      </w:r>
    </w:p>
    <w:p w:rsidR="00AC5215" w:rsidRPr="00F86FC6" w:rsidRDefault="00AC5215" w:rsidP="005E37DF">
      <w:pPr>
        <w:widowControl w:val="0"/>
        <w:autoSpaceDE w:val="0"/>
        <w:autoSpaceDN w:val="0"/>
        <w:adjustRightInd w:val="0"/>
        <w:spacing w:after="0" w:line="240" w:lineRule="auto"/>
        <w:ind w:firstLine="709"/>
        <w:jc w:val="both"/>
        <w:rPr>
          <w:rFonts w:eastAsia="Times New Roman"/>
          <w:iCs/>
        </w:rPr>
      </w:pPr>
    </w:p>
    <w:tbl>
      <w:tblPr>
        <w:tblW w:w="0" w:type="auto"/>
        <w:tblLook w:val="04A0" w:firstRow="1" w:lastRow="0" w:firstColumn="1" w:lastColumn="0" w:noHBand="0" w:noVBand="1"/>
      </w:tblPr>
      <w:tblGrid>
        <w:gridCol w:w="9498"/>
        <w:gridCol w:w="696"/>
      </w:tblGrid>
      <w:tr w:rsidR="00C75CDD" w:rsidRPr="00F86FC6" w:rsidTr="00EE6756">
        <w:tc>
          <w:tcPr>
            <w:tcW w:w="9498" w:type="dxa"/>
            <w:shd w:val="clear" w:color="auto" w:fill="auto"/>
          </w:tcPr>
          <w:p w:rsidR="00073355" w:rsidRPr="00F86FC6" w:rsidRDefault="00D03176" w:rsidP="005E37DF">
            <w:pPr>
              <w:widowControl w:val="0"/>
              <w:autoSpaceDE w:val="0"/>
              <w:autoSpaceDN w:val="0"/>
              <w:adjustRightInd w:val="0"/>
              <w:spacing w:after="0" w:line="240" w:lineRule="auto"/>
              <w:jc w:val="center"/>
              <w:rPr>
                <w:iCs/>
              </w:rPr>
            </w:pP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ТОиР</m:t>
                      </m:r>
                    </m:e>
                    <m:sub>
                      <m:r>
                        <m:rPr>
                          <m:nor/>
                        </m:rPr>
                        <w:rPr>
                          <w:rFonts w:eastAsia="Times New Roman"/>
                          <w:lang w:val="en-US"/>
                        </w:rPr>
                        <m:t>l</m:t>
                      </m:r>
                    </m:sub>
                  </m:sSub>
                </m:sub>
              </m:sSub>
            </m:oMath>
            <w:r w:rsidR="00073355" w:rsidRPr="00F86FC6">
              <w:rPr>
                <w:rFonts w:eastAsia="Times New Roman"/>
                <w:iCs/>
              </w:rPr>
              <w:t xml:space="preserve"> =</w:t>
            </w:r>
            <m:oMath>
              <m:sSub>
                <m:sSubPr>
                  <m:ctrlPr>
                    <w:rPr>
                      <w:rFonts w:ascii="Cambria Math" w:eastAsia="Times New Roman" w:hAnsi="Cambria Math"/>
                      <w:iCs/>
                    </w:rPr>
                  </m:ctrlPr>
                </m:sSubPr>
                <m:e>
                  <m:r>
                    <m:rPr>
                      <m:nor/>
                    </m:rPr>
                    <w:rPr>
                      <w:rFonts w:eastAsia="Times New Roman"/>
                    </w:rPr>
                    <m:t xml:space="preserve"> 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r>
                <m:rPr>
                  <m:nor/>
                </m:rPr>
                <w:rPr>
                  <w:rFonts w:eastAsia="Times New Roman"/>
                </w:rPr>
                <m:t>0,06</m:t>
              </m:r>
            </m:oMath>
            <w:r w:rsidR="00FC11C6" w:rsidRPr="00F86FC6">
              <w:rPr>
                <w:rFonts w:eastAsia="Times New Roman"/>
                <w:iCs/>
              </w:rPr>
              <w:t>.</w:t>
            </w:r>
          </w:p>
        </w:tc>
        <w:tc>
          <w:tcPr>
            <w:tcW w:w="696" w:type="dxa"/>
            <w:shd w:val="clear" w:color="auto" w:fill="auto"/>
            <w:vAlign w:val="center"/>
          </w:tcPr>
          <w:p w:rsidR="00073355" w:rsidRPr="00F86FC6" w:rsidRDefault="00073355" w:rsidP="005E37DF">
            <w:pPr>
              <w:widowControl w:val="0"/>
              <w:autoSpaceDE w:val="0"/>
              <w:autoSpaceDN w:val="0"/>
              <w:adjustRightInd w:val="0"/>
              <w:spacing w:after="0" w:line="240" w:lineRule="auto"/>
              <w:rPr>
                <w:iCs/>
              </w:rPr>
            </w:pPr>
            <w:r w:rsidRPr="00F86FC6">
              <w:rPr>
                <w:iCs/>
              </w:rPr>
              <w:t>(</w:t>
            </w:r>
            <w:r w:rsidR="00DF6CC5" w:rsidRPr="00F86FC6">
              <w:rPr>
                <w:iCs/>
              </w:rPr>
              <w:t>9</w:t>
            </w:r>
            <w:r w:rsidRPr="00F86FC6">
              <w:rPr>
                <w:iCs/>
              </w:rPr>
              <w:t>)</w:t>
            </w:r>
          </w:p>
        </w:tc>
      </w:tr>
    </w:tbl>
    <w:p w:rsidR="007F2EF7" w:rsidRPr="00F86FC6" w:rsidRDefault="007F2EF7" w:rsidP="005E37DF">
      <w:pPr>
        <w:widowControl w:val="0"/>
        <w:autoSpaceDE w:val="0"/>
        <w:autoSpaceDN w:val="0"/>
        <w:adjustRightInd w:val="0"/>
        <w:spacing w:after="0" w:line="240" w:lineRule="auto"/>
        <w:ind w:firstLine="708"/>
        <w:jc w:val="both"/>
        <w:rPr>
          <w:iCs/>
        </w:rPr>
      </w:pPr>
    </w:p>
    <w:p w:rsidR="00B43D91" w:rsidRPr="00F86FC6" w:rsidRDefault="00073355" w:rsidP="005E37DF">
      <w:pPr>
        <w:widowControl w:val="0"/>
        <w:autoSpaceDE w:val="0"/>
        <w:autoSpaceDN w:val="0"/>
        <w:adjustRightInd w:val="0"/>
        <w:spacing w:after="0" w:line="240" w:lineRule="auto"/>
        <w:ind w:firstLine="708"/>
        <w:jc w:val="both"/>
        <w:rPr>
          <w:iCs/>
          <w:sz w:val="24"/>
        </w:rPr>
      </w:pPr>
      <w:r w:rsidRPr="00F86FC6">
        <w:rPr>
          <w:iCs/>
        </w:rPr>
        <w:t>Расч</w:t>
      </w:r>
      <w:r w:rsidR="004C3181" w:rsidRPr="00F86FC6">
        <w:rPr>
          <w:iCs/>
        </w:rPr>
        <w:t>е</w:t>
      </w:r>
      <w:r w:rsidRPr="00F86FC6">
        <w:rPr>
          <w:iCs/>
        </w:rPr>
        <w:t>т значения прочих расходов</w:t>
      </w:r>
      <w:r w:rsidR="009D31A9" w:rsidRPr="00F86FC6">
        <w:rPr>
          <w:rFonts w:eastAsia="Times New Roman"/>
          <w:iCs/>
        </w:rPr>
        <w:t xml:space="preserve"> на</w:t>
      </w:r>
      <w:r w:rsidR="00FC11C6" w:rsidRPr="00F86FC6">
        <w:rPr>
          <w:rFonts w:eastAsia="Times New Roman"/>
          <w:iCs/>
        </w:rPr>
        <w:t xml:space="preserve"> 1</w:t>
      </w:r>
      <w:r w:rsidRPr="00F86FC6">
        <w:rPr>
          <w:rFonts w:eastAsia="Times New Roman"/>
          <w:iCs/>
        </w:rPr>
        <w:t xml:space="preserve"> км пробега для </w:t>
      </w:r>
      <w:r w:rsidR="009D31A9" w:rsidRPr="00F86FC6">
        <w:rPr>
          <w:rFonts w:eastAsia="Times New Roman"/>
          <w:iCs/>
        </w:rPr>
        <w:t xml:space="preserve">одного </w:t>
      </w:r>
      <w:r w:rsidRPr="00F86FC6">
        <w:rPr>
          <w:rFonts w:eastAsia="Times New Roman"/>
          <w:iCs/>
        </w:rPr>
        <w:t>транспортного средства (</w:t>
      </w:r>
      <m:oMath>
        <m:sSub>
          <m:sSubPr>
            <m:ctrlPr>
              <w:rPr>
                <w:rFonts w:ascii="Cambria Math" w:eastAsia="Times New Roman" w:hAnsi="Cambria Math"/>
                <w:iCs/>
              </w:rPr>
            </m:ctrlPr>
          </m:sSubPr>
          <m:e>
            <m:r>
              <m:rPr>
                <m:nor/>
              </m:rPr>
              <w:rPr>
                <w:rFonts w:eastAsia="Times New Roman"/>
              </w:rPr>
              <m:t>П</m:t>
            </m:r>
          </m:e>
          <m:sub>
            <m:r>
              <m:rPr>
                <m:nor/>
              </m:rPr>
              <w:rPr>
                <w:rFonts w:eastAsia="Times New Roman"/>
                <w:lang w:val="en-US"/>
              </w:rPr>
              <m:t>l</m:t>
            </m:r>
          </m:sub>
        </m:sSub>
      </m:oMath>
      <w:r w:rsidRPr="00F86FC6">
        <w:rPr>
          <w:rFonts w:eastAsia="Times New Roman"/>
          <w:iCs/>
        </w:rPr>
        <w:t xml:space="preserve">) производят </w:t>
      </w:r>
      <w:r w:rsidRPr="00F86FC6">
        <w:rPr>
          <w:iCs/>
        </w:rPr>
        <w:t>по формуле (</w:t>
      </w:r>
      <w:r w:rsidR="00DF6CC5" w:rsidRPr="00F86FC6">
        <w:rPr>
          <w:iCs/>
        </w:rPr>
        <w:t>10</w:t>
      </w:r>
      <w:r w:rsidRPr="00F86FC6">
        <w:rPr>
          <w:iCs/>
        </w:rPr>
        <w:t>):</w:t>
      </w:r>
    </w:p>
    <w:p w:rsidR="00FC652B" w:rsidRPr="00F86FC6" w:rsidRDefault="00FC652B" w:rsidP="005E37DF">
      <w:pPr>
        <w:widowControl w:val="0"/>
        <w:autoSpaceDE w:val="0"/>
        <w:autoSpaceDN w:val="0"/>
        <w:adjustRightInd w:val="0"/>
        <w:spacing w:after="0" w:line="240" w:lineRule="auto"/>
        <w:jc w:val="both"/>
        <w:rPr>
          <w:iCs/>
        </w:rPr>
      </w:pPr>
    </w:p>
    <w:tbl>
      <w:tblPr>
        <w:tblW w:w="0" w:type="auto"/>
        <w:tblLook w:val="04A0" w:firstRow="1" w:lastRow="0" w:firstColumn="1" w:lastColumn="0" w:noHBand="0" w:noVBand="1"/>
      </w:tblPr>
      <w:tblGrid>
        <w:gridCol w:w="9498"/>
        <w:gridCol w:w="696"/>
      </w:tblGrid>
      <w:tr w:rsidR="00FC652B" w:rsidRPr="00F86FC6" w:rsidTr="00EE6756">
        <w:tc>
          <w:tcPr>
            <w:tcW w:w="9498" w:type="dxa"/>
            <w:shd w:val="clear" w:color="auto" w:fill="auto"/>
          </w:tcPr>
          <w:p w:rsidR="00FC652B" w:rsidRPr="00F86FC6" w:rsidRDefault="00D03176" w:rsidP="005E37DF">
            <w:pPr>
              <w:widowControl w:val="0"/>
              <w:autoSpaceDE w:val="0"/>
              <w:autoSpaceDN w:val="0"/>
              <w:adjustRightInd w:val="0"/>
              <w:spacing w:after="0" w:line="240" w:lineRule="auto"/>
              <w:jc w:val="center"/>
              <w:rPr>
                <w:iCs/>
              </w:rPr>
            </w:pPr>
            <m:oMathPara>
              <m:oMath>
                <m:sSub>
                  <m:sSubPr>
                    <m:ctrlPr>
                      <w:rPr>
                        <w:rFonts w:ascii="Cambria Math" w:eastAsia="Times New Roman" w:hAnsi="Cambria Math"/>
                        <w:iCs/>
                      </w:rPr>
                    </m:ctrlPr>
                  </m:sSubPr>
                  <m:e>
                    <m:r>
                      <m:rPr>
                        <m:nor/>
                      </m:rPr>
                      <w:rPr>
                        <w:rFonts w:eastAsia="Times New Roman"/>
                      </w:rPr>
                      <m:t>П</m:t>
                    </m:r>
                  </m:e>
                  <m:sub>
                    <m:r>
                      <m:rPr>
                        <m:nor/>
                      </m:rPr>
                      <w:rPr>
                        <w:rFonts w:eastAsia="Times New Roman"/>
                        <w:lang w:val="en-US"/>
                      </w:rPr>
                      <m:t>l</m:t>
                    </m:r>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Cs/>
                          </w:rPr>
                        </m:ctrlPr>
                      </m:sSubPr>
                      <m:e>
                        <m:r>
                          <m:rPr>
                            <m:nor/>
                          </m:rPr>
                          <w:rPr>
                            <w:rFonts w:eastAsia="Times New Roman"/>
                          </w:rPr>
                          <m:t>СМ</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Cs/>
                          </w:rPr>
                        </m:ctrlPr>
                      </m:sSubPr>
                      <m:e>
                        <m:r>
                          <m:rPr>
                            <m:nor/>
                          </m:rPr>
                          <w:rPr>
                            <w:rFonts w:eastAsia="Times New Roman"/>
                          </w:rPr>
                          <m:t>Ш</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Cs/>
                          </w:rPr>
                        </m:ctrlPr>
                      </m:sSubPr>
                      <m:e>
                        <m:r>
                          <m:rPr>
                            <m:nor/>
                          </m:rPr>
                          <w:rPr>
                            <w:rFonts w:eastAsia="Times New Roman"/>
                          </w:rPr>
                          <m:t>ТОиР</m:t>
                        </m:r>
                      </m:e>
                      <m:sub>
                        <m:r>
                          <m:rPr>
                            <m:nor/>
                          </m:rPr>
                          <w:rPr>
                            <w:rFonts w:eastAsia="Times New Roman"/>
                            <w:lang w:val="en-US"/>
                          </w:rPr>
                          <m:t>l</m:t>
                        </m:r>
                      </m:sub>
                    </m:sSub>
                  </m:sub>
                </m:sSub>
                <m:r>
                  <m:rPr>
                    <m:nor/>
                  </m:rPr>
                  <w:rPr>
                    <w:rFonts w:eastAsia="Times New Roman"/>
                  </w:rPr>
                  <m:t>)</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0,05.</m:t>
                </m:r>
              </m:oMath>
            </m:oMathPara>
          </w:p>
        </w:tc>
        <w:tc>
          <w:tcPr>
            <w:tcW w:w="696" w:type="dxa"/>
            <w:shd w:val="clear" w:color="auto" w:fill="auto"/>
            <w:vAlign w:val="center"/>
          </w:tcPr>
          <w:p w:rsidR="00FC652B" w:rsidRPr="00F86FC6" w:rsidRDefault="00FC652B" w:rsidP="005E37DF">
            <w:pPr>
              <w:widowControl w:val="0"/>
              <w:autoSpaceDE w:val="0"/>
              <w:autoSpaceDN w:val="0"/>
              <w:adjustRightInd w:val="0"/>
              <w:spacing w:after="0" w:line="240" w:lineRule="auto"/>
              <w:rPr>
                <w:iCs/>
              </w:rPr>
            </w:pPr>
            <w:r w:rsidRPr="00F86FC6">
              <w:rPr>
                <w:iCs/>
              </w:rPr>
              <w:t>(</w:t>
            </w:r>
            <w:r w:rsidR="00DF6CC5" w:rsidRPr="00F86FC6">
              <w:rPr>
                <w:iCs/>
              </w:rPr>
              <w:t>10</w:t>
            </w:r>
            <w:r w:rsidRPr="00F86FC6">
              <w:rPr>
                <w:iCs/>
              </w:rPr>
              <w:t>)</w:t>
            </w:r>
          </w:p>
        </w:tc>
      </w:tr>
    </w:tbl>
    <w:p w:rsidR="00FC652B" w:rsidRPr="00F86FC6" w:rsidRDefault="00FC652B" w:rsidP="005E37DF">
      <w:pPr>
        <w:widowControl w:val="0"/>
        <w:autoSpaceDE w:val="0"/>
        <w:autoSpaceDN w:val="0"/>
        <w:adjustRightInd w:val="0"/>
        <w:spacing w:after="0" w:line="240" w:lineRule="auto"/>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8"/>
        <w:jc w:val="both"/>
        <w:rPr>
          <w:rFonts w:eastAsia="Times New Roman"/>
          <w:iCs/>
        </w:rPr>
      </w:pPr>
      <w:r w:rsidRPr="00F86FC6">
        <w:rPr>
          <w:rFonts w:eastAsia="Times New Roman"/>
          <w:iCs/>
        </w:rPr>
        <w:t xml:space="preserve">Протяженность пробега для </w:t>
      </w:r>
      <w:r w:rsidR="009D31A9" w:rsidRPr="00F86FC6">
        <w:rPr>
          <w:rFonts w:eastAsia="Times New Roman"/>
          <w:iCs/>
        </w:rPr>
        <w:t xml:space="preserve">одного </w:t>
      </w:r>
      <w:r w:rsidRPr="00F86FC6">
        <w:rPr>
          <w:rFonts w:eastAsia="Times New Roman"/>
          <w:iCs/>
        </w:rPr>
        <w:t>транспортного средства (</w:t>
      </w:r>
      <m:oMath>
        <m:sSub>
          <m:sSubPr>
            <m:ctrlPr>
              <w:rPr>
                <w:rFonts w:ascii="Cambria Math" w:eastAsia="Times New Roman" w:hAnsi="Cambria Math"/>
                <w:iCs/>
              </w:rPr>
            </m:ctrlPr>
          </m:sSubPr>
          <m:e>
            <m:r>
              <m:rPr>
                <m:nor/>
              </m:rPr>
              <w:rPr>
                <w:rFonts w:eastAsia="Times New Roman"/>
              </w:rPr>
              <m:t>П</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l</m:t>
                </m:r>
              </m:sub>
            </m:sSub>
          </m:sub>
        </m:sSub>
      </m:oMath>
      <w:r w:rsidRPr="00F86FC6">
        <w:rPr>
          <w:rFonts w:eastAsia="Times New Roman"/>
          <w:iCs/>
        </w:rPr>
        <w:t xml:space="preserve">) берется согласно путевому листу </w:t>
      </w:r>
      <w:r w:rsidR="009D31A9" w:rsidRPr="00F86FC6">
        <w:rPr>
          <w:rFonts w:eastAsia="Times New Roman"/>
          <w:iCs/>
        </w:rPr>
        <w:t xml:space="preserve">одного </w:t>
      </w:r>
      <w:r w:rsidRPr="00F86FC6">
        <w:rPr>
          <w:rFonts w:eastAsia="Times New Roman"/>
          <w:iCs/>
        </w:rPr>
        <w:t>транспортного средства.</w:t>
      </w:r>
    </w:p>
    <w:p w:rsidR="00073355" w:rsidRDefault="00073355" w:rsidP="005E37DF">
      <w:pPr>
        <w:widowControl w:val="0"/>
        <w:autoSpaceDE w:val="0"/>
        <w:autoSpaceDN w:val="0"/>
        <w:adjustRightInd w:val="0"/>
        <w:spacing w:after="0" w:line="240" w:lineRule="auto"/>
        <w:ind w:firstLine="708"/>
        <w:jc w:val="both"/>
        <w:rPr>
          <w:rFonts w:eastAsia="Times New Roman"/>
          <w:iCs/>
          <w:spacing w:val="-6"/>
        </w:rPr>
      </w:pPr>
      <w:r w:rsidRPr="00F86FC6">
        <w:rPr>
          <w:rFonts w:eastAsia="Times New Roman"/>
          <w:iCs/>
          <w:spacing w:val="-6"/>
        </w:rPr>
        <w:t xml:space="preserve">Расходы на использование арендованного у организаций </w:t>
      </w:r>
      <w:r w:rsidR="000125C9" w:rsidRPr="00F86FC6">
        <w:rPr>
          <w:rFonts w:eastAsia="Times New Roman"/>
          <w:iCs/>
          <w:spacing w:val="-6"/>
        </w:rPr>
        <w:t xml:space="preserve">и индивидуальных предпринимателей </w:t>
      </w:r>
      <w:r w:rsidRPr="00F86FC6">
        <w:rPr>
          <w:rFonts w:eastAsia="Times New Roman"/>
          <w:iCs/>
          <w:spacing w:val="-6"/>
        </w:rPr>
        <w:t xml:space="preserve">автомобильного транспорта </w:t>
      </w:r>
      <w:r w:rsidRPr="00F86FC6">
        <w:rPr>
          <w:iCs/>
          <w:spacing w:val="-6"/>
        </w:rPr>
        <w:t>(</w:t>
      </w:r>
      <m:oMath>
        <m:sSub>
          <m:sSubPr>
            <m:ctrlPr>
              <w:rPr>
                <w:rFonts w:ascii="Cambria Math" w:eastAsia="Times New Roman" w:hAnsi="Cambria Math"/>
                <w:iCs/>
                <w:spacing w:val="-6"/>
              </w:rPr>
            </m:ctrlPr>
          </m:sSubPr>
          <m:e>
            <m:r>
              <m:rPr>
                <m:nor/>
              </m:rPr>
              <w:rPr>
                <w:rFonts w:eastAsia="Times New Roman"/>
                <w:spacing w:val="-6"/>
              </w:rPr>
              <m:t>Р</m:t>
            </m:r>
          </m:e>
          <m:sub>
            <m:sSub>
              <m:sSubPr>
                <m:ctrlPr>
                  <w:rPr>
                    <w:rFonts w:ascii="Cambria Math" w:eastAsia="Times New Roman" w:hAnsi="Cambria Math"/>
                    <w:iCs/>
                    <w:spacing w:val="-6"/>
                  </w:rPr>
                </m:ctrlPr>
              </m:sSubPr>
              <m:e>
                <m:r>
                  <m:rPr>
                    <m:nor/>
                  </m:rPr>
                  <w:rPr>
                    <w:rFonts w:eastAsia="Times New Roman"/>
                    <w:spacing w:val="-6"/>
                  </w:rPr>
                  <m:t>тр</m:t>
                </m:r>
              </m:e>
              <m:sub>
                <m:r>
                  <m:rPr>
                    <m:nor/>
                  </m:rPr>
                  <w:rPr>
                    <w:rFonts w:eastAsia="Times New Roman"/>
                    <w:spacing w:val="-6"/>
                  </w:rPr>
                  <m:t>2</m:t>
                </m:r>
              </m:sub>
            </m:sSub>
          </m:sub>
        </m:sSub>
      </m:oMath>
      <w:r w:rsidRPr="00F86FC6">
        <w:rPr>
          <w:iCs/>
          <w:spacing w:val="-6"/>
        </w:rPr>
        <w:t>)</w:t>
      </w:r>
      <w:r w:rsidRPr="00F86FC6">
        <w:rPr>
          <w:rFonts w:eastAsia="Times New Roman"/>
          <w:iCs/>
          <w:spacing w:val="-6"/>
        </w:rPr>
        <w:t xml:space="preserve"> рассчитываются по формуле (</w:t>
      </w:r>
      <w:r w:rsidR="00DF6CC5" w:rsidRPr="00F86FC6">
        <w:rPr>
          <w:rFonts w:eastAsia="Times New Roman"/>
          <w:iCs/>
          <w:spacing w:val="-6"/>
        </w:rPr>
        <w:t>11</w:t>
      </w:r>
      <w:r w:rsidRPr="00F86FC6">
        <w:rPr>
          <w:rFonts w:eastAsia="Times New Roman"/>
          <w:iCs/>
          <w:spacing w:val="-6"/>
        </w:rPr>
        <w:t>):</w:t>
      </w:r>
    </w:p>
    <w:p w:rsidR="00727F94" w:rsidRPr="00F86FC6" w:rsidRDefault="00727F94" w:rsidP="005E37DF">
      <w:pPr>
        <w:widowControl w:val="0"/>
        <w:autoSpaceDE w:val="0"/>
        <w:autoSpaceDN w:val="0"/>
        <w:adjustRightInd w:val="0"/>
        <w:spacing w:after="0" w:line="240" w:lineRule="auto"/>
        <w:ind w:firstLine="708"/>
        <w:jc w:val="both"/>
        <w:rPr>
          <w:rFonts w:eastAsia="Times New Roman"/>
          <w:iCs/>
          <w:spacing w:val="-6"/>
        </w:rPr>
      </w:pPr>
    </w:p>
    <w:tbl>
      <w:tblPr>
        <w:tblW w:w="0" w:type="auto"/>
        <w:tblLook w:val="04A0" w:firstRow="1" w:lastRow="0" w:firstColumn="1" w:lastColumn="0" w:noHBand="0" w:noVBand="1"/>
      </w:tblPr>
      <w:tblGrid>
        <w:gridCol w:w="9498"/>
        <w:gridCol w:w="707"/>
      </w:tblGrid>
      <w:tr w:rsidR="00C75CDD" w:rsidRPr="00F86FC6" w:rsidTr="00EE6756">
        <w:tc>
          <w:tcPr>
            <w:tcW w:w="9498" w:type="dxa"/>
            <w:shd w:val="clear" w:color="auto" w:fill="auto"/>
          </w:tcPr>
          <w:p w:rsidR="00073355" w:rsidRPr="00F86FC6" w:rsidRDefault="00D03176" w:rsidP="005E37DF">
            <w:pPr>
              <w:widowControl w:val="0"/>
              <w:autoSpaceDE w:val="0"/>
              <w:autoSpaceDN w:val="0"/>
              <w:adjustRightInd w:val="0"/>
              <w:spacing w:after="0" w:line="240" w:lineRule="auto"/>
              <w:jc w:val="center"/>
              <w:rPr>
                <w:rFonts w:eastAsia="Times New Roman"/>
                <w:iCs/>
              </w:rPr>
            </w:pPr>
            <m:oMathPara>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2</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Cs/>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дн</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Cs/>
                      </w:rPr>
                    </m:ctrlPr>
                  </m:sSubPr>
                  <m:e>
                    <m:r>
                      <m:rPr>
                        <m:nor/>
                      </m:rPr>
                      <w:rPr>
                        <w:rFonts w:eastAsia="Times New Roman"/>
                      </w:rPr>
                      <m:t>П</m:t>
                    </m:r>
                  </m:e>
                  <m:sub>
                    <m:sSub>
                      <m:sSubPr>
                        <m:ctrlPr>
                          <w:rPr>
                            <w:rFonts w:ascii="Cambria Math" w:eastAsia="Times New Roman" w:hAnsi="Cambria Math"/>
                            <w:iCs/>
                          </w:rPr>
                        </m:ctrlPr>
                      </m:sSubPr>
                      <m:e>
                        <m:r>
                          <m:rPr>
                            <m:nor/>
                          </m:rPr>
                          <w:rPr>
                            <w:rFonts w:eastAsia="Times New Roman"/>
                          </w:rPr>
                          <m:t>дн</m:t>
                        </m:r>
                      </m:e>
                      <m:sub>
                        <m:r>
                          <m:rPr>
                            <m:nor/>
                          </m:rPr>
                          <w:rPr>
                            <w:rFonts w:eastAsia="Times New Roman"/>
                          </w:rPr>
                          <m:t>k</m:t>
                        </m:r>
                      </m:sub>
                    </m:sSub>
                  </m:sub>
                </m:sSub>
                <m:r>
                  <m:rPr>
                    <m:nor/>
                  </m:rPr>
                  <w:rPr>
                    <w:rFonts w:eastAsia="Times New Roman"/>
                  </w:rPr>
                  <m:t>,</m:t>
                </m:r>
              </m:oMath>
            </m:oMathPara>
          </w:p>
        </w:tc>
        <w:tc>
          <w:tcPr>
            <w:tcW w:w="707"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iCs/>
              </w:rPr>
            </w:pPr>
            <w:r w:rsidRPr="00F86FC6">
              <w:rPr>
                <w:rFonts w:eastAsia="Times New Roman"/>
                <w:iCs/>
              </w:rPr>
              <w:t>(</w:t>
            </w:r>
            <w:r w:rsidR="00DF6CC5" w:rsidRPr="00F86FC6">
              <w:rPr>
                <w:rFonts w:eastAsia="Times New Roman"/>
                <w:iCs/>
              </w:rPr>
              <w:t>11</w:t>
            </w:r>
            <w:r w:rsidRPr="00F86FC6">
              <w:rPr>
                <w:rFonts w:eastAsia="Times New Roman"/>
                <w:iCs/>
              </w:rPr>
              <w:t>)</w:t>
            </w:r>
          </w:p>
        </w:tc>
      </w:tr>
    </w:tbl>
    <w:p w:rsidR="009D2E56" w:rsidRPr="00F86FC6" w:rsidRDefault="009D2E56" w:rsidP="005E37DF">
      <w:pPr>
        <w:widowControl w:val="0"/>
        <w:autoSpaceDE w:val="0"/>
        <w:autoSpaceDN w:val="0"/>
        <w:adjustRightInd w:val="0"/>
        <w:spacing w:after="0" w:line="240" w:lineRule="auto"/>
        <w:ind w:firstLine="709"/>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дн</m:t>
                </m:r>
              </m:e>
              <m:sub>
                <m:r>
                  <m:rPr>
                    <m:nor/>
                  </m:rPr>
                  <w:rPr>
                    <w:rFonts w:eastAsia="Times New Roman"/>
                  </w:rPr>
                  <m:t>k</m:t>
                </m:r>
              </m:sub>
            </m:sSub>
          </m:sub>
        </m:sSub>
      </m:oMath>
      <w:r w:rsidR="00073355" w:rsidRPr="00F86FC6">
        <w:rPr>
          <w:rFonts w:eastAsia="Times New Roman"/>
          <w:iCs/>
        </w:rPr>
        <w:t xml:space="preserve"> – стоимость одного дня аренды </w:t>
      </w:r>
      <w:r w:rsidR="00073355" w:rsidRPr="00F86FC6">
        <w:rPr>
          <w:rFonts w:eastAsia="Times New Roman"/>
          <w:iCs/>
          <w:lang w:val="en-US"/>
        </w:rPr>
        <w:t>k</w:t>
      </w:r>
      <w:r w:rsidR="00073355" w:rsidRPr="00F86FC6">
        <w:rPr>
          <w:rFonts w:eastAsia="Times New Roman"/>
          <w:iCs/>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П</m:t>
            </m:r>
          </m:e>
          <m:sub>
            <m:sSub>
              <m:sSubPr>
                <m:ctrlPr>
                  <w:rPr>
                    <w:rFonts w:ascii="Cambria Math" w:eastAsia="Times New Roman" w:hAnsi="Cambria Math"/>
                    <w:iCs/>
                  </w:rPr>
                </m:ctrlPr>
              </m:sSubPr>
              <m:e>
                <m:r>
                  <m:rPr>
                    <m:nor/>
                  </m:rPr>
                  <w:rPr>
                    <w:rFonts w:eastAsia="Times New Roman"/>
                  </w:rPr>
                  <m:t>дн</m:t>
                </m:r>
              </m:e>
              <m:sub>
                <m:r>
                  <m:rPr>
                    <m:nor/>
                  </m:rPr>
                  <w:rPr>
                    <w:rFonts w:eastAsia="Times New Roman"/>
                  </w:rPr>
                  <m:t>k</m:t>
                </m:r>
              </m:sub>
            </m:sSub>
          </m:sub>
        </m:sSub>
        <m:r>
          <m:rPr>
            <m:nor/>
          </m:rPr>
          <w:rPr>
            <w:rFonts w:eastAsia="Times New Roman"/>
          </w:rPr>
          <m:t xml:space="preserve"> </m:t>
        </m:r>
        <m:r>
          <m:rPr>
            <m:sty m:val="p"/>
          </m:rPr>
          <w:rPr>
            <w:rFonts w:ascii="Cambria Math" w:eastAsia="Times New Roman" w:hAnsi="Cambria Math"/>
          </w:rPr>
          <m:t xml:space="preserve"> </m:t>
        </m:r>
      </m:oMath>
      <w:r w:rsidR="00073355" w:rsidRPr="00F86FC6">
        <w:rPr>
          <w:rFonts w:eastAsia="Times New Roman"/>
          <w:iCs/>
        </w:rPr>
        <w:t xml:space="preserve">– продолжительность аренды </w:t>
      </w:r>
      <w:r w:rsidR="00073355" w:rsidRPr="00F86FC6">
        <w:rPr>
          <w:rFonts w:eastAsia="Times New Roman"/>
          <w:iCs/>
          <w:lang w:val="en-US"/>
        </w:rPr>
        <w:t>k</w:t>
      </w:r>
      <w:r w:rsidR="00073355" w:rsidRPr="00F86FC6">
        <w:rPr>
          <w:rFonts w:eastAsia="Times New Roman"/>
          <w:iCs/>
        </w:rPr>
        <w:t>-го транспортного средства, дней;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lang w:val="en-US"/>
        </w:rPr>
        <w:t>m</w:t>
      </w:r>
      <w:r w:rsidRPr="00F86FC6">
        <w:rPr>
          <w:rFonts w:eastAsia="Times New Roman"/>
          <w:iCs/>
        </w:rPr>
        <w:t xml:space="preserve"> – </w:t>
      </w:r>
      <w:proofErr w:type="gramStart"/>
      <w:r w:rsidRPr="00F86FC6">
        <w:rPr>
          <w:rFonts w:eastAsia="Times New Roman"/>
          <w:iCs/>
        </w:rPr>
        <w:t>количество</w:t>
      </w:r>
      <w:proofErr w:type="gramEnd"/>
      <w:r w:rsidRPr="00F86FC6">
        <w:rPr>
          <w:rFonts w:eastAsia="Times New Roman"/>
          <w:iCs/>
        </w:rPr>
        <w:t xml:space="preserve"> арендованных транспортных средств.</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Стоимость одного дня аренды транспортного средства </w:t>
      </w: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дн</m:t>
                </m:r>
              </m:e>
              <m:sub>
                <m:r>
                  <m:rPr>
                    <m:nor/>
                  </m:rPr>
                  <w:rPr>
                    <w:rFonts w:eastAsia="Times New Roman"/>
                    <w:lang w:val="en-US"/>
                  </w:rPr>
                  <m:t>k</m:t>
                </m:r>
              </m:sub>
            </m:sSub>
          </m:sub>
        </m:sSub>
        <m:r>
          <m:rPr>
            <m:nor/>
          </m:rPr>
          <w:rPr>
            <w:rFonts w:eastAsia="Times New Roman"/>
          </w:rPr>
          <m:t>)</m:t>
        </m:r>
      </m:oMath>
      <w:r w:rsidR="00E706B4" w:rsidRPr="00F86FC6">
        <w:rPr>
          <w:rFonts w:eastAsia="Times New Roman"/>
          <w:iCs/>
        </w:rPr>
        <w:t xml:space="preserve"> определяется</w:t>
      </w:r>
      <w:r w:rsidR="00E706B4" w:rsidRPr="00F86FC6">
        <w:rPr>
          <w:rFonts w:eastAsia="Times New Roman"/>
          <w:iCs/>
        </w:rPr>
        <w:br/>
      </w:r>
      <w:r w:rsidRPr="00F86FC6">
        <w:rPr>
          <w:rFonts w:eastAsia="Times New Roman"/>
          <w:iCs/>
        </w:rPr>
        <w:t>по формуле (</w:t>
      </w:r>
      <w:r w:rsidR="00FC3F8E" w:rsidRPr="00F86FC6">
        <w:rPr>
          <w:rFonts w:eastAsia="Times New Roman"/>
          <w:iCs/>
        </w:rPr>
        <w:t>12</w:t>
      </w:r>
      <w:r w:rsidRPr="00F86FC6">
        <w:rPr>
          <w:rFonts w:eastAsia="Times New Roman"/>
          <w:iCs/>
        </w:rPr>
        <w:t>):</w:t>
      </w:r>
    </w:p>
    <w:p w:rsidR="00B43D91" w:rsidRPr="00F86FC6" w:rsidRDefault="00B43D91" w:rsidP="005E37DF">
      <w:pPr>
        <w:widowControl w:val="0"/>
        <w:autoSpaceDE w:val="0"/>
        <w:autoSpaceDN w:val="0"/>
        <w:adjustRightInd w:val="0"/>
        <w:spacing w:after="0" w:line="240" w:lineRule="auto"/>
        <w:jc w:val="both"/>
        <w:rPr>
          <w:rFonts w:eastAsia="Times New Roman"/>
          <w:iCs/>
        </w:rPr>
      </w:pPr>
    </w:p>
    <w:tbl>
      <w:tblPr>
        <w:tblW w:w="0" w:type="auto"/>
        <w:tblLook w:val="04A0" w:firstRow="1" w:lastRow="0" w:firstColumn="1" w:lastColumn="0" w:noHBand="0" w:noVBand="1"/>
      </w:tblPr>
      <w:tblGrid>
        <w:gridCol w:w="9072"/>
        <w:gridCol w:w="1122"/>
      </w:tblGrid>
      <w:tr w:rsidR="00C75CDD" w:rsidRPr="00F86FC6" w:rsidTr="009D2E56">
        <w:tc>
          <w:tcPr>
            <w:tcW w:w="9072" w:type="dxa"/>
            <w:shd w:val="clear" w:color="auto" w:fill="auto"/>
          </w:tcPr>
          <w:p w:rsidR="00073355" w:rsidRPr="00F86FC6" w:rsidRDefault="00D03176" w:rsidP="005E37DF">
            <w:pPr>
              <w:widowControl w:val="0"/>
              <w:autoSpaceDE w:val="0"/>
              <w:autoSpaceDN w:val="0"/>
              <w:adjustRightInd w:val="0"/>
              <w:spacing w:after="0" w:line="240" w:lineRule="auto"/>
              <w:jc w:val="center"/>
              <w:rPr>
                <w:rFonts w:eastAsia="Times New Roman"/>
                <w:iCs/>
              </w:rPr>
            </w:pPr>
            <m:oMathPara>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дн</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Cs/>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пр</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Cs/>
                      </w:rPr>
                    </m:ctrlPr>
                  </m:sSubPr>
                  <m:e>
                    <m:r>
                      <m:rPr>
                        <m:nor/>
                      </m:rPr>
                      <w:rPr>
                        <w:rFonts w:eastAsia="Times New Roman"/>
                      </w:rPr>
                      <m:t>Ч</m:t>
                    </m:r>
                  </m:e>
                  <m:sub>
                    <m:sSub>
                      <m:sSubPr>
                        <m:ctrlPr>
                          <w:rPr>
                            <w:rFonts w:ascii="Cambria Math" w:eastAsia="Times New Roman" w:hAnsi="Cambria Math"/>
                            <w:iCs/>
                          </w:rPr>
                        </m:ctrlPr>
                      </m:sSubPr>
                      <m:e>
                        <m:r>
                          <m:rPr>
                            <m:nor/>
                          </m:rPr>
                          <w:rPr>
                            <w:rFonts w:eastAsia="Times New Roman"/>
                          </w:rPr>
                          <m:t>пр</m:t>
                        </m:r>
                      </m:e>
                      <m:sub>
                        <m:r>
                          <m:rPr>
                            <m:nor/>
                          </m:rPr>
                          <w:rPr>
                            <w:rFonts w:eastAsia="Times New Roman"/>
                          </w:rPr>
                          <m:t>k</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С</m:t>
                    </m:r>
                  </m:e>
                  <m:sub>
                    <m:sSub>
                      <m:sSubPr>
                        <m:ctrlPr>
                          <w:rPr>
                            <w:rFonts w:ascii="Cambria Math" w:eastAsia="Times New Roman" w:hAnsi="Cambria Math"/>
                            <w:iCs/>
                          </w:rPr>
                        </m:ctrlPr>
                      </m:sSubPr>
                      <m:e>
                        <m:r>
                          <m:rPr>
                            <m:nor/>
                          </m:rPr>
                          <w:rPr>
                            <w:rFonts w:eastAsia="Times New Roman"/>
                          </w:rPr>
                          <m:t>км</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iCs/>
                      </w:rPr>
                    </m:ctrlPr>
                  </m:sSubPr>
                  <m:e>
                    <m:r>
                      <m:rPr>
                        <m:nor/>
                      </m:rPr>
                      <w:rPr>
                        <w:rFonts w:eastAsia="Times New Roman"/>
                      </w:rPr>
                      <m:t>К</m:t>
                    </m:r>
                  </m:e>
                  <m:sub>
                    <m:sSub>
                      <m:sSubPr>
                        <m:ctrlPr>
                          <w:rPr>
                            <w:rFonts w:ascii="Cambria Math" w:eastAsia="Times New Roman" w:hAnsi="Cambria Math"/>
                            <w:iCs/>
                          </w:rPr>
                        </m:ctrlPr>
                      </m:sSubPr>
                      <m:e>
                        <m:r>
                          <m:rPr>
                            <m:nor/>
                          </m:rPr>
                          <w:rPr>
                            <w:rFonts w:eastAsia="Times New Roman"/>
                          </w:rPr>
                          <m:t>км</m:t>
                        </m:r>
                      </m:e>
                      <m:sub>
                        <m:r>
                          <m:rPr>
                            <m:nor/>
                          </m:rPr>
                          <w:rPr>
                            <w:rFonts w:eastAsia="Times New Roman"/>
                          </w:rPr>
                          <m:t>k</m:t>
                        </m:r>
                      </m:sub>
                    </m:sSub>
                  </m:sub>
                </m:sSub>
                <m:r>
                  <m:rPr>
                    <m:nor/>
                  </m:rPr>
                  <w:rPr>
                    <w:rFonts w:eastAsia="Times New Roman"/>
                  </w:rPr>
                  <m:t>,</m:t>
                </m:r>
              </m:oMath>
            </m:oMathPara>
          </w:p>
        </w:tc>
        <w:tc>
          <w:tcPr>
            <w:tcW w:w="1122" w:type="dxa"/>
            <w:shd w:val="clear" w:color="auto" w:fill="auto"/>
            <w:vAlign w:val="center"/>
          </w:tcPr>
          <w:p w:rsidR="00073355" w:rsidRPr="00F86FC6" w:rsidRDefault="00073355" w:rsidP="005E37DF">
            <w:pPr>
              <w:widowControl w:val="0"/>
              <w:autoSpaceDE w:val="0"/>
              <w:autoSpaceDN w:val="0"/>
              <w:adjustRightInd w:val="0"/>
              <w:spacing w:after="0" w:line="240" w:lineRule="auto"/>
              <w:jc w:val="right"/>
              <w:rPr>
                <w:rFonts w:eastAsia="Times New Roman"/>
                <w:iCs/>
              </w:rPr>
            </w:pPr>
            <w:r w:rsidRPr="00F86FC6">
              <w:rPr>
                <w:rFonts w:eastAsia="Times New Roman"/>
                <w:iCs/>
              </w:rPr>
              <w:t>(</w:t>
            </w:r>
            <w:r w:rsidR="00FC3F8E" w:rsidRPr="00F86FC6">
              <w:rPr>
                <w:rFonts w:eastAsia="Times New Roman"/>
                <w:iCs/>
              </w:rPr>
              <w:t>12</w:t>
            </w:r>
            <w:r w:rsidRPr="00F86FC6">
              <w:rPr>
                <w:rFonts w:eastAsia="Times New Roman"/>
                <w:iCs/>
              </w:rPr>
              <w:t>)</w:t>
            </w:r>
          </w:p>
        </w:tc>
      </w:tr>
    </w:tbl>
    <w:p w:rsidR="009D2E56" w:rsidRPr="00F86FC6" w:rsidRDefault="009D2E56" w:rsidP="005E37DF">
      <w:pPr>
        <w:widowControl w:val="0"/>
        <w:autoSpaceDE w:val="0"/>
        <w:autoSpaceDN w:val="0"/>
        <w:adjustRightInd w:val="0"/>
        <w:spacing w:after="0" w:line="240" w:lineRule="auto"/>
        <w:ind w:firstLine="709"/>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пр</m:t>
                </m:r>
              </m:e>
              <m:sub>
                <m:r>
                  <m:rPr>
                    <m:nor/>
                  </m:rPr>
                  <w:rPr>
                    <w:rFonts w:eastAsia="Times New Roman"/>
                    <w:lang w:val="en-US"/>
                  </w:rPr>
                  <m:t>k</m:t>
                </m:r>
              </m:sub>
            </m:sSub>
          </m:sub>
        </m:sSub>
      </m:oMath>
      <w:r w:rsidR="00073355" w:rsidRPr="00F86FC6">
        <w:rPr>
          <w:rFonts w:eastAsia="Times New Roman"/>
          <w:iCs/>
        </w:rPr>
        <w:t xml:space="preserve"> – стоимость одного часа простоя </w:t>
      </w:r>
      <w:r w:rsidR="00073355" w:rsidRPr="00F86FC6">
        <w:rPr>
          <w:rFonts w:eastAsia="Times New Roman"/>
          <w:iCs/>
          <w:lang w:val="en-US"/>
        </w:rPr>
        <w:t>k</w:t>
      </w:r>
      <w:r w:rsidR="00073355" w:rsidRPr="00F86FC6">
        <w:rPr>
          <w:rFonts w:eastAsia="Times New Roman"/>
          <w:iCs/>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Ч</m:t>
            </m:r>
          </m:e>
          <m:sub>
            <m:sSub>
              <m:sSubPr>
                <m:ctrlPr>
                  <w:rPr>
                    <w:rFonts w:ascii="Cambria Math" w:eastAsia="Times New Roman" w:hAnsi="Cambria Math"/>
                    <w:iCs/>
                  </w:rPr>
                </m:ctrlPr>
              </m:sSubPr>
              <m:e>
                <m:r>
                  <m:rPr>
                    <m:nor/>
                  </m:rPr>
                  <w:rPr>
                    <w:rFonts w:eastAsia="Times New Roman"/>
                  </w:rPr>
                  <m:t>пр</m:t>
                </m:r>
              </m:e>
              <m:sub>
                <m:r>
                  <m:rPr>
                    <m:nor/>
                  </m:rPr>
                  <w:rPr>
                    <w:rFonts w:eastAsia="Times New Roman"/>
                  </w:rPr>
                  <m:t>k</m:t>
                </m:r>
              </m:sub>
            </m:sSub>
          </m:sub>
        </m:sSub>
      </m:oMath>
      <w:r w:rsidR="00073355" w:rsidRPr="00F86FC6">
        <w:rPr>
          <w:rFonts w:eastAsia="Times New Roman"/>
          <w:iCs/>
        </w:rPr>
        <w:t xml:space="preserve"> </w:t>
      </w:r>
      <w:r w:rsidR="00F600D5" w:rsidRPr="00F86FC6">
        <w:rPr>
          <w:rFonts w:eastAsia="Times New Roman"/>
          <w:iCs/>
        </w:rPr>
        <w:t xml:space="preserve">– </w:t>
      </w:r>
      <w:r w:rsidR="00073355" w:rsidRPr="00F86FC6">
        <w:rPr>
          <w:rFonts w:eastAsia="Times New Roman"/>
          <w:iCs/>
        </w:rPr>
        <w:t xml:space="preserve">количество часов простоя </w:t>
      </w:r>
      <w:r w:rsidR="00073355" w:rsidRPr="00F86FC6">
        <w:rPr>
          <w:rFonts w:eastAsia="Times New Roman"/>
          <w:iCs/>
          <w:lang w:val="en-US"/>
        </w:rPr>
        <w:t>k</w:t>
      </w:r>
      <w:r w:rsidR="00073355" w:rsidRPr="00F86FC6">
        <w:rPr>
          <w:rFonts w:eastAsia="Times New Roman"/>
          <w:iCs/>
        </w:rPr>
        <w:t>-го транспортного средства, часов;</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spacing w:val="-4"/>
        </w:rPr>
      </w:pPr>
      <m:oMath>
        <m:sSub>
          <m:sSubPr>
            <m:ctrlPr>
              <w:rPr>
                <w:rFonts w:ascii="Cambria Math" w:eastAsia="Times New Roman" w:hAnsi="Cambria Math"/>
                <w:iCs/>
                <w:spacing w:val="-4"/>
              </w:rPr>
            </m:ctrlPr>
          </m:sSubPr>
          <m:e>
            <m:r>
              <m:rPr>
                <m:nor/>
              </m:rPr>
              <w:rPr>
                <w:rFonts w:eastAsia="Times New Roman"/>
                <w:spacing w:val="-4"/>
              </w:rPr>
              <m:t>С</m:t>
            </m:r>
          </m:e>
          <m:sub>
            <m:sSub>
              <m:sSubPr>
                <m:ctrlPr>
                  <w:rPr>
                    <w:rFonts w:ascii="Cambria Math" w:eastAsia="Times New Roman" w:hAnsi="Cambria Math"/>
                    <w:iCs/>
                    <w:spacing w:val="-4"/>
                  </w:rPr>
                </m:ctrlPr>
              </m:sSubPr>
              <m:e>
                <m:r>
                  <m:rPr>
                    <m:nor/>
                  </m:rPr>
                  <w:rPr>
                    <w:rFonts w:eastAsia="Times New Roman"/>
                    <w:spacing w:val="-4"/>
                  </w:rPr>
                  <m:t>км</m:t>
                </m:r>
              </m:e>
              <m:sub>
                <m:r>
                  <m:rPr>
                    <m:nor/>
                  </m:rPr>
                  <w:rPr>
                    <w:rFonts w:eastAsia="Times New Roman"/>
                    <w:spacing w:val="-4"/>
                    <w:lang w:val="en-US"/>
                  </w:rPr>
                  <m:t>k</m:t>
                </m:r>
              </m:sub>
            </m:sSub>
          </m:sub>
        </m:sSub>
      </m:oMath>
      <w:r w:rsidR="00073355" w:rsidRPr="00F86FC6">
        <w:rPr>
          <w:rFonts w:eastAsia="Times New Roman"/>
          <w:iCs/>
          <w:spacing w:val="-4"/>
        </w:rPr>
        <w:t xml:space="preserve"> – стоимость</w:t>
      </w:r>
      <w:r w:rsidR="000D388C" w:rsidRPr="00F86FC6">
        <w:rPr>
          <w:rFonts w:eastAsia="Times New Roman"/>
          <w:iCs/>
          <w:spacing w:val="-4"/>
        </w:rPr>
        <w:t xml:space="preserve"> 1</w:t>
      </w:r>
      <w:r w:rsidR="00073355" w:rsidRPr="00F86FC6">
        <w:rPr>
          <w:rFonts w:eastAsia="Times New Roman"/>
          <w:iCs/>
          <w:spacing w:val="-4"/>
        </w:rPr>
        <w:t xml:space="preserve"> к</w:t>
      </w:r>
      <w:r w:rsidR="000D388C" w:rsidRPr="00F86FC6">
        <w:rPr>
          <w:rFonts w:eastAsia="Times New Roman"/>
          <w:iCs/>
          <w:spacing w:val="-4"/>
        </w:rPr>
        <w:t>м</w:t>
      </w:r>
      <w:r w:rsidR="00073355" w:rsidRPr="00F86FC6">
        <w:rPr>
          <w:rFonts w:eastAsia="Times New Roman"/>
          <w:iCs/>
          <w:spacing w:val="-4"/>
        </w:rPr>
        <w:t xml:space="preserve"> пробега </w:t>
      </w:r>
      <w:r w:rsidR="00073355" w:rsidRPr="00F86FC6">
        <w:rPr>
          <w:rFonts w:eastAsia="Times New Roman"/>
          <w:iCs/>
          <w:spacing w:val="-4"/>
          <w:lang w:val="en-US"/>
        </w:rPr>
        <w:t>k</w:t>
      </w:r>
      <w:r w:rsidR="00073355" w:rsidRPr="00F86FC6">
        <w:rPr>
          <w:rFonts w:eastAsia="Times New Roman"/>
          <w:iCs/>
          <w:spacing w:val="-4"/>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spacing w:val="-4"/>
        </w:rPr>
      </w:pPr>
      <m:oMath>
        <m:sSub>
          <m:sSubPr>
            <m:ctrlPr>
              <w:rPr>
                <w:rFonts w:ascii="Cambria Math" w:eastAsia="Times New Roman" w:hAnsi="Cambria Math"/>
                <w:iCs/>
                <w:spacing w:val="-4"/>
              </w:rPr>
            </m:ctrlPr>
          </m:sSubPr>
          <m:e>
            <m:r>
              <m:rPr>
                <m:nor/>
              </m:rPr>
              <w:rPr>
                <w:rFonts w:eastAsia="Times New Roman"/>
                <w:spacing w:val="-4"/>
              </w:rPr>
              <m:t>К</m:t>
            </m:r>
          </m:e>
          <m:sub>
            <m:sSub>
              <m:sSubPr>
                <m:ctrlPr>
                  <w:rPr>
                    <w:rFonts w:ascii="Cambria Math" w:eastAsia="Times New Roman" w:hAnsi="Cambria Math"/>
                    <w:iCs/>
                    <w:spacing w:val="-4"/>
                  </w:rPr>
                </m:ctrlPr>
              </m:sSubPr>
              <m:e>
                <m:r>
                  <m:rPr>
                    <m:nor/>
                  </m:rPr>
                  <w:rPr>
                    <w:rFonts w:eastAsia="Times New Roman"/>
                    <w:spacing w:val="-4"/>
                  </w:rPr>
                  <m:t>км</m:t>
                </m:r>
              </m:e>
              <m:sub>
                <m:r>
                  <m:rPr>
                    <m:nor/>
                  </m:rPr>
                  <w:rPr>
                    <w:rFonts w:eastAsia="Times New Roman"/>
                    <w:spacing w:val="-4"/>
                  </w:rPr>
                  <m:t>k</m:t>
                </m:r>
              </m:sub>
            </m:sSub>
          </m:sub>
        </m:sSub>
        <m:r>
          <w:rPr>
            <w:rFonts w:ascii="Cambria Math" w:eastAsia="Times New Roman" w:hAnsi="Cambria Math"/>
            <w:spacing w:val="-4"/>
          </w:rPr>
          <m:t xml:space="preserve"> </m:t>
        </m:r>
      </m:oMath>
      <w:r w:rsidR="00FC11C6" w:rsidRPr="00F86FC6">
        <w:rPr>
          <w:rFonts w:eastAsia="Times New Roman"/>
          <w:spacing w:val="-4"/>
        </w:rPr>
        <w:t xml:space="preserve">– </w:t>
      </w:r>
      <w:r w:rsidR="00073355" w:rsidRPr="00F86FC6">
        <w:rPr>
          <w:rFonts w:eastAsia="Times New Roman"/>
          <w:iCs/>
          <w:spacing w:val="-4"/>
        </w:rPr>
        <w:t xml:space="preserve">количество пройденных километров </w:t>
      </w:r>
      <w:r w:rsidR="00073355" w:rsidRPr="00F86FC6">
        <w:rPr>
          <w:rFonts w:eastAsia="Times New Roman"/>
          <w:iCs/>
          <w:spacing w:val="-4"/>
          <w:lang w:val="en-US"/>
        </w:rPr>
        <w:t>k</w:t>
      </w:r>
      <w:r w:rsidR="00FC11C6" w:rsidRPr="00F86FC6">
        <w:rPr>
          <w:rFonts w:eastAsia="Times New Roman"/>
          <w:iCs/>
          <w:spacing w:val="-4"/>
        </w:rPr>
        <w:t>-</w:t>
      </w:r>
      <w:r w:rsidR="00073355" w:rsidRPr="00F86FC6">
        <w:rPr>
          <w:rFonts w:eastAsia="Times New Roman"/>
          <w:iCs/>
          <w:spacing w:val="-4"/>
        </w:rPr>
        <w:t>м транспортным средством, км.</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iCs/>
        </w:rPr>
        <w:t xml:space="preserve">В случае если принимающая сторона не обеспечивает </w:t>
      </w:r>
      <w:r w:rsidR="00252FB6" w:rsidRPr="00F86FC6">
        <w:rPr>
          <w:iCs/>
        </w:rPr>
        <w:t xml:space="preserve">внутренний </w:t>
      </w:r>
      <w:r w:rsidRPr="00F86FC6">
        <w:rPr>
          <w:iCs/>
        </w:rPr>
        <w:t>трансфер участников мероприятия за счет собственных средств,</w:t>
      </w:r>
      <w:r w:rsidRPr="00F86FC6">
        <w:rPr>
          <w:rFonts w:eastAsia="Times New Roman"/>
          <w:iCs/>
        </w:rPr>
        <w:t xml:space="preserve"> расходы на </w:t>
      </w:r>
      <w:r w:rsidR="00252FB6" w:rsidRPr="00F86FC6">
        <w:rPr>
          <w:rFonts w:eastAsia="Times New Roman"/>
          <w:iCs/>
        </w:rPr>
        <w:t xml:space="preserve">внутренний </w:t>
      </w:r>
      <w:r w:rsidRPr="00F86FC6">
        <w:rPr>
          <w:rFonts w:eastAsia="Times New Roman"/>
          <w:iCs/>
        </w:rPr>
        <w:t xml:space="preserve">трансфер </w:t>
      </w:r>
      <m:oMath>
        <m:r>
          <m:rPr>
            <m:sty m:val="p"/>
          </m:rPr>
          <w:rPr>
            <w:rFonts w:ascii="Cambria Math" w:eastAsia="Times New Roman" w:hAnsi="Cambria Math"/>
          </w:rPr>
          <m:t>(</m:t>
        </m:r>
        <m:sSub>
          <m:sSubPr>
            <m:ctrlPr>
              <w:rPr>
                <w:rFonts w:ascii="Cambria Math" w:eastAsia="Times New Roman" w:hAnsi="Cambria Math"/>
                <w:iCs/>
              </w:rPr>
            </m:ctrlPr>
          </m:sSubPr>
          <m:e>
            <m:r>
              <m:rPr>
                <m:sty m:val="p"/>
              </m:rPr>
              <w:rPr>
                <w:rFonts w:ascii="Cambria Math" w:eastAsia="Times New Roman" w:hAnsi="Cambria Math"/>
              </w:rPr>
              <m:t>Р</m:t>
            </m:r>
          </m:e>
          <m:sub>
            <m:sSub>
              <m:sSubPr>
                <m:ctrlPr>
                  <w:rPr>
                    <w:rFonts w:ascii="Cambria Math" w:eastAsia="Times New Roman" w:hAnsi="Cambria Math"/>
                    <w:iCs/>
                  </w:rPr>
                </m:ctrlPr>
              </m:sSubPr>
              <m:e>
                <m:r>
                  <m:rPr>
                    <m:sty m:val="p"/>
                  </m:rPr>
                  <w:rPr>
                    <w:rFonts w:ascii="Cambria Math" w:eastAsia="Times New Roman" w:hAnsi="Cambria Math"/>
                  </w:rPr>
                  <m:t>тр</m:t>
                </m:r>
              </m:e>
              <m:sub>
                <m:r>
                  <m:rPr>
                    <m:sty m:val="b"/>
                  </m:rPr>
                  <w:rPr>
                    <w:rFonts w:ascii="Cambria Math" w:eastAsia="Times New Roman" w:hAnsi="Cambria Math"/>
                  </w:rPr>
                  <m:t>3</m:t>
                </m:r>
              </m:sub>
            </m:sSub>
          </m:sub>
        </m:sSub>
        <m:r>
          <m:rPr>
            <m:sty m:val="p"/>
          </m:rPr>
          <w:rPr>
            <w:rFonts w:ascii="Cambria Math" w:eastAsia="Times New Roman" w:hAnsi="Cambria Math"/>
          </w:rPr>
          <m:t>)</m:t>
        </m:r>
      </m:oMath>
      <w:r w:rsidRPr="00F86FC6">
        <w:rPr>
          <w:rFonts w:eastAsia="Times New Roman"/>
          <w:iCs/>
        </w:rPr>
        <w:t xml:space="preserve"> до места проведения Сабантуя, </w:t>
      </w:r>
      <w:r w:rsidRPr="00F86FC6">
        <w:rPr>
          <w:iCs/>
        </w:rPr>
        <w:t>проходящего на территории субъектов Российской Федерации, стран ближнего и дальнего зарубежья</w:t>
      </w:r>
      <w:r w:rsidRPr="00F86FC6">
        <w:rPr>
          <w:rFonts w:eastAsia="Times New Roman"/>
          <w:iCs/>
        </w:rPr>
        <w:t xml:space="preserve"> (в случае прибытия участников мероприятия на место его проведения воздушным, морским и речным, железнодорожным транспортом), рассчитываются по формуле (</w:t>
      </w:r>
      <w:r w:rsidR="00FC3F8E" w:rsidRPr="00F86FC6">
        <w:rPr>
          <w:rFonts w:eastAsia="Times New Roman"/>
          <w:iCs/>
        </w:rPr>
        <w:t>13</w:t>
      </w:r>
      <w:r w:rsidRPr="00F86FC6">
        <w:rPr>
          <w:rFonts w:eastAsia="Times New Roman"/>
          <w:iCs/>
        </w:rPr>
        <w:t>):</w:t>
      </w:r>
    </w:p>
    <w:p w:rsidR="00073355" w:rsidRPr="00F86FC6" w:rsidRDefault="00073355" w:rsidP="005E37DF">
      <w:pPr>
        <w:widowControl w:val="0"/>
        <w:autoSpaceDE w:val="0"/>
        <w:autoSpaceDN w:val="0"/>
        <w:adjustRightInd w:val="0"/>
        <w:spacing w:after="0" w:line="240" w:lineRule="auto"/>
        <w:jc w:val="both"/>
        <w:rPr>
          <w:rFonts w:eastAsia="Times New Roman"/>
          <w:iCs/>
        </w:rPr>
      </w:pPr>
    </w:p>
    <w:tbl>
      <w:tblPr>
        <w:tblW w:w="0" w:type="auto"/>
        <w:tblLook w:val="04A0" w:firstRow="1" w:lastRow="0" w:firstColumn="1" w:lastColumn="0" w:noHBand="0" w:noVBand="1"/>
      </w:tblPr>
      <w:tblGrid>
        <w:gridCol w:w="9522"/>
        <w:gridCol w:w="683"/>
      </w:tblGrid>
      <w:tr w:rsidR="00C75CDD" w:rsidRPr="00F86FC6" w:rsidTr="00EE6756">
        <w:tc>
          <w:tcPr>
            <w:tcW w:w="9639" w:type="dxa"/>
            <w:shd w:val="clear" w:color="auto" w:fill="auto"/>
          </w:tcPr>
          <w:p w:rsidR="00073355" w:rsidRPr="00F86FC6" w:rsidRDefault="00D03176" w:rsidP="005E37DF">
            <w:pPr>
              <w:widowControl w:val="0"/>
              <w:autoSpaceDE w:val="0"/>
              <w:autoSpaceDN w:val="0"/>
              <w:adjustRightInd w:val="0"/>
              <w:spacing w:after="0" w:line="240" w:lineRule="auto"/>
              <w:jc w:val="center"/>
              <w:rPr>
                <w:rFonts w:eastAsia="Times New Roman"/>
                <w:iCs/>
              </w:rPr>
            </w:pPr>
            <m:oMathPara>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3</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Cs/>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трансфер</m:t>
                            </m:r>
                          </m:e>
                          <m:sub>
                            <m:r>
                              <m:rPr>
                                <m:nor/>
                              </m:rPr>
                              <w:rPr>
                                <w:rFonts w:eastAsia="Times New Roman"/>
                                <w:lang w:val="en-US"/>
                              </w:rPr>
                              <m:t>k</m:t>
                            </m:r>
                          </m:sub>
                        </m:sSub>
                      </m:sub>
                    </m:sSub>
                  </m:e>
                </m:nary>
                <m:r>
                  <m:rPr>
                    <m:nor/>
                  </m:rPr>
                  <w:rPr>
                    <w:rFonts w:eastAsia="Times New Roman"/>
                  </w:rPr>
                  <m:t>,</m:t>
                </m:r>
              </m:oMath>
            </m:oMathPara>
          </w:p>
        </w:tc>
        <w:tc>
          <w:tcPr>
            <w:tcW w:w="566"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iCs/>
              </w:rPr>
            </w:pPr>
            <w:r w:rsidRPr="00F86FC6">
              <w:rPr>
                <w:rFonts w:eastAsia="Times New Roman"/>
                <w:iCs/>
              </w:rPr>
              <w:t>(</w:t>
            </w:r>
            <w:r w:rsidR="00FC3F8E" w:rsidRPr="00F86FC6">
              <w:rPr>
                <w:rFonts w:eastAsia="Times New Roman"/>
                <w:iCs/>
              </w:rPr>
              <w:t>13</w:t>
            </w:r>
            <w:r w:rsidRPr="00F86FC6">
              <w:rPr>
                <w:rFonts w:eastAsia="Times New Roman"/>
                <w:iCs/>
              </w:rPr>
              <w:t>)</w:t>
            </w:r>
          </w:p>
        </w:tc>
      </w:tr>
    </w:tbl>
    <w:p w:rsidR="009D2E56" w:rsidRPr="00F86FC6" w:rsidRDefault="009D2E56" w:rsidP="005E37DF">
      <w:pPr>
        <w:widowControl w:val="0"/>
        <w:autoSpaceDE w:val="0"/>
        <w:autoSpaceDN w:val="0"/>
        <w:adjustRightInd w:val="0"/>
        <w:spacing w:after="0" w:line="240" w:lineRule="auto"/>
        <w:ind w:firstLine="709"/>
        <w:jc w:val="both"/>
        <w:rPr>
          <w:rFonts w:eastAsia="Times New Roman"/>
          <w:iCs/>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трансфер</m:t>
                </m:r>
              </m:e>
              <m:sub>
                <m:r>
                  <m:rPr>
                    <m:nor/>
                  </m:rPr>
                  <w:rPr>
                    <w:rFonts w:eastAsia="Times New Roman"/>
                  </w:rPr>
                  <m:t>k</m:t>
                </m:r>
              </m:sub>
            </m:sSub>
          </m:sub>
        </m:sSub>
      </m:oMath>
      <w:r w:rsidR="00073355" w:rsidRPr="00F86FC6">
        <w:rPr>
          <w:rFonts w:eastAsia="Times New Roman"/>
          <w:iCs/>
        </w:rPr>
        <w:t xml:space="preserve"> – стоимость аренды (</w:t>
      </w:r>
      <w:r w:rsidR="00252FB6" w:rsidRPr="00F86FC6">
        <w:rPr>
          <w:rFonts w:eastAsia="Times New Roman"/>
          <w:iCs/>
        </w:rPr>
        <w:t xml:space="preserve">внутренний </w:t>
      </w:r>
      <w:r w:rsidR="00073355" w:rsidRPr="00F86FC6">
        <w:rPr>
          <w:rFonts w:eastAsia="Times New Roman"/>
          <w:iCs/>
        </w:rPr>
        <w:t xml:space="preserve">трансфер) </w:t>
      </w:r>
      <w:r w:rsidR="00073355" w:rsidRPr="00F86FC6">
        <w:rPr>
          <w:rFonts w:eastAsia="Times New Roman"/>
          <w:iCs/>
          <w:lang w:val="en-US"/>
        </w:rPr>
        <w:t>k</w:t>
      </w:r>
      <w:r w:rsidR="00073355" w:rsidRPr="00F86FC6">
        <w:rPr>
          <w:rFonts w:eastAsia="Times New Roman"/>
          <w:iCs/>
        </w:rPr>
        <w:t>-го транспортного средства, рублей;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lang w:val="en-US"/>
        </w:rPr>
        <w:t>m</w:t>
      </w:r>
      <w:r w:rsidRPr="00F86FC6">
        <w:rPr>
          <w:rFonts w:eastAsia="Times New Roman"/>
          <w:iCs/>
        </w:rPr>
        <w:t xml:space="preserve"> – </w:t>
      </w:r>
      <w:proofErr w:type="gramStart"/>
      <w:r w:rsidRPr="00F86FC6">
        <w:rPr>
          <w:rFonts w:eastAsia="Times New Roman"/>
          <w:iCs/>
        </w:rPr>
        <w:t>количество</w:t>
      </w:r>
      <w:proofErr w:type="gramEnd"/>
      <w:r w:rsidRPr="00F86FC6">
        <w:rPr>
          <w:rFonts w:eastAsia="Times New Roman"/>
          <w:iCs/>
        </w:rPr>
        <w:t xml:space="preserve"> арендованных транспортных средств</w:t>
      </w:r>
      <w:r w:rsidR="00FC11C6" w:rsidRPr="00F86FC6">
        <w:rPr>
          <w:rFonts w:eastAsia="Times New Roman"/>
          <w:iCs/>
        </w:rPr>
        <w:t>, единиц</w:t>
      </w:r>
      <w:r w:rsidRPr="00F86FC6">
        <w:rPr>
          <w:rFonts w:eastAsia="Times New Roman"/>
          <w:iCs/>
        </w:rPr>
        <w:t>.</w:t>
      </w:r>
    </w:p>
    <w:p w:rsidR="000011B9" w:rsidRPr="00F86FC6" w:rsidRDefault="000011B9"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Стоимость аренды (внутренний трансфер) </w:t>
      </w:r>
      <w:r w:rsidRPr="00F86FC6">
        <w:rPr>
          <w:rFonts w:eastAsia="Times New Roman"/>
          <w:iCs/>
          <w:lang w:val="en-US"/>
        </w:rPr>
        <w:t>k</w:t>
      </w:r>
      <w:r w:rsidRPr="00F86FC6">
        <w:rPr>
          <w:rFonts w:eastAsia="Times New Roman"/>
          <w:iCs/>
        </w:rPr>
        <w:t>-го транспортного средства (</w:t>
      </w: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трансфер</m:t>
                </m:r>
              </m:e>
              <m:sub>
                <m:r>
                  <m:rPr>
                    <m:nor/>
                  </m:rPr>
                  <w:rPr>
                    <w:rFonts w:eastAsia="Times New Roman"/>
                  </w:rPr>
                  <m:t>k</m:t>
                </m:r>
              </m:sub>
            </m:sSub>
          </m:sub>
        </m:sSub>
      </m:oMath>
      <w:r w:rsidRPr="00F86FC6">
        <w:rPr>
          <w:rFonts w:eastAsia="Times New Roman"/>
          <w:iCs/>
        </w:rPr>
        <w:t>) рассчитывается по формуле (</w:t>
      </w:r>
      <w:r w:rsidR="00FC3F8E" w:rsidRPr="00F86FC6">
        <w:rPr>
          <w:rFonts w:eastAsia="Times New Roman"/>
          <w:iCs/>
        </w:rPr>
        <w:t>14</w:t>
      </w:r>
      <w:r w:rsidRPr="00F86FC6">
        <w:rPr>
          <w:rFonts w:eastAsia="Times New Roman"/>
          <w:iCs/>
        </w:rPr>
        <w:t>):</w:t>
      </w:r>
    </w:p>
    <w:p w:rsidR="007F2EF7" w:rsidRPr="00F86FC6" w:rsidRDefault="007F2EF7" w:rsidP="005E37DF">
      <w:pPr>
        <w:widowControl w:val="0"/>
        <w:autoSpaceDE w:val="0"/>
        <w:autoSpaceDN w:val="0"/>
        <w:adjustRightInd w:val="0"/>
        <w:spacing w:after="0" w:line="240" w:lineRule="auto"/>
        <w:ind w:firstLine="709"/>
        <w:jc w:val="both"/>
        <w:rPr>
          <w:rFonts w:eastAsia="Times New Roman"/>
          <w:iCs/>
        </w:rPr>
      </w:pPr>
    </w:p>
    <w:tbl>
      <w:tblPr>
        <w:tblW w:w="0" w:type="auto"/>
        <w:tblLook w:val="04A0" w:firstRow="1" w:lastRow="0" w:firstColumn="1" w:lastColumn="0" w:noHBand="0" w:noVBand="1"/>
      </w:tblPr>
      <w:tblGrid>
        <w:gridCol w:w="9498"/>
        <w:gridCol w:w="707"/>
      </w:tblGrid>
      <w:tr w:rsidR="001F4C28" w:rsidRPr="00F86FC6" w:rsidTr="00EE6756">
        <w:trPr>
          <w:trHeight w:val="992"/>
        </w:trPr>
        <w:tc>
          <w:tcPr>
            <w:tcW w:w="9498" w:type="dxa"/>
            <w:shd w:val="clear" w:color="auto" w:fill="auto"/>
          </w:tcPr>
          <w:p w:rsidR="00073355" w:rsidRPr="00F86FC6" w:rsidRDefault="00D03176" w:rsidP="005E37DF">
            <w:pPr>
              <w:widowControl w:val="0"/>
              <w:autoSpaceDE w:val="0"/>
              <w:autoSpaceDN w:val="0"/>
              <w:adjustRightInd w:val="0"/>
              <w:spacing w:after="0" w:line="240" w:lineRule="auto"/>
              <w:jc w:val="center"/>
              <w:rPr>
                <w:rFonts w:eastAsia="Times New Roman"/>
                <w:iCs/>
              </w:rPr>
            </w:pPr>
            <m:oMathPara>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трансфер</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Cs/>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аренды</m:t>
                            </m:r>
                          </m:e>
                          <m:sub>
                            <m:r>
                              <m:rPr>
                                <m:nor/>
                              </m:rPr>
                              <w:rPr>
                                <w:rFonts w:eastAsia="Times New Roman"/>
                                <w:lang w:val="en-US"/>
                              </w:rPr>
                              <m:t>k</m:t>
                            </m:r>
                          </m:sub>
                        </m:sSub>
                      </m:sub>
                    </m:sSub>
                  </m:e>
                </m:nary>
                <m:r>
                  <m:rPr>
                    <m:nor/>
                  </m:rPr>
                  <w:rPr>
                    <w:rFonts w:eastAsia="Times New Roman"/>
                  </w:rPr>
                  <m:t>×</m:t>
                </m:r>
                <m:sSub>
                  <m:sSubPr>
                    <m:ctrlPr>
                      <w:rPr>
                        <w:rFonts w:ascii="Cambria Math" w:eastAsia="Times New Roman" w:hAnsi="Cambria Math"/>
                        <w:iCs/>
                      </w:rPr>
                    </m:ctrlPr>
                  </m:sSubPr>
                  <m:e>
                    <m:r>
                      <m:rPr>
                        <m:nor/>
                      </m:rPr>
                      <w:rPr>
                        <w:rFonts w:ascii="Cambria Math" w:eastAsia="Times New Roman"/>
                      </w:rPr>
                      <m:t xml:space="preserve"> </m:t>
                    </m:r>
                    <m:r>
                      <m:rPr>
                        <m:nor/>
                      </m:rPr>
                      <w:rPr>
                        <w:rFonts w:eastAsia="Times New Roman"/>
                      </w:rPr>
                      <m:t>Ч</m:t>
                    </m:r>
                  </m:e>
                  <m:sub>
                    <m:sSub>
                      <m:sSubPr>
                        <m:ctrlPr>
                          <w:rPr>
                            <w:rFonts w:ascii="Cambria Math" w:eastAsia="Times New Roman" w:hAnsi="Cambria Math"/>
                            <w:iCs/>
                          </w:rPr>
                        </m:ctrlPr>
                      </m:sSubPr>
                      <m:e>
                        <m:r>
                          <m:rPr>
                            <m:nor/>
                          </m:rPr>
                          <w:rPr>
                            <w:rFonts w:eastAsia="Times New Roman"/>
                          </w:rPr>
                          <m:t>аренды</m:t>
                        </m:r>
                      </m:e>
                      <m:sub>
                        <m:r>
                          <m:rPr>
                            <m:nor/>
                          </m:rPr>
                          <w:rPr>
                            <w:rFonts w:eastAsia="Times New Roman"/>
                          </w:rPr>
                          <m:t>k</m:t>
                        </m:r>
                      </m:sub>
                    </m:sSub>
                  </m:sub>
                </m:sSub>
                <m:r>
                  <m:rPr>
                    <m:nor/>
                  </m:rPr>
                  <w:rPr>
                    <w:rFonts w:eastAsia="Times New Roman"/>
                  </w:rPr>
                  <m:t>,</m:t>
                </m:r>
              </m:oMath>
            </m:oMathPara>
          </w:p>
        </w:tc>
        <w:tc>
          <w:tcPr>
            <w:tcW w:w="707"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iCs/>
              </w:rPr>
            </w:pPr>
            <w:r w:rsidRPr="00F86FC6">
              <w:rPr>
                <w:rFonts w:eastAsia="Times New Roman"/>
                <w:iCs/>
              </w:rPr>
              <w:t>(</w:t>
            </w:r>
            <w:r w:rsidR="00FC3F8E" w:rsidRPr="00F86FC6">
              <w:rPr>
                <w:rFonts w:eastAsia="Times New Roman"/>
                <w:iCs/>
              </w:rPr>
              <w:t>14</w:t>
            </w:r>
            <w:r w:rsidRPr="00F86FC6">
              <w:rPr>
                <w:rFonts w:eastAsia="Times New Roman"/>
                <w:iCs/>
              </w:rPr>
              <w:t>)</w:t>
            </w:r>
          </w:p>
        </w:tc>
      </w:tr>
    </w:tbl>
    <w:p w:rsidR="00727F94" w:rsidRDefault="00727F94" w:rsidP="005E37DF">
      <w:pPr>
        <w:widowControl w:val="0"/>
        <w:autoSpaceDE w:val="0"/>
        <w:autoSpaceDN w:val="0"/>
        <w:adjustRightInd w:val="0"/>
        <w:spacing w:after="0" w:line="240" w:lineRule="auto"/>
        <w:ind w:firstLine="709"/>
        <w:jc w:val="both"/>
        <w:rPr>
          <w:rFonts w:eastAsia="Times New Roman"/>
          <w:iCs/>
        </w:rPr>
      </w:pPr>
    </w:p>
    <w:p w:rsidR="000011B9" w:rsidRPr="00F86FC6" w:rsidRDefault="000011B9"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где:</w:t>
      </w:r>
    </w:p>
    <w:p w:rsidR="000011B9"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аренды</m:t>
                </m:r>
              </m:e>
              <m:sub>
                <m:r>
                  <m:rPr>
                    <m:nor/>
                  </m:rPr>
                  <w:rPr>
                    <w:rFonts w:eastAsia="Times New Roman"/>
                    <w:lang w:val="en-US"/>
                  </w:rPr>
                  <m:t>k</m:t>
                </m:r>
              </m:sub>
            </m:sSub>
          </m:sub>
        </m:sSub>
      </m:oMath>
      <w:r w:rsidR="000011B9" w:rsidRPr="00F86FC6">
        <w:rPr>
          <w:rFonts w:eastAsia="Times New Roman"/>
          <w:iCs/>
        </w:rPr>
        <w:t xml:space="preserve"> – стоимость одного часа аренды </w:t>
      </w:r>
      <w:r w:rsidR="000011B9" w:rsidRPr="00F86FC6">
        <w:rPr>
          <w:rFonts w:eastAsia="Times New Roman"/>
          <w:iCs/>
          <w:lang w:val="en-US"/>
        </w:rPr>
        <w:t>k</w:t>
      </w:r>
      <w:r w:rsidR="000011B9" w:rsidRPr="00F86FC6">
        <w:rPr>
          <w:rFonts w:eastAsia="Times New Roman"/>
          <w:iCs/>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Ч</m:t>
            </m:r>
          </m:e>
          <m:sub>
            <m:sSub>
              <m:sSubPr>
                <m:ctrlPr>
                  <w:rPr>
                    <w:rFonts w:ascii="Cambria Math" w:eastAsia="Times New Roman" w:hAnsi="Cambria Math"/>
                    <w:iCs/>
                  </w:rPr>
                </m:ctrlPr>
              </m:sSubPr>
              <m:e>
                <m:r>
                  <m:rPr>
                    <m:nor/>
                  </m:rPr>
                  <w:rPr>
                    <w:rFonts w:eastAsia="Times New Roman"/>
                  </w:rPr>
                  <m:t>аренды</m:t>
                </m:r>
              </m:e>
              <m:sub>
                <m:r>
                  <m:rPr>
                    <m:nor/>
                  </m:rPr>
                  <w:rPr>
                    <w:rFonts w:eastAsia="Times New Roman"/>
                  </w:rPr>
                  <m:t>k</m:t>
                </m:r>
              </m:sub>
            </m:sSub>
          </m:sub>
        </m:sSub>
      </m:oMath>
      <w:r w:rsidR="00073355" w:rsidRPr="00F86FC6">
        <w:rPr>
          <w:rFonts w:eastAsia="Times New Roman"/>
          <w:iCs/>
        </w:rPr>
        <w:t xml:space="preserve"> </w:t>
      </w:r>
      <w:r w:rsidR="00F600D5" w:rsidRPr="00F86FC6">
        <w:rPr>
          <w:rFonts w:eastAsia="Times New Roman"/>
          <w:iCs/>
        </w:rPr>
        <w:t xml:space="preserve">– </w:t>
      </w:r>
      <w:r w:rsidR="00073355" w:rsidRPr="00F86FC6">
        <w:rPr>
          <w:rFonts w:eastAsia="Times New Roman"/>
          <w:iCs/>
        </w:rPr>
        <w:t>количество часов аренды (</w:t>
      </w:r>
      <w:r w:rsidR="00252FB6" w:rsidRPr="00F86FC6">
        <w:rPr>
          <w:rFonts w:eastAsia="Times New Roman"/>
          <w:iCs/>
        </w:rPr>
        <w:t xml:space="preserve">внутренний </w:t>
      </w:r>
      <w:r w:rsidR="00073355" w:rsidRPr="00F86FC6">
        <w:rPr>
          <w:rFonts w:eastAsia="Times New Roman"/>
          <w:iCs/>
        </w:rPr>
        <w:t xml:space="preserve">трансфер) </w:t>
      </w:r>
      <w:r w:rsidR="00073355" w:rsidRPr="00F86FC6">
        <w:rPr>
          <w:rFonts w:eastAsia="Times New Roman"/>
          <w:iCs/>
          <w:lang w:val="en-US"/>
        </w:rPr>
        <w:t>k</w:t>
      </w:r>
      <w:r w:rsidR="00073355" w:rsidRPr="00F86FC6">
        <w:rPr>
          <w:rFonts w:eastAsia="Times New Roman"/>
          <w:iCs/>
        </w:rPr>
        <w:t>-г</w:t>
      </w:r>
      <w:r w:rsidR="000011B9" w:rsidRPr="00F86FC6">
        <w:rPr>
          <w:rFonts w:eastAsia="Times New Roman"/>
          <w:iCs/>
        </w:rPr>
        <w:t>о транспортного средства, часов.</w:t>
      </w:r>
    </w:p>
    <w:p w:rsidR="00073355" w:rsidRPr="00F86FC6" w:rsidRDefault="00073355" w:rsidP="00C70AA6">
      <w:pPr>
        <w:widowControl w:val="0"/>
        <w:autoSpaceDE w:val="0"/>
        <w:autoSpaceDN w:val="0"/>
        <w:adjustRightInd w:val="0"/>
        <w:spacing w:after="0" w:line="247" w:lineRule="auto"/>
        <w:ind w:firstLine="708"/>
        <w:jc w:val="both"/>
        <w:rPr>
          <w:rFonts w:eastAsia="Times New Roman"/>
          <w:iCs/>
        </w:rPr>
      </w:pPr>
      <w:r w:rsidRPr="00F86FC6">
        <w:rPr>
          <w:rFonts w:eastAsia="Times New Roman"/>
          <w:iCs/>
        </w:rPr>
        <w:t>Нормативное количество часов аренды тра</w:t>
      </w:r>
      <w:r w:rsidR="007F2EF7" w:rsidRPr="00F86FC6">
        <w:rPr>
          <w:rFonts w:eastAsia="Times New Roman"/>
          <w:iCs/>
        </w:rPr>
        <w:t>нспорта и их количества в целях</w:t>
      </w:r>
      <w:r w:rsidR="007F2EF7" w:rsidRPr="00F86FC6">
        <w:rPr>
          <w:rFonts w:eastAsia="Times New Roman"/>
          <w:iCs/>
        </w:rPr>
        <w:br/>
      </w:r>
      <w:r w:rsidRPr="00F86FC6">
        <w:rPr>
          <w:rFonts w:eastAsia="Times New Roman"/>
          <w:iCs/>
        </w:rPr>
        <w:t xml:space="preserve">организации </w:t>
      </w:r>
      <w:r w:rsidR="00252FB6" w:rsidRPr="00F86FC6">
        <w:rPr>
          <w:rFonts w:eastAsia="Times New Roman"/>
          <w:iCs/>
        </w:rPr>
        <w:t xml:space="preserve">внутреннего </w:t>
      </w:r>
      <w:r w:rsidRPr="00F86FC6">
        <w:rPr>
          <w:rFonts w:eastAsia="Times New Roman"/>
          <w:iCs/>
        </w:rPr>
        <w:t>трансфера определяется в со</w:t>
      </w:r>
      <w:r w:rsidR="007F2EF7" w:rsidRPr="00F86FC6">
        <w:rPr>
          <w:rFonts w:eastAsia="Times New Roman"/>
          <w:iCs/>
        </w:rPr>
        <w:t>ответствии с положениями</w:t>
      </w:r>
      <w:r w:rsidR="007F2EF7" w:rsidRPr="00F86FC6">
        <w:rPr>
          <w:rFonts w:eastAsia="Times New Roman"/>
          <w:iCs/>
        </w:rPr>
        <w:br/>
      </w:r>
      <w:r w:rsidR="00FC11C6" w:rsidRPr="00F86FC6">
        <w:rPr>
          <w:rFonts w:eastAsia="Times New Roman"/>
          <w:iCs/>
        </w:rPr>
        <w:t>п</w:t>
      </w:r>
      <w:r w:rsidR="0004123C" w:rsidRPr="00F86FC6">
        <w:rPr>
          <w:rFonts w:eastAsia="Times New Roman"/>
          <w:iCs/>
        </w:rPr>
        <w:t>остановления Кабинета Министров Республики Татарстан от 04.04.2014 №</w:t>
      </w:r>
      <w:r w:rsidR="00E706B4" w:rsidRPr="00F86FC6">
        <w:rPr>
          <w:rFonts w:eastAsia="Times New Roman"/>
          <w:iCs/>
        </w:rPr>
        <w:t> </w:t>
      </w:r>
      <w:r w:rsidR="0004123C" w:rsidRPr="00F86FC6">
        <w:rPr>
          <w:rFonts w:eastAsia="Times New Roman"/>
          <w:iCs/>
        </w:rPr>
        <w:t>216</w:t>
      </w:r>
      <w:r w:rsidR="007F2EF7" w:rsidRPr="00F86FC6">
        <w:rPr>
          <w:rFonts w:eastAsia="Times New Roman"/>
          <w:iCs/>
        </w:rPr>
        <w:br/>
      </w:r>
      <w:r w:rsidR="001F3AFA" w:rsidRPr="00F86FC6">
        <w:rPr>
          <w:rFonts w:eastAsia="Times New Roman"/>
          <w:iCs/>
        </w:rPr>
        <w:t>«Об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Pr="00F86FC6">
        <w:rPr>
          <w:rFonts w:eastAsia="Times New Roman"/>
          <w:iCs/>
        </w:rPr>
        <w:t>.</w:t>
      </w:r>
    </w:p>
    <w:p w:rsidR="00073355" w:rsidRPr="00F86FC6" w:rsidRDefault="00073355" w:rsidP="00C70AA6">
      <w:pPr>
        <w:widowControl w:val="0"/>
        <w:autoSpaceDE w:val="0"/>
        <w:autoSpaceDN w:val="0"/>
        <w:adjustRightInd w:val="0"/>
        <w:spacing w:after="0" w:line="247" w:lineRule="auto"/>
        <w:ind w:firstLine="708"/>
        <w:jc w:val="both"/>
        <w:rPr>
          <w:iCs/>
        </w:rPr>
      </w:pPr>
      <w:r w:rsidRPr="00F86FC6">
        <w:rPr>
          <w:iCs/>
        </w:rPr>
        <w:t xml:space="preserve">Расходы на использование воздушного, морского и речного, железнодорожного транспорта </w:t>
      </w:r>
      <w:r w:rsidRPr="00F86FC6">
        <w:rPr>
          <w:rFonts w:eastAsia="Times New Roman"/>
          <w:iCs/>
        </w:rPr>
        <w:t>(</w:t>
      </w:r>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4</m:t>
                </m:r>
              </m:sub>
            </m:sSub>
          </m:sub>
        </m:sSub>
      </m:oMath>
      <w:r w:rsidRPr="00F86FC6">
        <w:rPr>
          <w:rFonts w:eastAsia="Times New Roman"/>
          <w:iCs/>
        </w:rPr>
        <w:t xml:space="preserve">) </w:t>
      </w:r>
      <w:r w:rsidRPr="00F86FC6">
        <w:rPr>
          <w:iCs/>
        </w:rPr>
        <w:t>рассчитываются по формуле (</w:t>
      </w:r>
      <w:r w:rsidR="00FC3F8E" w:rsidRPr="00F86FC6">
        <w:rPr>
          <w:iCs/>
        </w:rPr>
        <w:t>15</w:t>
      </w:r>
      <w:r w:rsidRPr="00F86FC6">
        <w:rPr>
          <w:iCs/>
        </w:rPr>
        <w:t>):</w:t>
      </w:r>
    </w:p>
    <w:p w:rsidR="00E706B4" w:rsidRPr="00F86FC6" w:rsidRDefault="00E706B4" w:rsidP="00C70AA6">
      <w:pPr>
        <w:widowControl w:val="0"/>
        <w:autoSpaceDE w:val="0"/>
        <w:autoSpaceDN w:val="0"/>
        <w:adjustRightInd w:val="0"/>
        <w:spacing w:after="0" w:line="247" w:lineRule="auto"/>
        <w:ind w:firstLine="708"/>
        <w:jc w:val="both"/>
        <w:rPr>
          <w:iCs/>
          <w:szCs w:val="20"/>
        </w:rPr>
      </w:pPr>
    </w:p>
    <w:tbl>
      <w:tblPr>
        <w:tblW w:w="0" w:type="auto"/>
        <w:tblLook w:val="04A0" w:firstRow="1" w:lastRow="0" w:firstColumn="1" w:lastColumn="0" w:noHBand="0" w:noVBand="1"/>
      </w:tblPr>
      <w:tblGrid>
        <w:gridCol w:w="9498"/>
        <w:gridCol w:w="707"/>
      </w:tblGrid>
      <w:tr w:rsidR="001F4C28" w:rsidRPr="00F86FC6" w:rsidTr="00EE6756">
        <w:tc>
          <w:tcPr>
            <w:tcW w:w="9498" w:type="dxa"/>
            <w:shd w:val="clear" w:color="auto" w:fill="auto"/>
          </w:tcPr>
          <w:p w:rsidR="00073355" w:rsidRPr="00F86FC6" w:rsidRDefault="00D03176" w:rsidP="00C70AA6">
            <w:pPr>
              <w:widowControl w:val="0"/>
              <w:autoSpaceDE w:val="0"/>
              <w:autoSpaceDN w:val="0"/>
              <w:adjustRightInd w:val="0"/>
              <w:spacing w:after="0" w:line="247" w:lineRule="auto"/>
              <w:jc w:val="center"/>
              <w:rPr>
                <w:rFonts w:eastAsia="Times New Roman"/>
                <w:iCs/>
              </w:rPr>
            </w:pPr>
            <m:oMathPara>
              <m:oMath>
                <m:sSub>
                  <m:sSubPr>
                    <m:ctrlPr>
                      <w:rPr>
                        <w:rFonts w:ascii="Cambria Math" w:eastAsia="Times New Roman" w:hAnsi="Cambria Math"/>
                        <w:iCs/>
                      </w:rPr>
                    </m:ctrlPr>
                  </m:sSubPr>
                  <m:e>
                    <m:r>
                      <m:rPr>
                        <m:nor/>
                      </m:rPr>
                      <w:rPr>
                        <w:rFonts w:eastAsia="Times New Roman"/>
                      </w:rPr>
                      <m:t>Р</m:t>
                    </m:r>
                  </m:e>
                  <m:sub>
                    <m:sSub>
                      <m:sSubPr>
                        <m:ctrlPr>
                          <w:rPr>
                            <w:rFonts w:ascii="Cambria Math" w:eastAsia="Times New Roman" w:hAnsi="Cambria Math"/>
                            <w:iCs/>
                          </w:rPr>
                        </m:ctrlPr>
                      </m:sSubPr>
                      <m:e>
                        <m:r>
                          <m:rPr>
                            <m:nor/>
                          </m:rPr>
                          <w:rPr>
                            <w:rFonts w:eastAsia="Times New Roman"/>
                          </w:rPr>
                          <m:t>тр</m:t>
                        </m:r>
                      </m:e>
                      <m:sub>
                        <m:r>
                          <m:rPr>
                            <m:nor/>
                          </m:rPr>
                          <w:rPr>
                            <w:rFonts w:eastAsia="Times New Roman"/>
                          </w:rPr>
                          <m:t>4</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nary>
                  <m:naryPr>
                    <m:chr m:val="∑"/>
                    <m:limLoc m:val="undOvr"/>
                    <m:ctrlPr>
                      <w:rPr>
                        <w:rFonts w:ascii="Cambria Math" w:eastAsia="Times New Roman" w:hAnsi="Cambria Math"/>
                        <w:iCs/>
                      </w:rPr>
                    </m:ctrlPr>
                  </m:naryPr>
                  <m:sub>
                    <m:eqArr>
                      <m:eqArrPr>
                        <m:ctrlPr>
                          <w:rPr>
                            <w:rFonts w:ascii="Cambria Math" w:eastAsia="Times New Roman" w:hAnsi="Cambria Math"/>
                            <w:lang w:val="en-US"/>
                          </w:rPr>
                        </m:ctrlPr>
                      </m:eqArrPr>
                      <m:e>
                        <m:r>
                          <m:rPr>
                            <m:nor/>
                          </m:rPr>
                          <w:rPr>
                            <w:rFonts w:eastAsia="Times New Roman"/>
                            <w:lang w:val="en-US"/>
                          </w:rPr>
                          <m:t>p</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h</m:t>
                    </m:r>
                  </m:sup>
                  <m:e>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БИЛ</m:t>
                            </m:r>
                          </m:e>
                          <m:sub>
                            <m:r>
                              <m:rPr>
                                <m:nor/>
                              </m:rPr>
                              <w:rPr>
                                <w:rFonts w:eastAsia="Times New Roman"/>
                              </w:rPr>
                              <m:t>p</m:t>
                            </m:r>
                          </m:sub>
                        </m:sSub>
                      </m:sub>
                    </m:sSub>
                  </m:e>
                </m:nary>
                <m:r>
                  <m:rPr>
                    <m:nor/>
                  </m:rPr>
                  <w:rPr>
                    <w:rFonts w:eastAsia="Times New Roman"/>
                  </w:rPr>
                  <m:t>,</m:t>
                </m:r>
              </m:oMath>
            </m:oMathPara>
          </w:p>
        </w:tc>
        <w:tc>
          <w:tcPr>
            <w:tcW w:w="707" w:type="dxa"/>
            <w:shd w:val="clear" w:color="auto" w:fill="auto"/>
            <w:vAlign w:val="center"/>
          </w:tcPr>
          <w:p w:rsidR="00073355" w:rsidRPr="00F86FC6" w:rsidRDefault="00073355" w:rsidP="00C70AA6">
            <w:pPr>
              <w:widowControl w:val="0"/>
              <w:autoSpaceDE w:val="0"/>
              <w:autoSpaceDN w:val="0"/>
              <w:adjustRightInd w:val="0"/>
              <w:spacing w:after="0" w:line="247" w:lineRule="auto"/>
              <w:rPr>
                <w:rFonts w:eastAsia="Times New Roman"/>
                <w:iCs/>
              </w:rPr>
            </w:pPr>
            <w:r w:rsidRPr="00F86FC6">
              <w:rPr>
                <w:rFonts w:eastAsia="Times New Roman"/>
                <w:iCs/>
              </w:rPr>
              <w:t>(</w:t>
            </w:r>
            <w:r w:rsidR="00FC3F8E" w:rsidRPr="00F86FC6">
              <w:rPr>
                <w:iCs/>
              </w:rPr>
              <w:t>15</w:t>
            </w:r>
            <w:r w:rsidRPr="00F86FC6">
              <w:rPr>
                <w:rFonts w:eastAsia="Times New Roman"/>
                <w:iCs/>
              </w:rPr>
              <w:t>)</w:t>
            </w:r>
          </w:p>
        </w:tc>
      </w:tr>
    </w:tbl>
    <w:p w:rsidR="0011349B" w:rsidRPr="00F86FC6" w:rsidRDefault="0011349B" w:rsidP="00C70AA6">
      <w:pPr>
        <w:widowControl w:val="0"/>
        <w:autoSpaceDE w:val="0"/>
        <w:autoSpaceDN w:val="0"/>
        <w:adjustRightInd w:val="0"/>
        <w:spacing w:after="0" w:line="247" w:lineRule="auto"/>
        <w:ind w:firstLine="709"/>
        <w:jc w:val="both"/>
        <w:rPr>
          <w:rFonts w:eastAsia="Times New Roman"/>
          <w:iCs/>
        </w:rPr>
      </w:pPr>
    </w:p>
    <w:p w:rsidR="00073355" w:rsidRPr="00F86FC6" w:rsidRDefault="00073355" w:rsidP="00C70AA6">
      <w:pPr>
        <w:widowControl w:val="0"/>
        <w:autoSpaceDE w:val="0"/>
        <w:autoSpaceDN w:val="0"/>
        <w:adjustRightInd w:val="0"/>
        <w:spacing w:after="0" w:line="247" w:lineRule="auto"/>
        <w:ind w:firstLine="709"/>
        <w:jc w:val="both"/>
        <w:rPr>
          <w:rFonts w:eastAsia="Times New Roman"/>
          <w:iCs/>
        </w:rPr>
      </w:pPr>
      <w:r w:rsidRPr="00F86FC6">
        <w:rPr>
          <w:rFonts w:eastAsia="Times New Roman"/>
          <w:iCs/>
        </w:rPr>
        <w:t>где:</w:t>
      </w:r>
    </w:p>
    <w:p w:rsidR="00073355" w:rsidRPr="00F86FC6" w:rsidRDefault="00D03176" w:rsidP="00C70AA6">
      <w:pPr>
        <w:widowControl w:val="0"/>
        <w:autoSpaceDE w:val="0"/>
        <w:autoSpaceDN w:val="0"/>
        <w:adjustRightInd w:val="0"/>
        <w:spacing w:after="0" w:line="247" w:lineRule="auto"/>
        <w:ind w:firstLine="709"/>
        <w:jc w:val="both"/>
        <w:rPr>
          <w:rFonts w:eastAsia="Times New Roman"/>
          <w:iCs/>
        </w:rPr>
      </w:pPr>
      <m:oMath>
        <m:sSub>
          <m:sSubPr>
            <m:ctrlPr>
              <w:rPr>
                <w:rFonts w:ascii="Cambria Math" w:eastAsia="Times New Roman" w:hAnsi="Cambria Math"/>
                <w:iCs/>
              </w:rPr>
            </m:ctrlPr>
          </m:sSubPr>
          <m:e>
            <m:r>
              <m:rPr>
                <m:nor/>
              </m:rPr>
              <w:rPr>
                <w:rFonts w:eastAsia="Times New Roman"/>
              </w:rPr>
              <m:t>С</m:t>
            </m:r>
          </m:e>
          <m:sub>
            <m:sSub>
              <m:sSubPr>
                <m:ctrlPr>
                  <w:rPr>
                    <w:rFonts w:ascii="Cambria Math" w:eastAsia="Times New Roman" w:hAnsi="Cambria Math"/>
                    <w:iCs/>
                  </w:rPr>
                </m:ctrlPr>
              </m:sSubPr>
              <m:e>
                <m:r>
                  <m:rPr>
                    <m:nor/>
                  </m:rPr>
                  <w:rPr>
                    <w:rFonts w:eastAsia="Times New Roman"/>
                  </w:rPr>
                  <m:t>БИЛ</m:t>
                </m:r>
              </m:e>
              <m:sub>
                <m:r>
                  <m:rPr>
                    <m:nor/>
                  </m:rPr>
                  <w:rPr>
                    <w:rFonts w:eastAsia="Times New Roman"/>
                  </w:rPr>
                  <m:t>p</m:t>
                </m:r>
              </m:sub>
            </m:sSub>
          </m:sub>
        </m:sSub>
      </m:oMath>
      <w:r w:rsidR="00073355" w:rsidRPr="00F86FC6">
        <w:rPr>
          <w:rFonts w:eastAsia="Times New Roman"/>
          <w:iCs/>
        </w:rPr>
        <w:t xml:space="preserve"> – стоимость проездного документа (билета) в оба конца для </w:t>
      </w:r>
      <w:r w:rsidR="00073355" w:rsidRPr="00F86FC6">
        <w:rPr>
          <w:rFonts w:eastAsia="Times New Roman"/>
          <w:iCs/>
          <w:lang w:val="en-US"/>
        </w:rPr>
        <w:t>p</w:t>
      </w:r>
      <w:r w:rsidR="00073355" w:rsidRPr="00F86FC6">
        <w:rPr>
          <w:rFonts w:eastAsia="Times New Roman"/>
          <w:iCs/>
        </w:rPr>
        <w:t>-го участника мероприятия, рублей;</w:t>
      </w:r>
    </w:p>
    <w:p w:rsidR="00073355" w:rsidRPr="00F86FC6" w:rsidRDefault="00073355" w:rsidP="00C70AA6">
      <w:pPr>
        <w:widowControl w:val="0"/>
        <w:autoSpaceDE w:val="0"/>
        <w:autoSpaceDN w:val="0"/>
        <w:adjustRightInd w:val="0"/>
        <w:spacing w:after="0" w:line="247" w:lineRule="auto"/>
        <w:ind w:firstLine="709"/>
        <w:jc w:val="both"/>
        <w:rPr>
          <w:rFonts w:eastAsia="Times New Roman"/>
          <w:iCs/>
        </w:rPr>
      </w:pPr>
      <w:r w:rsidRPr="00F86FC6">
        <w:rPr>
          <w:rFonts w:eastAsia="Times New Roman"/>
          <w:iCs/>
          <w:lang w:val="en-US"/>
        </w:rPr>
        <w:t>h</w:t>
      </w:r>
      <w:r w:rsidRPr="00F86FC6">
        <w:rPr>
          <w:rFonts w:eastAsia="Times New Roman"/>
          <w:iCs/>
        </w:rPr>
        <w:t xml:space="preserve"> – </w:t>
      </w:r>
      <w:proofErr w:type="gramStart"/>
      <w:r w:rsidRPr="00F86FC6">
        <w:rPr>
          <w:rFonts w:eastAsia="Times New Roman"/>
          <w:iCs/>
        </w:rPr>
        <w:t>количество</w:t>
      </w:r>
      <w:proofErr w:type="gramEnd"/>
      <w:r w:rsidRPr="00F86FC6">
        <w:rPr>
          <w:rFonts w:eastAsia="Times New Roman"/>
          <w:iCs/>
        </w:rPr>
        <w:t xml:space="preserve"> участников Сабантуя, для которых необходима покупка проездных документов (билетов) на транспорт. </w:t>
      </w:r>
    </w:p>
    <w:p w:rsidR="00FC3F8E" w:rsidRPr="00F86FC6" w:rsidRDefault="00FC3F8E" w:rsidP="00C70AA6">
      <w:pPr>
        <w:widowControl w:val="0"/>
        <w:spacing w:after="0" w:line="247" w:lineRule="auto"/>
        <w:ind w:firstLine="708"/>
        <w:jc w:val="both"/>
      </w:pPr>
      <w:r w:rsidRPr="00F86FC6">
        <w:t>Расходы на художественное оформление мероприятий.</w:t>
      </w:r>
    </w:p>
    <w:p w:rsidR="00FC3F8E" w:rsidRPr="00F86FC6" w:rsidRDefault="00FC3F8E" w:rsidP="00C70AA6">
      <w:pPr>
        <w:widowControl w:val="0"/>
        <w:spacing w:after="0" w:line="247" w:lineRule="auto"/>
        <w:ind w:firstLine="708"/>
      </w:pPr>
      <w:r w:rsidRPr="00F86FC6">
        <w:t>Расходы на оплату художественно-постановочной части (Р</w:t>
      </w:r>
      <w:r w:rsidRPr="00F86FC6">
        <w:rPr>
          <w:vertAlign w:val="subscript"/>
        </w:rPr>
        <w:t>2</w:t>
      </w:r>
      <w:r w:rsidRPr="00F86FC6">
        <w:t xml:space="preserve">) рассчитываются по формуле (16): </w:t>
      </w:r>
    </w:p>
    <w:p w:rsidR="00FC3F8E" w:rsidRPr="00F86FC6" w:rsidRDefault="00FC3F8E" w:rsidP="00C70AA6">
      <w:pPr>
        <w:widowControl w:val="0"/>
        <w:spacing w:after="0" w:line="247" w:lineRule="auto"/>
        <w:ind w:firstLine="708"/>
        <w:rPr>
          <w:szCs w:val="16"/>
        </w:rPr>
      </w:pPr>
    </w:p>
    <w:tbl>
      <w:tblPr>
        <w:tblW w:w="10348" w:type="dxa"/>
        <w:tblLook w:val="04A0" w:firstRow="1" w:lastRow="0" w:firstColumn="1" w:lastColumn="0" w:noHBand="0" w:noVBand="1"/>
      </w:tblPr>
      <w:tblGrid>
        <w:gridCol w:w="9606"/>
        <w:gridCol w:w="742"/>
      </w:tblGrid>
      <w:tr w:rsidR="00FC3F8E" w:rsidRPr="00F86FC6" w:rsidTr="009F6343">
        <w:trPr>
          <w:trHeight w:val="1121"/>
        </w:trPr>
        <w:tc>
          <w:tcPr>
            <w:tcW w:w="9606" w:type="dxa"/>
            <w:shd w:val="clear" w:color="auto" w:fill="auto"/>
          </w:tcPr>
          <w:p w:rsidR="00FC3F8E" w:rsidRPr="00F86FC6" w:rsidRDefault="00D03176" w:rsidP="00C70AA6">
            <w:pPr>
              <w:widowControl w:val="0"/>
              <w:spacing w:after="0" w:line="247" w:lineRule="auto"/>
              <w:jc w:val="center"/>
            </w:pPr>
            <m:oMathPara>
              <m:oMath>
                <m:sSub>
                  <m:sSubPr>
                    <m:ctrlPr>
                      <w:rPr>
                        <w:rFonts w:ascii="Cambria Math" w:eastAsia="Cambria Math" w:hAnsi="Cambria Math" w:cs="Cambria Math"/>
                        <w:i/>
                      </w:rPr>
                    </m:ctrlPr>
                  </m:sSubPr>
                  <m:e>
                    <m:r>
                      <m:rPr>
                        <m:nor/>
                      </m:rPr>
                      <m:t>Р</m:t>
                    </m:r>
                  </m:e>
                  <m:sub>
                    <m:r>
                      <m:rPr>
                        <m:nor/>
                      </m:rPr>
                      <m:t>2</m:t>
                    </m:r>
                    <m:r>
                      <m:rPr>
                        <m:nor/>
                      </m:rPr>
                      <w:rPr>
                        <w:rFonts w:ascii="Cambria Math"/>
                      </w:rPr>
                      <m:t xml:space="preserve"> </m:t>
                    </m:r>
                  </m:sub>
                </m:sSub>
                <m:r>
                  <m:rPr>
                    <m:nor/>
                  </m:rPr>
                  <w:rPr>
                    <w:rFonts w:ascii="Cambria Math"/>
                  </w:rPr>
                  <m:t xml:space="preserve"> </m:t>
                </m:r>
                <m:r>
                  <m:rPr>
                    <m:nor/>
                  </m:rPr>
                  <m:t>=</m:t>
                </m:r>
                <m:r>
                  <m:rPr>
                    <m:nor/>
                  </m:rPr>
                  <w:rPr>
                    <w:rFonts w:ascii="Cambria Math"/>
                  </w:rPr>
                  <m:t xml:space="preserve"> </m:t>
                </m:r>
                <m:nary>
                  <m:naryPr>
                    <m:chr m:val="∑"/>
                    <m:limLoc m:val="undOvr"/>
                    <m:ctrlPr>
                      <w:rPr>
                        <w:rFonts w:ascii="Cambria Math" w:eastAsia="Cambria Math" w:hAnsi="Cambria Math" w:cs="Cambria Math"/>
                        <w:i/>
                      </w:rPr>
                    </m:ctrlPr>
                  </m:naryPr>
                  <m:sub>
                    <m:eqArr>
                      <m:eqArrPr>
                        <m:ctrlPr>
                          <w:rPr>
                            <w:rFonts w:ascii="Cambria Math" w:eastAsia="Cambria Math" w:hAnsi="Cambria Math" w:cs="Cambria Math"/>
                            <w:lang w:val="en-US"/>
                          </w:rPr>
                        </m:ctrlPr>
                      </m:eqArrPr>
                      <m:e>
                        <m:r>
                          <m:rPr>
                            <m:nor/>
                          </m:rPr>
                          <w:rPr>
                            <w:lang w:val="en-US"/>
                          </w:rPr>
                          <m:t>t</m:t>
                        </m:r>
                        <m:r>
                          <m:rPr>
                            <m:nor/>
                          </m:rPr>
                          <w:rPr>
                            <w:rFonts w:ascii="Cambria Math"/>
                          </w:rPr>
                          <m:t xml:space="preserve"> </m:t>
                        </m:r>
                        <m:r>
                          <m:rPr>
                            <m:nor/>
                          </m:rPr>
                          <m:t>=</m:t>
                        </m:r>
                        <m:r>
                          <m:rPr>
                            <m:nor/>
                          </m:rPr>
                          <w:rPr>
                            <w:rFonts w:ascii="Cambria Math"/>
                          </w:rPr>
                          <m:t xml:space="preserve"> </m:t>
                        </m:r>
                        <m:r>
                          <m:rPr>
                            <m:nor/>
                          </m:rPr>
                          <m:t>1</m:t>
                        </m:r>
                      </m:e>
                      <m:e/>
                    </m:eqArr>
                  </m:sub>
                  <m:sup>
                    <m:r>
                      <m:rPr>
                        <m:nor/>
                      </m:rPr>
                      <w:rPr>
                        <w:rFonts w:ascii="Cambria Math"/>
                      </w:rPr>
                      <m:t>5</m:t>
                    </m:r>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C</m:t>
                            </m:r>
                          </m:e>
                          <m:sub>
                            <m:r>
                              <m:rPr>
                                <m:nor/>
                              </m:rPr>
                              <m:t>хп</m:t>
                            </m:r>
                          </m:sub>
                        </m:sSub>
                      </m:e>
                      <m:sub>
                        <m:r>
                          <m:rPr>
                            <m:nor/>
                          </m:rPr>
                          <w:rPr>
                            <w:lang w:val="en-US"/>
                          </w:rPr>
                          <m:t>t</m:t>
                        </m:r>
                      </m:sub>
                    </m:sSub>
                  </m:e>
                </m:nary>
                <m:r>
                  <m:rPr>
                    <m:nor/>
                  </m:rPr>
                  <m:t>,</m:t>
                </m:r>
              </m:oMath>
            </m:oMathPara>
          </w:p>
        </w:tc>
        <w:tc>
          <w:tcPr>
            <w:tcW w:w="742" w:type="dxa"/>
            <w:shd w:val="clear" w:color="auto" w:fill="auto"/>
            <w:vAlign w:val="center"/>
          </w:tcPr>
          <w:p w:rsidR="00FC3F8E" w:rsidRPr="00F86FC6" w:rsidRDefault="00FC3F8E" w:rsidP="00C70AA6">
            <w:pPr>
              <w:widowControl w:val="0"/>
              <w:spacing w:after="0" w:line="247" w:lineRule="auto"/>
            </w:pPr>
            <w:r w:rsidRPr="00F86FC6">
              <w:t>(16)</w:t>
            </w:r>
          </w:p>
        </w:tc>
      </w:tr>
    </w:tbl>
    <w:p w:rsidR="00FC3F8E" w:rsidRPr="00F86FC6" w:rsidRDefault="00FC3F8E" w:rsidP="00C70AA6">
      <w:pPr>
        <w:widowControl w:val="0"/>
        <w:spacing w:after="0" w:line="247" w:lineRule="auto"/>
        <w:ind w:firstLine="709"/>
      </w:pPr>
    </w:p>
    <w:p w:rsidR="00FC3F8E" w:rsidRPr="00F86FC6" w:rsidRDefault="00FC3F8E" w:rsidP="00C70AA6">
      <w:pPr>
        <w:widowControl w:val="0"/>
        <w:spacing w:after="0" w:line="247" w:lineRule="auto"/>
        <w:ind w:firstLine="709"/>
      </w:pPr>
      <w:r w:rsidRPr="00F86FC6">
        <w:t>где:</w:t>
      </w:r>
    </w:p>
    <w:p w:rsidR="00FC3F8E" w:rsidRPr="00F86FC6" w:rsidRDefault="00D03176" w:rsidP="00C70AA6">
      <w:pPr>
        <w:widowControl w:val="0"/>
        <w:spacing w:after="0" w:line="247" w:lineRule="auto"/>
        <w:ind w:firstLine="709"/>
        <w:jc w:val="both"/>
        <w:rPr>
          <w:rFonts w:eastAsia="Times New Roman"/>
        </w:rPr>
      </w:pPr>
      <m:oMath>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C</m:t>
                </m:r>
              </m:e>
              <m:sub>
                <m:r>
                  <m:rPr>
                    <m:nor/>
                  </m:rPr>
                  <m:t>хп</m:t>
                </m:r>
              </m:sub>
            </m:sSub>
          </m:e>
          <m:sub>
            <m:r>
              <m:rPr>
                <m:nor/>
              </m:rPr>
              <w:rPr>
                <w:lang w:val="en-US"/>
              </w:rPr>
              <m:t>t</m:t>
            </m:r>
          </m:sub>
        </m:sSub>
      </m:oMath>
      <w:r w:rsidR="00FC3F8E" w:rsidRPr="00F86FC6">
        <w:rPr>
          <w:rFonts w:eastAsia="Times New Roman"/>
        </w:rPr>
        <w:t xml:space="preserve"> – размер тарифа </w:t>
      </w:r>
      <w:r w:rsidR="00FC3F8E" w:rsidRPr="00F86FC6">
        <w:rPr>
          <w:rFonts w:eastAsia="Times New Roman"/>
          <w:lang w:val="en-US"/>
        </w:rPr>
        <w:t>t</w:t>
      </w:r>
      <w:r w:rsidR="00FC3F8E" w:rsidRPr="00F86FC6">
        <w:rPr>
          <w:rFonts w:eastAsia="Times New Roman"/>
        </w:rPr>
        <w:t>-й услуги, рублей;</w:t>
      </w:r>
    </w:p>
    <w:p w:rsidR="00FC3F8E" w:rsidRPr="00F86FC6" w:rsidRDefault="00FC3F8E" w:rsidP="00C70AA6">
      <w:pPr>
        <w:widowControl w:val="0"/>
        <w:spacing w:after="0" w:line="247" w:lineRule="auto"/>
        <w:ind w:firstLine="709"/>
        <w:jc w:val="both"/>
      </w:pPr>
      <w:r w:rsidRPr="00F86FC6">
        <w:rPr>
          <w:rFonts w:eastAsia="Times New Roman"/>
          <w:lang w:val="en-US"/>
        </w:rPr>
        <w:t>t</w:t>
      </w:r>
      <w:r w:rsidRPr="00F86FC6">
        <w:rPr>
          <w:rFonts w:eastAsia="Times New Roman"/>
        </w:rPr>
        <w:t xml:space="preserve"> </w:t>
      </w:r>
      <w:r w:rsidRPr="00F86FC6">
        <w:t xml:space="preserve">– </w:t>
      </w:r>
      <w:proofErr w:type="gramStart"/>
      <w:r w:rsidRPr="00F86FC6">
        <w:t>принимает</w:t>
      </w:r>
      <w:proofErr w:type="gramEnd"/>
      <w:r w:rsidRPr="00F86FC6">
        <w:t xml:space="preserve"> значение от одного до </w:t>
      </w:r>
      <w:r w:rsidR="006A0D39" w:rsidRPr="00F86FC6">
        <w:t xml:space="preserve">пяти </w:t>
      </w:r>
      <w:r w:rsidRPr="00F86FC6">
        <w:t>в зависимости от вида услуги:</w:t>
      </w:r>
    </w:p>
    <w:p w:rsidR="00FC3F8E" w:rsidRPr="00F86FC6" w:rsidRDefault="00FC3F8E" w:rsidP="00C70AA6">
      <w:pPr>
        <w:widowControl w:val="0"/>
        <w:spacing w:after="0" w:line="247" w:lineRule="auto"/>
        <w:ind w:firstLine="709"/>
        <w:contextualSpacing/>
        <w:jc w:val="both"/>
        <w:rPr>
          <w:rFonts w:eastAsia="Times New Roman"/>
        </w:rPr>
      </w:pPr>
      <w:r w:rsidRPr="00F86FC6">
        <w:t xml:space="preserve">1 – подготовка видеоряда, </w:t>
      </w:r>
      <w:proofErr w:type="spellStart"/>
      <w:r w:rsidRPr="00F86FC6">
        <w:t>видеоконтента</w:t>
      </w:r>
      <w:proofErr w:type="spellEnd"/>
      <w:r w:rsidRPr="00F86FC6">
        <w:t>, включающих новые сюжеты, неиспользованные ранее при проведении предыдущих мероприятий</w:t>
      </w:r>
      <w:r w:rsidRPr="00F86FC6">
        <w:rPr>
          <w:rFonts w:eastAsia="Times New Roman"/>
        </w:rPr>
        <w:t>;</w:t>
      </w:r>
    </w:p>
    <w:p w:rsidR="00FC3F8E" w:rsidRPr="00F86FC6" w:rsidRDefault="00FC3F8E" w:rsidP="00C70AA6">
      <w:pPr>
        <w:widowControl w:val="0"/>
        <w:spacing w:after="0" w:line="247" w:lineRule="auto"/>
        <w:ind w:firstLine="709"/>
        <w:contextualSpacing/>
        <w:jc w:val="both"/>
        <w:rPr>
          <w:rFonts w:eastAsia="Times New Roman"/>
        </w:rPr>
      </w:pPr>
      <w:r w:rsidRPr="00F86FC6">
        <w:rPr>
          <w:rFonts w:eastAsia="Times New Roman"/>
        </w:rPr>
        <w:lastRenderedPageBreak/>
        <w:t>2</w:t>
      </w:r>
      <w:r w:rsidRPr="00F86FC6">
        <w:t xml:space="preserve"> – </w:t>
      </w:r>
      <w:r w:rsidRPr="00F86FC6">
        <w:rPr>
          <w:rFonts w:eastAsia="Times New Roman"/>
        </w:rPr>
        <w:t xml:space="preserve">подготовка </w:t>
      </w:r>
      <w:proofErr w:type="spellStart"/>
      <w:r w:rsidRPr="00F86FC6">
        <w:t>аудиоряда</w:t>
      </w:r>
      <w:proofErr w:type="spellEnd"/>
      <w:r w:rsidRPr="00F86FC6">
        <w:t>, включающего новые композиции, неиспользованные ранее при проведении предыдущих Сабантуев</w:t>
      </w:r>
      <w:r w:rsidRPr="00F86FC6">
        <w:rPr>
          <w:rFonts w:eastAsia="Times New Roman"/>
        </w:rPr>
        <w:t>;</w:t>
      </w:r>
    </w:p>
    <w:p w:rsidR="00FC3F8E" w:rsidRPr="00F86FC6" w:rsidRDefault="00FC3F8E" w:rsidP="00C70AA6">
      <w:pPr>
        <w:widowControl w:val="0"/>
        <w:spacing w:after="0" w:line="247" w:lineRule="auto"/>
        <w:ind w:firstLine="709"/>
        <w:contextualSpacing/>
        <w:jc w:val="both"/>
        <w:rPr>
          <w:rFonts w:eastAsia="Times New Roman"/>
        </w:rPr>
      </w:pPr>
      <w:r w:rsidRPr="00F86FC6">
        <w:rPr>
          <w:rFonts w:eastAsia="Times New Roman"/>
        </w:rPr>
        <w:t>3</w:t>
      </w:r>
      <w:r w:rsidRPr="00F86FC6">
        <w:t xml:space="preserve"> – </w:t>
      </w:r>
      <w:r w:rsidRPr="00F86FC6">
        <w:rPr>
          <w:rFonts w:eastAsia="Times New Roman"/>
        </w:rPr>
        <w:t xml:space="preserve">аренда (изготовление) </w:t>
      </w:r>
      <w:r w:rsidRPr="00F86FC6">
        <w:t>сценических</w:t>
      </w:r>
      <w:r w:rsidRPr="00F86FC6">
        <w:rPr>
          <w:rFonts w:eastAsia="Times New Roman"/>
        </w:rPr>
        <w:t xml:space="preserve"> костюмов у организаций и индивидуальных предпринимателей;</w:t>
      </w:r>
    </w:p>
    <w:p w:rsidR="00FC3F8E" w:rsidRPr="00F86FC6" w:rsidRDefault="00FC3F8E" w:rsidP="005E37DF">
      <w:pPr>
        <w:widowControl w:val="0"/>
        <w:spacing w:after="0" w:line="240" w:lineRule="auto"/>
        <w:ind w:firstLine="709"/>
        <w:contextualSpacing/>
        <w:jc w:val="both"/>
        <w:rPr>
          <w:rFonts w:eastAsia="Times New Roman"/>
        </w:rPr>
      </w:pPr>
      <w:r w:rsidRPr="00F86FC6">
        <w:rPr>
          <w:rFonts w:eastAsia="Times New Roman"/>
        </w:rPr>
        <w:t>4</w:t>
      </w:r>
      <w:r w:rsidRPr="00F86FC6">
        <w:t xml:space="preserve"> – </w:t>
      </w:r>
      <w:r w:rsidRPr="00F86FC6">
        <w:rPr>
          <w:rFonts w:eastAsia="Times New Roman"/>
        </w:rPr>
        <w:t xml:space="preserve">аренда (при необходимости) </w:t>
      </w:r>
      <w:r w:rsidRPr="00F86FC6">
        <w:t>оборудования</w:t>
      </w:r>
      <w:r w:rsidRPr="00F86FC6">
        <w:rPr>
          <w:rFonts w:eastAsia="Times New Roman"/>
        </w:rPr>
        <w:t>: видеооборудования, звукового оборудования, сценического оборудования, светового оборудования</w:t>
      </w:r>
      <w:r w:rsidRPr="00F86FC6">
        <w:rPr>
          <w:rStyle w:val="af7"/>
          <w:rFonts w:eastAsia="Times New Roman"/>
        </w:rPr>
        <w:footnoteReference w:id="1"/>
      </w:r>
      <w:r w:rsidRPr="00F86FC6">
        <w:rPr>
          <w:rFonts w:eastAsia="Times New Roman"/>
        </w:rPr>
        <w:t>;</w:t>
      </w:r>
    </w:p>
    <w:p w:rsidR="00FC3F8E" w:rsidRPr="00F86FC6" w:rsidRDefault="00FC3F8E" w:rsidP="005E37DF">
      <w:pPr>
        <w:widowControl w:val="0"/>
        <w:spacing w:after="0" w:line="240" w:lineRule="auto"/>
        <w:ind w:firstLine="709"/>
        <w:contextualSpacing/>
        <w:jc w:val="both"/>
        <w:rPr>
          <w:rFonts w:eastAsia="Times New Roman"/>
        </w:rPr>
      </w:pPr>
      <w:r w:rsidRPr="00F86FC6">
        <w:rPr>
          <w:rFonts w:eastAsia="Times New Roman"/>
        </w:rPr>
        <w:t>5</w:t>
      </w:r>
      <w:r w:rsidRPr="00F86FC6">
        <w:t xml:space="preserve"> – </w:t>
      </w:r>
      <w:r w:rsidR="006A0D39" w:rsidRPr="00F86FC6">
        <w:rPr>
          <w:rFonts w:eastAsia="Times New Roman"/>
        </w:rPr>
        <w:t>монтаж (демонтаж) оборудования.</w:t>
      </w:r>
    </w:p>
    <w:p w:rsidR="00FC3F8E" w:rsidRPr="00F86FC6" w:rsidRDefault="00FC3F8E" w:rsidP="005E37DF">
      <w:pPr>
        <w:widowControl w:val="0"/>
        <w:spacing w:after="0" w:line="240" w:lineRule="auto"/>
        <w:ind w:firstLine="708"/>
        <w:jc w:val="both"/>
        <w:rPr>
          <w:spacing w:val="-8"/>
        </w:rPr>
      </w:pPr>
      <w:r w:rsidRPr="00F86FC6">
        <w:rPr>
          <w:spacing w:val="-8"/>
        </w:rPr>
        <w:t>Расходы на приобретение сувенирной продукции</w:t>
      </w:r>
      <w:r w:rsidR="00EE6756" w:rsidRPr="00F86FC6">
        <w:rPr>
          <w:spacing w:val="-8"/>
        </w:rPr>
        <w:t xml:space="preserve"> с татарским национальным колоритом</w:t>
      </w:r>
      <w:r w:rsidRPr="00F86FC6">
        <w:rPr>
          <w:spacing w:val="-8"/>
        </w:rPr>
        <w:t xml:space="preserve"> (Р</w:t>
      </w:r>
      <w:r w:rsidRPr="00F86FC6">
        <w:rPr>
          <w:spacing w:val="-8"/>
          <w:vertAlign w:val="subscript"/>
          <w:lang w:val="tt-RU"/>
        </w:rPr>
        <w:t>3</w:t>
      </w:r>
      <w:r w:rsidRPr="00F86FC6">
        <w:rPr>
          <w:spacing w:val="-8"/>
        </w:rPr>
        <w:t>) определяются по формуле (17):</w:t>
      </w:r>
    </w:p>
    <w:p w:rsidR="00FC3F8E" w:rsidRPr="00F86FC6" w:rsidRDefault="00FC3F8E" w:rsidP="005E37DF">
      <w:pPr>
        <w:widowControl w:val="0"/>
        <w:spacing w:after="0" w:line="240" w:lineRule="auto"/>
        <w:jc w:val="both"/>
        <w:rPr>
          <w:szCs w:val="16"/>
        </w:rPr>
      </w:pPr>
    </w:p>
    <w:tbl>
      <w:tblPr>
        <w:tblW w:w="10348" w:type="dxa"/>
        <w:tblLook w:val="04A0" w:firstRow="1" w:lastRow="0" w:firstColumn="1" w:lastColumn="0" w:noHBand="0" w:noVBand="1"/>
      </w:tblPr>
      <w:tblGrid>
        <w:gridCol w:w="9455"/>
        <w:gridCol w:w="893"/>
      </w:tblGrid>
      <w:tr w:rsidR="00FC3F8E" w:rsidRPr="00F86FC6" w:rsidTr="009F6343">
        <w:trPr>
          <w:trHeight w:val="1050"/>
        </w:trPr>
        <w:tc>
          <w:tcPr>
            <w:tcW w:w="9455" w:type="dxa"/>
            <w:shd w:val="clear" w:color="auto" w:fill="auto"/>
          </w:tcPr>
          <w:p w:rsidR="00FC3F8E" w:rsidRPr="00F86FC6" w:rsidRDefault="00D03176" w:rsidP="005E37DF">
            <w:pPr>
              <w:widowControl w:val="0"/>
              <w:spacing w:after="0" w:line="240" w:lineRule="auto"/>
              <w:jc w:val="center"/>
            </w:pPr>
            <m:oMathPara>
              <m:oMath>
                <m:sSub>
                  <m:sSubPr>
                    <m:ctrlPr>
                      <w:rPr>
                        <w:rFonts w:ascii="Cambria Math" w:eastAsia="Cambria Math" w:hAnsi="Cambria Math" w:cs="Cambria Math"/>
                        <w:i/>
                      </w:rPr>
                    </m:ctrlPr>
                  </m:sSubPr>
                  <m:e>
                    <m:r>
                      <m:rPr>
                        <m:nor/>
                      </m:rPr>
                      <m:t>Р</m:t>
                    </m:r>
                  </m:e>
                  <m:sub>
                    <m:r>
                      <m:rPr>
                        <m:nor/>
                      </m:rPr>
                      <m:t>3</m:t>
                    </m:r>
                  </m:sub>
                </m:sSub>
                <m:r>
                  <m:rPr>
                    <m:nor/>
                  </m:rPr>
                  <w:rPr>
                    <w:rFonts w:ascii="Cambria Math"/>
                  </w:rPr>
                  <m:t xml:space="preserve"> </m:t>
                </m:r>
                <m:r>
                  <m:rPr>
                    <m:nor/>
                  </m:rPr>
                  <m:t>=</m:t>
                </m:r>
                <m:r>
                  <m:rPr>
                    <m:nor/>
                  </m:rPr>
                  <w:rPr>
                    <w:rFonts w:ascii="Cambria Math"/>
                  </w:rPr>
                  <m:t xml:space="preserve"> </m:t>
                </m:r>
                <m:nary>
                  <m:naryPr>
                    <m:chr m:val="∑"/>
                    <m:limLoc m:val="undOvr"/>
                    <m:ctrlPr>
                      <w:rPr>
                        <w:rFonts w:ascii="Cambria Math" w:eastAsia="Cambria Math" w:hAnsi="Cambria Math" w:cs="Cambria Math"/>
                        <w:i/>
                      </w:rPr>
                    </m:ctrlPr>
                  </m:naryPr>
                  <m:sub>
                    <m:eqArr>
                      <m:eqArrPr>
                        <m:ctrlPr>
                          <w:rPr>
                            <w:rFonts w:ascii="Cambria Math" w:eastAsia="Cambria Math" w:hAnsi="Cambria Math" w:cs="Cambria Math"/>
                            <w:lang w:val="en-US"/>
                          </w:rPr>
                        </m:ctrlPr>
                      </m:eqArrPr>
                      <m:e>
                        <m:r>
                          <m:rPr>
                            <m:nor/>
                          </m:rPr>
                          <w:rPr>
                            <w:lang w:val="en-US"/>
                          </w:rPr>
                          <m:t>v</m:t>
                        </m:r>
                        <m:r>
                          <m:rPr>
                            <m:nor/>
                          </m:rPr>
                          <w:rPr>
                            <w:rFonts w:ascii="Cambria Math"/>
                          </w:rPr>
                          <m:t xml:space="preserve"> </m:t>
                        </m:r>
                        <m:r>
                          <m:rPr>
                            <m:nor/>
                          </m:rPr>
                          <m:t>=</m:t>
                        </m:r>
                        <m:r>
                          <m:rPr>
                            <m:nor/>
                          </m:rPr>
                          <w:rPr>
                            <w:rFonts w:ascii="Cambria Math"/>
                          </w:rPr>
                          <m:t xml:space="preserve"> </m:t>
                        </m:r>
                        <m:r>
                          <m:rPr>
                            <m:nor/>
                          </m:rPr>
                          <m:t>1</m:t>
                        </m:r>
                      </m:e>
                      <m:e/>
                    </m:eqArr>
                  </m:sub>
                  <m:sup>
                    <m:r>
                      <m:rPr>
                        <m:nor/>
                      </m:rPr>
                      <m:t>4</m:t>
                    </m:r>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Ц</m:t>
                            </m:r>
                          </m:e>
                          <m:sub>
                            <m:r>
                              <m:rPr>
                                <m:nor/>
                              </m:rPr>
                              <m:t>сув</m:t>
                            </m:r>
                          </m:sub>
                        </m:sSub>
                      </m:e>
                      <m:sub>
                        <m:r>
                          <m:rPr>
                            <m:nor/>
                          </m:rPr>
                          <w:rPr>
                            <w:lang w:val="en-US"/>
                          </w:rPr>
                          <m:t>v</m:t>
                        </m:r>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m:t>К</m:t>
                        </m:r>
                      </m:e>
                      <m:sub>
                        <m:r>
                          <m:rPr>
                            <m:nor/>
                          </m:rPr>
                          <w:rPr>
                            <w:lang w:val="en-US"/>
                          </w:rPr>
                          <m:t>v</m:t>
                        </m:r>
                      </m:sub>
                    </m:sSub>
                  </m:e>
                </m:nary>
                <m:r>
                  <m:rPr>
                    <m:nor/>
                  </m:rPr>
                  <m:t>,</m:t>
                </m:r>
              </m:oMath>
            </m:oMathPara>
          </w:p>
        </w:tc>
        <w:tc>
          <w:tcPr>
            <w:tcW w:w="893" w:type="dxa"/>
            <w:shd w:val="clear" w:color="auto" w:fill="auto"/>
            <w:vAlign w:val="center"/>
          </w:tcPr>
          <w:p w:rsidR="00FC3F8E" w:rsidRPr="00F86FC6" w:rsidRDefault="00FC3F8E" w:rsidP="005E37DF">
            <w:pPr>
              <w:widowControl w:val="0"/>
              <w:spacing w:after="0" w:line="240" w:lineRule="auto"/>
              <w:jc w:val="right"/>
            </w:pPr>
            <w:r w:rsidRPr="00F86FC6">
              <w:t>(17)</w:t>
            </w:r>
          </w:p>
        </w:tc>
      </w:tr>
    </w:tbl>
    <w:p w:rsidR="00FC3F8E" w:rsidRPr="00F86FC6" w:rsidRDefault="00FC3F8E" w:rsidP="005E37DF">
      <w:pPr>
        <w:widowControl w:val="0"/>
        <w:spacing w:after="0" w:line="240" w:lineRule="auto"/>
        <w:ind w:firstLine="709"/>
        <w:jc w:val="both"/>
      </w:pPr>
    </w:p>
    <w:p w:rsidR="00FC3F8E" w:rsidRPr="00F86FC6" w:rsidRDefault="00FC3F8E" w:rsidP="005E37DF">
      <w:pPr>
        <w:widowControl w:val="0"/>
        <w:spacing w:after="0" w:line="240" w:lineRule="auto"/>
        <w:ind w:firstLine="709"/>
        <w:jc w:val="both"/>
      </w:pPr>
      <w:r w:rsidRPr="00F86FC6">
        <w:t>где:</w:t>
      </w:r>
    </w:p>
    <w:p w:rsidR="00FC3F8E"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Ц</m:t>
                </m:r>
              </m:e>
              <m:sub>
                <m:r>
                  <m:rPr>
                    <m:nor/>
                  </m:rPr>
                  <m:t>сув</m:t>
                </m:r>
              </m:sub>
            </m:sSub>
          </m:e>
          <m:sub>
            <m:r>
              <m:rPr>
                <m:nor/>
              </m:rPr>
              <w:rPr>
                <w:lang w:val="en-US"/>
              </w:rPr>
              <m:t>v</m:t>
            </m:r>
          </m:sub>
        </m:sSub>
      </m:oMath>
      <w:r w:rsidR="00FC3F8E" w:rsidRPr="00F86FC6">
        <w:rPr>
          <w:rFonts w:eastAsia="Times New Roman"/>
        </w:rPr>
        <w:t xml:space="preserve"> – цена сувенирной продукции </w:t>
      </w:r>
      <w:r w:rsidR="00EE6756" w:rsidRPr="00F86FC6">
        <w:rPr>
          <w:spacing w:val="-8"/>
        </w:rPr>
        <w:t xml:space="preserve">с татарским национальным колоритом </w:t>
      </w:r>
      <w:r w:rsidR="00FC3F8E" w:rsidRPr="00F86FC6">
        <w:rPr>
          <w:rFonts w:eastAsia="Times New Roman"/>
          <w:lang w:val="en-US"/>
        </w:rPr>
        <w:t>v</w:t>
      </w:r>
      <w:r w:rsidR="00FC3F8E" w:rsidRPr="00F86FC6">
        <w:rPr>
          <w:rFonts w:eastAsia="Times New Roman"/>
        </w:rPr>
        <w:t xml:space="preserve">-й категории, не превышающая суммы, </w:t>
      </w:r>
      <w:r w:rsidR="00FC3F8E" w:rsidRPr="00F86FC6">
        <w:rPr>
          <w:rFonts w:eastAsia="Times New Roman"/>
          <w:spacing w:val="-4"/>
        </w:rPr>
        <w:t xml:space="preserve">указанной в постановлении Кабинета Министров Республики Татарстан от 04.04.2014 </w:t>
      </w:r>
      <w:r w:rsidR="00FC3F8E" w:rsidRPr="00F86FC6">
        <w:rPr>
          <w:rFonts w:eastAsia="Times New Roman"/>
        </w:rPr>
        <w:t>№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рублей;</w:t>
      </w:r>
    </w:p>
    <w:p w:rsidR="00FC3F8E" w:rsidRPr="00F86FC6" w:rsidRDefault="00D03176" w:rsidP="005E37DF">
      <w:pPr>
        <w:widowControl w:val="0"/>
        <w:spacing w:after="0" w:line="240" w:lineRule="auto"/>
        <w:ind w:firstLine="709"/>
        <w:jc w:val="both"/>
        <w:rPr>
          <w:rFonts w:eastAsia="Times New Roman"/>
          <w:i/>
        </w:rPr>
      </w:pPr>
      <m:oMath>
        <m:sSub>
          <m:sSubPr>
            <m:ctrlPr>
              <w:rPr>
                <w:rFonts w:ascii="Cambria Math" w:eastAsia="Cambria Math" w:hAnsi="Cambria Math" w:cs="Cambria Math"/>
                <w:i/>
              </w:rPr>
            </m:ctrlPr>
          </m:sSubPr>
          <m:e>
            <m:r>
              <m:rPr>
                <m:nor/>
              </m:rPr>
              <m:t>К</m:t>
            </m:r>
          </m:e>
          <m:sub>
            <m:r>
              <m:rPr>
                <m:nor/>
              </m:rPr>
              <w:rPr>
                <w:lang w:val="en-US"/>
              </w:rPr>
              <m:t>v</m:t>
            </m:r>
          </m:sub>
        </m:sSub>
      </m:oMath>
      <w:r w:rsidR="00FC3F8E" w:rsidRPr="00F86FC6">
        <w:rPr>
          <w:rFonts w:eastAsia="Times New Roman"/>
        </w:rPr>
        <w:t xml:space="preserve"> – количество сувенирной продукции </w:t>
      </w:r>
      <w:r w:rsidR="00EE6756" w:rsidRPr="00F86FC6">
        <w:rPr>
          <w:spacing w:val="-8"/>
        </w:rPr>
        <w:t xml:space="preserve">с татарским национальным колоритом </w:t>
      </w:r>
      <w:r w:rsidR="0019552E" w:rsidRPr="00F86FC6">
        <w:rPr>
          <w:spacing w:val="-8"/>
        </w:rPr>
        <w:br/>
      </w:r>
      <w:r w:rsidR="00FC3F8E" w:rsidRPr="00F86FC6">
        <w:rPr>
          <w:rFonts w:eastAsia="Times New Roman"/>
          <w:lang w:val="en-US"/>
        </w:rPr>
        <w:t>v</w:t>
      </w:r>
      <w:r w:rsidR="00FC3F8E" w:rsidRPr="00F86FC6">
        <w:rPr>
          <w:rFonts w:eastAsia="Times New Roman"/>
        </w:rPr>
        <w:t>-й категории, штук;</w:t>
      </w:r>
    </w:p>
    <w:p w:rsidR="00FC3F8E" w:rsidRPr="00F86FC6" w:rsidRDefault="00FC3F8E" w:rsidP="005E37DF">
      <w:pPr>
        <w:widowControl w:val="0"/>
        <w:spacing w:after="0" w:line="240" w:lineRule="auto"/>
        <w:ind w:firstLine="709"/>
        <w:jc w:val="both"/>
        <w:rPr>
          <w:rFonts w:eastAsia="Times New Roman"/>
        </w:rPr>
      </w:pPr>
      <m:oMath>
        <m:r>
          <m:rPr>
            <m:nor/>
          </m:rPr>
          <w:rPr>
            <w:lang w:val="en-US"/>
          </w:rPr>
          <m:t>v</m:t>
        </m:r>
      </m:oMath>
      <w:r w:rsidRPr="00F86FC6">
        <w:rPr>
          <w:rFonts w:eastAsia="Times New Roman"/>
        </w:rPr>
        <w:t xml:space="preserve"> – принимает </w:t>
      </w:r>
      <w:r w:rsidRPr="00F86FC6">
        <w:t>значение</w:t>
      </w:r>
      <w:r w:rsidRPr="00F86FC6">
        <w:rPr>
          <w:rFonts w:eastAsia="Times New Roman"/>
        </w:rPr>
        <w:t xml:space="preserve"> в зависимости от количества сувенирной продукции </w:t>
      </w:r>
      <w:r w:rsidR="00EE6756" w:rsidRPr="00F86FC6">
        <w:rPr>
          <w:spacing w:val="-8"/>
        </w:rPr>
        <w:t xml:space="preserve">с татарским национальным колоритом </w:t>
      </w:r>
      <w:r w:rsidRPr="00F86FC6">
        <w:rPr>
          <w:rFonts w:eastAsia="Times New Roman"/>
        </w:rPr>
        <w:t>одной ценовой категории.</w:t>
      </w:r>
    </w:p>
    <w:p w:rsidR="00073355" w:rsidRPr="00F86FC6" w:rsidRDefault="00073355" w:rsidP="005E37DF">
      <w:pPr>
        <w:widowControl w:val="0"/>
        <w:autoSpaceDE w:val="0"/>
        <w:autoSpaceDN w:val="0"/>
        <w:adjustRightInd w:val="0"/>
        <w:spacing w:after="0" w:line="240" w:lineRule="auto"/>
        <w:ind w:firstLine="708"/>
        <w:jc w:val="both"/>
      </w:pPr>
      <w:r w:rsidRPr="00F86FC6">
        <w:t xml:space="preserve">В случае если принимающая сторона не обеспечивает проживание участников мероприятия за счет собственных средств, расходы на </w:t>
      </w:r>
      <w:r w:rsidR="002F5866" w:rsidRPr="00F86FC6">
        <w:t xml:space="preserve">оплату </w:t>
      </w:r>
      <w:r w:rsidRPr="00F86FC6">
        <w:t>на</w:t>
      </w:r>
      <w:r w:rsidR="002F5866" w:rsidRPr="00F86FC6">
        <w:t>йма</w:t>
      </w:r>
      <w:r w:rsidRPr="00F86FC6">
        <w:t xml:space="preserve"> жилого помещения включаются в нормат</w:t>
      </w:r>
      <w:r w:rsidR="002747B9" w:rsidRPr="00F86FC6">
        <w:t>ивные объемы затрат.</w:t>
      </w:r>
    </w:p>
    <w:p w:rsidR="00073355" w:rsidRPr="00F86FC6" w:rsidRDefault="00073355" w:rsidP="005E37DF">
      <w:pPr>
        <w:widowControl w:val="0"/>
        <w:autoSpaceDE w:val="0"/>
        <w:autoSpaceDN w:val="0"/>
        <w:adjustRightInd w:val="0"/>
        <w:spacing w:after="0" w:line="240" w:lineRule="auto"/>
        <w:ind w:firstLine="708"/>
        <w:jc w:val="both"/>
      </w:pPr>
      <w:r w:rsidRPr="00F86FC6">
        <w:t>Расходы на бронирование и на</w:t>
      </w:r>
      <w:r w:rsidR="004C3181" w:rsidRPr="00F86FC6">
        <w:t>е</w:t>
      </w:r>
      <w:r w:rsidRPr="00F86FC6">
        <w:t xml:space="preserve">м жилого помещения </w:t>
      </w:r>
      <w:r w:rsidR="002F5866" w:rsidRPr="00F86FC6">
        <w:t>(Р</w:t>
      </w:r>
      <w:r w:rsidR="002F5866" w:rsidRPr="00F86FC6">
        <w:rPr>
          <w:vertAlign w:val="subscript"/>
        </w:rPr>
        <w:t>4</w:t>
      </w:r>
      <w:r w:rsidR="002F5866" w:rsidRPr="00F86FC6">
        <w:t xml:space="preserve">) </w:t>
      </w:r>
      <w:r w:rsidRPr="00F86FC6">
        <w:t>рассчитываются по формуле (</w:t>
      </w:r>
      <w:r w:rsidR="00FC3F8E" w:rsidRPr="00F86FC6">
        <w:t>18</w:t>
      </w:r>
      <w:r w:rsidRPr="00F86FC6">
        <w:t>):</w:t>
      </w:r>
    </w:p>
    <w:p w:rsidR="002747B9" w:rsidRPr="00F86FC6" w:rsidRDefault="002747B9" w:rsidP="005E37DF">
      <w:pPr>
        <w:widowControl w:val="0"/>
        <w:autoSpaceDE w:val="0"/>
        <w:autoSpaceDN w:val="0"/>
        <w:adjustRightInd w:val="0"/>
        <w:spacing w:after="0" w:line="240" w:lineRule="auto"/>
        <w:ind w:firstLine="708"/>
        <w:jc w:val="both"/>
      </w:pPr>
    </w:p>
    <w:tbl>
      <w:tblPr>
        <w:tblW w:w="10348" w:type="dxa"/>
        <w:tblLook w:val="04A0" w:firstRow="1" w:lastRow="0" w:firstColumn="1" w:lastColumn="0" w:noHBand="0" w:noVBand="1"/>
      </w:tblPr>
      <w:tblGrid>
        <w:gridCol w:w="9639"/>
        <w:gridCol w:w="709"/>
      </w:tblGrid>
      <w:tr w:rsidR="001F4C28" w:rsidRPr="00F86FC6" w:rsidTr="00EE6756">
        <w:tc>
          <w:tcPr>
            <w:tcW w:w="9639" w:type="dxa"/>
            <w:shd w:val="clear" w:color="auto" w:fill="auto"/>
          </w:tcPr>
          <w:p w:rsidR="00073355" w:rsidRPr="00F86FC6" w:rsidRDefault="002F5866" w:rsidP="005E37DF">
            <w:pPr>
              <w:widowControl w:val="0"/>
              <w:autoSpaceDE w:val="0"/>
              <w:autoSpaceDN w:val="0"/>
              <w:adjustRightInd w:val="0"/>
              <w:spacing w:after="0" w:line="240" w:lineRule="auto"/>
              <w:jc w:val="center"/>
              <w:rPr>
                <w:i/>
              </w:rPr>
            </w:pPr>
            <w:r w:rsidRPr="00F86FC6">
              <w:t>Р</w:t>
            </w:r>
            <w:r w:rsidRPr="00F86FC6">
              <w:rPr>
                <w:rFonts w:ascii="Cambria Math" w:hAnsi="Cambria Math"/>
                <w:vertAlign w:val="subscript"/>
              </w:rPr>
              <w:t>4</w:t>
            </w:r>
            <w:r w:rsidRPr="00F86FC6">
              <w:rPr>
                <w:rFonts w:ascii="Cambria Math" w:hAnsi="Cambria Math"/>
              </w:rPr>
              <w:t xml:space="preserve"> </w:t>
            </w:r>
            <m:oMath>
              <m:r>
                <w:rPr>
                  <w:rFonts w:ascii="Cambria Math" w:hAnsi="Cambria Math"/>
                </w:rPr>
                <m:t>=</m:t>
              </m:r>
              <m:nary>
                <m:naryPr>
                  <m:chr m:val="∑"/>
                  <m:limLoc m:val="undOvr"/>
                  <m:ctrlPr>
                    <w:rPr>
                      <w:rFonts w:ascii="Cambria Math" w:hAnsi="Cambria Math"/>
                      <w:i/>
                    </w:rPr>
                  </m:ctrlPr>
                </m:naryPr>
                <m:sub>
                  <m:r>
                    <m:rPr>
                      <m:nor/>
                    </m:rPr>
                    <w:rPr>
                      <w:lang w:val="en-US"/>
                    </w:rPr>
                    <m:t>c</m:t>
                  </m:r>
                  <m:r>
                    <m:rPr>
                      <m:nor/>
                    </m:rPr>
                    <w:rPr>
                      <w:rFonts w:ascii="Cambria Math"/>
                    </w:rPr>
                    <m:t xml:space="preserve"> </m:t>
                  </m:r>
                  <m:r>
                    <m:rPr>
                      <m:nor/>
                    </m:rPr>
                    <m:t>=</m:t>
                  </m:r>
                  <m:r>
                    <m:rPr>
                      <m:nor/>
                    </m:rPr>
                    <w:rPr>
                      <w:rFonts w:ascii="Cambria Math"/>
                    </w:rPr>
                    <m:t xml:space="preserve"> </m:t>
                  </m:r>
                  <m:r>
                    <m:rPr>
                      <m:nor/>
                    </m:rPr>
                    <m:t>1</m:t>
                  </m:r>
                </m:sub>
                <m:sup>
                  <m:r>
                    <m:rPr>
                      <m:nor/>
                    </m:rPr>
                    <m:t>d</m:t>
                  </m:r>
                  <m:r>
                    <m:rPr>
                      <m:nor/>
                    </m:rPr>
                    <w:rPr>
                      <w:rFonts w:ascii="Cambria Math"/>
                    </w:rPr>
                    <m:t xml:space="preserve"> </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ж</m:t>
                          </m:r>
                        </m:e>
                        <m:sub>
                          <m:r>
                            <m:rPr>
                              <m:nor/>
                            </m:rPr>
                            <w:rPr>
                              <w:rFonts w:eastAsia="Times New Roman"/>
                            </w:rPr>
                            <m:t>с</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Д</m:t>
                  </m:r>
                </m:e>
                <m:sub>
                  <m:sSub>
                    <m:sSubPr>
                      <m:ctrlPr>
                        <w:rPr>
                          <w:rFonts w:ascii="Cambria Math" w:eastAsia="Times New Roman" w:hAnsi="Cambria Math"/>
                          <w:i/>
                        </w:rPr>
                      </m:ctrlPr>
                    </m:sSubPr>
                    <m:e>
                      <m:r>
                        <m:rPr>
                          <m:nor/>
                        </m:rPr>
                        <w:rPr>
                          <w:rFonts w:eastAsia="Times New Roman"/>
                        </w:rPr>
                        <m:t>ж</m:t>
                      </m:r>
                    </m:e>
                    <m:sub>
                      <m:r>
                        <m:rPr>
                          <m:nor/>
                        </m:rPr>
                        <w:rPr>
                          <w:rFonts w:eastAsia="Times New Roman"/>
                        </w:rPr>
                        <m:t>с</m:t>
                      </m:r>
                    </m:sub>
                  </m:sSub>
                </m:sub>
              </m:sSub>
              <m:r>
                <m:rPr>
                  <m:nor/>
                </m:rPr>
                <w:rPr>
                  <w:rFonts w:eastAsia="Times New Roman"/>
                </w:rPr>
                <m:t>,</m:t>
              </m:r>
            </m:oMath>
          </w:p>
        </w:tc>
        <w:tc>
          <w:tcPr>
            <w:tcW w:w="709" w:type="dxa"/>
            <w:shd w:val="clear" w:color="auto" w:fill="auto"/>
            <w:vAlign w:val="center"/>
          </w:tcPr>
          <w:p w:rsidR="00073355" w:rsidRPr="00F86FC6" w:rsidRDefault="00073355" w:rsidP="005E37DF">
            <w:pPr>
              <w:widowControl w:val="0"/>
              <w:autoSpaceDE w:val="0"/>
              <w:autoSpaceDN w:val="0"/>
              <w:adjustRightInd w:val="0"/>
              <w:spacing w:after="0" w:line="240" w:lineRule="auto"/>
            </w:pPr>
            <w:r w:rsidRPr="00F86FC6">
              <w:t>(</w:t>
            </w:r>
            <w:r w:rsidR="00FC3F8E" w:rsidRPr="00F86FC6">
              <w:t>18</w:t>
            </w:r>
            <w:r w:rsidRPr="00F86FC6">
              <w:t>)</w:t>
            </w:r>
          </w:p>
        </w:tc>
      </w:tr>
    </w:tbl>
    <w:p w:rsidR="002747B9" w:rsidRPr="00F86FC6" w:rsidRDefault="002747B9" w:rsidP="005E37DF">
      <w:pPr>
        <w:widowControl w:val="0"/>
        <w:autoSpaceDE w:val="0"/>
        <w:autoSpaceDN w:val="0"/>
        <w:adjustRightInd w:val="0"/>
        <w:spacing w:after="0" w:line="240" w:lineRule="auto"/>
        <w:jc w:val="both"/>
        <w:rPr>
          <w:szCs w:val="16"/>
        </w:rPr>
      </w:pPr>
    </w:p>
    <w:p w:rsidR="00073355" w:rsidRPr="00F86FC6" w:rsidRDefault="00073355" w:rsidP="005E37DF">
      <w:pPr>
        <w:widowControl w:val="0"/>
        <w:autoSpaceDE w:val="0"/>
        <w:autoSpaceDN w:val="0"/>
        <w:adjustRightInd w:val="0"/>
        <w:spacing w:after="0" w:line="240" w:lineRule="auto"/>
        <w:ind w:firstLine="709"/>
        <w:jc w:val="both"/>
      </w:pPr>
      <w:r w:rsidRPr="00F86FC6">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ж</m:t>
                </m:r>
              </m:e>
              <m:sub>
                <m:r>
                  <m:rPr>
                    <m:nor/>
                  </m:rPr>
                  <w:rPr>
                    <w:rFonts w:eastAsia="Times New Roman"/>
                  </w:rPr>
                  <m:t>с</m:t>
                </m:r>
              </m:sub>
            </m:sSub>
          </m:sub>
        </m:sSub>
      </m:oMath>
      <w:r w:rsidR="00073355" w:rsidRPr="00F86FC6">
        <w:rPr>
          <w:rFonts w:eastAsia="Times New Roman"/>
        </w:rPr>
        <w:t xml:space="preserve"> – стоимость проживания с-</w:t>
      </w:r>
      <w:proofErr w:type="spellStart"/>
      <w:r w:rsidR="00073355" w:rsidRPr="00F86FC6">
        <w:rPr>
          <w:rFonts w:eastAsia="Times New Roman"/>
        </w:rPr>
        <w:t>го</w:t>
      </w:r>
      <w:proofErr w:type="spellEnd"/>
      <w:r w:rsidR="00073355" w:rsidRPr="00F86FC6">
        <w:rPr>
          <w:rFonts w:eastAsia="Times New Roman"/>
        </w:rPr>
        <w:t xml:space="preserve"> участника мероприятия,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Д</m:t>
            </m:r>
          </m:e>
          <m:sub>
            <m:sSub>
              <m:sSubPr>
                <m:ctrlPr>
                  <w:rPr>
                    <w:rFonts w:ascii="Cambria Math" w:eastAsia="Times New Roman" w:hAnsi="Cambria Math"/>
                  </w:rPr>
                </m:ctrlPr>
              </m:sSubPr>
              <m:e>
                <m:r>
                  <m:rPr>
                    <m:nor/>
                  </m:rPr>
                  <w:rPr>
                    <w:rFonts w:eastAsia="Times New Roman"/>
                  </w:rPr>
                  <m:t>ж</m:t>
                </m:r>
              </m:e>
              <m:sub>
                <m:r>
                  <m:rPr>
                    <m:nor/>
                  </m:rPr>
                  <w:rPr>
                    <w:rFonts w:eastAsia="Times New Roman"/>
                  </w:rPr>
                  <m:t>с</m:t>
                </m:r>
              </m:sub>
            </m:sSub>
          </m:sub>
        </m:sSub>
      </m:oMath>
      <w:r w:rsidR="00073355" w:rsidRPr="00F86FC6">
        <w:rPr>
          <w:rFonts w:eastAsia="Times New Roman"/>
        </w:rPr>
        <w:t xml:space="preserve"> – количество дней проживания с-</w:t>
      </w:r>
      <w:proofErr w:type="spellStart"/>
      <w:r w:rsidR="00073355" w:rsidRPr="00F86FC6">
        <w:rPr>
          <w:rFonts w:eastAsia="Times New Roman"/>
        </w:rPr>
        <w:t>го</w:t>
      </w:r>
      <w:proofErr w:type="spellEnd"/>
      <w:r w:rsidR="00073355" w:rsidRPr="00F86FC6">
        <w:rPr>
          <w:rFonts w:eastAsia="Times New Roman"/>
        </w:rPr>
        <w:t xml:space="preserve"> участника мероприятия;</w:t>
      </w:r>
    </w:p>
    <w:p w:rsidR="00073355" w:rsidRPr="00F86FC6" w:rsidRDefault="00073355" w:rsidP="005E37DF">
      <w:pPr>
        <w:widowControl w:val="0"/>
        <w:autoSpaceDE w:val="0"/>
        <w:autoSpaceDN w:val="0"/>
        <w:adjustRightInd w:val="0"/>
        <w:spacing w:after="0" w:line="240" w:lineRule="auto"/>
        <w:ind w:firstLine="709"/>
        <w:jc w:val="both"/>
      </w:pPr>
      <w:r w:rsidRPr="00F86FC6">
        <w:rPr>
          <w:lang w:val="en-US"/>
        </w:rPr>
        <w:t>d</w:t>
      </w:r>
      <w:r w:rsidRPr="00F86FC6">
        <w:t xml:space="preserve"> – </w:t>
      </w:r>
      <w:proofErr w:type="gramStart"/>
      <w:r w:rsidRPr="00F86FC6">
        <w:t>количество</w:t>
      </w:r>
      <w:proofErr w:type="gramEnd"/>
      <w:r w:rsidRPr="00F86FC6">
        <w:t xml:space="preserve"> участников мероприятия, которым необходимо обеспечить проживание, человек.</w:t>
      </w:r>
    </w:p>
    <w:p w:rsidR="00FC3F8E" w:rsidRPr="00F86FC6" w:rsidRDefault="00FC3F8E" w:rsidP="005E37DF">
      <w:pPr>
        <w:widowControl w:val="0"/>
        <w:spacing w:after="0" w:line="240" w:lineRule="auto"/>
        <w:ind w:firstLine="709"/>
        <w:jc w:val="both"/>
      </w:pPr>
      <w:r w:rsidRPr="00F86FC6">
        <w:t xml:space="preserve">Расходы на выплату суточных </w:t>
      </w:r>
      <m:oMath>
        <m:r>
          <w:rPr>
            <w:rFonts w:ascii="Cambria Math" w:hAnsi="Cambria Math"/>
          </w:rPr>
          <m:t>(</m:t>
        </m:r>
        <m:sSub>
          <m:sSubPr>
            <m:ctrlPr>
              <w:rPr>
                <w:rFonts w:ascii="Cambria Math" w:eastAsia="Cambria Math" w:hAnsi="Cambria Math" w:cs="Cambria Math"/>
                <w:i/>
              </w:rPr>
            </m:ctrlPr>
          </m:sSubPr>
          <m:e>
            <m:r>
              <m:rPr>
                <m:nor/>
              </m:rPr>
              <m:t>Р</m:t>
            </m:r>
          </m:e>
          <m:sub>
            <m:r>
              <m:rPr>
                <m:nor/>
              </m:rPr>
              <m:t>5</m:t>
            </m:r>
          </m:sub>
        </m:sSub>
        <m:r>
          <w:rPr>
            <w:rFonts w:ascii="Cambria Math" w:hAnsi="Cambria Math"/>
          </w:rPr>
          <m:t>)</m:t>
        </m:r>
      </m:oMath>
      <w:r w:rsidRPr="00F86FC6">
        <w:t xml:space="preserve"> определяются по формуле (19):</w:t>
      </w:r>
    </w:p>
    <w:p w:rsidR="0011349B" w:rsidRPr="00F86FC6" w:rsidRDefault="0011349B" w:rsidP="005E37DF">
      <w:pPr>
        <w:widowControl w:val="0"/>
        <w:spacing w:after="0" w:line="240" w:lineRule="auto"/>
        <w:ind w:firstLine="709"/>
        <w:jc w:val="both"/>
      </w:pPr>
    </w:p>
    <w:p w:rsidR="00FC3F8E" w:rsidRPr="00F86FC6" w:rsidRDefault="00D03176" w:rsidP="005E37DF">
      <w:pPr>
        <w:widowControl w:val="0"/>
        <w:spacing w:after="0" w:line="240" w:lineRule="auto"/>
        <w:ind w:firstLine="709"/>
        <w:jc w:val="center"/>
      </w:pPr>
      <m:oMathPara>
        <m:oMath>
          <m:sSub>
            <m:sSubPr>
              <m:ctrlPr>
                <w:rPr>
                  <w:rFonts w:ascii="Cambria Math" w:eastAsia="Cambria Math" w:hAnsi="Cambria Math"/>
                  <w:i/>
                </w:rPr>
              </m:ctrlPr>
            </m:sSubPr>
            <m:e>
              <m:r>
                <m:rPr>
                  <m:nor/>
                </m:rPr>
                <m:t>Р</m:t>
              </m:r>
            </m:e>
            <m:sub>
              <m:r>
                <m:rPr>
                  <m:nor/>
                </m:rPr>
                <m:t>5</m:t>
              </m:r>
            </m:sub>
          </m:sSub>
          <m:r>
            <m:rPr>
              <m:nor/>
            </m:rPr>
            <w:rPr>
              <w:rFonts w:ascii="Cambria Math"/>
            </w:rPr>
            <m:t xml:space="preserve"> </m:t>
          </m:r>
          <m:r>
            <m:rPr>
              <m:nor/>
            </m:rPr>
            <m:t>=</m:t>
          </m:r>
          <m:nary>
            <m:naryPr>
              <m:chr m:val="∑"/>
              <m:limLoc m:val="undOvr"/>
              <m:ctrlPr>
                <w:rPr>
                  <w:rFonts w:ascii="Cambria Math" w:eastAsia="Cambria Math" w:hAnsi="Cambria Math"/>
                  <w:i/>
                </w:rPr>
              </m:ctrlPr>
            </m:naryPr>
            <m:sub>
              <m:eqArr>
                <m:eqArrPr>
                  <m:ctrlPr>
                    <w:rPr>
                      <w:rFonts w:ascii="Cambria Math" w:eastAsia="Cambria Math" w:hAnsi="Cambria Math"/>
                      <w:i/>
                      <w:lang w:val="en-US"/>
                    </w:rPr>
                  </m:ctrlPr>
                </m:eqArrPr>
                <m:e>
                  <m:r>
                    <m:rPr>
                      <m:nor/>
                    </m:rPr>
                    <m:t>о = 1</m:t>
                  </m:r>
                </m:e>
                <m:e/>
              </m:eqArr>
            </m:sub>
            <m:sup>
              <m:r>
                <m:rPr>
                  <m:nor/>
                </m:rPr>
                <w:rPr>
                  <w:lang w:val="en-US"/>
                </w:rPr>
                <m:t>n</m:t>
              </m:r>
            </m:sup>
            <m:e>
              <m:sSub>
                <m:sSubPr>
                  <m:ctrlPr>
                    <w:rPr>
                      <w:rFonts w:ascii="Cambria Math" w:eastAsia="Cambria Math" w:hAnsi="Cambria Math"/>
                      <w:i/>
                    </w:rPr>
                  </m:ctrlPr>
                </m:sSubPr>
                <m:e>
                  <m:r>
                    <m:rPr>
                      <m:nor/>
                    </m:rPr>
                    <m:t>С</m:t>
                  </m:r>
                </m:e>
                <m:sub>
                  <m:r>
                    <m:rPr>
                      <m:nor/>
                    </m:rPr>
                    <m:t>сут</m:t>
                  </m:r>
                </m:sub>
              </m:sSub>
              <m:r>
                <w:rPr>
                  <w:rFonts w:ascii="Cambria Math" w:eastAsia="Cambria Math" w:hAnsi="Cambria Math"/>
                </w:rPr>
                <m:t xml:space="preserve"> </m:t>
              </m:r>
            </m:e>
          </m:nary>
          <m:r>
            <m:rPr>
              <m:nor/>
            </m:rPr>
            <m:t>×</m:t>
          </m:r>
          <m:sSub>
            <m:sSubPr>
              <m:ctrlPr>
                <w:rPr>
                  <w:rFonts w:ascii="Cambria Math" w:eastAsia="Cambria Math" w:hAnsi="Cambria Math"/>
                  <w:i/>
                </w:rPr>
              </m:ctrlPr>
            </m:sSubPr>
            <m:e>
              <m:r>
                <m:rPr>
                  <m:nor/>
                </m:rPr>
                <w:rPr>
                  <w:rFonts w:ascii="Cambria Math"/>
                </w:rPr>
                <m:t xml:space="preserve"> </m:t>
              </m:r>
              <m:r>
                <m:rPr>
                  <m:nor/>
                </m:rPr>
                <m:t>Д</m:t>
              </m:r>
            </m:e>
            <m:sub>
              <m:r>
                <m:rPr>
                  <m:nor/>
                </m:rPr>
                <m:t>ком</m:t>
              </m:r>
            </m:sub>
          </m:sSub>
          <m:r>
            <m:rPr>
              <m:nor/>
            </m:rPr>
            <m:t xml:space="preserve">, </m:t>
          </m:r>
        </m:oMath>
      </m:oMathPara>
    </w:p>
    <w:tbl>
      <w:tblPr>
        <w:tblW w:w="10206" w:type="dxa"/>
        <w:tblLook w:val="04A0" w:firstRow="1" w:lastRow="0" w:firstColumn="1" w:lastColumn="0" w:noHBand="0" w:noVBand="1"/>
      </w:tblPr>
      <w:tblGrid>
        <w:gridCol w:w="10206"/>
      </w:tblGrid>
      <w:tr w:rsidR="00FC3F8E" w:rsidRPr="00F86FC6" w:rsidTr="009F6343">
        <w:tc>
          <w:tcPr>
            <w:tcW w:w="1559" w:type="dxa"/>
            <w:shd w:val="clear" w:color="auto" w:fill="auto"/>
            <w:vAlign w:val="center"/>
          </w:tcPr>
          <w:p w:rsidR="00FC3F8E" w:rsidRPr="00F86FC6" w:rsidRDefault="00FC3F8E" w:rsidP="005E37DF">
            <w:pPr>
              <w:widowControl w:val="0"/>
              <w:spacing w:after="0" w:line="240" w:lineRule="auto"/>
              <w:ind w:right="-114"/>
              <w:jc w:val="right"/>
            </w:pPr>
            <w:r w:rsidRPr="00F86FC6">
              <w:t>(19)</w:t>
            </w:r>
          </w:p>
        </w:tc>
      </w:tr>
    </w:tbl>
    <w:p w:rsidR="00727F94" w:rsidRDefault="00727F94" w:rsidP="005E37DF">
      <w:pPr>
        <w:widowControl w:val="0"/>
        <w:spacing w:after="0" w:line="240" w:lineRule="auto"/>
        <w:ind w:firstLine="709"/>
        <w:jc w:val="both"/>
      </w:pPr>
    </w:p>
    <w:p w:rsidR="00FC3F8E" w:rsidRPr="00F86FC6" w:rsidRDefault="00FC3F8E" w:rsidP="005E37DF">
      <w:pPr>
        <w:widowControl w:val="0"/>
        <w:spacing w:after="0" w:line="240" w:lineRule="auto"/>
        <w:ind w:firstLine="709"/>
        <w:jc w:val="both"/>
      </w:pPr>
      <w:r w:rsidRPr="00F86FC6">
        <w:t>где:</w:t>
      </w:r>
    </w:p>
    <w:p w:rsidR="00FC3F8E" w:rsidRPr="00F86FC6" w:rsidRDefault="00FC3F8E" w:rsidP="005E37DF">
      <w:pPr>
        <w:widowControl w:val="0"/>
        <w:spacing w:after="0" w:line="240" w:lineRule="auto"/>
        <w:ind w:firstLine="709"/>
        <w:jc w:val="both"/>
      </w:pPr>
      <w:proofErr w:type="spellStart"/>
      <w:r w:rsidRPr="00F86FC6">
        <w:t>С</w:t>
      </w:r>
      <w:r w:rsidRPr="00F86FC6">
        <w:rPr>
          <w:vertAlign w:val="subscript"/>
        </w:rPr>
        <w:t>сут</w:t>
      </w:r>
      <w:proofErr w:type="spellEnd"/>
      <w:r w:rsidRPr="00F86FC6">
        <w:rPr>
          <w:vertAlign w:val="subscript"/>
        </w:rPr>
        <w:t xml:space="preserve"> </w:t>
      </w:r>
      <w:r w:rsidRPr="00F86FC6">
        <w:t>– размер суточных, определяемый в соответствии с действующим законодательством, рублей;</w:t>
      </w:r>
    </w:p>
    <w:p w:rsidR="00FC3F8E" w:rsidRPr="00F86FC6" w:rsidRDefault="00FC3F8E" w:rsidP="005E37DF">
      <w:pPr>
        <w:widowControl w:val="0"/>
        <w:spacing w:after="0" w:line="240" w:lineRule="auto"/>
        <w:ind w:firstLine="709"/>
        <w:jc w:val="both"/>
      </w:pPr>
      <w:proofErr w:type="spellStart"/>
      <w:r w:rsidRPr="00F86FC6">
        <w:t>Д</w:t>
      </w:r>
      <w:r w:rsidRPr="00F86FC6">
        <w:rPr>
          <w:vertAlign w:val="subscript"/>
        </w:rPr>
        <w:t>ком</w:t>
      </w:r>
      <w:proofErr w:type="spellEnd"/>
      <w:r w:rsidRPr="00F86FC6">
        <w:t xml:space="preserve"> – количество дней </w:t>
      </w:r>
      <w:r w:rsidRPr="00F86FC6">
        <w:rPr>
          <w:rFonts w:eastAsia="Times New Roman"/>
          <w:bCs/>
          <w:lang w:eastAsia="ru-RU"/>
        </w:rPr>
        <w:t>пребывания в командировке</w:t>
      </w:r>
      <w:r w:rsidRPr="00F86FC6">
        <w:t>, дней;</w:t>
      </w:r>
    </w:p>
    <w:p w:rsidR="00FC3F8E" w:rsidRPr="00F86FC6" w:rsidRDefault="00FC3F8E" w:rsidP="005E37DF">
      <w:pPr>
        <w:widowControl w:val="0"/>
        <w:spacing w:after="0" w:line="240" w:lineRule="auto"/>
        <w:ind w:firstLine="709"/>
        <w:jc w:val="both"/>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мероприятия, которым </w:t>
      </w:r>
      <w:r w:rsidRPr="00F86FC6">
        <w:t>предусмотрена выплата суточных, человек.</w:t>
      </w:r>
    </w:p>
    <w:p w:rsidR="007E0F80" w:rsidRPr="00F86FC6" w:rsidRDefault="007E0F80" w:rsidP="005E37DF">
      <w:pPr>
        <w:widowControl w:val="0"/>
        <w:autoSpaceDE w:val="0"/>
        <w:autoSpaceDN w:val="0"/>
        <w:adjustRightInd w:val="0"/>
        <w:spacing w:after="0" w:line="240" w:lineRule="auto"/>
        <w:ind w:firstLine="708"/>
        <w:jc w:val="both"/>
      </w:pPr>
      <w:r w:rsidRPr="00F86FC6">
        <w:t xml:space="preserve">Расходы на выплату гонорара </w:t>
      </w:r>
      <m:oMath>
        <m:r>
          <m:rPr>
            <m:nor/>
          </m:rPr>
          <m:t>(</m:t>
        </m:r>
        <m:sSub>
          <m:sSubPr>
            <m:ctrlPr>
              <w:rPr>
                <w:rFonts w:ascii="Cambria Math" w:hAnsi="Cambria Math"/>
                <w:i/>
              </w:rPr>
            </m:ctrlPr>
          </m:sSubPr>
          <m:e>
            <m:r>
              <m:rPr>
                <m:nor/>
              </m:rPr>
              <m:t>Р</m:t>
            </m:r>
          </m:e>
          <m:sub>
            <m:r>
              <m:rPr>
                <m:nor/>
              </m:rPr>
              <w:rPr>
                <w:rFonts w:ascii="Cambria Math"/>
              </w:rPr>
              <m:t>6</m:t>
            </m:r>
          </m:sub>
        </m:sSub>
        <m:r>
          <m:rPr>
            <m:nor/>
          </m:rPr>
          <m:t>)</m:t>
        </m:r>
      </m:oMath>
      <w:r w:rsidRPr="00F86FC6">
        <w:t xml:space="preserve"> определяются по формуле (</w:t>
      </w:r>
      <w:r w:rsidR="00FC3F8E" w:rsidRPr="00F86FC6">
        <w:t>20</w:t>
      </w:r>
      <w:r w:rsidRPr="00F86FC6">
        <w:t>):</w:t>
      </w:r>
    </w:p>
    <w:p w:rsidR="00AC5215" w:rsidRPr="00F86FC6" w:rsidRDefault="00AC5215" w:rsidP="005E37DF">
      <w:pPr>
        <w:widowControl w:val="0"/>
        <w:autoSpaceDE w:val="0"/>
        <w:autoSpaceDN w:val="0"/>
        <w:adjustRightInd w:val="0"/>
        <w:spacing w:after="0" w:line="240" w:lineRule="auto"/>
        <w:ind w:firstLine="708"/>
        <w:jc w:val="both"/>
      </w:pPr>
    </w:p>
    <w:tbl>
      <w:tblPr>
        <w:tblW w:w="10348" w:type="dxa"/>
        <w:tblLook w:val="04A0" w:firstRow="1" w:lastRow="0" w:firstColumn="1" w:lastColumn="0" w:noHBand="0" w:noVBand="1"/>
      </w:tblPr>
      <w:tblGrid>
        <w:gridCol w:w="9072"/>
        <w:gridCol w:w="1276"/>
      </w:tblGrid>
      <w:tr w:rsidR="001F4C28" w:rsidRPr="00F86FC6" w:rsidTr="0011349B">
        <w:tc>
          <w:tcPr>
            <w:tcW w:w="9072" w:type="dxa"/>
            <w:shd w:val="clear" w:color="auto" w:fill="auto"/>
          </w:tcPr>
          <w:p w:rsidR="007E0F80"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Р</m:t>
                    </m:r>
                  </m:e>
                  <m:sub>
                    <m:r>
                      <m:rPr>
                        <m:nor/>
                      </m:rPr>
                      <m:t>6</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i/>
                            <w:lang w:val="en-US"/>
                          </w:rPr>
                        </m:ctrlPr>
                      </m:eqArrPr>
                      <m:e>
                        <m:r>
                          <m:rPr>
                            <m:nor/>
                          </m:rPr>
                          <w:rPr>
                            <w:lang w:val="en-US"/>
                          </w:rPr>
                          <m:t>s</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i/>
                          </w:rPr>
                        </m:ctrlPr>
                      </m:e>
                      <m:e>
                        <m:ctrlPr>
                          <w:rPr>
                            <w:rFonts w:ascii="Cambria Math" w:hAnsi="Cambria Math"/>
                            <w:i/>
                          </w:rPr>
                        </m:ctrlPr>
                      </m:e>
                    </m:eqArr>
                  </m:sub>
                  <m:sup>
                    <m:r>
                      <m:rPr>
                        <m:nor/>
                      </m:rPr>
                      <m:t>n</m:t>
                    </m:r>
                  </m:sup>
                  <m:e>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e>
                </m:nary>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рг</m:t>
                        </m:r>
                      </m:sub>
                    </m:sSub>
                  </m:sub>
                </m:sSub>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с</m:t>
                        </m:r>
                      </m:sub>
                    </m:sSub>
                  </m:sub>
                </m:sSub>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р</m:t>
                        </m:r>
                      </m:sub>
                    </m:sSub>
                  </m:sub>
                </m:sSub>
                <m:r>
                  <m:rPr>
                    <m:nor/>
                  </m:rPr>
                  <m:t>),</m:t>
                </m:r>
              </m:oMath>
            </m:oMathPara>
          </w:p>
        </w:tc>
        <w:tc>
          <w:tcPr>
            <w:tcW w:w="1276" w:type="dxa"/>
            <w:shd w:val="clear" w:color="auto" w:fill="auto"/>
            <w:vAlign w:val="center"/>
          </w:tcPr>
          <w:p w:rsidR="007E0F80" w:rsidRPr="00F86FC6" w:rsidRDefault="007E0F80" w:rsidP="005E37DF">
            <w:pPr>
              <w:widowControl w:val="0"/>
              <w:autoSpaceDE w:val="0"/>
              <w:autoSpaceDN w:val="0"/>
              <w:adjustRightInd w:val="0"/>
              <w:spacing w:after="0" w:line="240" w:lineRule="auto"/>
              <w:jc w:val="right"/>
            </w:pPr>
            <w:r w:rsidRPr="00F86FC6">
              <w:t>(</w:t>
            </w:r>
            <w:r w:rsidR="00FC3F8E" w:rsidRPr="00F86FC6">
              <w:t>20</w:t>
            </w:r>
            <w:r w:rsidRPr="00F86FC6">
              <w:t>)</w:t>
            </w:r>
          </w:p>
        </w:tc>
      </w:tr>
    </w:tbl>
    <w:p w:rsidR="0011349B" w:rsidRPr="00F86FC6" w:rsidRDefault="0011349B" w:rsidP="005E37DF">
      <w:pPr>
        <w:widowControl w:val="0"/>
        <w:autoSpaceDE w:val="0"/>
        <w:autoSpaceDN w:val="0"/>
        <w:adjustRightInd w:val="0"/>
        <w:spacing w:after="0" w:line="240" w:lineRule="auto"/>
        <w:ind w:firstLine="709"/>
        <w:jc w:val="both"/>
      </w:pPr>
    </w:p>
    <w:p w:rsidR="007E0F80" w:rsidRPr="00F86FC6" w:rsidRDefault="007E0F80" w:rsidP="005E37DF">
      <w:pPr>
        <w:widowControl w:val="0"/>
        <w:autoSpaceDE w:val="0"/>
        <w:autoSpaceDN w:val="0"/>
        <w:adjustRightInd w:val="0"/>
        <w:spacing w:after="0" w:line="240" w:lineRule="auto"/>
        <w:ind w:firstLine="709"/>
        <w:jc w:val="both"/>
      </w:pPr>
      <w:r w:rsidRPr="00F86FC6">
        <w:t>где:</w:t>
      </w:r>
    </w:p>
    <w:p w:rsidR="007E0F80"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и</m:t>
                </m:r>
              </m:sub>
            </m:sSub>
          </m:sub>
        </m:sSub>
      </m:oMath>
      <w:r w:rsidR="007E0F80" w:rsidRPr="00F86FC6">
        <w:rPr>
          <w:rFonts w:eastAsia="Times New Roman"/>
        </w:rPr>
        <w:t xml:space="preserve">– размер гонорара </w:t>
      </w:r>
      <w:r w:rsidR="007E0F80" w:rsidRPr="00F86FC6">
        <w:rPr>
          <w:rFonts w:eastAsia="Times New Roman"/>
          <w:lang w:val="en-US"/>
        </w:rPr>
        <w:t>s</w:t>
      </w:r>
      <w:r w:rsidR="007E0F80" w:rsidRPr="00F86FC6">
        <w:rPr>
          <w:rFonts w:eastAsia="Times New Roman"/>
        </w:rPr>
        <w:t>-го оплачиваемого участника мероприятия (индивиду</w:t>
      </w:r>
      <w:r w:rsidR="00E33856" w:rsidRPr="00F86FC6">
        <w:rPr>
          <w:rFonts w:eastAsia="Times New Roman"/>
        </w:rPr>
        <w:t>ального исполнителя</w:t>
      </w:r>
      <w:r w:rsidR="007E0F80" w:rsidRPr="00F86FC6">
        <w:rPr>
          <w:rFonts w:eastAsia="Times New Roman"/>
        </w:rPr>
        <w:t>), рублей;</w:t>
      </w:r>
    </w:p>
    <w:p w:rsidR="007E0F80"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к</m:t>
                </m:r>
              </m:sub>
            </m:sSub>
          </m:sub>
        </m:sSub>
      </m:oMath>
      <w:r w:rsidR="007E0F80" w:rsidRPr="00F86FC6">
        <w:t xml:space="preserve"> </w:t>
      </w:r>
      <w:r w:rsidR="007E0F80" w:rsidRPr="00F86FC6">
        <w:rPr>
          <w:rFonts w:eastAsia="Times New Roman"/>
        </w:rPr>
        <w:t>– размер гонорара s-</w:t>
      </w:r>
      <w:proofErr w:type="spellStart"/>
      <w:r w:rsidR="007E0F80" w:rsidRPr="00F86FC6">
        <w:rPr>
          <w:rFonts w:eastAsia="Times New Roman"/>
        </w:rPr>
        <w:t>го</w:t>
      </w:r>
      <w:proofErr w:type="spellEnd"/>
      <w:r w:rsidR="007E0F80" w:rsidRPr="00F86FC6">
        <w:rPr>
          <w:rFonts w:eastAsia="Times New Roman"/>
        </w:rPr>
        <w:t xml:space="preserve"> оплачиваемого вокальн</w:t>
      </w:r>
      <w:r w:rsidR="00AC6DB1" w:rsidRPr="00F86FC6">
        <w:rPr>
          <w:rFonts w:eastAsia="Times New Roman"/>
        </w:rPr>
        <w:t>ого</w:t>
      </w:r>
      <w:r w:rsidR="007E0F80" w:rsidRPr="00F86FC6">
        <w:rPr>
          <w:rFonts w:eastAsia="Times New Roman"/>
        </w:rPr>
        <w:t xml:space="preserve"> (танцеваль</w:t>
      </w:r>
      <w:r w:rsidR="00AC6DB1" w:rsidRPr="00F86FC6">
        <w:rPr>
          <w:rFonts w:eastAsia="Times New Roman"/>
        </w:rPr>
        <w:t>ного</w:t>
      </w:r>
      <w:r w:rsidR="007E0F80" w:rsidRPr="00F86FC6">
        <w:rPr>
          <w:rFonts w:eastAsia="Times New Roman"/>
        </w:rPr>
        <w:t xml:space="preserve">) </w:t>
      </w:r>
      <w:r w:rsidR="006A0D33" w:rsidRPr="00F86FC6">
        <w:rPr>
          <w:rFonts w:eastAsia="Times New Roman"/>
          <w:lang w:eastAsia="ru-RU"/>
        </w:rPr>
        <w:t>творческого</w:t>
      </w:r>
      <w:r w:rsidR="006A0D33" w:rsidRPr="00F86FC6">
        <w:rPr>
          <w:rFonts w:eastAsia="Times New Roman"/>
        </w:rPr>
        <w:t xml:space="preserve"> </w:t>
      </w:r>
      <w:r w:rsidR="007E0F80" w:rsidRPr="00F86FC6">
        <w:rPr>
          <w:rFonts w:eastAsia="Times New Roman"/>
        </w:rPr>
        <w:t>коллекти</w:t>
      </w:r>
      <w:r w:rsidR="00AC6DB1" w:rsidRPr="00F86FC6">
        <w:rPr>
          <w:rFonts w:eastAsia="Times New Roman"/>
        </w:rPr>
        <w:t>ва</w:t>
      </w:r>
      <w:r w:rsidR="007E0F80" w:rsidRPr="00F86FC6">
        <w:rPr>
          <w:rFonts w:eastAsia="Times New Roman"/>
        </w:rPr>
        <w:t>, рублей;</w:t>
      </w:r>
    </w:p>
    <w:p w:rsidR="00E33856"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в</m:t>
                </m:r>
              </m:sub>
            </m:sSub>
          </m:sub>
        </m:sSub>
      </m:oMath>
      <w:r w:rsidR="00E33856" w:rsidRPr="00F86FC6">
        <w:rPr>
          <w:rFonts w:eastAsia="Times New Roman"/>
        </w:rPr>
        <w:t xml:space="preserve">– размер гонорара </w:t>
      </w:r>
      <w:r w:rsidR="00E33856" w:rsidRPr="00F86FC6">
        <w:rPr>
          <w:rFonts w:eastAsia="Times New Roman"/>
          <w:lang w:val="en-US"/>
        </w:rPr>
        <w:t>s</w:t>
      </w:r>
      <w:r w:rsidR="00E33856" w:rsidRPr="00F86FC6">
        <w:rPr>
          <w:rFonts w:eastAsia="Times New Roman"/>
        </w:rPr>
        <w:t>-го оплачиваемого участника мероприятия (ведущего), рублей</w:t>
      </w:r>
      <w:r w:rsidR="00DA1DE7" w:rsidRPr="00F86FC6">
        <w:rPr>
          <w:rFonts w:eastAsia="Times New Roman"/>
        </w:rPr>
        <w:t>;</w:t>
      </w:r>
    </w:p>
    <w:p w:rsidR="007E0F80"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рг</m:t>
                </m:r>
              </m:sub>
            </m:sSub>
          </m:sub>
        </m:sSub>
      </m:oMath>
      <w:r w:rsidR="007E0F80" w:rsidRPr="00F86FC6">
        <w:rPr>
          <w:rFonts w:eastAsia="Times New Roman"/>
        </w:rPr>
        <w:t xml:space="preserve"> – размер гонорара </w:t>
      </w:r>
      <w:r w:rsidR="007E0F80" w:rsidRPr="00F86FC6">
        <w:rPr>
          <w:rFonts w:eastAsia="Times New Roman"/>
          <w:lang w:val="en-US"/>
        </w:rPr>
        <w:t>s</w:t>
      </w:r>
      <w:r w:rsidR="007E0F80" w:rsidRPr="00F86FC6">
        <w:rPr>
          <w:rFonts w:eastAsia="Times New Roman"/>
        </w:rPr>
        <w:t>-го оплачиваемого участника мероприятия (</w:t>
      </w:r>
      <w:r w:rsidR="007E0F80" w:rsidRPr="00F86FC6">
        <w:t>балетмейстера, хормейстера, звукорежиссера, художника-оформителя</w:t>
      </w:r>
      <w:r w:rsidR="007E0F80" w:rsidRPr="00F86FC6">
        <w:rPr>
          <w:rFonts w:eastAsia="Times New Roman"/>
        </w:rPr>
        <w:t>), рублей;</w:t>
      </w:r>
    </w:p>
    <w:p w:rsidR="007E0F80"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с</m:t>
                </m:r>
              </m:sub>
            </m:sSub>
          </m:sub>
        </m:sSub>
      </m:oMath>
      <w:r w:rsidR="007E0F80" w:rsidRPr="00F86FC6">
        <w:rPr>
          <w:rFonts w:eastAsia="Times New Roman"/>
        </w:rPr>
        <w:t xml:space="preserve"> – размер гонорара </w:t>
      </w:r>
      <w:r w:rsidR="007E0F80" w:rsidRPr="00F86FC6">
        <w:rPr>
          <w:rFonts w:eastAsia="Times New Roman"/>
          <w:lang w:val="en-US"/>
        </w:rPr>
        <w:t>s</w:t>
      </w:r>
      <w:r w:rsidR="007E0F80" w:rsidRPr="00F86FC6">
        <w:rPr>
          <w:rFonts w:eastAsia="Times New Roman"/>
        </w:rPr>
        <w:t>-го оплачиваемого участника мероприятия (</w:t>
      </w:r>
      <w:r w:rsidR="007E0F80" w:rsidRPr="00F86FC6">
        <w:t>сценариста), рублей;</w:t>
      </w:r>
    </w:p>
    <w:p w:rsidR="007E0F80"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rPr>
            </m:ctrlPr>
          </m:sSubPr>
          <m:e>
            <m:r>
              <w:rPr>
                <w:rFonts w:ascii="Cambria Math" w:hAnsi="Cambria Math"/>
              </w:rPr>
              <m:t>Г</m:t>
            </m:r>
          </m:e>
          <m:sub>
            <m:sSub>
              <m:sSubPr>
                <m:ctrlPr>
                  <w:rPr>
                    <w:rFonts w:ascii="Cambria Math" w:hAnsi="Cambria Math"/>
                    <w:lang w:val="en-US"/>
                  </w:rPr>
                </m:ctrlPr>
              </m:sSubPr>
              <m:e>
                <m:r>
                  <w:rPr>
                    <w:rFonts w:ascii="Cambria Math" w:hAnsi="Cambria Math"/>
                    <w:lang w:val="en-US"/>
                  </w:rPr>
                  <m:t>s</m:t>
                </m:r>
              </m:e>
              <m:sub>
                <m:r>
                  <w:rPr>
                    <w:rFonts w:ascii="Cambria Math" w:hAnsi="Cambria Math"/>
                  </w:rPr>
                  <m:t>р</m:t>
                </m:r>
              </m:sub>
            </m:sSub>
          </m:sub>
        </m:sSub>
      </m:oMath>
      <w:r w:rsidR="007E0F80" w:rsidRPr="00F86FC6">
        <w:rPr>
          <w:rFonts w:eastAsia="Times New Roman"/>
        </w:rPr>
        <w:t xml:space="preserve"> – размер гонорара </w:t>
      </w:r>
      <w:r w:rsidR="007E0F80" w:rsidRPr="00F86FC6">
        <w:rPr>
          <w:rFonts w:eastAsia="Times New Roman"/>
          <w:lang w:val="en-US"/>
        </w:rPr>
        <w:t>s</w:t>
      </w:r>
      <w:r w:rsidR="007E0F80" w:rsidRPr="00F86FC6">
        <w:rPr>
          <w:rFonts w:eastAsia="Times New Roman"/>
        </w:rPr>
        <w:t>-го оплачиваемого участника мероприятия (</w:t>
      </w:r>
      <w:r w:rsidR="007E0F80" w:rsidRPr="00F86FC6">
        <w:t>режиссера), рублей;</w:t>
      </w:r>
    </w:p>
    <w:p w:rsidR="007E0F80" w:rsidRPr="00F86FC6" w:rsidRDefault="007F2EF7"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s</w:t>
      </w:r>
      <w:r w:rsidRPr="00F86FC6">
        <w:rPr>
          <w:rFonts w:eastAsia="Times New Roman"/>
        </w:rPr>
        <w:t xml:space="preserve"> </w:t>
      </w:r>
      <w:r w:rsidR="007E0F80" w:rsidRPr="00F86FC6">
        <w:rPr>
          <w:rFonts w:eastAsia="Times New Roman"/>
        </w:rPr>
        <w:t>=</w:t>
      </w:r>
      <w:r w:rsidRPr="00F86FC6">
        <w:rPr>
          <w:rFonts w:eastAsia="Times New Roman"/>
        </w:rPr>
        <w:t xml:space="preserve"> </w:t>
      </w:r>
      <w:r w:rsidR="007E0F80" w:rsidRPr="00F86FC6">
        <w:rPr>
          <w:rFonts w:eastAsia="Times New Roman"/>
        </w:rPr>
        <w:t>1</w:t>
      </w:r>
      <w:proofErr w:type="gramStart"/>
      <w:r w:rsidR="007E0F80" w:rsidRPr="00F86FC6">
        <w:rPr>
          <w:rFonts w:eastAsia="Times New Roman"/>
        </w:rPr>
        <w:t>……</w:t>
      </w:r>
      <w:r w:rsidR="007E0F80" w:rsidRPr="00F86FC6">
        <w:rPr>
          <w:rFonts w:eastAsia="Times New Roman"/>
          <w:lang w:val="en-US"/>
        </w:rPr>
        <w:t>n</w:t>
      </w:r>
      <w:proofErr w:type="gramEnd"/>
      <w:r w:rsidR="007E0F80" w:rsidRPr="00F86FC6">
        <w:rPr>
          <w:rFonts w:eastAsia="Times New Roman"/>
        </w:rPr>
        <w:t>;</w:t>
      </w: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оплачиваемых участников мероприятия.</w:t>
      </w: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w:t>
      </w:r>
      <w:r w:rsidR="00B11138" w:rsidRPr="00F86FC6">
        <w:rPr>
          <w:rFonts w:eastAsia="Times New Roman"/>
        </w:rPr>
        <w:t>ия (индивидуального исполнителя</w:t>
      </w:r>
      <w:r w:rsidRPr="00F86FC6">
        <w:rPr>
          <w:rFonts w:eastAsia="Times New Roman"/>
        </w:rPr>
        <w:t xml:space="preserve">) </w:t>
      </w:r>
      <m:oMath>
        <m:r>
          <w:rPr>
            <w:rFonts w:ascii="Cambria Math" w:eastAsia="Times New Roman" w:hAnsi="Cambria Math"/>
          </w:rPr>
          <m:t>(</m:t>
        </m:r>
        <m:sSub>
          <m:sSubPr>
            <m:ctrlPr>
              <w:rPr>
                <w:rFonts w:ascii="Cambria Math" w:hAnsi="Cambria Math"/>
              </w:rPr>
            </m:ctrlPr>
          </m:sSubPr>
          <m:e>
            <m:r>
              <w:rPr>
                <w:rFonts w:ascii="Cambria Math" w:hAnsi="Cambria Math"/>
              </w:rPr>
              <m:t>Г</m:t>
            </m:r>
          </m:e>
          <m:sub>
            <m:sSub>
              <m:sSubPr>
                <m:ctrlPr>
                  <w:rPr>
                    <w:rFonts w:ascii="Cambria Math" w:hAnsi="Cambria Math"/>
                    <w:lang w:val="en-US"/>
                  </w:rPr>
                </m:ctrlPr>
              </m:sSubPr>
              <m:e>
                <m:r>
                  <w:rPr>
                    <w:rFonts w:ascii="Cambria Math" w:hAnsi="Cambria Math"/>
                    <w:lang w:val="en-US"/>
                  </w:rPr>
                  <m:t>s</m:t>
                </m:r>
              </m:e>
              <m:sub>
                <m:r>
                  <w:rPr>
                    <w:rFonts w:ascii="Cambria Math" w:hAnsi="Cambria Math"/>
                  </w:rPr>
                  <m:t>и</m:t>
                </m:r>
              </m:sub>
            </m:sSub>
          </m:sub>
        </m:sSub>
      </m:oMath>
      <w:r w:rsidRPr="00F86FC6">
        <w:rPr>
          <w:rFonts w:eastAsia="Times New Roman"/>
        </w:rPr>
        <w:t>) определяется по формуле (</w:t>
      </w:r>
      <w:r w:rsidR="00FC3F8E" w:rsidRPr="00F86FC6">
        <w:rPr>
          <w:rFonts w:eastAsia="Times New Roman"/>
        </w:rPr>
        <w:t>21</w:t>
      </w:r>
      <w:r w:rsidRPr="00F86FC6">
        <w:rPr>
          <w:rFonts w:eastAsia="Times New Roman"/>
        </w:rPr>
        <w:t>):</w:t>
      </w:r>
    </w:p>
    <w:p w:rsidR="00AC5215" w:rsidRPr="00F86FC6" w:rsidRDefault="00AC5215" w:rsidP="005E37DF">
      <w:pPr>
        <w:widowControl w:val="0"/>
        <w:autoSpaceDE w:val="0"/>
        <w:autoSpaceDN w:val="0"/>
        <w:adjustRightInd w:val="0"/>
        <w:spacing w:after="0" w:line="240" w:lineRule="auto"/>
        <w:ind w:firstLine="709"/>
        <w:jc w:val="both"/>
        <w:rPr>
          <w:rFonts w:eastAsia="Times New Roman"/>
        </w:rPr>
      </w:pPr>
    </w:p>
    <w:tbl>
      <w:tblPr>
        <w:tblW w:w="10065" w:type="dxa"/>
        <w:tblLook w:val="04A0" w:firstRow="1" w:lastRow="0" w:firstColumn="1" w:lastColumn="0" w:noHBand="0" w:noVBand="1"/>
      </w:tblPr>
      <w:tblGrid>
        <w:gridCol w:w="8505"/>
        <w:gridCol w:w="1560"/>
      </w:tblGrid>
      <w:tr w:rsidR="001F4C28" w:rsidRPr="00F86FC6" w:rsidTr="008D39F4">
        <w:tc>
          <w:tcPr>
            <w:tcW w:w="8505" w:type="dxa"/>
            <w:shd w:val="clear" w:color="auto" w:fill="auto"/>
          </w:tcPr>
          <w:p w:rsidR="007E0F80" w:rsidRPr="00F86FC6" w:rsidRDefault="00D03176" w:rsidP="005E37DF">
            <w:pPr>
              <w:widowControl w:val="0"/>
              <w:autoSpaceDE w:val="0"/>
              <w:autoSpaceDN w:val="0"/>
              <w:adjustRightInd w:val="0"/>
              <w:spacing w:after="0" w:line="240" w:lineRule="auto"/>
              <w:jc w:val="center"/>
              <w:rPr>
                <w:i/>
              </w:rPr>
            </w:pPr>
            <m:oMathPara>
              <m:oMathParaPr>
                <m:jc m:val="center"/>
              </m:oMathPara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r>
                  <m:rPr>
                    <m:nor/>
                  </m:rPr>
                  <w:rPr>
                    <w:rFonts w:ascii="Cambria Math"/>
                  </w:rPr>
                  <m:t xml:space="preserve"> </m:t>
                </m:r>
                <m:r>
                  <m:rPr>
                    <m:nor/>
                  </m:rPr>
                  <m:t>=</m:t>
                </m:r>
                <m:r>
                  <m:rPr>
                    <m:nor/>
                  </m:rPr>
                  <w:rPr>
                    <w:rFonts w:ascii="Cambria Math"/>
                  </w:rPr>
                  <m:t xml:space="preserve"> </m:t>
                </m:r>
                <m:r>
                  <w:rPr>
                    <w:rFonts w:ascii="Cambria Math" w:hAnsi="Cambria Math"/>
                  </w:rPr>
                  <m:t xml:space="preserve"> </m:t>
                </m:r>
                <m:sSub>
                  <m:sSubPr>
                    <m:ctrlPr>
                      <w:rPr>
                        <w:rFonts w:ascii="Cambria Math" w:hAnsi="Cambria Math"/>
                        <w:i/>
                      </w:rPr>
                    </m:ctrlPr>
                  </m:sSubPr>
                  <m:e>
                    <m:r>
                      <m:rPr>
                        <m:nor/>
                      </m:rPr>
                      <m:t>РГ</m:t>
                    </m:r>
                  </m:e>
                  <m:sub>
                    <m:r>
                      <m:rPr>
                        <m:nor/>
                      </m:rPr>
                      <w:rPr>
                        <w:lang w:val="en-US"/>
                      </w:rPr>
                      <m:t>min</m:t>
                    </m:r>
                  </m:sub>
                </m:sSub>
                <m:r>
                  <m:rPr>
                    <m:nor/>
                  </m:rPr>
                  <m:t xml:space="preserve"> ×</m:t>
                </m:r>
                <m:r>
                  <w:rPr>
                    <w:rFonts w:ascii="Cambria Math" w:hAnsi="Cambria Math"/>
                  </w:rPr>
                  <m:t xml:space="preserve">  </m:t>
                </m:r>
                <m:sSub>
                  <m:sSubPr>
                    <m:ctrlPr>
                      <w:rPr>
                        <w:rFonts w:ascii="Cambria Math" w:hAnsi="Cambria Math"/>
                        <w:i/>
                      </w:rPr>
                    </m:ctrlPr>
                  </m:sSubPr>
                  <m:e>
                    <m:r>
                      <m:rPr>
                        <m:nor/>
                      </m:rPr>
                      <w:rPr>
                        <w:lang w:val="en-US"/>
                      </w:rPr>
                      <m:t>k</m:t>
                    </m:r>
                  </m:e>
                  <m:sub>
                    <m:r>
                      <m:rPr>
                        <m:nor/>
                      </m:rPr>
                      <m:t>кип</m:t>
                    </m:r>
                  </m:sub>
                </m:sSub>
                <m:r>
                  <m:rPr>
                    <m:nor/>
                  </m:rPr>
                  <m:t>,</m:t>
                </m:r>
              </m:oMath>
            </m:oMathPara>
          </w:p>
        </w:tc>
        <w:tc>
          <w:tcPr>
            <w:tcW w:w="1560" w:type="dxa"/>
            <w:shd w:val="clear" w:color="auto" w:fill="auto"/>
            <w:vAlign w:val="center"/>
          </w:tcPr>
          <w:p w:rsidR="007E0F80" w:rsidRPr="00F86FC6" w:rsidRDefault="007E0F80" w:rsidP="005E37DF">
            <w:pPr>
              <w:widowControl w:val="0"/>
              <w:autoSpaceDE w:val="0"/>
              <w:autoSpaceDN w:val="0"/>
              <w:adjustRightInd w:val="0"/>
              <w:spacing w:after="0" w:line="240" w:lineRule="auto"/>
              <w:ind w:right="-111"/>
              <w:jc w:val="right"/>
            </w:pPr>
            <w:r w:rsidRPr="00F86FC6">
              <w:t>(</w:t>
            </w:r>
            <w:r w:rsidR="00FC3F8E" w:rsidRPr="00F86FC6">
              <w:rPr>
                <w:rFonts w:eastAsia="Times New Roman"/>
              </w:rPr>
              <w:t>21</w:t>
            </w:r>
            <w:r w:rsidRPr="00F86FC6">
              <w:t>)</w:t>
            </w:r>
          </w:p>
        </w:tc>
      </w:tr>
    </w:tbl>
    <w:p w:rsidR="00505EEA" w:rsidRPr="00F86FC6" w:rsidRDefault="00505EEA" w:rsidP="005E37DF">
      <w:pPr>
        <w:widowControl w:val="0"/>
        <w:autoSpaceDE w:val="0"/>
        <w:autoSpaceDN w:val="0"/>
        <w:adjustRightInd w:val="0"/>
        <w:spacing w:after="0" w:line="240" w:lineRule="auto"/>
        <w:ind w:firstLine="709"/>
        <w:jc w:val="both"/>
        <w:rPr>
          <w:rFonts w:eastAsia="Times New Roman"/>
        </w:rPr>
      </w:pP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7E0F80"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7E0F80"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индивидуального исполнителя:</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артистов, не имеющих почетных званий и государственных наград</w:t>
      </w:r>
      <w:r w:rsidR="008D39F4" w:rsidRPr="00F86FC6">
        <w:rPr>
          <w:rFonts w:eastAsia="Times New Roman"/>
          <w:iCs/>
        </w:rPr>
        <w:t>,</w:t>
      </w:r>
      <w:r w:rsidRPr="00F86FC6">
        <w:rPr>
          <w:rFonts w:eastAsia="Times New Roman"/>
          <w:iCs/>
        </w:rPr>
        <w:t xml:space="preserve"> –</w:t>
      </w:r>
      <w:r w:rsidRPr="00F86FC6">
        <w:rPr>
          <w:rFonts w:eastAsia="Times New Roman"/>
          <w:iCs/>
        </w:rPr>
        <w:br/>
        <w:t>не менее 50</w:t>
      </w:r>
      <w:r w:rsidR="006C0797" w:rsidRPr="00F86FC6">
        <w:rPr>
          <w:rFonts w:eastAsia="Times New Roman"/>
          <w:iCs/>
          <w:sz w:val="22"/>
          <w:szCs w:val="22"/>
        </w:rPr>
        <w:t xml:space="preserve"> </w:t>
      </w:r>
      <w:r w:rsidR="006C0797" w:rsidRPr="00F86FC6">
        <w:rPr>
          <w:rFonts w:eastAsia="Times New Roman"/>
          <w:iCs/>
        </w:rPr>
        <w:t>процентов</w:t>
      </w:r>
      <w:r w:rsidRPr="00F86FC6">
        <w:rPr>
          <w:rFonts w:eastAsia="Times New Roman"/>
          <w:iCs/>
        </w:rPr>
        <w:t xml:space="preserve"> от 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lastRenderedPageBreak/>
        <w:t xml:space="preserve">для артистов, </w:t>
      </w:r>
      <w:r w:rsidR="005F68B4" w:rsidRPr="00F86FC6">
        <w:rPr>
          <w:rFonts w:eastAsia="Times New Roman"/>
          <w:iCs/>
        </w:rPr>
        <w:t>являющихся лауреатами международных и республиканских конкурсов</w:t>
      </w:r>
      <w:r w:rsidR="006A0D33" w:rsidRPr="00F86FC6">
        <w:rPr>
          <w:rFonts w:eastAsia="Times New Roman"/>
          <w:iCs/>
        </w:rPr>
        <w:t>,</w:t>
      </w:r>
      <w:r w:rsidR="005F68B4" w:rsidRPr="00F86FC6">
        <w:rPr>
          <w:rFonts w:eastAsia="Times New Roman"/>
          <w:iCs/>
        </w:rPr>
        <w:t xml:space="preserve"> </w:t>
      </w:r>
      <w:r w:rsidRPr="00F86FC6">
        <w:rPr>
          <w:rFonts w:eastAsia="Times New Roman"/>
          <w:iCs/>
        </w:rPr>
        <w:t>– не менее 75</w:t>
      </w:r>
      <w:r w:rsidR="00560CBE" w:rsidRPr="00F86FC6">
        <w:rPr>
          <w:rFonts w:eastAsia="Times New Roman"/>
          <w:iCs/>
        </w:rPr>
        <w:t xml:space="preserve"> процентов</w:t>
      </w:r>
      <w:r w:rsidRPr="00F86FC6">
        <w:rPr>
          <w:rFonts w:eastAsia="Times New Roman"/>
          <w:iCs/>
        </w:rPr>
        <w:t xml:space="preserve"> от 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артистов, имеющих </w:t>
      </w:r>
      <w:r w:rsidR="00535D2E" w:rsidRPr="00F86FC6">
        <w:rPr>
          <w:rFonts w:eastAsia="Times New Roman"/>
          <w:iCs/>
        </w:rPr>
        <w:t xml:space="preserve">почетное </w:t>
      </w:r>
      <w:r w:rsidR="008D39F4" w:rsidRPr="00F86FC6">
        <w:rPr>
          <w:rFonts w:eastAsia="Times New Roman"/>
          <w:iCs/>
        </w:rPr>
        <w:t>звание «З</w:t>
      </w:r>
      <w:r w:rsidRPr="00F86FC6">
        <w:rPr>
          <w:rFonts w:eastAsia="Times New Roman"/>
          <w:iCs/>
        </w:rPr>
        <w:t>аслуженный артист Республики Татарстан»</w:t>
      </w:r>
      <w:r w:rsidR="008D39F4" w:rsidRPr="00F86FC6">
        <w:rPr>
          <w:rFonts w:eastAsia="Times New Roman"/>
          <w:iCs/>
        </w:rPr>
        <w:t>,</w:t>
      </w:r>
      <w:r w:rsidRPr="00F86FC6">
        <w:rPr>
          <w:rFonts w:eastAsia="Times New Roman"/>
          <w:iCs/>
        </w:rPr>
        <w:t xml:space="preserve"> – не менее 100</w:t>
      </w:r>
      <w:r w:rsidR="00560CBE" w:rsidRPr="00F86FC6">
        <w:rPr>
          <w:rFonts w:eastAsia="Times New Roman"/>
          <w:iCs/>
        </w:rPr>
        <w:t xml:space="preserve"> процентов </w:t>
      </w:r>
      <w:r w:rsidRPr="00F86FC6">
        <w:rPr>
          <w:rFonts w:eastAsia="Times New Roman"/>
          <w:iCs/>
        </w:rPr>
        <w:t>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артистов, имеющих </w:t>
      </w:r>
      <w:r w:rsidR="00535D2E" w:rsidRPr="00F86FC6">
        <w:rPr>
          <w:rFonts w:eastAsia="Times New Roman"/>
          <w:iCs/>
        </w:rPr>
        <w:t xml:space="preserve">почетное </w:t>
      </w:r>
      <w:r w:rsidR="008D39F4" w:rsidRPr="00F86FC6">
        <w:rPr>
          <w:rFonts w:eastAsia="Times New Roman"/>
          <w:iCs/>
        </w:rPr>
        <w:t>звание «Н</w:t>
      </w:r>
      <w:r w:rsidRPr="00F86FC6">
        <w:rPr>
          <w:rFonts w:eastAsia="Times New Roman"/>
          <w:iCs/>
        </w:rPr>
        <w:t>ародный артист Республики Татарстан»</w:t>
      </w:r>
      <w:r w:rsidR="008D39F4" w:rsidRPr="00F86FC6">
        <w:rPr>
          <w:rFonts w:eastAsia="Times New Roman"/>
          <w:iCs/>
        </w:rPr>
        <w:t>,</w:t>
      </w:r>
      <w:r w:rsidR="00535D2E" w:rsidRPr="00F86FC6">
        <w:rPr>
          <w:rFonts w:eastAsia="Times New Roman"/>
          <w:iCs/>
        </w:rPr>
        <w:t xml:space="preserve"> </w:t>
      </w:r>
      <w:r w:rsidRPr="00F86FC6">
        <w:rPr>
          <w:rFonts w:eastAsia="Times New Roman"/>
          <w:iCs/>
        </w:rPr>
        <w:t>–</w:t>
      </w:r>
      <w:r w:rsidR="00535D2E" w:rsidRPr="00F86FC6">
        <w:rPr>
          <w:rFonts w:eastAsia="Times New Roman"/>
          <w:iCs/>
        </w:rPr>
        <w:t xml:space="preserve"> </w:t>
      </w:r>
      <w:r w:rsidRPr="00F86FC6">
        <w:rPr>
          <w:rFonts w:eastAsia="Times New Roman"/>
          <w:iCs/>
        </w:rPr>
        <w:t>не менее 125</w:t>
      </w:r>
      <w:r w:rsidR="00560CBE" w:rsidRPr="00F86FC6">
        <w:rPr>
          <w:rFonts w:eastAsia="Times New Roman"/>
          <w:iCs/>
        </w:rPr>
        <w:t xml:space="preserve"> процентов</w:t>
      </w:r>
      <w:r w:rsidRPr="00F86FC6">
        <w:rPr>
          <w:rFonts w:eastAsia="Times New Roman"/>
          <w:iCs/>
        </w:rPr>
        <w:t xml:space="preserve"> от ми</w:t>
      </w:r>
      <w:r w:rsidR="00B46C92" w:rsidRPr="00F86FC6">
        <w:rPr>
          <w:rFonts w:eastAsia="Times New Roman"/>
          <w:iCs/>
        </w:rPr>
        <w:t>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артистов, имеющих </w:t>
      </w:r>
      <w:r w:rsidR="00535D2E" w:rsidRPr="00F86FC6">
        <w:rPr>
          <w:rFonts w:eastAsia="Times New Roman"/>
          <w:iCs/>
        </w:rPr>
        <w:t xml:space="preserve">почетное </w:t>
      </w:r>
      <w:r w:rsidR="008D39F4" w:rsidRPr="00F86FC6">
        <w:rPr>
          <w:rFonts w:eastAsia="Times New Roman"/>
          <w:iCs/>
        </w:rPr>
        <w:t>звание «З</w:t>
      </w:r>
      <w:r w:rsidRPr="00F86FC6">
        <w:rPr>
          <w:rFonts w:eastAsia="Times New Roman"/>
          <w:iCs/>
        </w:rPr>
        <w:t xml:space="preserve">аслуженный </w:t>
      </w:r>
      <w:r w:rsidR="008D39F4" w:rsidRPr="00F86FC6">
        <w:rPr>
          <w:rFonts w:eastAsia="Times New Roman"/>
          <w:iCs/>
        </w:rPr>
        <w:t>артист Российской Федерации», «Н</w:t>
      </w:r>
      <w:r w:rsidRPr="00F86FC6">
        <w:rPr>
          <w:rFonts w:eastAsia="Times New Roman"/>
          <w:iCs/>
        </w:rPr>
        <w:t>ародный артист Российской Федерации»</w:t>
      </w:r>
      <w:r w:rsidR="008D39F4" w:rsidRPr="00F86FC6">
        <w:rPr>
          <w:rFonts w:eastAsia="Times New Roman"/>
          <w:iCs/>
        </w:rPr>
        <w:t>,</w:t>
      </w:r>
      <w:r w:rsidRPr="00F86FC6">
        <w:rPr>
          <w:rFonts w:eastAsia="Times New Roman"/>
          <w:iCs/>
        </w:rPr>
        <w:t xml:space="preserve"> – не менее 150</w:t>
      </w:r>
      <w:r w:rsidR="00560CBE" w:rsidRPr="00F86FC6">
        <w:rPr>
          <w:rFonts w:eastAsia="Times New Roman"/>
          <w:iCs/>
        </w:rPr>
        <w:t xml:space="preserve"> процентов</w:t>
      </w:r>
      <w:r w:rsidRPr="00F86FC6">
        <w:rPr>
          <w:rFonts w:eastAsia="Times New Roman"/>
          <w:iCs/>
        </w:rPr>
        <w:t xml:space="preserve"> от минимального размера оплаты </w:t>
      </w:r>
      <w:r w:rsidR="008D39F4" w:rsidRPr="00F86FC6">
        <w:rPr>
          <w:rFonts w:eastAsia="Times New Roman"/>
          <w:iCs/>
        </w:rPr>
        <w:t>труда;</w:t>
      </w:r>
    </w:p>
    <w:p w:rsidR="007E0F80"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кип</m:t>
            </m:r>
          </m:sub>
        </m:sSub>
      </m:oMath>
      <w:r w:rsidR="007E0F80" w:rsidRPr="00F86FC6">
        <w:rPr>
          <w:rFonts w:eastAsia="Times New Roman"/>
        </w:rPr>
        <w:t xml:space="preserve"> –</w:t>
      </w:r>
      <w:r w:rsidR="008D39F4" w:rsidRPr="00F86FC6">
        <w:rPr>
          <w:rFonts w:eastAsia="Times New Roman"/>
        </w:rPr>
        <w:t xml:space="preserve"> </w:t>
      </w:r>
      <w:r w:rsidR="007E0F80" w:rsidRPr="00F86FC6">
        <w:t>коэффициент количества исполняемых песен, значение которого зав</w:t>
      </w:r>
      <w:r w:rsidR="008D39F4" w:rsidRPr="00F86FC6">
        <w:t>исит от количества исполненных на</w:t>
      </w:r>
      <w:r w:rsidR="007E0F80" w:rsidRPr="00F86FC6">
        <w:t xml:space="preserve"> культурно-досуговом мероприятии песен:</w:t>
      </w:r>
    </w:p>
    <w:p w:rsidR="0036054E" w:rsidRPr="00F86FC6" w:rsidRDefault="0036054E" w:rsidP="005E37DF">
      <w:pPr>
        <w:widowControl w:val="0"/>
        <w:spacing w:after="0" w:line="240" w:lineRule="auto"/>
        <w:ind w:firstLine="709"/>
        <w:jc w:val="both"/>
      </w:pP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2977"/>
      </w:tblGrid>
      <w:tr w:rsidR="00C75CDD" w:rsidRPr="00F86FC6" w:rsidTr="007F2EF7">
        <w:trPr>
          <w:trHeight w:val="90"/>
          <w:jc w:val="center"/>
        </w:trPr>
        <w:tc>
          <w:tcPr>
            <w:tcW w:w="4565" w:type="dxa"/>
          </w:tcPr>
          <w:p w:rsidR="007E0F80" w:rsidRPr="00F86FC6" w:rsidRDefault="007E0F80" w:rsidP="005E37DF">
            <w:pPr>
              <w:widowControl w:val="0"/>
              <w:autoSpaceDE w:val="0"/>
              <w:autoSpaceDN w:val="0"/>
              <w:adjustRightInd w:val="0"/>
              <w:spacing w:after="0" w:line="240" w:lineRule="auto"/>
              <w:jc w:val="center"/>
            </w:pPr>
            <w:r w:rsidRPr="00F86FC6">
              <w:rPr>
                <w:iCs/>
              </w:rPr>
              <w:t>Количество исполняемых песен</w:t>
            </w:r>
          </w:p>
        </w:tc>
        <w:tc>
          <w:tcPr>
            <w:tcW w:w="2977" w:type="dxa"/>
          </w:tcPr>
          <w:p w:rsidR="007E0F80" w:rsidRPr="00F86FC6" w:rsidRDefault="007E0F80"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7F2EF7">
        <w:trPr>
          <w:trHeight w:val="92"/>
          <w:jc w:val="center"/>
        </w:trPr>
        <w:tc>
          <w:tcPr>
            <w:tcW w:w="4565" w:type="dxa"/>
          </w:tcPr>
          <w:p w:rsidR="007E0F80" w:rsidRPr="00F86FC6" w:rsidRDefault="008D39F4" w:rsidP="005E37DF">
            <w:pPr>
              <w:widowControl w:val="0"/>
              <w:autoSpaceDE w:val="0"/>
              <w:autoSpaceDN w:val="0"/>
              <w:adjustRightInd w:val="0"/>
              <w:spacing w:after="0" w:line="240" w:lineRule="auto"/>
              <w:jc w:val="center"/>
            </w:pPr>
            <w:r w:rsidRPr="00F86FC6">
              <w:t>Б</w:t>
            </w:r>
            <w:r w:rsidR="007E0F80" w:rsidRPr="00F86FC6">
              <w:t>олее 10 песен</w:t>
            </w:r>
          </w:p>
        </w:tc>
        <w:tc>
          <w:tcPr>
            <w:tcW w:w="2977" w:type="dxa"/>
          </w:tcPr>
          <w:p w:rsidR="007E0F80" w:rsidRPr="00F86FC6" w:rsidRDefault="007E0F80" w:rsidP="005E37DF">
            <w:pPr>
              <w:widowControl w:val="0"/>
              <w:autoSpaceDE w:val="0"/>
              <w:autoSpaceDN w:val="0"/>
              <w:adjustRightInd w:val="0"/>
              <w:spacing w:after="0" w:line="240" w:lineRule="auto"/>
              <w:jc w:val="center"/>
            </w:pPr>
            <w:r w:rsidRPr="00F86FC6">
              <w:t>1,25</w:t>
            </w:r>
          </w:p>
        </w:tc>
      </w:tr>
      <w:tr w:rsidR="00C75CDD" w:rsidRPr="00F86FC6" w:rsidTr="007F2EF7">
        <w:trPr>
          <w:trHeight w:val="92"/>
          <w:jc w:val="center"/>
        </w:trPr>
        <w:tc>
          <w:tcPr>
            <w:tcW w:w="4565" w:type="dxa"/>
          </w:tcPr>
          <w:p w:rsidR="007E0F80" w:rsidRPr="00F86FC6" w:rsidRDefault="008D39F4" w:rsidP="005E37DF">
            <w:pPr>
              <w:widowControl w:val="0"/>
              <w:autoSpaceDE w:val="0"/>
              <w:autoSpaceDN w:val="0"/>
              <w:adjustRightInd w:val="0"/>
              <w:spacing w:after="0" w:line="240" w:lineRule="auto"/>
              <w:jc w:val="center"/>
            </w:pPr>
            <w:r w:rsidRPr="00F86FC6">
              <w:t>О</w:t>
            </w:r>
            <w:r w:rsidR="007E0F80" w:rsidRPr="00F86FC6">
              <w:t>т 6 до 9 песен</w:t>
            </w:r>
          </w:p>
        </w:tc>
        <w:tc>
          <w:tcPr>
            <w:tcW w:w="2977" w:type="dxa"/>
          </w:tcPr>
          <w:p w:rsidR="007E0F80" w:rsidRPr="00F86FC6" w:rsidRDefault="007E0F80" w:rsidP="005E37DF">
            <w:pPr>
              <w:widowControl w:val="0"/>
              <w:autoSpaceDE w:val="0"/>
              <w:autoSpaceDN w:val="0"/>
              <w:adjustRightInd w:val="0"/>
              <w:spacing w:after="0" w:line="240" w:lineRule="auto"/>
              <w:jc w:val="center"/>
            </w:pPr>
            <w:r w:rsidRPr="00F86FC6">
              <w:t>1</w:t>
            </w:r>
          </w:p>
        </w:tc>
      </w:tr>
      <w:tr w:rsidR="00C75CDD" w:rsidRPr="00F86FC6" w:rsidTr="007F2EF7">
        <w:trPr>
          <w:trHeight w:val="92"/>
          <w:jc w:val="center"/>
        </w:trPr>
        <w:tc>
          <w:tcPr>
            <w:tcW w:w="4565" w:type="dxa"/>
          </w:tcPr>
          <w:p w:rsidR="007E0F80" w:rsidRPr="00F86FC6" w:rsidRDefault="008D39F4" w:rsidP="005E37DF">
            <w:pPr>
              <w:widowControl w:val="0"/>
              <w:autoSpaceDE w:val="0"/>
              <w:autoSpaceDN w:val="0"/>
              <w:adjustRightInd w:val="0"/>
              <w:spacing w:after="0" w:line="240" w:lineRule="auto"/>
              <w:jc w:val="center"/>
            </w:pPr>
            <w:r w:rsidRPr="00F86FC6">
              <w:t>О</w:t>
            </w:r>
            <w:r w:rsidR="007E0F80" w:rsidRPr="00F86FC6">
              <w:t>т 3 до 5 песен</w:t>
            </w:r>
          </w:p>
        </w:tc>
        <w:tc>
          <w:tcPr>
            <w:tcW w:w="2977" w:type="dxa"/>
          </w:tcPr>
          <w:p w:rsidR="007E0F80" w:rsidRPr="00F86FC6" w:rsidRDefault="007E0F80" w:rsidP="005E37DF">
            <w:pPr>
              <w:widowControl w:val="0"/>
              <w:autoSpaceDE w:val="0"/>
              <w:autoSpaceDN w:val="0"/>
              <w:adjustRightInd w:val="0"/>
              <w:spacing w:after="0" w:line="240" w:lineRule="auto"/>
              <w:jc w:val="center"/>
            </w:pPr>
            <w:r w:rsidRPr="00F86FC6">
              <w:t>0,75</w:t>
            </w:r>
          </w:p>
        </w:tc>
      </w:tr>
      <w:tr w:rsidR="001F4C28" w:rsidRPr="00F86FC6" w:rsidTr="007F2EF7">
        <w:trPr>
          <w:trHeight w:val="92"/>
          <w:jc w:val="center"/>
        </w:trPr>
        <w:tc>
          <w:tcPr>
            <w:tcW w:w="4565" w:type="dxa"/>
          </w:tcPr>
          <w:p w:rsidR="007E0F80" w:rsidRPr="00F86FC6" w:rsidRDefault="008D39F4" w:rsidP="005E37DF">
            <w:pPr>
              <w:widowControl w:val="0"/>
              <w:autoSpaceDE w:val="0"/>
              <w:autoSpaceDN w:val="0"/>
              <w:adjustRightInd w:val="0"/>
              <w:spacing w:after="0" w:line="240" w:lineRule="auto"/>
              <w:jc w:val="center"/>
            </w:pPr>
            <w:r w:rsidRPr="00F86FC6">
              <w:t>О</w:t>
            </w:r>
            <w:r w:rsidR="007E0F80" w:rsidRPr="00F86FC6">
              <w:t>т 1 до 2 песен</w:t>
            </w:r>
          </w:p>
        </w:tc>
        <w:tc>
          <w:tcPr>
            <w:tcW w:w="2977" w:type="dxa"/>
          </w:tcPr>
          <w:p w:rsidR="007E0F80" w:rsidRPr="00F86FC6" w:rsidRDefault="007E0F80" w:rsidP="005E37DF">
            <w:pPr>
              <w:widowControl w:val="0"/>
              <w:autoSpaceDE w:val="0"/>
              <w:autoSpaceDN w:val="0"/>
              <w:adjustRightInd w:val="0"/>
              <w:spacing w:after="0" w:line="240" w:lineRule="auto"/>
              <w:jc w:val="center"/>
            </w:pPr>
            <w:r w:rsidRPr="00F86FC6">
              <w:t>0,5</w:t>
            </w:r>
          </w:p>
        </w:tc>
      </w:tr>
    </w:tbl>
    <w:p w:rsidR="007E0F80" w:rsidRPr="00F86FC6" w:rsidRDefault="007E0F80" w:rsidP="005E37DF">
      <w:pPr>
        <w:widowControl w:val="0"/>
        <w:autoSpaceDE w:val="0"/>
        <w:autoSpaceDN w:val="0"/>
        <w:adjustRightInd w:val="0"/>
        <w:spacing w:after="0" w:line="240" w:lineRule="auto"/>
        <w:ind w:firstLine="709"/>
        <w:jc w:val="both"/>
        <w:rPr>
          <w:rFonts w:eastAsia="Times New Roman"/>
        </w:rPr>
      </w:pPr>
    </w:p>
    <w:p w:rsidR="007E0F80" w:rsidRPr="00F86FC6" w:rsidRDefault="00AC6DB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w:t>
      </w:r>
      <w:r w:rsidR="007E0F80" w:rsidRPr="00F86FC6">
        <w:rPr>
          <w:rFonts w:eastAsia="Times New Roman"/>
        </w:rPr>
        <w:t xml:space="preserve"> </w:t>
      </w:r>
      <w:r w:rsidRPr="00F86FC6">
        <w:rPr>
          <w:rFonts w:eastAsia="Times New Roman"/>
        </w:rPr>
        <w:t xml:space="preserve">вокального (танцевального) </w:t>
      </w:r>
      <w:r w:rsidR="006A0D33" w:rsidRPr="00F86FC6">
        <w:rPr>
          <w:rFonts w:eastAsia="Times New Roman"/>
          <w:lang w:eastAsia="ru-RU"/>
        </w:rPr>
        <w:t>творческого</w:t>
      </w:r>
      <w:r w:rsidR="006A0D33" w:rsidRPr="00F86FC6">
        <w:rPr>
          <w:rFonts w:eastAsia="Times New Roman"/>
        </w:rPr>
        <w:t xml:space="preserve"> </w:t>
      </w:r>
      <w:r w:rsidRPr="00F86FC6">
        <w:rPr>
          <w:rFonts w:eastAsia="Times New Roman"/>
        </w:rPr>
        <w:t xml:space="preserve">коллектива </w:t>
      </w:r>
      <m:oMath>
        <m:r>
          <m:rPr>
            <m:nor/>
          </m:rPr>
          <w:rPr>
            <w:rFonts w:eastAsia="Times New Roman"/>
          </w:rPr>
          <m:t>(</m:t>
        </m:r>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к</m:t>
                </m:r>
              </m:sub>
            </m:sSub>
          </m:sub>
        </m:sSub>
      </m:oMath>
      <w:r w:rsidR="007E0F80" w:rsidRPr="00F86FC6">
        <w:rPr>
          <w:rFonts w:eastAsia="Times New Roman"/>
        </w:rPr>
        <w:t>) определяется по формуле (</w:t>
      </w:r>
      <w:r w:rsidR="00FC3F8E" w:rsidRPr="00F86FC6">
        <w:rPr>
          <w:rFonts w:eastAsia="Times New Roman"/>
        </w:rPr>
        <w:t>22</w:t>
      </w:r>
      <w:r w:rsidR="007E0F80" w:rsidRPr="00F86FC6">
        <w:rPr>
          <w:rFonts w:eastAsia="Times New Roman"/>
        </w:rPr>
        <w:t>):</w:t>
      </w:r>
    </w:p>
    <w:p w:rsidR="007F2EF7" w:rsidRPr="00F86FC6" w:rsidRDefault="007F2EF7" w:rsidP="005E37DF">
      <w:pPr>
        <w:widowControl w:val="0"/>
        <w:autoSpaceDE w:val="0"/>
        <w:autoSpaceDN w:val="0"/>
        <w:adjustRightInd w:val="0"/>
        <w:spacing w:after="0" w:line="240" w:lineRule="auto"/>
        <w:ind w:firstLine="709"/>
        <w:jc w:val="both"/>
        <w:rPr>
          <w:rFonts w:eastAsia="Times New Roman"/>
          <w:szCs w:val="20"/>
        </w:rPr>
      </w:pPr>
    </w:p>
    <w:tbl>
      <w:tblPr>
        <w:tblW w:w="10206" w:type="dxa"/>
        <w:tblLook w:val="04A0" w:firstRow="1" w:lastRow="0" w:firstColumn="1" w:lastColumn="0" w:noHBand="0" w:noVBand="1"/>
      </w:tblPr>
      <w:tblGrid>
        <w:gridCol w:w="8222"/>
        <w:gridCol w:w="1984"/>
      </w:tblGrid>
      <w:tr w:rsidR="001F4C28" w:rsidRPr="00F86FC6" w:rsidTr="008D39F4">
        <w:tc>
          <w:tcPr>
            <w:tcW w:w="8222" w:type="dxa"/>
            <w:shd w:val="clear" w:color="auto" w:fill="auto"/>
          </w:tcPr>
          <w:p w:rsidR="007E0F80" w:rsidRPr="00F86FC6" w:rsidRDefault="00D03176" w:rsidP="005E37DF">
            <w:pPr>
              <w:widowControl w:val="0"/>
              <w:autoSpaceDE w:val="0"/>
              <w:autoSpaceDN w:val="0"/>
              <w:adjustRightInd w:val="0"/>
              <w:spacing w:after="0" w:line="240" w:lineRule="auto"/>
              <w:jc w:val="center"/>
              <w:rPr>
                <w:i/>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 xml:space="preserve">= </m:t>
              </m:r>
              <m:sSub>
                <m:sSubPr>
                  <m:ctrlPr>
                    <w:rPr>
                      <w:rFonts w:ascii="Cambria Math" w:hAnsi="Cambria Math"/>
                      <w:i/>
                    </w:rPr>
                  </m:ctrlPr>
                </m:sSubPr>
                <m:e>
                  <m:r>
                    <m:rPr>
                      <m:nor/>
                    </m:rPr>
                    <m:t>РГ</m:t>
                  </m:r>
                </m:e>
                <m:sub>
                  <m:r>
                    <m:rPr>
                      <m:nor/>
                    </m:rPr>
                    <w:rPr>
                      <w:lang w:val="en-US"/>
                    </w:rPr>
                    <m:t>min</m:t>
                  </m:r>
                </m:sub>
              </m:sSub>
              <m:r>
                <m:rPr>
                  <m:nor/>
                </m:rPr>
                <m:t xml:space="preserve">× </m:t>
              </m:r>
              <m:sSub>
                <m:sSubPr>
                  <m:ctrlPr>
                    <w:rPr>
                      <w:rFonts w:ascii="Cambria Math" w:hAnsi="Cambria Math"/>
                      <w:i/>
                    </w:rPr>
                  </m:ctrlPr>
                </m:sSubPr>
                <m:e>
                  <m:r>
                    <m:rPr>
                      <m:nor/>
                    </m:rPr>
                    <w:rPr>
                      <w:lang w:val="en-US"/>
                    </w:rPr>
                    <m:t>k</m:t>
                  </m:r>
                </m:e>
                <m:sub>
                  <m:r>
                    <m:rPr>
                      <m:nor/>
                    </m:rPr>
                    <m:t>пр</m:t>
                  </m:r>
                </m:sub>
              </m:sSub>
              <m:r>
                <m:rPr>
                  <m:nor/>
                </m:rPr>
                <m:t>,</m:t>
              </m:r>
            </m:oMath>
            <w:r w:rsidR="007E0F80" w:rsidRPr="00F86FC6">
              <w:rPr>
                <w:i/>
              </w:rPr>
              <w:t xml:space="preserve"> </w:t>
            </w:r>
          </w:p>
        </w:tc>
        <w:tc>
          <w:tcPr>
            <w:tcW w:w="1984" w:type="dxa"/>
            <w:shd w:val="clear" w:color="auto" w:fill="auto"/>
            <w:vAlign w:val="center"/>
          </w:tcPr>
          <w:p w:rsidR="007E0F80" w:rsidRPr="00F86FC6" w:rsidRDefault="007E0F80" w:rsidP="005E37DF">
            <w:pPr>
              <w:widowControl w:val="0"/>
              <w:autoSpaceDE w:val="0"/>
              <w:autoSpaceDN w:val="0"/>
              <w:adjustRightInd w:val="0"/>
              <w:spacing w:after="0" w:line="240" w:lineRule="auto"/>
              <w:jc w:val="right"/>
            </w:pPr>
            <w:r w:rsidRPr="00F86FC6">
              <w:t>(</w:t>
            </w:r>
            <w:r w:rsidR="00FC3F8E" w:rsidRPr="00F86FC6">
              <w:rPr>
                <w:rFonts w:eastAsia="Times New Roman"/>
              </w:rPr>
              <w:t>22</w:t>
            </w:r>
            <w:r w:rsidRPr="00F86FC6">
              <w:t>)</w:t>
            </w:r>
          </w:p>
        </w:tc>
      </w:tr>
    </w:tbl>
    <w:p w:rsidR="007E0F80" w:rsidRPr="00F86FC6" w:rsidRDefault="007E0F80" w:rsidP="005E37DF">
      <w:pPr>
        <w:widowControl w:val="0"/>
        <w:autoSpaceDE w:val="0"/>
        <w:autoSpaceDN w:val="0"/>
        <w:adjustRightInd w:val="0"/>
        <w:spacing w:after="0" w:line="240" w:lineRule="auto"/>
        <w:ind w:firstLine="709"/>
        <w:jc w:val="both"/>
        <w:rPr>
          <w:rFonts w:eastAsia="Times New Roman"/>
        </w:rPr>
      </w:pPr>
    </w:p>
    <w:p w:rsidR="006F551A" w:rsidRPr="00F86FC6" w:rsidRDefault="006F551A"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B11138"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РГ</m:t>
            </m:r>
          </m:e>
          <m:sub>
            <m:r>
              <m:rPr>
                <m:nor/>
              </m:rPr>
              <w:rPr>
                <w:lang w:val="en-US"/>
              </w:rPr>
              <m:t>min</m:t>
            </m:r>
          </m:sub>
        </m:sSub>
      </m:oMath>
      <w:r w:rsidR="00B11138" w:rsidRPr="00F86FC6">
        <w:rPr>
          <w:rFonts w:eastAsia="Times New Roman"/>
        </w:rPr>
        <w:t xml:space="preserve"> – минимальный размер гонорара в четырехкратном размере минимального размера оплаты труда с учетом начислений в соответствии с законодательством Российской Федерации о налогах и сборах за коллективное исполне</w:t>
      </w:r>
      <w:r w:rsidR="00752F0F" w:rsidRPr="00F86FC6">
        <w:rPr>
          <w:rFonts w:eastAsia="Times New Roman"/>
        </w:rPr>
        <w:t>ние песни (коллективного танца);</w:t>
      </w:r>
    </w:p>
    <w:p w:rsidR="00B11138"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sty m:val="p"/>
              </m:rPr>
              <w:rPr>
                <w:rFonts w:ascii="Cambria Math" w:hAnsi="Cambria Math"/>
                <w:lang w:val="en-US"/>
              </w:rPr>
              <m:t>k</m:t>
            </m:r>
          </m:e>
          <m:sub>
            <m:r>
              <m:rPr>
                <m:nor/>
              </m:rPr>
              <m:t>пр</m:t>
            </m:r>
          </m:sub>
        </m:sSub>
      </m:oMath>
      <w:r w:rsidR="00B11138" w:rsidRPr="00F86FC6">
        <w:rPr>
          <w:rFonts w:eastAsia="Times New Roman"/>
        </w:rPr>
        <w:t xml:space="preserve"> – коэффициент, значение которого зависит от профессионального статуса </w:t>
      </w:r>
      <w:r w:rsidR="006A0D33" w:rsidRPr="00F86FC6">
        <w:rPr>
          <w:rFonts w:eastAsia="Times New Roman"/>
          <w:lang w:eastAsia="ru-RU"/>
        </w:rPr>
        <w:t>творческого</w:t>
      </w:r>
      <w:r w:rsidR="006A0D33" w:rsidRPr="00F86FC6">
        <w:rPr>
          <w:rFonts w:eastAsia="Times New Roman"/>
        </w:rPr>
        <w:t xml:space="preserve"> </w:t>
      </w:r>
      <w:r w:rsidR="00B11138" w:rsidRPr="00F86FC6">
        <w:rPr>
          <w:rFonts w:eastAsia="Times New Roman"/>
        </w:rPr>
        <w:t>коллектива:</w:t>
      </w:r>
    </w:p>
    <w:p w:rsidR="001847EF" w:rsidRPr="00F86FC6" w:rsidRDefault="001847EF" w:rsidP="005E37DF">
      <w:pPr>
        <w:widowControl w:val="0"/>
        <w:autoSpaceDE w:val="0"/>
        <w:autoSpaceDN w:val="0"/>
        <w:adjustRightInd w:val="0"/>
        <w:spacing w:after="0" w:line="240" w:lineRule="auto"/>
        <w:ind w:firstLine="709"/>
        <w:jc w:val="both"/>
        <w:rPr>
          <w:rFonts w:eastAsia="Times New Roman"/>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2"/>
        <w:gridCol w:w="2835"/>
      </w:tblGrid>
      <w:tr w:rsidR="00C75CDD" w:rsidRPr="00F86FC6" w:rsidTr="007F2EF7">
        <w:trPr>
          <w:trHeight w:val="90"/>
          <w:jc w:val="center"/>
        </w:trPr>
        <w:tc>
          <w:tcPr>
            <w:tcW w:w="5392" w:type="dxa"/>
          </w:tcPr>
          <w:p w:rsidR="00B11138" w:rsidRPr="00F86FC6" w:rsidRDefault="00B11138" w:rsidP="005E37DF">
            <w:pPr>
              <w:widowControl w:val="0"/>
              <w:autoSpaceDE w:val="0"/>
              <w:autoSpaceDN w:val="0"/>
              <w:adjustRightInd w:val="0"/>
              <w:spacing w:after="0" w:line="240" w:lineRule="auto"/>
              <w:jc w:val="center"/>
            </w:pPr>
            <w:r w:rsidRPr="00F86FC6">
              <w:rPr>
                <w:iCs/>
              </w:rPr>
              <w:t>Профессиональный статус</w:t>
            </w:r>
          </w:p>
        </w:tc>
        <w:tc>
          <w:tcPr>
            <w:tcW w:w="2835" w:type="dxa"/>
          </w:tcPr>
          <w:p w:rsidR="00B11138" w:rsidRPr="00F86FC6" w:rsidRDefault="00B11138"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7F2EF7">
        <w:trPr>
          <w:trHeight w:val="92"/>
          <w:jc w:val="center"/>
        </w:trPr>
        <w:tc>
          <w:tcPr>
            <w:tcW w:w="5392" w:type="dxa"/>
          </w:tcPr>
          <w:p w:rsidR="00B11138" w:rsidRPr="00F86FC6" w:rsidRDefault="00B11138" w:rsidP="005E37DF">
            <w:pPr>
              <w:widowControl w:val="0"/>
              <w:autoSpaceDE w:val="0"/>
              <w:autoSpaceDN w:val="0"/>
              <w:adjustRightInd w:val="0"/>
              <w:spacing w:after="0" w:line="240" w:lineRule="auto"/>
              <w:jc w:val="center"/>
            </w:pPr>
            <w:r w:rsidRPr="00F86FC6">
              <w:t>Профессиональный</w:t>
            </w:r>
            <w:r w:rsidR="006A0D33" w:rsidRPr="00F86FC6">
              <w:rPr>
                <w:rFonts w:eastAsia="Times New Roman"/>
                <w:lang w:eastAsia="ru-RU"/>
              </w:rPr>
              <w:t xml:space="preserve"> творческий</w:t>
            </w:r>
            <w:r w:rsidRPr="00F86FC6">
              <w:t xml:space="preserve"> коллектив</w:t>
            </w:r>
          </w:p>
        </w:tc>
        <w:tc>
          <w:tcPr>
            <w:tcW w:w="2835" w:type="dxa"/>
          </w:tcPr>
          <w:p w:rsidR="00B11138" w:rsidRPr="00F86FC6" w:rsidRDefault="00B11138" w:rsidP="005E37DF">
            <w:pPr>
              <w:widowControl w:val="0"/>
              <w:autoSpaceDE w:val="0"/>
              <w:autoSpaceDN w:val="0"/>
              <w:adjustRightInd w:val="0"/>
              <w:spacing w:after="0" w:line="240" w:lineRule="auto"/>
              <w:jc w:val="center"/>
            </w:pPr>
            <w:r w:rsidRPr="00F86FC6">
              <w:t>1</w:t>
            </w:r>
          </w:p>
        </w:tc>
      </w:tr>
      <w:tr w:rsidR="00C75CDD" w:rsidRPr="00F86FC6" w:rsidTr="007F2EF7">
        <w:trPr>
          <w:trHeight w:val="92"/>
          <w:jc w:val="center"/>
        </w:trPr>
        <w:tc>
          <w:tcPr>
            <w:tcW w:w="5392" w:type="dxa"/>
          </w:tcPr>
          <w:p w:rsidR="00B11138" w:rsidRPr="00F86FC6" w:rsidRDefault="00B11138" w:rsidP="005E37DF">
            <w:pPr>
              <w:widowControl w:val="0"/>
              <w:autoSpaceDE w:val="0"/>
              <w:autoSpaceDN w:val="0"/>
              <w:adjustRightInd w:val="0"/>
              <w:spacing w:after="0" w:line="240" w:lineRule="auto"/>
              <w:jc w:val="center"/>
            </w:pPr>
            <w:r w:rsidRPr="00F86FC6">
              <w:t xml:space="preserve">Самодеятельный </w:t>
            </w:r>
            <w:r w:rsidR="006A0D33" w:rsidRPr="00F86FC6">
              <w:rPr>
                <w:rFonts w:eastAsia="Times New Roman"/>
                <w:lang w:eastAsia="ru-RU"/>
              </w:rPr>
              <w:t>творческий</w:t>
            </w:r>
            <w:r w:rsidR="006A0D33" w:rsidRPr="00F86FC6">
              <w:t xml:space="preserve"> </w:t>
            </w:r>
            <w:r w:rsidRPr="00F86FC6">
              <w:t>коллектив</w:t>
            </w:r>
          </w:p>
        </w:tc>
        <w:tc>
          <w:tcPr>
            <w:tcW w:w="2835" w:type="dxa"/>
          </w:tcPr>
          <w:p w:rsidR="00B11138" w:rsidRPr="00F86FC6" w:rsidRDefault="00B11138" w:rsidP="005E37DF">
            <w:pPr>
              <w:widowControl w:val="0"/>
              <w:autoSpaceDE w:val="0"/>
              <w:autoSpaceDN w:val="0"/>
              <w:adjustRightInd w:val="0"/>
              <w:spacing w:after="0" w:line="240" w:lineRule="auto"/>
              <w:jc w:val="center"/>
            </w:pPr>
            <w:r w:rsidRPr="00F86FC6">
              <w:t>0,5</w:t>
            </w:r>
          </w:p>
        </w:tc>
      </w:tr>
    </w:tbl>
    <w:p w:rsidR="007F2EF7" w:rsidRPr="00F86FC6" w:rsidRDefault="007F2EF7" w:rsidP="005E37DF">
      <w:pPr>
        <w:widowControl w:val="0"/>
        <w:autoSpaceDE w:val="0"/>
        <w:autoSpaceDN w:val="0"/>
        <w:adjustRightInd w:val="0"/>
        <w:spacing w:after="0" w:line="240" w:lineRule="auto"/>
        <w:ind w:firstLine="709"/>
        <w:jc w:val="both"/>
        <w:rPr>
          <w:rFonts w:eastAsia="Times New Roman"/>
        </w:rPr>
      </w:pP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(ведущего) (</w:t>
      </w: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oMath>
      <w:r w:rsidRPr="00F86FC6">
        <w:rPr>
          <w:rFonts w:eastAsia="Times New Roman"/>
        </w:rPr>
        <w:t>) определяется по формуле (</w:t>
      </w:r>
      <w:r w:rsidR="006C2D72" w:rsidRPr="00F86FC6">
        <w:rPr>
          <w:rFonts w:eastAsia="Times New Roman"/>
        </w:rPr>
        <w:t>23</w:t>
      </w:r>
      <w:r w:rsidRPr="00F86FC6">
        <w:rPr>
          <w:rFonts w:eastAsia="Times New Roman"/>
        </w:rPr>
        <w:t>):</w:t>
      </w:r>
    </w:p>
    <w:p w:rsidR="00426D16" w:rsidRPr="00F86FC6" w:rsidRDefault="00426D16" w:rsidP="005E37DF">
      <w:pPr>
        <w:widowControl w:val="0"/>
        <w:autoSpaceDE w:val="0"/>
        <w:autoSpaceDN w:val="0"/>
        <w:adjustRightInd w:val="0"/>
        <w:spacing w:after="0" w:line="240" w:lineRule="auto"/>
        <w:ind w:firstLine="709"/>
        <w:jc w:val="both"/>
        <w:rPr>
          <w:rFonts w:eastAsia="Times New Roman"/>
        </w:rPr>
      </w:pPr>
    </w:p>
    <w:tbl>
      <w:tblPr>
        <w:tblW w:w="10353" w:type="dxa"/>
        <w:tblInd w:w="-5" w:type="dxa"/>
        <w:tblLook w:val="04A0" w:firstRow="1" w:lastRow="0" w:firstColumn="1" w:lastColumn="0" w:noHBand="0" w:noVBand="1"/>
      </w:tblPr>
      <w:tblGrid>
        <w:gridCol w:w="8369"/>
        <w:gridCol w:w="1984"/>
      </w:tblGrid>
      <w:tr w:rsidR="00C75CDD" w:rsidRPr="00F86FC6" w:rsidTr="002D22E9">
        <w:trPr>
          <w:trHeight w:val="410"/>
        </w:trPr>
        <w:tc>
          <w:tcPr>
            <w:tcW w:w="8369" w:type="dxa"/>
            <w:shd w:val="clear" w:color="auto" w:fill="auto"/>
          </w:tcPr>
          <w:p w:rsidR="007E0F80"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w:rPr>
                    <w:rFonts w:ascii="Cambria Math"/>
                  </w:rPr>
                  <m:t xml:space="preserve"> </m:t>
                </m:r>
                <m:r>
                  <m:rPr>
                    <m:nor/>
                  </m:rPr>
                  <m:t>=</m:t>
                </m:r>
                <m:sSub>
                  <m:sSubPr>
                    <m:ctrlPr>
                      <w:rPr>
                        <w:rFonts w:ascii="Cambria Math" w:hAnsi="Cambria Math"/>
                        <w:i/>
                      </w:rPr>
                    </m:ctrlPr>
                  </m:sSubPr>
                  <m:e>
                    <m:r>
                      <m:rPr>
                        <m:nor/>
                      </m:rPr>
                      <w:rPr>
                        <w:rFonts w:ascii="Cambria Math"/>
                      </w:rPr>
                      <m:t xml:space="preserve"> </m:t>
                    </m:r>
                    <m:r>
                      <m:rPr>
                        <m:nor/>
                      </m:rPr>
                      <m:t>РГ</m:t>
                    </m:r>
                  </m:e>
                  <m:sub>
                    <m:r>
                      <m:rPr>
                        <m:nor/>
                      </m:rPr>
                      <w:rPr>
                        <w:lang w:val="en-US"/>
                      </w:rPr>
                      <m:t>min</m:t>
                    </m:r>
                  </m:sub>
                </m:sSub>
                <m:sSub>
                  <m:sSubPr>
                    <m:ctrlPr>
                      <w:rPr>
                        <w:rFonts w:ascii="Cambria Math" w:hAnsi="Cambria Math"/>
                        <w:i/>
                      </w:rPr>
                    </m:ctrlPr>
                  </m:sSubPr>
                  <m:e>
                    <m:r>
                      <m:rPr>
                        <m:nor/>
                      </m:rPr>
                      <w:rPr>
                        <w:rFonts w:ascii="Cambria Math"/>
                      </w:rPr>
                      <m:t xml:space="preserve"> </m:t>
                    </m:r>
                    <m:r>
                      <m:rPr>
                        <m:nor/>
                      </m:rPr>
                      <m:t>×</m:t>
                    </m:r>
                    <m:r>
                      <m:rPr>
                        <m:nor/>
                      </m:rPr>
                      <w:rPr>
                        <w:rFonts w:ascii="Cambria Math"/>
                      </w:rPr>
                      <m:t xml:space="preserve"> </m:t>
                    </m:r>
                    <m:r>
                      <m:rPr>
                        <m:nor/>
                      </m:rPr>
                      <w:rPr>
                        <w:lang w:val="en-US"/>
                      </w:rPr>
                      <m:t>k</m:t>
                    </m:r>
                  </m:e>
                  <m:sub>
                    <m:r>
                      <m:rPr>
                        <m:nor/>
                      </m:rPr>
                      <m:t>кон</m:t>
                    </m:r>
                  </m:sub>
                </m:sSub>
                <m:r>
                  <m:rPr>
                    <m:nor/>
                  </m:rPr>
                  <m:t xml:space="preserve">, </m:t>
                </m:r>
              </m:oMath>
            </m:oMathPara>
          </w:p>
        </w:tc>
        <w:tc>
          <w:tcPr>
            <w:tcW w:w="1984" w:type="dxa"/>
            <w:shd w:val="clear" w:color="auto" w:fill="auto"/>
          </w:tcPr>
          <w:p w:rsidR="007E0F80" w:rsidRPr="00F86FC6" w:rsidRDefault="007E0F80" w:rsidP="005E37DF">
            <w:pPr>
              <w:widowControl w:val="0"/>
              <w:autoSpaceDE w:val="0"/>
              <w:autoSpaceDN w:val="0"/>
              <w:adjustRightInd w:val="0"/>
              <w:spacing w:after="0" w:line="240" w:lineRule="auto"/>
              <w:jc w:val="right"/>
            </w:pPr>
            <w:r w:rsidRPr="00F86FC6">
              <w:t>(</w:t>
            </w:r>
            <w:r w:rsidR="006C2D72" w:rsidRPr="00F86FC6">
              <w:rPr>
                <w:rFonts w:eastAsia="Times New Roman"/>
              </w:rPr>
              <w:t>23</w:t>
            </w:r>
            <w:r w:rsidRPr="00F86FC6">
              <w:t>)</w:t>
            </w:r>
          </w:p>
        </w:tc>
      </w:tr>
    </w:tbl>
    <w:p w:rsidR="00505EEA" w:rsidRPr="00F86FC6" w:rsidRDefault="00505EEA" w:rsidP="005E37DF">
      <w:pPr>
        <w:widowControl w:val="0"/>
        <w:autoSpaceDE w:val="0"/>
        <w:autoSpaceDN w:val="0"/>
        <w:adjustRightInd w:val="0"/>
        <w:spacing w:after="0" w:line="240" w:lineRule="auto"/>
        <w:ind w:firstLine="709"/>
        <w:jc w:val="both"/>
        <w:rPr>
          <w:rFonts w:eastAsia="Times New Roman"/>
          <w:szCs w:val="16"/>
        </w:rPr>
      </w:pP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7E0F80"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7E0F80"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w:t>
      </w:r>
      <w:r w:rsidR="002E475E" w:rsidRPr="00F86FC6">
        <w:rPr>
          <w:rFonts w:eastAsia="Times New Roman"/>
          <w:iCs/>
        </w:rPr>
        <w:t>ведущего</w:t>
      </w:r>
      <w:r w:rsidR="007E0F80" w:rsidRPr="00F86FC6">
        <w:rPr>
          <w:rFonts w:eastAsia="Times New Roman"/>
          <w:iCs/>
        </w:rPr>
        <w:t>:</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lastRenderedPageBreak/>
        <w:t xml:space="preserve">для </w:t>
      </w:r>
      <w:r w:rsidR="00426D16" w:rsidRPr="00F86FC6">
        <w:rPr>
          <w:rFonts w:eastAsia="Times New Roman"/>
          <w:iCs/>
        </w:rPr>
        <w:t>ведущих</w:t>
      </w:r>
      <w:r w:rsidRPr="00F86FC6">
        <w:rPr>
          <w:rFonts w:eastAsia="Times New Roman"/>
          <w:iCs/>
        </w:rPr>
        <w:t>, не имеющих почетных званий и государственных наград</w:t>
      </w:r>
      <w:r w:rsidR="002D22E9" w:rsidRPr="00F86FC6">
        <w:rPr>
          <w:rFonts w:eastAsia="Times New Roman"/>
          <w:iCs/>
        </w:rPr>
        <w:t>,</w:t>
      </w:r>
      <w:r w:rsidRPr="00F86FC6">
        <w:rPr>
          <w:rFonts w:eastAsia="Times New Roman"/>
          <w:iCs/>
        </w:rPr>
        <w:t xml:space="preserve"> –</w:t>
      </w:r>
      <w:r w:rsidRPr="00F86FC6">
        <w:rPr>
          <w:rFonts w:eastAsia="Times New Roman"/>
          <w:iCs/>
        </w:rPr>
        <w:br/>
        <w:t xml:space="preserve">не менее </w:t>
      </w:r>
      <w:r w:rsidR="00426D16" w:rsidRPr="00F86FC6">
        <w:rPr>
          <w:rFonts w:eastAsia="Times New Roman"/>
          <w:iCs/>
        </w:rPr>
        <w:t>4</w:t>
      </w:r>
      <w:r w:rsidRPr="00F86FC6">
        <w:rPr>
          <w:rFonts w:eastAsia="Times New Roman"/>
          <w:iCs/>
        </w:rPr>
        <w:t>0</w:t>
      </w:r>
      <w:r w:rsidR="00560CBE" w:rsidRPr="00F86FC6">
        <w:rPr>
          <w:rFonts w:eastAsia="Times New Roman"/>
          <w:iCs/>
        </w:rPr>
        <w:t xml:space="preserve"> процентов </w:t>
      </w:r>
      <w:r w:rsidRPr="00F86FC6">
        <w:rPr>
          <w:rFonts w:eastAsia="Times New Roman"/>
          <w:iCs/>
        </w:rPr>
        <w:t>от 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w:t>
      </w:r>
      <w:r w:rsidR="00426D16" w:rsidRPr="00F86FC6">
        <w:rPr>
          <w:rFonts w:eastAsia="Times New Roman"/>
          <w:iCs/>
        </w:rPr>
        <w:t xml:space="preserve"> ведущих</w:t>
      </w:r>
      <w:r w:rsidRPr="00F86FC6">
        <w:rPr>
          <w:rFonts w:eastAsia="Times New Roman"/>
          <w:iCs/>
        </w:rPr>
        <w:t xml:space="preserve">, </w:t>
      </w:r>
      <w:r w:rsidR="00952AC8" w:rsidRPr="00F86FC6">
        <w:rPr>
          <w:rFonts w:eastAsia="Times New Roman"/>
          <w:iCs/>
        </w:rPr>
        <w:t>являющихся лауреатами международных и республиканских конкурсов</w:t>
      </w:r>
      <w:r w:rsidR="006A0D33" w:rsidRPr="00F86FC6">
        <w:rPr>
          <w:rFonts w:eastAsia="Times New Roman"/>
          <w:iCs/>
        </w:rPr>
        <w:t>,</w:t>
      </w:r>
      <w:r w:rsidR="00952AC8" w:rsidRPr="00F86FC6">
        <w:rPr>
          <w:rFonts w:eastAsia="Times New Roman"/>
          <w:iCs/>
        </w:rPr>
        <w:t xml:space="preserve"> </w:t>
      </w:r>
      <w:r w:rsidRPr="00F86FC6">
        <w:rPr>
          <w:rFonts w:eastAsia="Times New Roman"/>
          <w:iCs/>
        </w:rPr>
        <w:t>– не менее 75</w:t>
      </w:r>
      <w:r w:rsidR="00560CBE" w:rsidRPr="00F86FC6">
        <w:rPr>
          <w:rFonts w:eastAsia="Times New Roman"/>
          <w:iCs/>
        </w:rPr>
        <w:t xml:space="preserve"> процентов </w:t>
      </w:r>
      <w:r w:rsidRPr="00F86FC6">
        <w:rPr>
          <w:rFonts w:eastAsia="Times New Roman"/>
          <w:iCs/>
        </w:rPr>
        <w:t>от 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xml:space="preserve">, имеющих </w:t>
      </w:r>
      <w:r w:rsidR="00120E2B" w:rsidRPr="00F86FC6">
        <w:rPr>
          <w:rFonts w:eastAsia="Times New Roman"/>
          <w:iCs/>
        </w:rPr>
        <w:t xml:space="preserve">почетное </w:t>
      </w:r>
      <w:r w:rsidR="002D22E9" w:rsidRPr="00F86FC6">
        <w:rPr>
          <w:rFonts w:eastAsia="Times New Roman"/>
          <w:iCs/>
        </w:rPr>
        <w:t>звание «З</w:t>
      </w:r>
      <w:r w:rsidRPr="00F86FC6">
        <w:rPr>
          <w:rFonts w:eastAsia="Times New Roman"/>
          <w:iCs/>
        </w:rPr>
        <w:t>аслуженный артист Республики Татарстан»</w:t>
      </w:r>
      <w:r w:rsidR="002D22E9" w:rsidRPr="00F86FC6">
        <w:rPr>
          <w:rFonts w:eastAsia="Times New Roman"/>
          <w:iCs/>
        </w:rPr>
        <w:t>,</w:t>
      </w:r>
      <w:r w:rsidRPr="00F86FC6">
        <w:rPr>
          <w:rFonts w:eastAsia="Times New Roman"/>
          <w:iCs/>
        </w:rPr>
        <w:t xml:space="preserve"> – не менее 100</w:t>
      </w:r>
      <w:r w:rsidR="00560CBE" w:rsidRPr="00F86FC6">
        <w:rPr>
          <w:rFonts w:eastAsia="Times New Roman"/>
          <w:iCs/>
        </w:rPr>
        <w:t xml:space="preserve"> процентов</w:t>
      </w:r>
      <w:r w:rsidRPr="00F86FC6">
        <w:rPr>
          <w:rFonts w:eastAsia="Times New Roman"/>
          <w:iCs/>
        </w:rPr>
        <w:t xml:space="preserve"> минимального размера оплаты труда;</w:t>
      </w:r>
    </w:p>
    <w:p w:rsidR="007E0F80" w:rsidRPr="00F86FC6" w:rsidRDefault="007E0F80"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xml:space="preserve">, имеющих </w:t>
      </w:r>
      <w:r w:rsidR="00120E2B" w:rsidRPr="00F86FC6">
        <w:rPr>
          <w:rFonts w:eastAsia="Times New Roman"/>
          <w:iCs/>
        </w:rPr>
        <w:t xml:space="preserve">почетное </w:t>
      </w:r>
      <w:r w:rsidR="002D22E9" w:rsidRPr="00F86FC6">
        <w:rPr>
          <w:rFonts w:eastAsia="Times New Roman"/>
          <w:iCs/>
        </w:rPr>
        <w:t>звание «Н</w:t>
      </w:r>
      <w:r w:rsidRPr="00F86FC6">
        <w:rPr>
          <w:rFonts w:eastAsia="Times New Roman"/>
          <w:iCs/>
        </w:rPr>
        <w:t>ародный артист Республики Татарстан»</w:t>
      </w:r>
      <w:r w:rsidR="002D22E9" w:rsidRPr="00F86FC6">
        <w:rPr>
          <w:rFonts w:eastAsia="Times New Roman"/>
          <w:iCs/>
        </w:rPr>
        <w:t>,</w:t>
      </w:r>
      <w:r w:rsidR="00120E2B" w:rsidRPr="00F86FC6">
        <w:rPr>
          <w:rFonts w:eastAsia="Times New Roman"/>
          <w:iCs/>
        </w:rPr>
        <w:t xml:space="preserve"> </w:t>
      </w:r>
      <w:r w:rsidRPr="00F86FC6">
        <w:rPr>
          <w:rFonts w:eastAsia="Times New Roman"/>
          <w:iCs/>
        </w:rPr>
        <w:t>–</w:t>
      </w:r>
      <w:r w:rsidR="00120E2B" w:rsidRPr="00F86FC6">
        <w:rPr>
          <w:rFonts w:eastAsia="Times New Roman"/>
          <w:iCs/>
        </w:rPr>
        <w:t xml:space="preserve"> </w:t>
      </w:r>
      <w:r w:rsidRPr="00F86FC6">
        <w:rPr>
          <w:rFonts w:eastAsia="Times New Roman"/>
          <w:iCs/>
        </w:rPr>
        <w:t>не менее 125</w:t>
      </w:r>
      <w:r w:rsidR="00560CBE" w:rsidRPr="00F86FC6">
        <w:rPr>
          <w:rFonts w:eastAsia="Times New Roman"/>
          <w:iCs/>
        </w:rPr>
        <w:t xml:space="preserve"> процентов</w:t>
      </w:r>
      <w:r w:rsidRPr="00F86FC6">
        <w:rPr>
          <w:rFonts w:eastAsia="Times New Roman"/>
          <w:iCs/>
        </w:rPr>
        <w:t xml:space="preserve"> от ми</w:t>
      </w:r>
      <w:r w:rsidR="00752F0F" w:rsidRPr="00F86FC6">
        <w:rPr>
          <w:rFonts w:eastAsia="Times New Roman"/>
          <w:iCs/>
        </w:rPr>
        <w:t>нимального размера оплаты труда;</w:t>
      </w:r>
    </w:p>
    <w:p w:rsidR="007E0F80" w:rsidRPr="00F86FC6" w:rsidRDefault="002E475E"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007E0F80" w:rsidRPr="00F86FC6">
        <w:rPr>
          <w:rFonts w:eastAsia="Times New Roman"/>
          <w:iCs/>
        </w:rPr>
        <w:t>, имеющих</w:t>
      </w:r>
      <w:r w:rsidR="00120E2B" w:rsidRPr="00F86FC6">
        <w:t xml:space="preserve"> </w:t>
      </w:r>
      <w:r w:rsidR="00120E2B" w:rsidRPr="00F86FC6">
        <w:rPr>
          <w:rFonts w:eastAsia="Times New Roman"/>
          <w:iCs/>
        </w:rPr>
        <w:t>почетное</w:t>
      </w:r>
      <w:r w:rsidR="002D22E9" w:rsidRPr="00F86FC6">
        <w:rPr>
          <w:rFonts w:eastAsia="Times New Roman"/>
          <w:iCs/>
        </w:rPr>
        <w:t xml:space="preserve"> звание «З</w:t>
      </w:r>
      <w:r w:rsidR="007E0F80" w:rsidRPr="00F86FC6">
        <w:rPr>
          <w:rFonts w:eastAsia="Times New Roman"/>
          <w:iCs/>
        </w:rPr>
        <w:t xml:space="preserve">аслуженный </w:t>
      </w:r>
      <w:r w:rsidR="002D22E9" w:rsidRPr="00F86FC6">
        <w:rPr>
          <w:rFonts w:eastAsia="Times New Roman"/>
          <w:iCs/>
        </w:rPr>
        <w:t>артист Российской Федерации», «Н</w:t>
      </w:r>
      <w:r w:rsidR="007E0F80" w:rsidRPr="00F86FC6">
        <w:rPr>
          <w:rFonts w:eastAsia="Times New Roman"/>
          <w:iCs/>
        </w:rPr>
        <w:t>ародный артист Российской Федерации»</w:t>
      </w:r>
      <w:r w:rsidR="002D22E9" w:rsidRPr="00F86FC6">
        <w:rPr>
          <w:rFonts w:eastAsia="Times New Roman"/>
          <w:iCs/>
        </w:rPr>
        <w:t>,</w:t>
      </w:r>
      <w:r w:rsidR="007E0F80" w:rsidRPr="00F86FC6">
        <w:rPr>
          <w:rFonts w:eastAsia="Times New Roman"/>
          <w:iCs/>
        </w:rPr>
        <w:t xml:space="preserve"> – не менее 150</w:t>
      </w:r>
      <w:r w:rsidR="00560CBE" w:rsidRPr="00F86FC6">
        <w:rPr>
          <w:rFonts w:eastAsia="Times New Roman"/>
          <w:iCs/>
        </w:rPr>
        <w:t xml:space="preserve"> процентов</w:t>
      </w:r>
      <w:r w:rsidR="007E0F80" w:rsidRPr="00F86FC6">
        <w:rPr>
          <w:rFonts w:eastAsia="Times New Roman"/>
          <w:iCs/>
        </w:rPr>
        <w:t xml:space="preserve"> от минимального размера оплаты </w:t>
      </w:r>
      <w:r w:rsidR="002D22E9" w:rsidRPr="00F86FC6">
        <w:rPr>
          <w:rFonts w:eastAsia="Times New Roman"/>
          <w:iCs/>
        </w:rPr>
        <w:t>труда;</w:t>
      </w:r>
    </w:p>
    <w:p w:rsidR="007E0F80"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кон</m:t>
            </m:r>
          </m:sub>
        </m:sSub>
      </m:oMath>
      <w:r w:rsidR="007E0F80" w:rsidRPr="00F86FC6">
        <w:rPr>
          <w:rFonts w:eastAsia="Times New Roman"/>
        </w:rPr>
        <w:t xml:space="preserve"> – </w:t>
      </w:r>
      <w:r w:rsidR="007E0F80" w:rsidRPr="00F86FC6">
        <w:t>коэффициент</w:t>
      </w:r>
      <w:r w:rsidR="00752F0F" w:rsidRPr="00F86FC6">
        <w:t xml:space="preserve"> количества заявленных номеров на</w:t>
      </w:r>
      <w:r w:rsidR="007E0F80" w:rsidRPr="00F86FC6">
        <w:t xml:space="preserve"> культурно-досуговом мероприятии с учетом вступительной части:</w:t>
      </w:r>
    </w:p>
    <w:p w:rsidR="007E0F80" w:rsidRPr="00F86FC6" w:rsidRDefault="007E0F80" w:rsidP="005E37DF">
      <w:pPr>
        <w:widowControl w:val="0"/>
        <w:spacing w:after="0" w:line="240" w:lineRule="auto"/>
        <w:ind w:firstLine="709"/>
        <w:jc w:val="both"/>
      </w:pP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864"/>
      </w:tblGrid>
      <w:tr w:rsidR="00C75CDD" w:rsidRPr="00F86FC6" w:rsidTr="007F2EF7">
        <w:trPr>
          <w:trHeight w:val="90"/>
          <w:jc w:val="center"/>
        </w:trPr>
        <w:tc>
          <w:tcPr>
            <w:tcW w:w="4536" w:type="dxa"/>
          </w:tcPr>
          <w:p w:rsidR="007E0F80" w:rsidRPr="00F86FC6" w:rsidRDefault="007E0F80" w:rsidP="005E37DF">
            <w:pPr>
              <w:widowControl w:val="0"/>
              <w:autoSpaceDE w:val="0"/>
              <w:autoSpaceDN w:val="0"/>
              <w:adjustRightInd w:val="0"/>
              <w:spacing w:after="0" w:line="240" w:lineRule="auto"/>
              <w:jc w:val="center"/>
            </w:pPr>
            <w:r w:rsidRPr="00F86FC6">
              <w:rPr>
                <w:iCs/>
              </w:rPr>
              <w:t>Количество</w:t>
            </w:r>
            <w:r w:rsidR="00356464" w:rsidRPr="00F86FC6">
              <w:rPr>
                <w:iCs/>
              </w:rPr>
              <w:t xml:space="preserve"> заявленных</w:t>
            </w:r>
            <w:r w:rsidRPr="00F86FC6">
              <w:rPr>
                <w:iCs/>
              </w:rPr>
              <w:t xml:space="preserve"> номеров</w:t>
            </w:r>
          </w:p>
        </w:tc>
        <w:tc>
          <w:tcPr>
            <w:tcW w:w="2864" w:type="dxa"/>
          </w:tcPr>
          <w:p w:rsidR="007E0F80" w:rsidRPr="00F86FC6" w:rsidRDefault="007E0F80"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7F2EF7">
        <w:trPr>
          <w:trHeight w:val="92"/>
          <w:jc w:val="center"/>
        </w:trPr>
        <w:tc>
          <w:tcPr>
            <w:tcW w:w="4536" w:type="dxa"/>
          </w:tcPr>
          <w:p w:rsidR="007E0F80" w:rsidRPr="00F86FC6" w:rsidRDefault="002D22E9" w:rsidP="005E37DF">
            <w:pPr>
              <w:widowControl w:val="0"/>
              <w:autoSpaceDE w:val="0"/>
              <w:autoSpaceDN w:val="0"/>
              <w:adjustRightInd w:val="0"/>
              <w:spacing w:after="0" w:line="240" w:lineRule="auto"/>
              <w:jc w:val="center"/>
            </w:pPr>
            <w:r w:rsidRPr="00F86FC6">
              <w:t>Б</w:t>
            </w:r>
            <w:r w:rsidR="007E0F80" w:rsidRPr="00F86FC6">
              <w:t>олее 10 номеров</w:t>
            </w:r>
          </w:p>
        </w:tc>
        <w:tc>
          <w:tcPr>
            <w:tcW w:w="2864" w:type="dxa"/>
          </w:tcPr>
          <w:p w:rsidR="007E0F80" w:rsidRPr="00F86FC6" w:rsidRDefault="007E0F80" w:rsidP="005E37DF">
            <w:pPr>
              <w:widowControl w:val="0"/>
              <w:autoSpaceDE w:val="0"/>
              <w:autoSpaceDN w:val="0"/>
              <w:adjustRightInd w:val="0"/>
              <w:spacing w:after="0" w:line="240" w:lineRule="auto"/>
              <w:jc w:val="center"/>
            </w:pPr>
            <w:r w:rsidRPr="00F86FC6">
              <w:t>1,25</w:t>
            </w:r>
          </w:p>
        </w:tc>
      </w:tr>
      <w:tr w:rsidR="00C75CDD" w:rsidRPr="00F86FC6" w:rsidTr="007F2EF7">
        <w:trPr>
          <w:trHeight w:val="92"/>
          <w:jc w:val="center"/>
        </w:trPr>
        <w:tc>
          <w:tcPr>
            <w:tcW w:w="4536" w:type="dxa"/>
          </w:tcPr>
          <w:p w:rsidR="007E0F80" w:rsidRPr="00F86FC6" w:rsidRDefault="002D22E9" w:rsidP="005E37DF">
            <w:pPr>
              <w:widowControl w:val="0"/>
              <w:autoSpaceDE w:val="0"/>
              <w:autoSpaceDN w:val="0"/>
              <w:adjustRightInd w:val="0"/>
              <w:spacing w:after="0" w:line="240" w:lineRule="auto"/>
              <w:jc w:val="center"/>
            </w:pPr>
            <w:r w:rsidRPr="00F86FC6">
              <w:t>О</w:t>
            </w:r>
            <w:r w:rsidR="007E0F80" w:rsidRPr="00F86FC6">
              <w:t>т 6 до 9 номеров</w:t>
            </w:r>
          </w:p>
        </w:tc>
        <w:tc>
          <w:tcPr>
            <w:tcW w:w="2864" w:type="dxa"/>
          </w:tcPr>
          <w:p w:rsidR="007E0F80" w:rsidRPr="00F86FC6" w:rsidRDefault="007E0F80" w:rsidP="005E37DF">
            <w:pPr>
              <w:widowControl w:val="0"/>
              <w:autoSpaceDE w:val="0"/>
              <w:autoSpaceDN w:val="0"/>
              <w:adjustRightInd w:val="0"/>
              <w:spacing w:after="0" w:line="240" w:lineRule="auto"/>
              <w:jc w:val="center"/>
            </w:pPr>
            <w:r w:rsidRPr="00F86FC6">
              <w:t>1</w:t>
            </w:r>
          </w:p>
        </w:tc>
      </w:tr>
      <w:tr w:rsidR="00C75CDD" w:rsidRPr="00F86FC6" w:rsidTr="007F2EF7">
        <w:trPr>
          <w:trHeight w:val="92"/>
          <w:jc w:val="center"/>
        </w:trPr>
        <w:tc>
          <w:tcPr>
            <w:tcW w:w="4536" w:type="dxa"/>
          </w:tcPr>
          <w:p w:rsidR="007E0F80" w:rsidRPr="00F86FC6" w:rsidRDefault="002D22E9" w:rsidP="005E37DF">
            <w:pPr>
              <w:widowControl w:val="0"/>
              <w:autoSpaceDE w:val="0"/>
              <w:autoSpaceDN w:val="0"/>
              <w:adjustRightInd w:val="0"/>
              <w:spacing w:after="0" w:line="240" w:lineRule="auto"/>
              <w:jc w:val="center"/>
            </w:pPr>
            <w:r w:rsidRPr="00F86FC6">
              <w:t>О</w:t>
            </w:r>
            <w:r w:rsidR="007E0F80" w:rsidRPr="00F86FC6">
              <w:t>т 3 до 5 номеров</w:t>
            </w:r>
          </w:p>
        </w:tc>
        <w:tc>
          <w:tcPr>
            <w:tcW w:w="2864" w:type="dxa"/>
          </w:tcPr>
          <w:p w:rsidR="007E0F80" w:rsidRPr="00F86FC6" w:rsidRDefault="007E0F80" w:rsidP="005E37DF">
            <w:pPr>
              <w:widowControl w:val="0"/>
              <w:autoSpaceDE w:val="0"/>
              <w:autoSpaceDN w:val="0"/>
              <w:adjustRightInd w:val="0"/>
              <w:spacing w:after="0" w:line="240" w:lineRule="auto"/>
              <w:jc w:val="center"/>
            </w:pPr>
            <w:r w:rsidRPr="00F86FC6">
              <w:t>0,75</w:t>
            </w:r>
          </w:p>
        </w:tc>
      </w:tr>
      <w:tr w:rsidR="001F4C28" w:rsidRPr="00F86FC6" w:rsidTr="007F2EF7">
        <w:trPr>
          <w:trHeight w:val="92"/>
          <w:jc w:val="center"/>
        </w:trPr>
        <w:tc>
          <w:tcPr>
            <w:tcW w:w="4536" w:type="dxa"/>
          </w:tcPr>
          <w:p w:rsidR="007E0F80" w:rsidRPr="00F86FC6" w:rsidRDefault="002D22E9" w:rsidP="005E37DF">
            <w:pPr>
              <w:widowControl w:val="0"/>
              <w:autoSpaceDE w:val="0"/>
              <w:autoSpaceDN w:val="0"/>
              <w:adjustRightInd w:val="0"/>
              <w:spacing w:after="0" w:line="240" w:lineRule="auto"/>
              <w:jc w:val="center"/>
            </w:pPr>
            <w:r w:rsidRPr="00F86FC6">
              <w:t>О</w:t>
            </w:r>
            <w:r w:rsidR="007E0F80" w:rsidRPr="00F86FC6">
              <w:t>т 1 до 2 номеров</w:t>
            </w:r>
          </w:p>
        </w:tc>
        <w:tc>
          <w:tcPr>
            <w:tcW w:w="2864" w:type="dxa"/>
          </w:tcPr>
          <w:p w:rsidR="007E0F80" w:rsidRPr="00F86FC6" w:rsidRDefault="007E0F80" w:rsidP="005E37DF">
            <w:pPr>
              <w:widowControl w:val="0"/>
              <w:autoSpaceDE w:val="0"/>
              <w:autoSpaceDN w:val="0"/>
              <w:adjustRightInd w:val="0"/>
              <w:spacing w:after="0" w:line="240" w:lineRule="auto"/>
              <w:jc w:val="center"/>
            </w:pPr>
            <w:r w:rsidRPr="00F86FC6">
              <w:t>0,5</w:t>
            </w:r>
          </w:p>
        </w:tc>
      </w:tr>
    </w:tbl>
    <w:p w:rsidR="007E0F80" w:rsidRPr="00F86FC6" w:rsidRDefault="007E0F80" w:rsidP="005E37DF">
      <w:pPr>
        <w:widowControl w:val="0"/>
        <w:autoSpaceDE w:val="0"/>
        <w:autoSpaceDN w:val="0"/>
        <w:adjustRightInd w:val="0"/>
        <w:spacing w:after="0" w:line="240" w:lineRule="auto"/>
        <w:ind w:firstLine="709"/>
        <w:jc w:val="both"/>
        <w:rPr>
          <w:rFonts w:eastAsia="Times New Roman"/>
        </w:rPr>
      </w:pP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w:t>
      </w:r>
      <w:r w:rsidRPr="00F86FC6">
        <w:t xml:space="preserve">балетмейстера, </w:t>
      </w:r>
      <w:r w:rsidR="002D22E9" w:rsidRPr="00F86FC6">
        <w:br/>
      </w:r>
      <w:r w:rsidRPr="00F86FC6">
        <w:t>хормейстера, звукорежиссера</w:t>
      </w:r>
      <w:r w:rsidR="00723D8B" w:rsidRPr="00F86FC6">
        <w:t>, художника-оформителя</w:t>
      </w:r>
      <w:r w:rsidRPr="00F86FC6">
        <w:rPr>
          <w:rFonts w:eastAsia="Times New Roman"/>
        </w:rPr>
        <w:t>) (</w:t>
      </w: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рг</m:t>
                </m:r>
              </m:sub>
            </m:sSub>
          </m:sub>
        </m:sSub>
      </m:oMath>
      <w:r w:rsidRPr="00F86FC6">
        <w:rPr>
          <w:rFonts w:eastAsia="Times New Roman"/>
        </w:rPr>
        <w:t>) определяется по формуле (</w:t>
      </w:r>
      <w:r w:rsidR="006C2D72" w:rsidRPr="00F86FC6">
        <w:rPr>
          <w:rFonts w:eastAsia="Times New Roman"/>
        </w:rPr>
        <w:t>24</w:t>
      </w:r>
      <w:r w:rsidRPr="00F86FC6">
        <w:rPr>
          <w:rFonts w:eastAsia="Times New Roman"/>
        </w:rPr>
        <w:t>):</w:t>
      </w:r>
    </w:p>
    <w:p w:rsidR="00214886" w:rsidRPr="00727F94" w:rsidRDefault="00214886" w:rsidP="005E37DF">
      <w:pPr>
        <w:widowControl w:val="0"/>
        <w:autoSpaceDE w:val="0"/>
        <w:autoSpaceDN w:val="0"/>
        <w:adjustRightInd w:val="0"/>
        <w:spacing w:after="0" w:line="240" w:lineRule="auto"/>
        <w:ind w:firstLine="709"/>
        <w:jc w:val="both"/>
        <w:rPr>
          <w:rFonts w:eastAsia="Times New Roman"/>
        </w:rPr>
      </w:pPr>
    </w:p>
    <w:tbl>
      <w:tblPr>
        <w:tblW w:w="10211" w:type="dxa"/>
        <w:tblInd w:w="-5" w:type="dxa"/>
        <w:tblLook w:val="04A0" w:firstRow="1" w:lastRow="0" w:firstColumn="1" w:lastColumn="0" w:noHBand="0" w:noVBand="1"/>
      </w:tblPr>
      <w:tblGrid>
        <w:gridCol w:w="8369"/>
        <w:gridCol w:w="1842"/>
      </w:tblGrid>
      <w:tr w:rsidR="00C75CDD" w:rsidRPr="00F86FC6" w:rsidTr="002D22E9">
        <w:trPr>
          <w:trHeight w:val="1046"/>
        </w:trPr>
        <w:tc>
          <w:tcPr>
            <w:tcW w:w="8369" w:type="dxa"/>
            <w:shd w:val="clear" w:color="auto" w:fill="auto"/>
          </w:tcPr>
          <w:p w:rsidR="007E0F80"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рг</m:t>
                        </m:r>
                      </m:sub>
                    </m:sSub>
                  </m:sub>
                </m:sSub>
                <m:r>
                  <m:rPr>
                    <m:nor/>
                  </m:rPr>
                  <m:t>=</m:t>
                </m:r>
                <m:d>
                  <m:dPr>
                    <m:ctrlPr>
                      <w:rPr>
                        <w:rFonts w:ascii="Cambria Math" w:hAnsi="Cambria Math"/>
                        <w:i/>
                      </w:rPr>
                    </m:ctrlPr>
                  </m:dPr>
                  <m:e>
                    <m:nary>
                      <m:naryPr>
                        <m:chr m:val="∑"/>
                        <m:limLoc m:val="undOvr"/>
                        <m:ctrlPr>
                          <w:rPr>
                            <w:rFonts w:ascii="Cambria Math" w:hAnsi="Cambria Math"/>
                            <w:i/>
                          </w:rPr>
                        </m:ctrlPr>
                      </m:naryPr>
                      <m:sub>
                        <m:r>
                          <m:rPr>
                            <m:nor/>
                          </m:rPr>
                          <w:rPr>
                            <w:lang w:val="en-US"/>
                          </w:rPr>
                          <m:t>s</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m:t>
                                </m:r>
                              </m:sub>
                            </m:sSub>
                          </m:sub>
                        </m:sSub>
                      </m:e>
                    </m:nary>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ив</m:t>
                            </m:r>
                          </m:sub>
                        </m:sSub>
                      </m:sub>
                    </m:sSub>
                    <m:r>
                      <m:rPr>
                        <m:nor/>
                      </m:rPr>
                      <m:t>)</m:t>
                    </m:r>
                  </m:e>
                </m:d>
                <m:r>
                  <m:rPr>
                    <m:nor/>
                  </m:rPr>
                  <m:t xml:space="preserve"> ×</m:t>
                </m:r>
                <m:r>
                  <w:rPr>
                    <w:rFonts w:ascii="Cambria Math" w:hAnsi="Cambria Math"/>
                  </w:rPr>
                  <m:t xml:space="preserve"> </m:t>
                </m:r>
                <m:sSub>
                  <m:sSubPr>
                    <m:ctrlPr>
                      <w:rPr>
                        <w:rFonts w:ascii="Cambria Math" w:hAnsi="Cambria Math"/>
                        <w:i/>
                      </w:rPr>
                    </m:ctrlPr>
                  </m:sSubPr>
                  <m:e>
                    <m:r>
                      <m:rPr>
                        <m:nor/>
                      </m:rPr>
                      <w:rPr>
                        <w:lang w:val="en-US"/>
                      </w:rPr>
                      <m:t>k</m:t>
                    </m:r>
                  </m:e>
                  <m:sub>
                    <m:r>
                      <m:rPr>
                        <m:nor/>
                      </m:rPr>
                      <m:t>у</m:t>
                    </m:r>
                  </m:sub>
                </m:sSub>
                <m:r>
                  <m:rPr>
                    <m:nor/>
                  </m:rPr>
                  <m:t>,</m:t>
                </m:r>
              </m:oMath>
            </m:oMathPara>
          </w:p>
        </w:tc>
        <w:tc>
          <w:tcPr>
            <w:tcW w:w="1842" w:type="dxa"/>
            <w:shd w:val="clear" w:color="auto" w:fill="auto"/>
            <w:vAlign w:val="center"/>
          </w:tcPr>
          <w:p w:rsidR="007E0F80" w:rsidRPr="00F86FC6" w:rsidRDefault="007E0F80" w:rsidP="005E37DF">
            <w:pPr>
              <w:widowControl w:val="0"/>
              <w:autoSpaceDE w:val="0"/>
              <w:autoSpaceDN w:val="0"/>
              <w:adjustRightInd w:val="0"/>
              <w:spacing w:after="0" w:line="240" w:lineRule="auto"/>
              <w:jc w:val="right"/>
            </w:pPr>
            <w:r w:rsidRPr="00F86FC6">
              <w:t>(</w:t>
            </w:r>
            <w:r w:rsidR="006C2D72" w:rsidRPr="00F86FC6">
              <w:rPr>
                <w:rFonts w:eastAsia="Times New Roman"/>
              </w:rPr>
              <w:t>24</w:t>
            </w:r>
            <w:r w:rsidRPr="00F86FC6">
              <w:t>)</w:t>
            </w:r>
          </w:p>
        </w:tc>
      </w:tr>
    </w:tbl>
    <w:p w:rsidR="001847EF" w:rsidRPr="00F86FC6" w:rsidRDefault="001847EF" w:rsidP="005E37DF">
      <w:pPr>
        <w:widowControl w:val="0"/>
        <w:autoSpaceDE w:val="0"/>
        <w:autoSpaceDN w:val="0"/>
        <w:adjustRightInd w:val="0"/>
        <w:spacing w:after="0" w:line="240" w:lineRule="auto"/>
        <w:ind w:firstLine="709"/>
        <w:jc w:val="both"/>
        <w:rPr>
          <w:rFonts w:eastAsia="Times New Roman"/>
        </w:rPr>
      </w:pPr>
    </w:p>
    <w:p w:rsidR="007E0F80" w:rsidRPr="00F86FC6" w:rsidRDefault="007E0F8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r w:rsidR="008348A6" w:rsidRPr="00F86FC6">
        <w:rPr>
          <w:rFonts w:eastAsia="Times New Roman"/>
        </w:rPr>
        <w:t>:</w:t>
      </w:r>
    </w:p>
    <w:p w:rsidR="007E0F80"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i/>
              </w:rPr>
            </m:ctrlPr>
          </m:sSubPr>
          <m:e>
            <m:r>
              <m:rPr>
                <m:nor/>
              </m:rPr>
              <w:rPr>
                <w:lang w:val="en-US"/>
              </w:rPr>
              <m:t>k</m:t>
            </m:r>
          </m:e>
          <m:sub>
            <m:r>
              <m:rPr>
                <m:nor/>
              </m:rPr>
              <m:t>у</m:t>
            </m:r>
          </m:sub>
        </m:sSub>
      </m:oMath>
      <w:r w:rsidR="008348A6" w:rsidRPr="00F86FC6">
        <w:rPr>
          <w:rFonts w:eastAsia="Times New Roman"/>
        </w:rPr>
        <w:t xml:space="preserve"> </w:t>
      </w:r>
      <w:r w:rsidR="007E0F80" w:rsidRPr="00F86FC6">
        <w:rPr>
          <w:rFonts w:eastAsia="Times New Roman"/>
        </w:rPr>
        <w:t>– коэффициент, учитывающий долю участия оплачиваемого участника</w:t>
      </w:r>
      <w:r w:rsidR="00214886" w:rsidRPr="00F86FC6">
        <w:rPr>
          <w:rFonts w:eastAsia="Times New Roman"/>
        </w:rPr>
        <w:br/>
      </w:r>
      <w:r w:rsidR="007E0F80" w:rsidRPr="00F86FC6">
        <w:rPr>
          <w:rFonts w:eastAsia="Times New Roman"/>
        </w:rPr>
        <w:t>в подготовке мероприятия, принимает значения от 0,05 до 0,08. З</w:t>
      </w:r>
      <w:r w:rsidR="007E0F80" w:rsidRPr="00F86FC6">
        <w:t>начения коэффициентов, учитывающих долю участия:</w:t>
      </w:r>
    </w:p>
    <w:p w:rsidR="007E0F80" w:rsidRPr="00F86FC6" w:rsidRDefault="007E0F80" w:rsidP="005E37DF">
      <w:pPr>
        <w:widowControl w:val="0"/>
        <w:autoSpaceDE w:val="0"/>
        <w:autoSpaceDN w:val="0"/>
        <w:adjustRightInd w:val="0"/>
        <w:spacing w:after="0" w:line="240" w:lineRule="auto"/>
        <w:ind w:firstLine="709"/>
        <w:jc w:val="both"/>
      </w:pPr>
      <w:r w:rsidRPr="00F86FC6">
        <w:t>0,08 – для балетмейстера;</w:t>
      </w:r>
    </w:p>
    <w:p w:rsidR="007E0F80" w:rsidRPr="00F86FC6" w:rsidRDefault="007E0F80" w:rsidP="005E37DF">
      <w:pPr>
        <w:widowControl w:val="0"/>
        <w:autoSpaceDE w:val="0"/>
        <w:autoSpaceDN w:val="0"/>
        <w:adjustRightInd w:val="0"/>
        <w:spacing w:after="0" w:line="240" w:lineRule="auto"/>
        <w:ind w:firstLine="709"/>
        <w:jc w:val="both"/>
      </w:pPr>
      <w:r w:rsidRPr="00F86FC6">
        <w:t>0,07 – для хормейстеров;</w:t>
      </w:r>
    </w:p>
    <w:p w:rsidR="007E0F80" w:rsidRPr="00F86FC6" w:rsidRDefault="007E0F80" w:rsidP="005E37DF">
      <w:pPr>
        <w:widowControl w:val="0"/>
        <w:autoSpaceDE w:val="0"/>
        <w:autoSpaceDN w:val="0"/>
        <w:adjustRightInd w:val="0"/>
        <w:spacing w:after="0" w:line="240" w:lineRule="auto"/>
        <w:ind w:firstLine="709"/>
        <w:jc w:val="both"/>
      </w:pPr>
      <w:r w:rsidRPr="00F86FC6">
        <w:t>0,06 – для звукорежиссера;</w:t>
      </w:r>
    </w:p>
    <w:p w:rsidR="007E0F80" w:rsidRPr="00F86FC6" w:rsidRDefault="007E0F80" w:rsidP="005E37DF">
      <w:pPr>
        <w:widowControl w:val="0"/>
        <w:autoSpaceDE w:val="0"/>
        <w:autoSpaceDN w:val="0"/>
        <w:adjustRightInd w:val="0"/>
        <w:spacing w:after="0" w:line="240" w:lineRule="auto"/>
        <w:ind w:firstLine="709"/>
        <w:jc w:val="both"/>
      </w:pPr>
      <w:r w:rsidRPr="00F86FC6">
        <w:t>0,05 – для х</w:t>
      </w:r>
      <w:r w:rsidR="008348A6" w:rsidRPr="00F86FC6">
        <w:t>удожника-оформителя.</w:t>
      </w:r>
    </w:p>
    <w:p w:rsidR="007E0F80" w:rsidRPr="00F86FC6" w:rsidRDefault="007E0F80"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(сценариста) (</w:t>
      </w: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с</m:t>
                </m:r>
              </m:sub>
            </m:sSub>
          </m:sub>
        </m:sSub>
      </m:oMath>
      <w:r w:rsidRPr="00F86FC6">
        <w:rPr>
          <w:rFonts w:eastAsia="Times New Roman"/>
        </w:rPr>
        <w:t>) определяется по формуле (</w:t>
      </w:r>
      <w:r w:rsidR="006C2D72" w:rsidRPr="00F86FC6">
        <w:rPr>
          <w:rFonts w:eastAsia="Times New Roman"/>
        </w:rPr>
        <w:t>25</w:t>
      </w:r>
      <w:r w:rsidRPr="00F86FC6">
        <w:rPr>
          <w:rFonts w:eastAsia="Times New Roman"/>
        </w:rPr>
        <w:t>):</w:t>
      </w:r>
    </w:p>
    <w:p w:rsidR="00F64B54" w:rsidRPr="00F86FC6" w:rsidRDefault="00F64B54" w:rsidP="005E37DF">
      <w:pPr>
        <w:widowControl w:val="0"/>
        <w:spacing w:after="0" w:line="240" w:lineRule="auto"/>
        <w:ind w:firstLine="709"/>
        <w:jc w:val="both"/>
        <w:rPr>
          <w:rFonts w:eastAsia="Times New Roman"/>
        </w:rPr>
      </w:pPr>
    </w:p>
    <w:tbl>
      <w:tblPr>
        <w:tblW w:w="10206" w:type="dxa"/>
        <w:tblLook w:val="04A0" w:firstRow="1" w:lastRow="0" w:firstColumn="1" w:lastColumn="0" w:noHBand="0" w:noVBand="1"/>
      </w:tblPr>
      <w:tblGrid>
        <w:gridCol w:w="8647"/>
        <w:gridCol w:w="1559"/>
      </w:tblGrid>
      <w:tr w:rsidR="00F64B54" w:rsidRPr="00F86FC6" w:rsidTr="0011349B">
        <w:trPr>
          <w:trHeight w:val="410"/>
        </w:trPr>
        <w:tc>
          <w:tcPr>
            <w:tcW w:w="8647" w:type="dxa"/>
            <w:shd w:val="clear" w:color="auto" w:fill="auto"/>
          </w:tcPr>
          <w:p w:rsidR="00F64B54" w:rsidRPr="00F86FC6" w:rsidRDefault="00D03176" w:rsidP="005E37DF">
            <w:pPr>
              <w:widowControl w:val="0"/>
              <w:autoSpaceDE w:val="0"/>
              <w:autoSpaceDN w:val="0"/>
              <w:adjustRightInd w:val="0"/>
              <w:spacing w:after="0" w:line="240" w:lineRule="auto"/>
              <w:ind w:firstLine="709"/>
              <w:jc w:val="center"/>
            </w:pPr>
            <m:oMathPara>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с</m:t>
                        </m:r>
                      </m:sub>
                    </m:sSub>
                  </m:sub>
                </m:sSub>
                <m:r>
                  <m:rPr>
                    <m:nor/>
                  </m:rPr>
                  <m:t>=</m:t>
                </m:r>
                <m:r>
                  <m:rPr>
                    <m:nor/>
                  </m:rPr>
                  <w:rPr>
                    <w:rFonts w:ascii="Cambria Math"/>
                  </w:rPr>
                  <m:t xml:space="preserve"> </m:t>
                </m:r>
                <m:d>
                  <m:dPr>
                    <m:ctrlPr>
                      <w:rPr>
                        <w:rFonts w:ascii="Cambria Math" w:hAnsi="Cambria Math"/>
                        <w:i/>
                        <w:iCs/>
                        <w:lang w:val="en-US"/>
                      </w:rPr>
                    </m:ctrlPr>
                  </m:dPr>
                  <m:e>
                    <m:sSub>
                      <m:sSubPr>
                        <m:ctrlPr>
                          <w:rPr>
                            <w:rFonts w:ascii="Cambria Math" w:hAnsi="Cambria Math"/>
                            <w:i/>
                            <w:iCs/>
                            <w:lang w:val="en-US"/>
                          </w:rPr>
                        </m:ctrlPr>
                      </m:sSubPr>
                      <m:e>
                        <m:r>
                          <m:rPr>
                            <m:nor/>
                          </m:rPr>
                          <w:rPr>
                            <w:lang w:val="en-US"/>
                          </w:rPr>
                          <m:t>A</m:t>
                        </m:r>
                      </m:e>
                      <m:sub>
                        <m:r>
                          <m:rPr>
                            <m:nor/>
                          </m:rPr>
                          <m:t>лист</m:t>
                        </m:r>
                      </m:sub>
                    </m:sSub>
                    <m:r>
                      <m:rPr>
                        <m:nor/>
                      </m:rPr>
                      <w:rPr>
                        <w:rFonts w:ascii="Cambria Math"/>
                      </w:rPr>
                      <m:t xml:space="preserve"> </m:t>
                    </m:r>
                    <m:r>
                      <m:rPr>
                        <m:nor/>
                      </m:rPr>
                      <m:t>×</m:t>
                    </m:r>
                    <m:r>
                      <m:rPr>
                        <m:nor/>
                      </m:rPr>
                      <w:rPr>
                        <w:rFonts w:ascii="Cambria Math"/>
                      </w:rPr>
                      <m:t xml:space="preserve"> </m:t>
                    </m:r>
                    <m:r>
                      <m:rPr>
                        <m:nor/>
                      </m:rPr>
                      <w:rPr>
                        <w:lang w:val="en-US"/>
                      </w:rPr>
                      <m:t>n</m:t>
                    </m:r>
                  </m:e>
                </m:d>
                <m:r>
                  <m:rPr>
                    <m:nor/>
                  </m:rPr>
                  <w:rPr>
                    <w:rFonts w:ascii="Cambria Math"/>
                  </w:rPr>
                  <m:t xml:space="preserve"> </m:t>
                </m:r>
                <m:r>
                  <m:rPr>
                    <m:nor/>
                  </m:rPr>
                  <m:t>×</m:t>
                </m:r>
                <m:r>
                  <m:rPr>
                    <m:nor/>
                  </m:rPr>
                  <w:rPr>
                    <w:rFonts w:ascii="Cambria Math"/>
                  </w:rPr>
                  <m:t xml:space="preserve"> </m:t>
                </m:r>
                <m:d>
                  <m:dPr>
                    <m:ctrlPr>
                      <w:rPr>
                        <w:rFonts w:ascii="Cambria Math" w:hAnsi="Cambria Math"/>
                        <w:i/>
                        <w:iCs/>
                        <w:lang w:val="en-US"/>
                      </w:rPr>
                    </m:ctrlPr>
                  </m:dPr>
                  <m:e>
                    <m:sSub>
                      <m:sSubPr>
                        <m:ctrlPr>
                          <w:rPr>
                            <w:rFonts w:ascii="Cambria Math" w:hAnsi="Cambria Math"/>
                            <w:i/>
                            <w:iCs/>
                            <w:lang w:val="en-US"/>
                          </w:rPr>
                        </m:ctrlPr>
                      </m:sSubPr>
                      <m:e>
                        <m:r>
                          <m:rPr>
                            <m:nor/>
                          </m:rPr>
                          <w:rPr>
                            <w:lang w:val="en-US"/>
                          </w:rPr>
                          <m:t>K</m:t>
                        </m:r>
                      </m:e>
                      <m:sub>
                        <m:r>
                          <m:rPr>
                            <m:nor/>
                          </m:rPr>
                          <w:rPr>
                            <w:lang w:val="en-US"/>
                          </w:rPr>
                          <m:t>sl</m:t>
                        </m:r>
                      </m:sub>
                    </m:sSub>
                    <m:r>
                      <m:rPr>
                        <m:nor/>
                      </m:rPr>
                      <w:rPr>
                        <w:rFonts w:ascii="Cambria Math"/>
                      </w:rPr>
                      <m:t xml:space="preserve"> </m:t>
                    </m:r>
                    <m:r>
                      <m:rPr>
                        <m:nor/>
                      </m:rPr>
                      <m:t>+</m:t>
                    </m:r>
                    <m:r>
                      <m:rPr>
                        <m:nor/>
                      </m:rPr>
                      <w:rPr>
                        <w:rFonts w:ascii="Cambria Math"/>
                      </w:rPr>
                      <m:t xml:space="preserve"> </m:t>
                    </m:r>
                    <m:sSub>
                      <m:sSubPr>
                        <m:ctrlPr>
                          <w:rPr>
                            <w:rFonts w:ascii="Cambria Math" w:hAnsi="Cambria Math"/>
                            <w:i/>
                            <w:iCs/>
                            <w:lang w:val="en-US"/>
                          </w:rPr>
                        </m:ctrlPr>
                      </m:sSubPr>
                      <m:e>
                        <m:r>
                          <m:rPr>
                            <m:nor/>
                          </m:rPr>
                          <w:rPr>
                            <w:lang w:val="en-US"/>
                          </w:rPr>
                          <m:t>K</m:t>
                        </m:r>
                      </m:e>
                      <m:sub>
                        <m:r>
                          <m:rPr>
                            <m:nor/>
                          </m:rPr>
                          <w:rPr>
                            <w:lang w:val="en-US"/>
                          </w:rPr>
                          <m:t>el</m:t>
                        </m:r>
                      </m:sub>
                    </m:sSub>
                  </m:e>
                </m:d>
                <m:r>
                  <m:rPr>
                    <m:nor/>
                  </m:rPr>
                  <w:rPr>
                    <w:rFonts w:ascii="Cambria Math"/>
                  </w:rPr>
                  <m:t xml:space="preserve"> </m:t>
                </m:r>
                <m:r>
                  <m:rPr>
                    <m:nor/>
                  </m:rPr>
                  <m:t>+</m:t>
                </m:r>
                <m:r>
                  <m:rPr>
                    <m:nor/>
                  </m:rPr>
                  <w:rPr>
                    <w:rFonts w:ascii="Cambria Math"/>
                  </w:rPr>
                  <m:t xml:space="preserve"> </m:t>
                </m:r>
                <m:sSub>
                  <m:sSubPr>
                    <m:ctrlPr>
                      <w:rPr>
                        <w:rFonts w:ascii="Cambria Math" w:hAnsi="Cambria Math"/>
                        <w:i/>
                        <w:lang w:val="en-US"/>
                      </w:rPr>
                    </m:ctrlPr>
                  </m:sSubPr>
                  <m:e>
                    <m:r>
                      <m:rPr>
                        <m:nor/>
                      </m:rPr>
                      <m:t>К</m:t>
                    </m:r>
                  </m:e>
                  <m:sub>
                    <m:r>
                      <m:rPr>
                        <m:nor/>
                      </m:rPr>
                      <m:t>пз</m:t>
                    </m:r>
                  </m:sub>
                </m:sSub>
                <m:r>
                  <m:rPr>
                    <m:nor/>
                  </m:rPr>
                  <w:rPr>
                    <w:rFonts w:ascii="Cambria Math"/>
                  </w:rPr>
                  <m:t xml:space="preserve"> </m:t>
                </m:r>
                <m:r>
                  <m:rPr>
                    <m:nor/>
                  </m:rPr>
                  <m:t>+</m:t>
                </m:r>
                <m:r>
                  <m:rPr>
                    <m:nor/>
                  </m:rPr>
                  <w:rPr>
                    <w:rFonts w:ascii="Cambria Math"/>
                  </w:rPr>
                  <m:t xml:space="preserve"> </m:t>
                </m:r>
                <m:r>
                  <m:rPr>
                    <m:nor/>
                  </m:rPr>
                  <w:rPr>
                    <w:lang w:val="en-US"/>
                  </w:rPr>
                  <m:t>R</m:t>
                </m:r>
                <m:r>
                  <m:rPr>
                    <m:nor/>
                  </m:rPr>
                  <m:t>,</m:t>
                </m:r>
              </m:oMath>
            </m:oMathPara>
          </w:p>
        </w:tc>
        <w:tc>
          <w:tcPr>
            <w:tcW w:w="1559" w:type="dxa"/>
            <w:shd w:val="clear" w:color="auto" w:fill="auto"/>
            <w:vAlign w:val="center"/>
          </w:tcPr>
          <w:p w:rsidR="00F64B54" w:rsidRPr="00F86FC6" w:rsidRDefault="00F64B54" w:rsidP="005E37DF">
            <w:pPr>
              <w:widowControl w:val="0"/>
              <w:autoSpaceDE w:val="0"/>
              <w:autoSpaceDN w:val="0"/>
              <w:adjustRightInd w:val="0"/>
              <w:spacing w:after="0" w:line="240" w:lineRule="auto"/>
              <w:jc w:val="right"/>
            </w:pPr>
            <w:r w:rsidRPr="00F86FC6">
              <w:t>(</w:t>
            </w:r>
            <w:r w:rsidR="006C2D72" w:rsidRPr="00F86FC6">
              <w:rPr>
                <w:rFonts w:eastAsia="Times New Roman"/>
              </w:rPr>
              <w:t>25</w:t>
            </w:r>
            <w:r w:rsidRPr="00F86FC6">
              <w:t>)</w:t>
            </w:r>
          </w:p>
        </w:tc>
      </w:tr>
    </w:tbl>
    <w:p w:rsidR="00F64B54" w:rsidRPr="00F86FC6" w:rsidRDefault="00F64B54" w:rsidP="005E37DF">
      <w:pPr>
        <w:widowControl w:val="0"/>
        <w:spacing w:after="0" w:line="240" w:lineRule="auto"/>
        <w:ind w:firstLine="709"/>
        <w:jc w:val="both"/>
      </w:pPr>
    </w:p>
    <w:p w:rsidR="007E0F80" w:rsidRPr="00F86FC6" w:rsidRDefault="007E0F80" w:rsidP="005E37DF">
      <w:pPr>
        <w:widowControl w:val="0"/>
        <w:spacing w:after="0" w:line="240" w:lineRule="auto"/>
        <w:ind w:firstLine="709"/>
        <w:jc w:val="both"/>
      </w:pPr>
      <w:r w:rsidRPr="00F86FC6">
        <w:t>где:</w:t>
      </w:r>
    </w:p>
    <w:p w:rsidR="007E0F80" w:rsidRPr="00F86FC6" w:rsidRDefault="00D03176" w:rsidP="005E37DF">
      <w:pPr>
        <w:widowControl w:val="0"/>
        <w:spacing w:after="0" w:line="240" w:lineRule="auto"/>
        <w:ind w:firstLine="709"/>
        <w:jc w:val="both"/>
      </w:pPr>
      <m:oMath>
        <m:sSub>
          <m:sSubPr>
            <m:ctrlPr>
              <w:rPr>
                <w:rFonts w:ascii="Cambria Math" w:hAnsi="Cambria Math"/>
                <w:i/>
                <w:iCs/>
                <w:sz w:val="32"/>
                <w:szCs w:val="32"/>
                <w:lang w:val="en-US"/>
              </w:rPr>
            </m:ctrlPr>
          </m:sSubPr>
          <m:e>
            <m:r>
              <m:rPr>
                <m:nor/>
              </m:rPr>
              <w:rPr>
                <w:sz w:val="32"/>
                <w:szCs w:val="32"/>
                <w:lang w:val="en-US"/>
              </w:rPr>
              <m:t>A</m:t>
            </m:r>
          </m:e>
          <m:sub>
            <m:r>
              <m:rPr>
                <m:nor/>
              </m:rPr>
              <w:rPr>
                <w:sz w:val="32"/>
                <w:szCs w:val="32"/>
              </w:rPr>
              <m:t>лист</m:t>
            </m:r>
          </m:sub>
        </m:sSub>
      </m:oMath>
      <w:r w:rsidR="007E0F80" w:rsidRPr="00F86FC6">
        <w:rPr>
          <w:rFonts w:eastAsia="Times New Roman"/>
          <w:iCs/>
          <w:sz w:val="32"/>
          <w:szCs w:val="32"/>
        </w:rPr>
        <w:t xml:space="preserve"> – </w:t>
      </w:r>
      <w:r w:rsidR="007E0F80" w:rsidRPr="00F86FC6">
        <w:t>стои</w:t>
      </w:r>
      <w:r w:rsidR="00727F94">
        <w:t>мость 0,045 авторского листа (1 </w:t>
      </w:r>
      <w:r w:rsidR="007E0F80" w:rsidRPr="00F86FC6">
        <w:t>800 знаков</w:t>
      </w:r>
      <w:r w:rsidR="002F6EE3" w:rsidRPr="00F86FC6">
        <w:t>,</w:t>
      </w:r>
      <w:r w:rsidR="007E0F80" w:rsidRPr="00F86FC6">
        <w:t xml:space="preserve"> или один лист </w:t>
      </w:r>
      <w:proofErr w:type="gramStart"/>
      <w:r w:rsidR="007E0F80" w:rsidRPr="00F86FC6">
        <w:t>форма</w:t>
      </w:r>
      <w:r w:rsidR="00A06EF4" w:rsidRPr="00F86FC6">
        <w:t>-</w:t>
      </w:r>
      <w:r w:rsidR="007E0F80" w:rsidRPr="00F86FC6">
        <w:lastRenderedPageBreak/>
        <w:t>та</w:t>
      </w:r>
      <w:proofErr w:type="gramEnd"/>
      <w:r w:rsidR="007E0F80" w:rsidRPr="00F86FC6">
        <w:t xml:space="preserve"> А4, шрифтом </w:t>
      </w:r>
      <w:proofErr w:type="spellStart"/>
      <w:r w:rsidR="007E0F80" w:rsidRPr="00F86FC6">
        <w:t>Times</w:t>
      </w:r>
      <w:proofErr w:type="spellEnd"/>
      <w:r w:rsidR="007E0F80" w:rsidRPr="00F86FC6">
        <w:t xml:space="preserve"> </w:t>
      </w:r>
      <w:proofErr w:type="spellStart"/>
      <w:r w:rsidR="007E0F80" w:rsidRPr="00F86FC6">
        <w:t>New</w:t>
      </w:r>
      <w:proofErr w:type="spellEnd"/>
      <w:r w:rsidR="007E0F80" w:rsidRPr="00F86FC6">
        <w:t xml:space="preserve"> </w:t>
      </w:r>
      <w:proofErr w:type="spellStart"/>
      <w:r w:rsidR="007E0F80" w:rsidRPr="00F86FC6">
        <w:t>Roman</w:t>
      </w:r>
      <w:proofErr w:type="spellEnd"/>
      <w:r w:rsidR="00A06EF4" w:rsidRPr="00F86FC6">
        <w:t>,</w:t>
      </w:r>
      <w:r w:rsidR="007E0F80" w:rsidRPr="00F86FC6">
        <w:t xml:space="preserve"> </w:t>
      </w:r>
      <w:r w:rsidR="00112088" w:rsidRPr="00F86FC6">
        <w:t xml:space="preserve">кеглем </w:t>
      </w:r>
      <w:r w:rsidR="007E0F80" w:rsidRPr="00F86FC6">
        <w:t>14, с межстро</w:t>
      </w:r>
      <w:r w:rsidR="007F2EF7" w:rsidRPr="00F86FC6">
        <w:t>чным интервалом, равным одному)</w:t>
      </w:r>
      <w:r w:rsidR="00112088" w:rsidRPr="00F86FC6">
        <w:t xml:space="preserve"> </w:t>
      </w:r>
      <w:r w:rsidR="007E0F80" w:rsidRPr="00F86FC6">
        <w:t>в размере 1</w:t>
      </w:r>
      <w:r w:rsidR="00E054A7" w:rsidRPr="00F86FC6">
        <w:t> </w:t>
      </w:r>
      <w:r w:rsidR="007E0F80" w:rsidRPr="00F86FC6">
        <w:t>800 рублей (с учетом налоговых начислений в соответствии с законодательством Российской Федерации о налогах и сборах);</w:t>
      </w:r>
    </w:p>
    <w:p w:rsidR="007E0F80" w:rsidRPr="00F86FC6" w:rsidRDefault="00E054A7" w:rsidP="005E37DF">
      <w:pPr>
        <w:widowControl w:val="0"/>
        <w:spacing w:after="0" w:line="240" w:lineRule="auto"/>
        <w:ind w:firstLine="709"/>
        <w:jc w:val="both"/>
      </w:pPr>
      <m:oMath>
        <m:r>
          <m:rPr>
            <m:nor/>
          </m:rPr>
          <m:t>n</m:t>
        </m:r>
      </m:oMath>
      <w:r w:rsidR="007E0F80" w:rsidRPr="00F86FC6">
        <w:t xml:space="preserve"> </w:t>
      </w:r>
      <w:r w:rsidR="007E0F80" w:rsidRPr="00F86FC6">
        <w:rPr>
          <w:rFonts w:eastAsia="Times New Roman"/>
          <w:iCs/>
          <w:sz w:val="32"/>
          <w:szCs w:val="32"/>
        </w:rPr>
        <w:t>–</w:t>
      </w:r>
      <w:r w:rsidR="007E0F80" w:rsidRPr="00F86FC6">
        <w:t xml:space="preserve"> количество печатных листов в сценарии, листов;</w:t>
      </w:r>
    </w:p>
    <w:p w:rsidR="007E0F80" w:rsidRPr="00F86FC6" w:rsidRDefault="00D03176" w:rsidP="005E37DF">
      <w:pPr>
        <w:widowControl w:val="0"/>
        <w:spacing w:after="0" w:line="240" w:lineRule="auto"/>
        <w:ind w:firstLine="709"/>
        <w:jc w:val="both"/>
      </w:pPr>
      <m:oMath>
        <m:sSub>
          <m:sSubPr>
            <m:ctrlPr>
              <w:rPr>
                <w:rFonts w:ascii="Cambria Math" w:hAnsi="Cambria Math"/>
                <w:i/>
                <w:iCs/>
                <w:sz w:val="32"/>
                <w:szCs w:val="32"/>
                <w:lang w:val="en-US"/>
              </w:rPr>
            </m:ctrlPr>
          </m:sSubPr>
          <m:e>
            <m:r>
              <m:rPr>
                <m:nor/>
              </m:rPr>
              <w:rPr>
                <w:sz w:val="32"/>
                <w:szCs w:val="32"/>
                <w:lang w:val="en-US"/>
              </w:rPr>
              <m:t>K</m:t>
            </m:r>
          </m:e>
          <m:sub>
            <m:r>
              <m:rPr>
                <m:nor/>
              </m:rPr>
              <w:rPr>
                <w:sz w:val="32"/>
                <w:szCs w:val="32"/>
                <w:lang w:val="en-US"/>
              </w:rPr>
              <m:t>sl</m:t>
            </m:r>
          </m:sub>
        </m:sSub>
      </m:oMath>
      <w:r w:rsidR="007E0F80" w:rsidRPr="00F86FC6">
        <w:rPr>
          <w:rFonts w:eastAsia="Times New Roman"/>
          <w:iCs/>
          <w:sz w:val="32"/>
          <w:szCs w:val="32"/>
        </w:rPr>
        <w:t xml:space="preserve"> – </w:t>
      </w:r>
      <w:r w:rsidR="007E0F80" w:rsidRPr="00F86FC6">
        <w:t xml:space="preserve">коэффициент сложности (повышающий) учитывает степень оригинальности проекта в сравнении с аналогами, объем и сроки выполнения проекта. Значение определяется </w:t>
      </w:r>
      <w:proofErr w:type="spellStart"/>
      <w:r w:rsidR="007E0F80" w:rsidRPr="00F86FC6">
        <w:t>экспертно</w:t>
      </w:r>
      <w:proofErr w:type="spellEnd"/>
      <w:r w:rsidR="007E0F80" w:rsidRPr="00F86FC6">
        <w:t>, в границах один</w:t>
      </w:r>
      <w:r w:rsidR="00E529DF" w:rsidRPr="00F86FC6">
        <w:t xml:space="preserve"> – полтора, художественным советом</w:t>
      </w:r>
      <w:r w:rsidR="00014315" w:rsidRPr="00F86FC6">
        <w:t>, единиц</w:t>
      </w:r>
      <w:r w:rsidR="007E0F80" w:rsidRPr="00F86FC6">
        <w:t>;</w:t>
      </w:r>
    </w:p>
    <w:p w:rsidR="007E0F80" w:rsidRPr="00F86FC6" w:rsidRDefault="00D03176" w:rsidP="005E37DF">
      <w:pPr>
        <w:widowControl w:val="0"/>
        <w:spacing w:after="0" w:line="240" w:lineRule="auto"/>
        <w:ind w:firstLine="709"/>
        <w:jc w:val="both"/>
      </w:pPr>
      <m:oMath>
        <m:sSub>
          <m:sSubPr>
            <m:ctrlPr>
              <w:rPr>
                <w:rFonts w:ascii="Cambria Math" w:hAnsi="Cambria Math"/>
              </w:rPr>
            </m:ctrlPr>
          </m:sSubPr>
          <m:e>
            <m:r>
              <m:rPr>
                <m:nor/>
              </m:rPr>
              <m:t>K</m:t>
            </m:r>
          </m:e>
          <m:sub>
            <m:r>
              <m:rPr>
                <m:nor/>
              </m:rPr>
              <m:t>el</m:t>
            </m:r>
          </m:sub>
        </m:sSub>
      </m:oMath>
      <w:r w:rsidR="007E0F80" w:rsidRPr="00F86FC6">
        <w:t xml:space="preserve"> </w:t>
      </w:r>
      <w:r w:rsidR="007E0F80" w:rsidRPr="00F86FC6">
        <w:rPr>
          <w:rFonts w:eastAsia="Times New Roman"/>
          <w:iCs/>
          <w:sz w:val="32"/>
          <w:szCs w:val="32"/>
        </w:rPr>
        <w:t>–</w:t>
      </w:r>
      <w:r w:rsidR="007E0F80" w:rsidRPr="00F86FC6">
        <w:t xml:space="preserve"> коэффициент (повышающий) при выполнении работы в электронном виде (визуализация на персональной электронно-вычислительной машине при помощи специализированного программного обеспечения, </w:t>
      </w:r>
      <w:r w:rsidR="00E529DF" w:rsidRPr="00F86FC6">
        <w:t>готовится по желанию заказчика)</w:t>
      </w:r>
      <w:r w:rsidR="007E0F80" w:rsidRPr="00F86FC6">
        <w:t xml:space="preserve"> может</w:t>
      </w:r>
      <w:r w:rsidR="00A06EF4" w:rsidRPr="00F86FC6">
        <w:t xml:space="preserve"> приобретать значения</w:t>
      </w:r>
      <w:r w:rsidR="00E529DF" w:rsidRPr="00F86FC6">
        <w:t xml:space="preserve"> «ноль» и «1,25»</w:t>
      </w:r>
      <w:r w:rsidR="00014315" w:rsidRPr="00F86FC6">
        <w:t>, единиц</w:t>
      </w:r>
      <w:r w:rsidR="007E0F80" w:rsidRPr="00F86FC6">
        <w:t>;</w:t>
      </w:r>
    </w:p>
    <w:p w:rsidR="007E0F80" w:rsidRPr="00F86FC6" w:rsidRDefault="00D03176" w:rsidP="00CC7552">
      <w:pPr>
        <w:widowControl w:val="0"/>
        <w:spacing w:after="0" w:line="245" w:lineRule="auto"/>
        <w:ind w:firstLine="709"/>
        <w:jc w:val="both"/>
      </w:pPr>
      <m:oMath>
        <m:sSub>
          <m:sSubPr>
            <m:ctrlPr>
              <w:rPr>
                <w:rFonts w:ascii="Cambria Math" w:hAnsi="Cambria Math"/>
                <w:i/>
                <w:sz w:val="32"/>
                <w:szCs w:val="32"/>
                <w:lang w:val="en-US"/>
              </w:rPr>
            </m:ctrlPr>
          </m:sSubPr>
          <m:e>
            <m:r>
              <m:rPr>
                <m:nor/>
              </m:rPr>
              <w:rPr>
                <w:sz w:val="32"/>
                <w:szCs w:val="32"/>
              </w:rPr>
              <m:t>К</m:t>
            </m:r>
          </m:e>
          <m:sub>
            <m:r>
              <m:rPr>
                <m:nor/>
              </m:rPr>
              <w:rPr>
                <w:sz w:val="32"/>
                <w:szCs w:val="32"/>
              </w:rPr>
              <m:t>пз</m:t>
            </m:r>
          </m:sub>
        </m:sSub>
      </m:oMath>
      <w:r w:rsidR="007E0F80" w:rsidRPr="00F86FC6">
        <w:t xml:space="preserve"> </w:t>
      </w:r>
      <w:r w:rsidR="007E0F80" w:rsidRPr="00F86FC6">
        <w:rPr>
          <w:rFonts w:eastAsia="Times New Roman"/>
          <w:iCs/>
          <w:sz w:val="32"/>
          <w:szCs w:val="32"/>
        </w:rPr>
        <w:t>–</w:t>
      </w:r>
      <w:r w:rsidR="007E0F80" w:rsidRPr="00F86FC6">
        <w:t xml:space="preserve"> 5 процентов от стоимости сценария при составление сценаристом пояснительной записки к проекту, в случае отсутствия пояснительной записки приобретает значение «ноль» рублей;</w:t>
      </w:r>
    </w:p>
    <w:p w:rsidR="007E0F80" w:rsidRPr="00F86FC6" w:rsidRDefault="00E054A7" w:rsidP="00CC7552">
      <w:pPr>
        <w:widowControl w:val="0"/>
        <w:spacing w:after="0" w:line="245" w:lineRule="auto"/>
        <w:ind w:firstLine="709"/>
        <w:jc w:val="both"/>
      </w:pPr>
      <m:oMath>
        <m:r>
          <m:rPr>
            <m:nor/>
          </m:rPr>
          <m:t>R</m:t>
        </m:r>
      </m:oMath>
      <w:r w:rsidR="007E0F80" w:rsidRPr="00F86FC6">
        <w:t xml:space="preserve"> </w:t>
      </w:r>
      <w:r w:rsidR="007E0F80" w:rsidRPr="00F86FC6">
        <w:rPr>
          <w:rFonts w:eastAsia="Times New Roman"/>
          <w:iCs/>
          <w:sz w:val="32"/>
          <w:szCs w:val="32"/>
        </w:rPr>
        <w:t>–</w:t>
      </w:r>
      <w:r w:rsidR="007E0F80" w:rsidRPr="00F86FC6">
        <w:t xml:space="preserve"> 20 процентов от стоимости сценария в случае авторского руководства по реализации проекта, во всех остальных случаях приобретает значение «ноль» рублей.</w:t>
      </w:r>
    </w:p>
    <w:p w:rsidR="007E0F80" w:rsidRPr="00F86FC6" w:rsidRDefault="007E0F80" w:rsidP="00CC7552">
      <w:pPr>
        <w:widowControl w:val="0"/>
        <w:spacing w:after="0" w:line="245" w:lineRule="auto"/>
        <w:ind w:firstLine="709"/>
        <w:jc w:val="both"/>
        <w:rPr>
          <w:rFonts w:eastAsia="Times New Roman"/>
        </w:rPr>
      </w:pPr>
      <w:r w:rsidRPr="00F86FC6">
        <w:rPr>
          <w:rFonts w:eastAsia="Times New Roman"/>
        </w:rPr>
        <w:t>Размер гонорара оплачиваемого участника мероприятия (режиссера) (</w:t>
      </w: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р</m:t>
                </m:r>
              </m:sub>
            </m:sSub>
          </m:sub>
        </m:sSub>
      </m:oMath>
      <w:r w:rsidRPr="00F86FC6">
        <w:rPr>
          <w:rFonts w:eastAsia="Times New Roman"/>
        </w:rPr>
        <w:t>) определяется по формуле (</w:t>
      </w:r>
      <w:r w:rsidR="006C2D72" w:rsidRPr="00F86FC6">
        <w:rPr>
          <w:rFonts w:eastAsia="Times New Roman"/>
        </w:rPr>
        <w:t>26</w:t>
      </w:r>
      <w:r w:rsidRPr="00F86FC6">
        <w:rPr>
          <w:rFonts w:eastAsia="Times New Roman"/>
        </w:rPr>
        <w:t>):</w:t>
      </w:r>
    </w:p>
    <w:p w:rsidR="006B3309" w:rsidRPr="00F86FC6" w:rsidRDefault="006B3309" w:rsidP="00CC7552">
      <w:pPr>
        <w:widowControl w:val="0"/>
        <w:spacing w:after="0" w:line="245" w:lineRule="auto"/>
        <w:ind w:firstLine="709"/>
        <w:jc w:val="both"/>
        <w:rPr>
          <w:rFonts w:eastAsia="Times New Roman"/>
        </w:rPr>
      </w:pPr>
    </w:p>
    <w:tbl>
      <w:tblPr>
        <w:tblW w:w="10206" w:type="dxa"/>
        <w:tblLayout w:type="fixed"/>
        <w:tblLook w:val="04A0" w:firstRow="1" w:lastRow="0" w:firstColumn="1" w:lastColumn="0" w:noHBand="0" w:noVBand="1"/>
      </w:tblPr>
      <w:tblGrid>
        <w:gridCol w:w="8647"/>
        <w:gridCol w:w="1559"/>
      </w:tblGrid>
      <w:tr w:rsidR="001F4C28" w:rsidRPr="00F86FC6" w:rsidTr="0011349B">
        <w:trPr>
          <w:trHeight w:val="1008"/>
        </w:trPr>
        <w:tc>
          <w:tcPr>
            <w:tcW w:w="8647" w:type="dxa"/>
            <w:shd w:val="clear" w:color="auto" w:fill="auto"/>
          </w:tcPr>
          <w:p w:rsidR="007E0F80" w:rsidRPr="00F86FC6" w:rsidRDefault="00D03176" w:rsidP="00CC7552">
            <w:pPr>
              <w:widowControl w:val="0"/>
              <w:autoSpaceDE w:val="0"/>
              <w:autoSpaceDN w:val="0"/>
              <w:adjustRightInd w:val="0"/>
              <w:spacing w:after="0" w:line="245" w:lineRule="auto"/>
              <w:ind w:firstLine="709"/>
              <w:jc w:val="center"/>
            </w:pPr>
            <m:oMathPara>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m:t>
                        </m:r>
                      </m:sub>
                    </m:sSub>
                  </m:sub>
                </m:sSub>
                <m:r>
                  <m:rPr>
                    <m:nor/>
                  </m:rPr>
                  <m:t>=</m:t>
                </m:r>
                <m:d>
                  <m:dPr>
                    <m:ctrlPr>
                      <w:rPr>
                        <w:rFonts w:ascii="Cambria Math" w:hAnsi="Cambria Math"/>
                        <w:i/>
                      </w:rPr>
                    </m:ctrlPr>
                  </m:dPr>
                  <m:e>
                    <m:nary>
                      <m:naryPr>
                        <m:chr m:val="∑"/>
                        <m:limLoc m:val="undOvr"/>
                        <m:ctrlPr>
                          <w:rPr>
                            <w:rFonts w:ascii="Cambria Math" w:hAnsi="Cambria Math"/>
                            <w:i/>
                          </w:rPr>
                        </m:ctrlPr>
                      </m:naryPr>
                      <m:sub>
                        <m:r>
                          <m:rPr>
                            <m:nor/>
                          </m:rPr>
                          <w:rPr>
                            <w:lang w:val="en-US"/>
                          </w:rPr>
                          <m:t>s</m:t>
                        </m:r>
                        <m:r>
                          <m:rPr>
                            <m:nor/>
                          </m:rPr>
                          <m:t>=1</m:t>
                        </m:r>
                      </m:sub>
                      <m:sup>
                        <m:r>
                          <m:rPr>
                            <m:nor/>
                          </m:rPr>
                          <m:t>n</m:t>
                        </m:r>
                      </m:sup>
                      <m:e>
                        <m:sSub>
                          <m:sSubPr>
                            <m:ctrlPr>
                              <w:rPr>
                                <w:rFonts w:ascii="Cambria Math" w:hAnsi="Cambria Math"/>
                                <w:i/>
                              </w:rPr>
                            </m:ctrlPr>
                          </m:sSubPr>
                          <m:e>
                            <m:r>
                              <m:rPr>
                                <m:nor/>
                              </m:rPr>
                              <m:t>(Г</m:t>
                            </m:r>
                          </m:e>
                          <m:sub>
                            <m:r>
                              <m:rPr>
                                <m:nor/>
                              </m:rPr>
                              <m:t>р</m:t>
                            </m:r>
                          </m:sub>
                        </m:sSub>
                      </m:e>
                    </m:nary>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m:t>)</m:t>
                    </m:r>
                    <m:r>
                      <m:rPr>
                        <m:nor/>
                      </m:rPr>
                      <w:rPr>
                        <w:rFonts w:ascii="Cambria Math"/>
                      </w:rPr>
                      <m:t xml:space="preserve"> </m:t>
                    </m:r>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с</m:t>
                            </m:r>
                          </m:sub>
                        </m:sSub>
                      </m:sub>
                    </m:sSub>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рг</m:t>
                            </m:r>
                          </m:sub>
                        </m:sSub>
                      </m:sub>
                    </m:sSub>
                  </m:e>
                </m:d>
                <m:r>
                  <m:rPr>
                    <m:nor/>
                  </m:rPr>
                  <m:t>×</m:t>
                </m:r>
                <m:r>
                  <w:rPr>
                    <w:rFonts w:ascii="Cambria Math" w:hAnsi="Cambria Math"/>
                  </w:rPr>
                  <m:t xml:space="preserve"> </m:t>
                </m:r>
                <m:sSub>
                  <m:sSubPr>
                    <m:ctrlPr>
                      <w:rPr>
                        <w:rFonts w:ascii="Cambria Math" w:hAnsi="Cambria Math"/>
                        <w:i/>
                      </w:rPr>
                    </m:ctrlPr>
                  </m:sSubPr>
                  <m:e>
                    <m:r>
                      <m:rPr>
                        <m:nor/>
                      </m:rPr>
                      <w:rPr>
                        <w:lang w:val="en-US"/>
                      </w:rPr>
                      <m:t>k</m:t>
                    </m:r>
                  </m:e>
                  <m:sub>
                    <m:r>
                      <m:rPr>
                        <m:nor/>
                      </m:rPr>
                      <m:t>у</m:t>
                    </m:r>
                  </m:sub>
                </m:sSub>
                <m:r>
                  <m:rPr>
                    <m:nor/>
                  </m:rPr>
                  <m:t>,</m:t>
                </m:r>
              </m:oMath>
            </m:oMathPara>
          </w:p>
        </w:tc>
        <w:tc>
          <w:tcPr>
            <w:tcW w:w="1559" w:type="dxa"/>
            <w:shd w:val="clear" w:color="auto" w:fill="auto"/>
            <w:vAlign w:val="center"/>
          </w:tcPr>
          <w:p w:rsidR="007E0F80" w:rsidRPr="00F86FC6" w:rsidRDefault="007E0F80" w:rsidP="00CC7552">
            <w:pPr>
              <w:widowControl w:val="0"/>
              <w:autoSpaceDE w:val="0"/>
              <w:autoSpaceDN w:val="0"/>
              <w:adjustRightInd w:val="0"/>
              <w:spacing w:after="0" w:line="245" w:lineRule="auto"/>
              <w:jc w:val="right"/>
            </w:pPr>
            <w:r w:rsidRPr="00F86FC6">
              <w:t>(</w:t>
            </w:r>
            <w:r w:rsidR="006C2D72" w:rsidRPr="00F86FC6">
              <w:rPr>
                <w:rFonts w:eastAsia="Times New Roman"/>
              </w:rPr>
              <w:t>26</w:t>
            </w:r>
            <w:r w:rsidRPr="00F86FC6">
              <w:t>)</w:t>
            </w:r>
          </w:p>
        </w:tc>
      </w:tr>
    </w:tbl>
    <w:p w:rsidR="00E054A7" w:rsidRPr="00F86FC6" w:rsidRDefault="00E054A7" w:rsidP="00CC7552">
      <w:pPr>
        <w:widowControl w:val="0"/>
        <w:spacing w:after="0" w:line="245" w:lineRule="auto"/>
        <w:ind w:firstLine="709"/>
        <w:jc w:val="both"/>
      </w:pPr>
    </w:p>
    <w:p w:rsidR="007E0F80" w:rsidRPr="00F86FC6" w:rsidRDefault="007E0F80" w:rsidP="00CC7552">
      <w:pPr>
        <w:widowControl w:val="0"/>
        <w:spacing w:after="0" w:line="245" w:lineRule="auto"/>
        <w:ind w:firstLine="709"/>
        <w:jc w:val="both"/>
      </w:pPr>
      <w:r w:rsidRPr="00F86FC6">
        <w:t>где:</w:t>
      </w:r>
    </w:p>
    <w:p w:rsidR="007E0F80" w:rsidRPr="00F86FC6" w:rsidRDefault="00D03176" w:rsidP="00CC7552">
      <w:pPr>
        <w:widowControl w:val="0"/>
        <w:spacing w:after="0" w:line="245" w:lineRule="auto"/>
        <w:ind w:firstLine="709"/>
        <w:jc w:val="both"/>
        <w:rPr>
          <w:rFonts w:eastAsia="Times New Roman"/>
        </w:rPr>
      </w:pPr>
      <m:oMath>
        <m:sSub>
          <m:sSubPr>
            <m:ctrlPr>
              <w:rPr>
                <w:rFonts w:ascii="Cambria Math" w:hAnsi="Cambria Math"/>
                <w:i/>
              </w:rPr>
            </m:ctrlPr>
          </m:sSubPr>
          <m:e>
            <m:r>
              <m:rPr>
                <m:nor/>
              </m:rPr>
              <w:rPr>
                <w:lang w:val="en-US"/>
              </w:rPr>
              <m:t>k</m:t>
            </m:r>
          </m:e>
          <m:sub>
            <m:r>
              <m:rPr>
                <m:nor/>
              </m:rPr>
              <m:t>у</m:t>
            </m:r>
          </m:sub>
        </m:sSub>
        <m:r>
          <w:rPr>
            <w:rFonts w:ascii="Cambria Math" w:hAnsi="Cambria Math"/>
          </w:rPr>
          <m:t xml:space="preserve"> </m:t>
        </m:r>
      </m:oMath>
      <w:r w:rsidR="007E0F80" w:rsidRPr="00F86FC6">
        <w:rPr>
          <w:rFonts w:eastAsia="Times New Roman"/>
        </w:rPr>
        <w:t>– коэффициент, учитывающий долю участия оплачиваемого участника</w:t>
      </w:r>
      <w:r w:rsidR="00E054A7" w:rsidRPr="00F86FC6">
        <w:rPr>
          <w:rFonts w:eastAsia="Times New Roman"/>
        </w:rPr>
        <w:br/>
      </w:r>
      <w:r w:rsidR="007E0F80" w:rsidRPr="00F86FC6">
        <w:rPr>
          <w:rFonts w:eastAsia="Times New Roman"/>
        </w:rPr>
        <w:t>в подготовке</w:t>
      </w:r>
      <w:r w:rsidR="00854BA9" w:rsidRPr="00F86FC6">
        <w:rPr>
          <w:rFonts w:eastAsia="Times New Roman"/>
        </w:rPr>
        <w:t xml:space="preserve"> мероприятия, принимает значение</w:t>
      </w:r>
      <w:r w:rsidR="007E0F80" w:rsidRPr="00F86FC6">
        <w:rPr>
          <w:rFonts w:eastAsia="Times New Roman"/>
        </w:rPr>
        <w:t xml:space="preserve"> 0,18.</w:t>
      </w:r>
    </w:p>
    <w:p w:rsidR="002B4A0C" w:rsidRPr="00F86FC6" w:rsidRDefault="002B4A0C" w:rsidP="00CC7552">
      <w:pPr>
        <w:widowControl w:val="0"/>
        <w:autoSpaceDE w:val="0"/>
        <w:autoSpaceDN w:val="0"/>
        <w:adjustRightInd w:val="0"/>
        <w:spacing w:after="0" w:line="245" w:lineRule="auto"/>
        <w:ind w:firstLine="709"/>
        <w:jc w:val="both"/>
      </w:pPr>
      <w:r w:rsidRPr="00F86FC6">
        <w:t xml:space="preserve">В случае если принимающей стороной не обеспечивается предоставление спортивного, спортивно-игрового инвентаря, расходы на </w:t>
      </w:r>
      <w:r w:rsidR="00854BA9" w:rsidRPr="00F86FC6">
        <w:t>его</w:t>
      </w:r>
      <w:r w:rsidRPr="00F86FC6">
        <w:t xml:space="preserve"> приобретение (аренду) включаются в норматив</w:t>
      </w:r>
      <w:r w:rsidR="00B10970" w:rsidRPr="00F86FC6">
        <w:t xml:space="preserve">ные </w:t>
      </w:r>
      <w:r w:rsidRPr="00F86FC6">
        <w:t>затрат</w:t>
      </w:r>
      <w:r w:rsidR="00B10970" w:rsidRPr="00F86FC6">
        <w:t>ы</w:t>
      </w:r>
      <w:r w:rsidRPr="00F86FC6">
        <w:t>. При проведени</w:t>
      </w:r>
      <w:r w:rsidR="006B3309" w:rsidRPr="00F86FC6">
        <w:t xml:space="preserve">и </w:t>
      </w:r>
      <w:r w:rsidR="00544EEB" w:rsidRPr="00F86FC6">
        <w:rPr>
          <w:rFonts w:eastAsia="Times New Roman"/>
          <w:szCs w:val="22"/>
          <w:lang w:eastAsia="ru-RU"/>
        </w:rPr>
        <w:t>традиционных татарских</w:t>
      </w:r>
      <w:r w:rsidR="00544EEB" w:rsidRPr="00F86FC6">
        <w:t xml:space="preserve"> </w:t>
      </w:r>
      <w:r w:rsidR="006B3309" w:rsidRPr="00F86FC6">
        <w:t xml:space="preserve">спортивно-игровых </w:t>
      </w:r>
      <w:r w:rsidR="00A05308" w:rsidRPr="00F86FC6">
        <w:t xml:space="preserve">состязаний </w:t>
      </w:r>
      <w:r w:rsidRPr="00F86FC6">
        <w:t>в рамках Сабантуя использу</w:t>
      </w:r>
      <w:r w:rsidR="00887314" w:rsidRPr="00F86FC6">
        <w:t>ю</w:t>
      </w:r>
      <w:r w:rsidRPr="00F86FC6">
        <w:t xml:space="preserve">тся спортивный инвентарь и мобильное спортивно-игровое оборудование в рамках </w:t>
      </w:r>
      <w:r w:rsidRPr="00F86FC6">
        <w:rPr>
          <w:rFonts w:eastAsia="Times New Roman"/>
        </w:rPr>
        <w:t xml:space="preserve">Стандарта </w:t>
      </w:r>
      <w:r w:rsidR="0080292A" w:rsidRPr="00F86FC6">
        <w:rPr>
          <w:rFonts w:eastAsia="Times New Roman"/>
        </w:rPr>
        <w:t>по организации и проведению татарского народного праздника «Сабантуй» в субъектах Российской Федерации, странах ближнего и дальнего зарубежья</w:t>
      </w:r>
      <w:r w:rsidR="00A05308" w:rsidRPr="00F86FC6">
        <w:rPr>
          <w:rFonts w:eastAsia="Times New Roman"/>
        </w:rPr>
        <w:t>, в г.Казани</w:t>
      </w:r>
      <w:r w:rsidR="0025666F" w:rsidRPr="00F86FC6">
        <w:rPr>
          <w:rFonts w:eastAsia="Times New Roman"/>
        </w:rPr>
        <w:t>,</w:t>
      </w:r>
      <w:r w:rsidR="0080292A" w:rsidRPr="00F86FC6">
        <w:rPr>
          <w:rFonts w:eastAsia="Times New Roman"/>
        </w:rPr>
        <w:t xml:space="preserve"> </w:t>
      </w:r>
      <w:r w:rsidRPr="00F86FC6">
        <w:t>которые подлежат обновлению по мере истечения срока эксплуатации.</w:t>
      </w:r>
    </w:p>
    <w:p w:rsidR="002B4A0C" w:rsidRPr="00F86FC6" w:rsidRDefault="002B4A0C" w:rsidP="00CC7552">
      <w:pPr>
        <w:widowControl w:val="0"/>
        <w:autoSpaceDE w:val="0"/>
        <w:autoSpaceDN w:val="0"/>
        <w:adjustRightInd w:val="0"/>
        <w:spacing w:after="0" w:line="245" w:lineRule="auto"/>
        <w:ind w:firstLine="709"/>
        <w:jc w:val="both"/>
      </w:pPr>
      <w:r w:rsidRPr="00F86FC6">
        <w:t>Расходы на приобретение (аренду) спортивного, спортивно-игрового</w:t>
      </w:r>
      <w:r w:rsidR="00FC501A" w:rsidRPr="00F86FC6">
        <w:t xml:space="preserve"> инвентаря</w:t>
      </w:r>
      <w:r w:rsidRPr="00F86FC6">
        <w:t>, презентационного оборудования (Р</w:t>
      </w:r>
      <w:r w:rsidRPr="00F86FC6">
        <w:rPr>
          <w:vertAlign w:val="subscript"/>
        </w:rPr>
        <w:t>6</w:t>
      </w:r>
      <w:r w:rsidRPr="00F86FC6">
        <w:t>) рассчитываются по формуле (</w:t>
      </w:r>
      <w:r w:rsidR="006C2D72" w:rsidRPr="00F86FC6">
        <w:t>27</w:t>
      </w:r>
      <w:r w:rsidRPr="00F86FC6">
        <w:t>):</w:t>
      </w:r>
    </w:p>
    <w:p w:rsidR="00EA3F41" w:rsidRPr="00F86FC6" w:rsidRDefault="00EA3F41" w:rsidP="00CC7552">
      <w:pPr>
        <w:widowControl w:val="0"/>
        <w:autoSpaceDE w:val="0"/>
        <w:autoSpaceDN w:val="0"/>
        <w:adjustRightInd w:val="0"/>
        <w:spacing w:after="0" w:line="245" w:lineRule="auto"/>
        <w:ind w:firstLine="709"/>
        <w:jc w:val="both"/>
      </w:pPr>
    </w:p>
    <w:tbl>
      <w:tblPr>
        <w:tblW w:w="10348" w:type="dxa"/>
        <w:tblLook w:val="04A0" w:firstRow="1" w:lastRow="0" w:firstColumn="1" w:lastColumn="0" w:noHBand="0" w:noVBand="1"/>
      </w:tblPr>
      <w:tblGrid>
        <w:gridCol w:w="9639"/>
        <w:gridCol w:w="709"/>
      </w:tblGrid>
      <w:tr w:rsidR="00C75CDD" w:rsidRPr="00F86FC6" w:rsidTr="00471076">
        <w:trPr>
          <w:trHeight w:val="951"/>
        </w:trPr>
        <w:tc>
          <w:tcPr>
            <w:tcW w:w="9639" w:type="dxa"/>
            <w:shd w:val="clear" w:color="auto" w:fill="auto"/>
          </w:tcPr>
          <w:p w:rsidR="002B4A0C" w:rsidRPr="00F86FC6" w:rsidRDefault="00D03176" w:rsidP="00CC7552">
            <w:pPr>
              <w:widowControl w:val="0"/>
              <w:autoSpaceDE w:val="0"/>
              <w:autoSpaceDN w:val="0"/>
              <w:adjustRightInd w:val="0"/>
              <w:spacing w:after="0" w:line="245" w:lineRule="auto"/>
              <w:jc w:val="center"/>
            </w:pPr>
            <m:oMathPara>
              <m:oMathParaPr>
                <m:jc m:val="center"/>
              </m:oMathParaPr>
              <m:oMath>
                <m:sSub>
                  <m:sSubPr>
                    <m:ctrlPr>
                      <w:rPr>
                        <w:rFonts w:ascii="Cambria Math" w:hAnsi="Cambria Math"/>
                        <w:i/>
                      </w:rPr>
                    </m:ctrlPr>
                  </m:sSubPr>
                  <m:e>
                    <m:r>
                      <w:rPr>
                        <w:rFonts w:ascii="Cambria Math" w:hAnsi="Cambria Math"/>
                      </w:rPr>
                      <m:t>Р</m:t>
                    </m:r>
                  </m:e>
                  <m:sub>
                    <m:r>
                      <m:rPr>
                        <m:nor/>
                      </m:rPr>
                      <m:t>7</m:t>
                    </m:r>
                  </m:sub>
                </m:sSub>
                <m:r>
                  <m:rPr>
                    <m:nor/>
                  </m:rPr>
                  <m:t xml:space="preserve"> =</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o</m:t>
                        </m:r>
                        <m:r>
                          <m:rPr>
                            <m:nor/>
                          </m:rPr>
                          <m:t xml:space="preserve"> = 1</m:t>
                        </m:r>
                        <m:ctrlPr>
                          <w:rPr>
                            <w:rFonts w:ascii="Cambria Math" w:hAnsi="Cambria Math"/>
                          </w:rPr>
                        </m:ctrlPr>
                      </m:e>
                      <m:e>
                        <m:ctrlPr>
                          <w:rPr>
                            <w:rFonts w:ascii="Cambria Math" w:hAnsi="Cambria Math"/>
                          </w:rPr>
                        </m:ctrlPr>
                      </m:e>
                    </m:eqArr>
                  </m:sub>
                  <m:sup>
                    <m:r>
                      <m:rPr>
                        <m:nor/>
                      </m:rPr>
                      <w:rPr>
                        <w:lang w:val="en-US"/>
                      </w:rPr>
                      <m:t>w</m:t>
                    </m:r>
                  </m:sup>
                  <m:e>
                    <m:sSub>
                      <m:sSubPr>
                        <m:ctrlPr>
                          <w:rPr>
                            <w:rFonts w:ascii="Cambria Math" w:hAnsi="Cambria Math"/>
                            <w:i/>
                          </w:rPr>
                        </m:ctrlPr>
                      </m:sSubPr>
                      <m:e>
                        <m:sSub>
                          <m:sSubPr>
                            <m:ctrlPr>
                              <w:rPr>
                                <w:rFonts w:ascii="Cambria Math" w:hAnsi="Cambria Math"/>
                                <w:i/>
                              </w:rPr>
                            </m:ctrlPr>
                          </m:sSubPr>
                          <m:e>
                            <m:r>
                              <m:rPr>
                                <m:nor/>
                              </m:rPr>
                              <m:t>C</m:t>
                            </m:r>
                          </m:e>
                          <m:sub>
                            <m:r>
                              <m:rPr>
                                <m:nor/>
                              </m:rPr>
                              <m:t>об</m:t>
                            </m:r>
                          </m:sub>
                        </m:sSub>
                      </m:e>
                      <m:sub>
                        <m:r>
                          <m:rPr>
                            <m:nor/>
                          </m:rPr>
                          <w:rPr>
                            <w:lang w:val="en-US"/>
                          </w:rPr>
                          <m:t>o</m:t>
                        </m:r>
                      </m:sub>
                    </m:sSub>
                  </m:e>
                </m:nary>
                <m:r>
                  <m:rPr>
                    <m:nor/>
                  </m:rPr>
                  <m:t>,</m:t>
                </m:r>
              </m:oMath>
            </m:oMathPara>
          </w:p>
        </w:tc>
        <w:tc>
          <w:tcPr>
            <w:tcW w:w="709" w:type="dxa"/>
            <w:shd w:val="clear" w:color="auto" w:fill="auto"/>
            <w:vAlign w:val="center"/>
          </w:tcPr>
          <w:p w:rsidR="002B4A0C" w:rsidRPr="00F86FC6" w:rsidRDefault="002B4A0C" w:rsidP="00CC7552">
            <w:pPr>
              <w:widowControl w:val="0"/>
              <w:autoSpaceDE w:val="0"/>
              <w:autoSpaceDN w:val="0"/>
              <w:adjustRightInd w:val="0"/>
              <w:spacing w:after="0" w:line="245" w:lineRule="auto"/>
            </w:pPr>
            <w:r w:rsidRPr="00F86FC6">
              <w:t>(</w:t>
            </w:r>
            <w:r w:rsidR="006C2D72" w:rsidRPr="00F86FC6">
              <w:t>27</w:t>
            </w:r>
            <w:r w:rsidRPr="00F86FC6">
              <w:t>)</w:t>
            </w:r>
          </w:p>
        </w:tc>
      </w:tr>
    </w:tbl>
    <w:p w:rsidR="009F2DFD" w:rsidRPr="00F86FC6" w:rsidRDefault="009F2DFD" w:rsidP="00CC7552">
      <w:pPr>
        <w:widowControl w:val="0"/>
        <w:autoSpaceDE w:val="0"/>
        <w:autoSpaceDN w:val="0"/>
        <w:adjustRightInd w:val="0"/>
        <w:spacing w:after="0" w:line="245" w:lineRule="auto"/>
        <w:ind w:firstLine="709"/>
        <w:jc w:val="both"/>
      </w:pPr>
    </w:p>
    <w:p w:rsidR="002B4A0C" w:rsidRPr="00F86FC6" w:rsidRDefault="002B4A0C" w:rsidP="00CC7552">
      <w:pPr>
        <w:widowControl w:val="0"/>
        <w:autoSpaceDE w:val="0"/>
        <w:autoSpaceDN w:val="0"/>
        <w:adjustRightInd w:val="0"/>
        <w:spacing w:after="0" w:line="245" w:lineRule="auto"/>
        <w:ind w:firstLine="709"/>
        <w:jc w:val="both"/>
      </w:pPr>
      <w:r w:rsidRPr="00F86FC6">
        <w:t>где:</w:t>
      </w:r>
    </w:p>
    <w:p w:rsidR="00EA3F41" w:rsidRPr="00F86FC6" w:rsidRDefault="00D03176" w:rsidP="00CC7552">
      <w:pPr>
        <w:widowControl w:val="0"/>
        <w:autoSpaceDE w:val="0"/>
        <w:autoSpaceDN w:val="0"/>
        <w:adjustRightInd w:val="0"/>
        <w:spacing w:after="0" w:line="245"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C</m:t>
                </m:r>
              </m:e>
              <m:sub>
                <m:r>
                  <m:rPr>
                    <m:nor/>
                  </m:rPr>
                  <m:t>об</m:t>
                </m:r>
              </m:sub>
            </m:sSub>
          </m:e>
          <m:sub>
            <m:r>
              <m:rPr>
                <m:nor/>
              </m:rPr>
              <w:rPr>
                <w:lang w:val="en-US"/>
              </w:rPr>
              <m:t>o</m:t>
            </m:r>
          </m:sub>
        </m:sSub>
      </m:oMath>
      <w:r w:rsidR="002B4A0C" w:rsidRPr="00F86FC6">
        <w:rPr>
          <w:rFonts w:eastAsia="Times New Roman"/>
        </w:rPr>
        <w:t xml:space="preserve"> – размер стоимости </w:t>
      </w:r>
      <w:r w:rsidR="002B4A0C" w:rsidRPr="00F86FC6">
        <w:rPr>
          <w:rFonts w:eastAsia="Times New Roman"/>
          <w:lang w:val="en-US"/>
        </w:rPr>
        <w:t>o</w:t>
      </w:r>
      <w:r w:rsidR="002B4A0C" w:rsidRPr="00F86FC6">
        <w:rPr>
          <w:rFonts w:eastAsia="Times New Roman"/>
        </w:rPr>
        <w:t>-го о</w:t>
      </w:r>
      <w:r w:rsidR="00EA3F41" w:rsidRPr="00F86FC6">
        <w:rPr>
          <w:rFonts w:eastAsia="Times New Roman"/>
        </w:rPr>
        <w:t>борудования, рублей;</w:t>
      </w:r>
    </w:p>
    <w:p w:rsidR="002B4A0C" w:rsidRPr="00F86FC6" w:rsidRDefault="002B4A0C" w:rsidP="00CC7552">
      <w:pPr>
        <w:widowControl w:val="0"/>
        <w:autoSpaceDE w:val="0"/>
        <w:autoSpaceDN w:val="0"/>
        <w:adjustRightInd w:val="0"/>
        <w:spacing w:after="0" w:line="245" w:lineRule="auto"/>
        <w:ind w:firstLine="709"/>
        <w:jc w:val="both"/>
      </w:pPr>
      <w:r w:rsidRPr="00F86FC6">
        <w:rPr>
          <w:lang w:val="en-US"/>
        </w:rPr>
        <w:t>w</w:t>
      </w:r>
      <w:r w:rsidRPr="00F86FC6">
        <w:t xml:space="preserve"> – </w:t>
      </w:r>
      <w:proofErr w:type="gramStart"/>
      <w:r w:rsidRPr="00F86FC6">
        <w:t>количество</w:t>
      </w:r>
      <w:proofErr w:type="gramEnd"/>
      <w:r w:rsidRPr="00F86FC6">
        <w:t xml:space="preserve"> приобретаемого (арендуемого) спортивного, спортивно-игрового инвентаря. </w:t>
      </w:r>
    </w:p>
    <w:p w:rsidR="00F86D79" w:rsidRPr="00F86FC6" w:rsidRDefault="00F86D79" w:rsidP="005E37DF">
      <w:pPr>
        <w:widowControl w:val="0"/>
        <w:autoSpaceDE w:val="0"/>
        <w:autoSpaceDN w:val="0"/>
        <w:adjustRightInd w:val="0"/>
        <w:spacing w:after="0" w:line="240" w:lineRule="auto"/>
        <w:ind w:firstLine="709"/>
        <w:jc w:val="both"/>
      </w:pPr>
      <w:r w:rsidRPr="00F86FC6">
        <w:t>Расходы на приобретение призов (</w:t>
      </w:r>
      <m:oMath>
        <m:sSub>
          <m:sSubPr>
            <m:ctrlPr>
              <w:rPr>
                <w:rFonts w:ascii="Cambria Math" w:hAnsi="Cambria Math"/>
                <w:i/>
              </w:rPr>
            </m:ctrlPr>
          </m:sSubPr>
          <m:e>
            <m:r>
              <m:rPr>
                <m:nor/>
              </m:rPr>
              <m:t>Р</m:t>
            </m:r>
          </m:e>
          <m:sub>
            <m:r>
              <m:rPr>
                <m:nor/>
              </m:rPr>
              <m:t>7</m:t>
            </m:r>
          </m:sub>
        </m:sSub>
      </m:oMath>
      <w:r w:rsidRPr="00F86FC6">
        <w:t xml:space="preserve">) включаются в </w:t>
      </w:r>
      <w:r w:rsidR="00B10970" w:rsidRPr="00F86FC6">
        <w:t xml:space="preserve">нормативные затраты </w:t>
      </w:r>
      <w:r w:rsidRPr="00F86FC6">
        <w:t>и рассчитываются по формуле (</w:t>
      </w:r>
      <w:r w:rsidR="006C2D72" w:rsidRPr="00F86FC6">
        <w:t>28</w:t>
      </w:r>
      <w:r w:rsidRPr="00F86FC6">
        <w:t>):</w:t>
      </w:r>
    </w:p>
    <w:p w:rsidR="00F86D79" w:rsidRPr="00F86FC6" w:rsidRDefault="00F86D79" w:rsidP="003E2857">
      <w:pPr>
        <w:widowControl w:val="0"/>
        <w:autoSpaceDE w:val="0"/>
        <w:autoSpaceDN w:val="0"/>
        <w:adjustRightInd w:val="0"/>
        <w:spacing w:after="0" w:line="235" w:lineRule="auto"/>
        <w:jc w:val="both"/>
      </w:pPr>
    </w:p>
    <w:tbl>
      <w:tblPr>
        <w:tblW w:w="10348" w:type="dxa"/>
        <w:tblLook w:val="04A0" w:firstRow="1" w:lastRow="0" w:firstColumn="1" w:lastColumn="0" w:noHBand="0" w:noVBand="1"/>
      </w:tblPr>
      <w:tblGrid>
        <w:gridCol w:w="9639"/>
        <w:gridCol w:w="709"/>
      </w:tblGrid>
      <w:tr w:rsidR="001F4C28" w:rsidRPr="00F86FC6" w:rsidTr="00471076">
        <w:trPr>
          <w:trHeight w:val="1019"/>
        </w:trPr>
        <w:tc>
          <w:tcPr>
            <w:tcW w:w="9639" w:type="dxa"/>
            <w:shd w:val="clear" w:color="auto" w:fill="auto"/>
          </w:tcPr>
          <w:p w:rsidR="00F86D79" w:rsidRPr="00F86FC6" w:rsidRDefault="00D03176" w:rsidP="003E2857">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8</m:t>
                    </m:r>
                  </m:sub>
                </m:sSub>
                <m:r>
                  <m:rPr>
                    <m:nor/>
                  </m:rPr>
                  <w:rPr>
                    <w:rFonts w:ascii="Cambria Math"/>
                  </w:rPr>
                  <m:t xml:space="preserve"> </m:t>
                </m:r>
                <m:r>
                  <m:rPr>
                    <m:nor/>
                  </m:rPr>
                  <m:t>=</m:t>
                </m:r>
                <m:nary>
                  <m:naryPr>
                    <m:chr m:val="∑"/>
                    <m:limLoc m:val="undOvr"/>
                    <m:ctrlPr>
                      <w:rPr>
                        <w:rFonts w:ascii="Cambria Math" w:hAnsi="Cambria Math"/>
                        <w:i/>
                      </w:rPr>
                    </m:ctrlPr>
                  </m:naryPr>
                  <m:sub>
                    <m:r>
                      <m:rPr>
                        <m:nor/>
                      </m:rPr>
                      <m:t>b</m:t>
                    </m:r>
                    <m:r>
                      <m:rPr>
                        <m:nor/>
                      </m:rPr>
                      <w:rPr>
                        <w:rFonts w:ascii="Cambria Math"/>
                      </w:rPr>
                      <m:t xml:space="preserve"> </m:t>
                    </m:r>
                    <m:r>
                      <m:rPr>
                        <m:nor/>
                      </m:rPr>
                      <m:t>=</m:t>
                    </m:r>
                    <m:r>
                      <m:rPr>
                        <m:nor/>
                      </m:rPr>
                      <w:rPr>
                        <w:rFonts w:ascii="Cambria Math"/>
                      </w:rPr>
                      <m:t xml:space="preserve"> </m:t>
                    </m:r>
                    <m:r>
                      <m:rPr>
                        <m:nor/>
                      </m:rPr>
                      <m:t>1</m:t>
                    </m:r>
                  </m:sub>
                  <m:sup>
                    <m:r>
                      <m:rPr>
                        <m:nor/>
                      </m:rPr>
                      <w:rPr>
                        <w:lang w:val="en-US"/>
                      </w:rPr>
                      <m:t>c</m:t>
                    </m:r>
                  </m:sup>
                  <m:e>
                    <m:sSub>
                      <m:sSubPr>
                        <m:ctrlPr>
                          <w:rPr>
                            <w:rFonts w:ascii="Cambria Math" w:hAnsi="Cambria Math"/>
                            <w:i/>
                          </w:rPr>
                        </m:ctrlPr>
                      </m:sSubPr>
                      <m:e>
                        <m:r>
                          <m:rPr>
                            <m:nor/>
                          </m:rPr>
                          <m:t>ПР</m:t>
                        </m:r>
                      </m:e>
                      <m:sub>
                        <m:sSub>
                          <m:sSubPr>
                            <m:ctrlPr>
                              <w:rPr>
                                <w:rFonts w:ascii="Cambria Math" w:hAnsi="Cambria Math"/>
                                <w:i/>
                              </w:rPr>
                            </m:ctrlPr>
                          </m:sSubPr>
                          <m:e>
                            <m:r>
                              <m:rPr>
                                <m:nor/>
                              </m:rPr>
                              <m:t>ц</m:t>
                            </m:r>
                          </m:e>
                          <m:sub>
                            <m:r>
                              <m:rPr>
                                <m:nor/>
                              </m:rPr>
                              <w:rPr>
                                <w:lang w:val="en-US"/>
                              </w:rPr>
                              <m:t>b</m:t>
                            </m:r>
                          </m:sub>
                        </m:sSub>
                      </m:sub>
                    </m:sSub>
                    <m:r>
                      <m:rPr>
                        <m:nor/>
                      </m:rPr>
                      <w:rPr>
                        <w:rFonts w:ascii="Cambria Math"/>
                      </w:rPr>
                      <m:t xml:space="preserve"> </m:t>
                    </m:r>
                    <m:r>
                      <m:rPr>
                        <m:nor/>
                      </m:rPr>
                      <m:t>+</m:t>
                    </m:r>
                  </m:e>
                </m:nary>
                <m:nary>
                  <m:naryPr>
                    <m:chr m:val="∑"/>
                    <m:limLoc m:val="undOvr"/>
                    <m:ctrlPr>
                      <w:rPr>
                        <w:rFonts w:ascii="Cambria Math" w:hAnsi="Cambria Math"/>
                        <w:i/>
                      </w:rPr>
                    </m:ctrlPr>
                  </m:naryPr>
                  <m:sub>
                    <m:r>
                      <m:rPr>
                        <m:nor/>
                      </m:rPr>
                      <m:t>d</m:t>
                    </m:r>
                    <m:r>
                      <m:rPr>
                        <m:nor/>
                      </m:rPr>
                      <w:rPr>
                        <w:rFonts w:ascii="Cambria Math"/>
                      </w:rPr>
                      <m:t xml:space="preserve"> </m:t>
                    </m:r>
                    <m:r>
                      <m:rPr>
                        <m:nor/>
                      </m:rPr>
                      <m:t>=</m:t>
                    </m:r>
                    <m:r>
                      <m:rPr>
                        <m:nor/>
                      </m:rPr>
                      <w:rPr>
                        <w:rFonts w:ascii="Cambria Math"/>
                      </w:rPr>
                      <m:t xml:space="preserve"> </m:t>
                    </m:r>
                    <m:r>
                      <m:rPr>
                        <m:nor/>
                      </m:rPr>
                      <m:t>1</m:t>
                    </m:r>
                  </m:sub>
                  <m:sup>
                    <m:r>
                      <m:rPr>
                        <m:nor/>
                      </m:rPr>
                      <m:t>e</m:t>
                    </m:r>
                  </m:sup>
                  <m:e>
                    <m:sSub>
                      <m:sSubPr>
                        <m:ctrlPr>
                          <w:rPr>
                            <w:rFonts w:ascii="Cambria Math" w:hAnsi="Cambria Math"/>
                            <w:i/>
                          </w:rPr>
                        </m:ctrlPr>
                      </m:sSubPr>
                      <m:e>
                        <m:r>
                          <m:rPr>
                            <m:nor/>
                          </m:rPr>
                          <m:t>ПР</m:t>
                        </m:r>
                      </m:e>
                      <m:sub>
                        <m:sSub>
                          <m:sSubPr>
                            <m:ctrlPr>
                              <w:rPr>
                                <w:rFonts w:ascii="Cambria Math" w:hAnsi="Cambria Math"/>
                                <w:i/>
                              </w:rPr>
                            </m:ctrlPr>
                          </m:sSubPr>
                          <m:e>
                            <m:r>
                              <m:rPr>
                                <m:nor/>
                              </m:rPr>
                              <m:t>и</m:t>
                            </m:r>
                          </m:e>
                          <m:sub>
                            <m:r>
                              <m:rPr>
                                <m:nor/>
                              </m:rPr>
                              <m:t>d</m:t>
                            </m:r>
                          </m:sub>
                        </m:sSub>
                      </m:sub>
                    </m:sSub>
                    <m:r>
                      <m:rPr>
                        <m:nor/>
                      </m:rPr>
                      <m:t>,</m:t>
                    </m:r>
                  </m:e>
                </m:nary>
              </m:oMath>
            </m:oMathPara>
          </w:p>
        </w:tc>
        <w:tc>
          <w:tcPr>
            <w:tcW w:w="709" w:type="dxa"/>
            <w:shd w:val="clear" w:color="auto" w:fill="auto"/>
            <w:vAlign w:val="center"/>
          </w:tcPr>
          <w:p w:rsidR="00F86D79" w:rsidRPr="00F86FC6" w:rsidRDefault="00F86D79" w:rsidP="003E2857">
            <w:pPr>
              <w:widowControl w:val="0"/>
              <w:autoSpaceDE w:val="0"/>
              <w:autoSpaceDN w:val="0"/>
              <w:adjustRightInd w:val="0"/>
              <w:spacing w:after="0" w:line="240" w:lineRule="auto"/>
            </w:pPr>
            <w:r w:rsidRPr="00F86FC6">
              <w:t>(</w:t>
            </w:r>
            <w:r w:rsidR="006C2D72" w:rsidRPr="00F86FC6">
              <w:t>28</w:t>
            </w:r>
            <w:r w:rsidRPr="00F86FC6">
              <w:t>)</w:t>
            </w:r>
          </w:p>
        </w:tc>
      </w:tr>
    </w:tbl>
    <w:p w:rsidR="00F86D79" w:rsidRPr="00727F94" w:rsidRDefault="00F86D79" w:rsidP="003E2857">
      <w:pPr>
        <w:widowControl w:val="0"/>
        <w:autoSpaceDE w:val="0"/>
        <w:autoSpaceDN w:val="0"/>
        <w:adjustRightInd w:val="0"/>
        <w:spacing w:after="0" w:line="240" w:lineRule="auto"/>
        <w:ind w:firstLine="709"/>
        <w:jc w:val="both"/>
        <w:rPr>
          <w:rFonts w:eastAsia="Times New Roman"/>
          <w:szCs w:val="20"/>
        </w:rPr>
      </w:pPr>
    </w:p>
    <w:p w:rsidR="00F86D79" w:rsidRPr="00F86FC6" w:rsidRDefault="00F86D79" w:rsidP="003E2857">
      <w:pPr>
        <w:widowControl w:val="0"/>
        <w:autoSpaceDE w:val="0"/>
        <w:autoSpaceDN w:val="0"/>
        <w:adjustRightInd w:val="0"/>
        <w:spacing w:after="0" w:line="240" w:lineRule="auto"/>
        <w:ind w:firstLine="709"/>
        <w:jc w:val="both"/>
      </w:pPr>
      <w:r w:rsidRPr="00F86FC6">
        <w:t>где:</w:t>
      </w:r>
    </w:p>
    <w:p w:rsidR="00F86D79" w:rsidRPr="00F86FC6" w:rsidRDefault="00D03176" w:rsidP="003E2857">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ПР</m:t>
            </m:r>
          </m:e>
          <m:sub>
            <m:sSub>
              <m:sSubPr>
                <m:ctrlPr>
                  <w:rPr>
                    <w:rFonts w:ascii="Cambria Math" w:hAnsi="Cambria Math"/>
                  </w:rPr>
                </m:ctrlPr>
              </m:sSubPr>
              <m:e>
                <m:r>
                  <m:rPr>
                    <m:nor/>
                  </m:rPr>
                  <m:t>ц</m:t>
                </m:r>
              </m:e>
              <m:sub>
                <m:r>
                  <m:rPr>
                    <m:nor/>
                  </m:rPr>
                  <w:rPr>
                    <w:lang w:val="en-US"/>
                  </w:rPr>
                  <m:t>b</m:t>
                </m:r>
              </m:sub>
            </m:sSub>
          </m:sub>
        </m:sSub>
      </m:oMath>
      <w:r w:rsidR="00F86D79" w:rsidRPr="00F86FC6">
        <w:rPr>
          <w:rFonts w:eastAsia="Times New Roman"/>
        </w:rPr>
        <w:t xml:space="preserve"> – размер стоимости </w:t>
      </w:r>
      <w:r w:rsidR="00F86D79" w:rsidRPr="00F86FC6">
        <w:rPr>
          <w:rFonts w:eastAsia="Times New Roman"/>
          <w:lang w:val="en-US"/>
        </w:rPr>
        <w:t>b</w:t>
      </w:r>
      <w:r w:rsidR="00F86D79" w:rsidRPr="00F86FC6">
        <w:rPr>
          <w:rFonts w:eastAsia="Times New Roman"/>
        </w:rPr>
        <w:t>-го ценного приза, рублей;</w:t>
      </w:r>
    </w:p>
    <w:p w:rsidR="00F86D79" w:rsidRPr="00F86FC6" w:rsidRDefault="00D03176" w:rsidP="003E2857">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ПР</m:t>
            </m:r>
          </m:e>
          <m:sub>
            <m:sSub>
              <m:sSubPr>
                <m:ctrlPr>
                  <w:rPr>
                    <w:rFonts w:ascii="Cambria Math" w:hAnsi="Cambria Math"/>
                  </w:rPr>
                </m:ctrlPr>
              </m:sSubPr>
              <m:e>
                <m:r>
                  <m:rPr>
                    <m:nor/>
                  </m:rPr>
                  <m:t>и</m:t>
                </m:r>
              </m:e>
              <m:sub>
                <m:r>
                  <m:rPr>
                    <m:nor/>
                  </m:rPr>
                  <m:t>d</m:t>
                </m:r>
              </m:sub>
            </m:sSub>
          </m:sub>
        </m:sSub>
      </m:oMath>
      <w:r w:rsidR="00F86D79" w:rsidRPr="00F86FC6">
        <w:rPr>
          <w:rFonts w:eastAsia="Times New Roman"/>
        </w:rPr>
        <w:t xml:space="preserve"> – размер стоимости </w:t>
      </w:r>
      <w:r w:rsidR="00F86D79" w:rsidRPr="00F86FC6">
        <w:rPr>
          <w:rFonts w:eastAsia="Times New Roman"/>
          <w:lang w:val="en-US"/>
        </w:rPr>
        <w:t>d</w:t>
      </w:r>
      <w:r w:rsidR="00F86D79" w:rsidRPr="00F86FC6">
        <w:rPr>
          <w:rFonts w:eastAsia="Times New Roman"/>
        </w:rPr>
        <w:t>-го иного приза, рублей.</w:t>
      </w:r>
    </w:p>
    <w:p w:rsidR="00073355" w:rsidRPr="00F86FC6" w:rsidRDefault="00073355" w:rsidP="003E2857">
      <w:pPr>
        <w:widowControl w:val="0"/>
        <w:autoSpaceDE w:val="0"/>
        <w:autoSpaceDN w:val="0"/>
        <w:adjustRightInd w:val="0"/>
        <w:spacing w:after="0" w:line="240" w:lineRule="auto"/>
        <w:ind w:firstLine="708"/>
        <w:jc w:val="both"/>
      </w:pPr>
      <w:r w:rsidRPr="00F86FC6">
        <w:t>Расходы на питание (Р</w:t>
      </w:r>
      <w:r w:rsidR="00C607CC" w:rsidRPr="00F86FC6">
        <w:rPr>
          <w:vertAlign w:val="subscript"/>
        </w:rPr>
        <w:t>8</w:t>
      </w:r>
      <w:r w:rsidRPr="00F86FC6">
        <w:t xml:space="preserve">) </w:t>
      </w:r>
      <w:r w:rsidR="00C607CC" w:rsidRPr="00F86FC6">
        <w:t>определяются по формуле (</w:t>
      </w:r>
      <w:r w:rsidR="009F6343" w:rsidRPr="00F86FC6">
        <w:t>29</w:t>
      </w:r>
      <w:r w:rsidRPr="00F86FC6">
        <w:t>):</w:t>
      </w:r>
    </w:p>
    <w:p w:rsidR="004E6739" w:rsidRPr="00F86FC6" w:rsidRDefault="004E6739" w:rsidP="003E2857">
      <w:pPr>
        <w:widowControl w:val="0"/>
        <w:autoSpaceDE w:val="0"/>
        <w:autoSpaceDN w:val="0"/>
        <w:adjustRightInd w:val="0"/>
        <w:spacing w:after="0" w:line="240" w:lineRule="auto"/>
        <w:ind w:firstLine="708"/>
        <w:jc w:val="both"/>
      </w:pPr>
    </w:p>
    <w:tbl>
      <w:tblPr>
        <w:tblW w:w="10348" w:type="dxa"/>
        <w:tblLook w:val="04A0" w:firstRow="1" w:lastRow="0" w:firstColumn="1" w:lastColumn="0" w:noHBand="0" w:noVBand="1"/>
      </w:tblPr>
      <w:tblGrid>
        <w:gridCol w:w="9639"/>
        <w:gridCol w:w="709"/>
      </w:tblGrid>
      <w:tr w:rsidR="001F4C28" w:rsidRPr="00F86FC6" w:rsidTr="00471076">
        <w:trPr>
          <w:trHeight w:val="1077"/>
        </w:trPr>
        <w:tc>
          <w:tcPr>
            <w:tcW w:w="9639" w:type="dxa"/>
            <w:shd w:val="clear" w:color="auto" w:fill="auto"/>
          </w:tcPr>
          <w:p w:rsidR="00073355" w:rsidRPr="00F86FC6" w:rsidRDefault="00D03176" w:rsidP="003E2857">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9</m:t>
                    </m:r>
                  </m:sub>
                </m:sSub>
                <m:r>
                  <m:rPr>
                    <m:nor/>
                  </m:rPr>
                  <w:rPr>
                    <w:rFonts w:ascii="Cambria Math"/>
                  </w:rPr>
                  <m:t xml:space="preserve"> </m:t>
                </m:r>
                <m:r>
                  <m:rPr>
                    <m:nor/>
                  </m:rPr>
                  <m:t>=</m:t>
                </m:r>
                <m:nary>
                  <m:naryPr>
                    <m:chr m:val="∑"/>
                    <m:limLoc m:val="undOvr"/>
                    <m:ctrlPr>
                      <w:rPr>
                        <w:rFonts w:ascii="Cambria Math" w:hAnsi="Cambria Math"/>
                        <w:i/>
                      </w:rPr>
                    </m:ctrlPr>
                  </m:naryPr>
                  <m:sub>
                    <m:r>
                      <m:rPr>
                        <m:nor/>
                      </m:rPr>
                      <w:rPr>
                        <w:lang w:val="en-US"/>
                      </w:rPr>
                      <m:t>r</m:t>
                    </m:r>
                    <m:r>
                      <m:rPr>
                        <m:nor/>
                      </m:rPr>
                      <w:rPr>
                        <w:rFonts w:ascii="Cambria Math"/>
                      </w:rPr>
                      <m:t xml:space="preserve"> </m:t>
                    </m:r>
                    <m:r>
                      <m:rPr>
                        <m:nor/>
                      </m:rPr>
                      <m:t>=</m:t>
                    </m:r>
                    <m:r>
                      <m:rPr>
                        <m:nor/>
                      </m:rPr>
                      <w:rPr>
                        <w:rFonts w:ascii="Cambria Math"/>
                      </w:rPr>
                      <m:t xml:space="preserve"> </m:t>
                    </m:r>
                    <m:r>
                      <m:rPr>
                        <m:nor/>
                      </m:rPr>
                      <m:t>1</m:t>
                    </m:r>
                  </m:sub>
                  <m:sup>
                    <m:r>
                      <m:rPr>
                        <m:nor/>
                      </m:rPr>
                      <m:t>3</m:t>
                    </m:r>
                  </m:sup>
                  <m:e>
                    <m:sSub>
                      <m:sSubPr>
                        <m:ctrlPr>
                          <w:rPr>
                            <w:rFonts w:ascii="Cambria Math" w:hAnsi="Cambria Math"/>
                            <w:i/>
                          </w:rPr>
                        </m:ctrlPr>
                      </m:sSubPr>
                      <m:e>
                        <m:r>
                          <m:rPr>
                            <m:nor/>
                          </m:rPr>
                          <m:t>Ц</m:t>
                        </m:r>
                      </m:e>
                      <m:sub>
                        <m:sSub>
                          <m:sSubPr>
                            <m:ctrlPr>
                              <w:rPr>
                                <w:rFonts w:ascii="Cambria Math" w:hAnsi="Cambria Math"/>
                                <w:i/>
                              </w:rPr>
                            </m:ctrlPr>
                          </m:sSubPr>
                          <m:e>
                            <m:r>
                              <m:rPr>
                                <m:nor/>
                              </m:rPr>
                              <m:t>пит</m:t>
                            </m:r>
                          </m:e>
                          <m:sub>
                            <m:r>
                              <m:rPr>
                                <m:nor/>
                              </m:rPr>
                              <w:rPr>
                                <w:lang w:val="en-US"/>
                              </w:rPr>
                              <m:t>r</m:t>
                            </m:r>
                          </m:sub>
                        </m:sSub>
                      </m:sub>
                    </m:sSub>
                  </m:e>
                </m:nary>
                <m:r>
                  <m:rPr>
                    <m:nor/>
                  </m:rPr>
                  <m:t>,</m:t>
                </m:r>
              </m:oMath>
            </m:oMathPara>
          </w:p>
        </w:tc>
        <w:tc>
          <w:tcPr>
            <w:tcW w:w="709" w:type="dxa"/>
            <w:shd w:val="clear" w:color="auto" w:fill="auto"/>
            <w:vAlign w:val="center"/>
          </w:tcPr>
          <w:p w:rsidR="00073355" w:rsidRPr="00F86FC6" w:rsidRDefault="00EA3719" w:rsidP="003E2857">
            <w:pPr>
              <w:widowControl w:val="0"/>
              <w:autoSpaceDE w:val="0"/>
              <w:autoSpaceDN w:val="0"/>
              <w:adjustRightInd w:val="0"/>
              <w:spacing w:after="0" w:line="240" w:lineRule="auto"/>
            </w:pPr>
            <w:r w:rsidRPr="00F86FC6">
              <w:t>(</w:t>
            </w:r>
            <w:r w:rsidR="009F6343" w:rsidRPr="00F86FC6">
              <w:t>29</w:t>
            </w:r>
            <w:r w:rsidR="00073355" w:rsidRPr="00F86FC6">
              <w:t>)</w:t>
            </w:r>
          </w:p>
        </w:tc>
      </w:tr>
    </w:tbl>
    <w:p w:rsidR="003E2857" w:rsidRPr="00727F94" w:rsidRDefault="003E2857" w:rsidP="005E37DF">
      <w:pPr>
        <w:widowControl w:val="0"/>
        <w:autoSpaceDE w:val="0"/>
        <w:autoSpaceDN w:val="0"/>
        <w:adjustRightInd w:val="0"/>
        <w:spacing w:after="0" w:line="240" w:lineRule="auto"/>
        <w:ind w:firstLine="709"/>
        <w:jc w:val="both"/>
        <w:rPr>
          <w:szCs w:val="20"/>
        </w:rPr>
      </w:pPr>
    </w:p>
    <w:p w:rsidR="00073355" w:rsidRPr="00F86FC6" w:rsidRDefault="00073355" w:rsidP="003E2857">
      <w:pPr>
        <w:widowControl w:val="0"/>
        <w:autoSpaceDE w:val="0"/>
        <w:autoSpaceDN w:val="0"/>
        <w:adjustRightInd w:val="0"/>
        <w:spacing w:after="0" w:line="235" w:lineRule="auto"/>
        <w:ind w:firstLine="709"/>
        <w:jc w:val="both"/>
      </w:pPr>
      <w:r w:rsidRPr="00F86FC6">
        <w:t>где:</w:t>
      </w:r>
    </w:p>
    <w:p w:rsidR="00073355" w:rsidRPr="00F86FC6" w:rsidRDefault="00D03176" w:rsidP="003E2857">
      <w:pPr>
        <w:widowControl w:val="0"/>
        <w:autoSpaceDE w:val="0"/>
        <w:autoSpaceDN w:val="0"/>
        <w:adjustRightInd w:val="0"/>
        <w:spacing w:after="0" w:line="235" w:lineRule="auto"/>
        <w:ind w:firstLine="709"/>
        <w:jc w:val="both"/>
        <w:rPr>
          <w:rFonts w:eastAsia="Times New Roman"/>
          <w:spacing w:val="-2"/>
        </w:rPr>
      </w:pPr>
      <m:oMath>
        <m:sSub>
          <m:sSubPr>
            <m:ctrlPr>
              <w:rPr>
                <w:rFonts w:ascii="Cambria Math" w:hAnsi="Cambria Math"/>
                <w:i/>
                <w:spacing w:val="-2"/>
              </w:rPr>
            </m:ctrlPr>
          </m:sSubPr>
          <m:e>
            <m:sSub>
              <m:sSubPr>
                <m:ctrlPr>
                  <w:rPr>
                    <w:rFonts w:ascii="Cambria Math" w:hAnsi="Cambria Math"/>
                    <w:i/>
                    <w:spacing w:val="-2"/>
                  </w:rPr>
                </m:ctrlPr>
              </m:sSubPr>
              <m:e>
                <m:r>
                  <m:rPr>
                    <m:nor/>
                  </m:rPr>
                  <w:rPr>
                    <w:spacing w:val="-2"/>
                  </w:rPr>
                  <m:t>Ц</m:t>
                </m:r>
              </m:e>
              <m:sub>
                <m:r>
                  <m:rPr>
                    <m:nor/>
                  </m:rPr>
                  <w:rPr>
                    <w:spacing w:val="-2"/>
                  </w:rPr>
                  <m:t>пит</m:t>
                </m:r>
              </m:sub>
            </m:sSub>
          </m:e>
          <m:sub>
            <m:r>
              <m:rPr>
                <m:nor/>
              </m:rPr>
              <w:rPr>
                <w:spacing w:val="-2"/>
                <w:lang w:val="en-US"/>
              </w:rPr>
              <m:t>r</m:t>
            </m:r>
          </m:sub>
        </m:sSub>
      </m:oMath>
      <w:r w:rsidR="00073355" w:rsidRPr="00F86FC6">
        <w:rPr>
          <w:rFonts w:eastAsia="Times New Roman"/>
          <w:spacing w:val="-2"/>
        </w:rPr>
        <w:t xml:space="preserve"> – нормативная </w:t>
      </w:r>
      <w:r w:rsidR="00073355" w:rsidRPr="00F86FC6">
        <w:rPr>
          <w:spacing w:val="-2"/>
        </w:rPr>
        <w:t>стоимость (на одного участника) завтрака, обеда, ужина или другого аналогичного мероприятия, связанного с официальным приемом членов Правительства</w:t>
      </w:r>
      <w:r w:rsidR="00772A85" w:rsidRPr="00F86FC6">
        <w:rPr>
          <w:spacing w:val="-2"/>
        </w:rPr>
        <w:t xml:space="preserve"> Республики Татарстан</w:t>
      </w:r>
      <w:r w:rsidR="00073355" w:rsidRPr="00F86FC6">
        <w:rPr>
          <w:spacing w:val="-2"/>
        </w:rPr>
        <w:t xml:space="preserve">, руководителей </w:t>
      </w:r>
      <w:r w:rsidR="00A00348" w:rsidRPr="00F86FC6">
        <w:rPr>
          <w:spacing w:val="-2"/>
        </w:rPr>
        <w:t xml:space="preserve">республиканских органов </w:t>
      </w:r>
      <w:r w:rsidR="00A76EF4" w:rsidRPr="00F86FC6">
        <w:rPr>
          <w:spacing w:val="-2"/>
        </w:rPr>
        <w:t>исполнительно</w:t>
      </w:r>
      <w:r w:rsidR="00A00348" w:rsidRPr="00F86FC6">
        <w:rPr>
          <w:spacing w:val="-2"/>
        </w:rPr>
        <w:t>й власти</w:t>
      </w:r>
      <w:r w:rsidR="00FC501A" w:rsidRPr="00F86FC6">
        <w:rPr>
          <w:spacing w:val="-2"/>
        </w:rPr>
        <w:t>, не превышающая</w:t>
      </w:r>
      <w:r w:rsidR="00073355" w:rsidRPr="00F86FC6">
        <w:rPr>
          <w:spacing w:val="-2"/>
        </w:rPr>
        <w:t xml:space="preserve"> суммы, указанной в</w:t>
      </w:r>
      <w:r w:rsidR="00FC501A" w:rsidRPr="00F86FC6">
        <w:rPr>
          <w:spacing w:val="-2"/>
        </w:rPr>
        <w:t xml:space="preserve"> п</w:t>
      </w:r>
      <w:r w:rsidR="0004123C" w:rsidRPr="00F86FC6">
        <w:rPr>
          <w:spacing w:val="-2"/>
        </w:rPr>
        <w:t>остановлении Кабинета Министров Респу</w:t>
      </w:r>
      <w:r w:rsidR="00FB2D21" w:rsidRPr="00F86FC6">
        <w:rPr>
          <w:spacing w:val="-2"/>
        </w:rPr>
        <w:t>блики Татарстан от 04.04.2014 № </w:t>
      </w:r>
      <w:r w:rsidR="0004123C" w:rsidRPr="00F86FC6">
        <w:rPr>
          <w:spacing w:val="-2"/>
        </w:rPr>
        <w:t>216</w:t>
      </w:r>
      <w:r w:rsidR="00B52B39" w:rsidRPr="00F86FC6">
        <w:rPr>
          <w:spacing w:val="-2"/>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00073355" w:rsidRPr="00F86FC6">
        <w:rPr>
          <w:spacing w:val="-2"/>
        </w:rPr>
        <w:t>, рублей;</w:t>
      </w:r>
    </w:p>
    <w:p w:rsidR="00073355" w:rsidRPr="00F86FC6" w:rsidRDefault="003E2857" w:rsidP="003E2857">
      <w:pPr>
        <w:widowControl w:val="0"/>
        <w:autoSpaceDE w:val="0"/>
        <w:autoSpaceDN w:val="0"/>
        <w:adjustRightInd w:val="0"/>
        <w:spacing w:after="0" w:line="235" w:lineRule="auto"/>
        <w:ind w:firstLine="709"/>
        <w:jc w:val="both"/>
      </w:pPr>
      <m:oMath>
        <m:r>
          <m:rPr>
            <m:nor/>
          </m:rPr>
          <w:rPr>
            <w:rFonts w:eastAsia="Times New Roman"/>
          </w:rPr>
          <m:t>p</m:t>
        </m:r>
      </m:oMath>
      <w:r w:rsidR="009F6343" w:rsidRPr="00F86FC6">
        <w:rPr>
          <w:rFonts w:eastAsia="Times New Roman"/>
        </w:rPr>
        <w:t xml:space="preserve"> </w:t>
      </w:r>
      <w:r w:rsidR="00073355" w:rsidRPr="00F86FC6">
        <w:rPr>
          <w:rFonts w:eastAsia="Times New Roman"/>
        </w:rPr>
        <w:t>–</w:t>
      </w:r>
      <w:r w:rsidR="00073355" w:rsidRPr="00F86FC6">
        <w:rPr>
          <w:rFonts w:eastAsia="Times New Roman"/>
          <w:i/>
        </w:rPr>
        <w:t xml:space="preserve"> </w:t>
      </w:r>
      <w:r w:rsidR="00073355" w:rsidRPr="00F86FC6">
        <w:rPr>
          <w:rFonts w:eastAsia="Times New Roman"/>
        </w:rPr>
        <w:t>количество</w:t>
      </w:r>
      <w:r w:rsidR="00073355" w:rsidRPr="00F86FC6">
        <w:rPr>
          <w:rFonts w:eastAsia="Times New Roman"/>
          <w:i/>
        </w:rPr>
        <w:t xml:space="preserve"> </w:t>
      </w:r>
      <w:r w:rsidR="00073355" w:rsidRPr="00F86FC6">
        <w:t>человек</w:t>
      </w:r>
      <w:r w:rsidR="00723D8B" w:rsidRPr="00F86FC6">
        <w:t>,</w:t>
      </w:r>
      <w:r w:rsidR="00073355" w:rsidRPr="00F86FC6">
        <w:t xml:space="preserve"> для которых организовано питание, человек.</w:t>
      </w:r>
    </w:p>
    <w:p w:rsidR="00471076" w:rsidRPr="00727F94" w:rsidRDefault="00471076" w:rsidP="003E2857">
      <w:pPr>
        <w:widowControl w:val="0"/>
        <w:autoSpaceDE w:val="0"/>
        <w:autoSpaceDN w:val="0"/>
        <w:adjustRightInd w:val="0"/>
        <w:spacing w:after="0" w:line="235" w:lineRule="auto"/>
        <w:ind w:firstLine="709"/>
        <w:jc w:val="both"/>
        <w:rPr>
          <w:szCs w:val="20"/>
        </w:rPr>
      </w:pPr>
    </w:p>
    <w:p w:rsidR="009F6343" w:rsidRPr="00F86FC6" w:rsidRDefault="009F6343" w:rsidP="003E2857">
      <w:pPr>
        <w:pStyle w:val="ConsPlusNormal"/>
        <w:spacing w:line="235" w:lineRule="auto"/>
        <w:ind w:firstLine="709"/>
        <w:jc w:val="both"/>
        <w:rPr>
          <w:rFonts w:ascii="Times New Roman" w:hAnsi="Times New Roman" w:cs="Times New Roman"/>
          <w:sz w:val="28"/>
          <w:szCs w:val="28"/>
        </w:rPr>
      </w:pPr>
      <w:r w:rsidRPr="00F86FC6">
        <w:rPr>
          <w:rFonts w:ascii="Times New Roman" w:hAnsi="Times New Roman" w:cs="Times New Roman"/>
          <w:sz w:val="28"/>
          <w:szCs w:val="28"/>
        </w:rPr>
        <w:t>Нормативные затраты на приобретение, монтаж и демонтаж, текущий ремонт, в том числе на оплату услуг по монтажу, демонтажу и текущему ремонту, транспортировку элементов передвижной инсталляции «</w:t>
      </w:r>
      <w:r w:rsidR="00A05308" w:rsidRPr="00F86FC6">
        <w:rPr>
          <w:rFonts w:ascii="Times New Roman" w:hAnsi="Times New Roman" w:cs="Times New Roman"/>
          <w:sz w:val="28"/>
          <w:szCs w:val="28"/>
        </w:rPr>
        <w:t>Татарская слобода</w:t>
      </w:r>
      <w:r w:rsidRPr="00F86FC6">
        <w:rPr>
          <w:rFonts w:ascii="Times New Roman" w:hAnsi="Times New Roman" w:cs="Times New Roman"/>
          <w:sz w:val="28"/>
          <w:szCs w:val="28"/>
        </w:rPr>
        <w:t>» в указанной комплектации</w:t>
      </w:r>
      <w:r w:rsidRPr="00F86FC6">
        <w:rPr>
          <w:rFonts w:ascii="Times New Roman" w:hAnsi="Times New Roman" w:cs="Times New Roman"/>
          <w:bCs/>
          <w:sz w:val="28"/>
        </w:rPr>
        <w:t xml:space="preserve"> рассчитываются на основании экспертизы ГАУ «Управление государственной экспертизы и ценообразования Республики Татарстан по строительству и архитектуре».</w:t>
      </w:r>
    </w:p>
    <w:p w:rsidR="009F6343" w:rsidRPr="00F86FC6" w:rsidRDefault="009F6343" w:rsidP="003E2857">
      <w:pPr>
        <w:pStyle w:val="ConsPlusNormal"/>
        <w:spacing w:line="235" w:lineRule="auto"/>
        <w:ind w:firstLine="709"/>
        <w:jc w:val="both"/>
        <w:rPr>
          <w:rFonts w:ascii="Times New Roman" w:hAnsi="Times New Roman" w:cs="Times New Roman"/>
          <w:sz w:val="28"/>
          <w:szCs w:val="28"/>
        </w:rPr>
      </w:pPr>
      <w:r w:rsidRPr="00F86FC6">
        <w:rPr>
          <w:rFonts w:ascii="Times New Roman" w:hAnsi="Times New Roman" w:cs="Times New Roman"/>
          <w:sz w:val="28"/>
          <w:szCs w:val="28"/>
        </w:rPr>
        <w:t xml:space="preserve">Нормативные затраты на приобретение </w:t>
      </w:r>
      <w:r w:rsidRPr="00F86FC6">
        <w:rPr>
          <w:rFonts w:ascii="Times New Roman" w:hAnsi="Times New Roman" w:cs="Times New Roman"/>
          <w:sz w:val="28"/>
          <w:szCs w:val="28"/>
          <w:lang w:val="tt-RU"/>
        </w:rPr>
        <w:t xml:space="preserve">элементов </w:t>
      </w:r>
      <w:r w:rsidRPr="00F86FC6">
        <w:rPr>
          <w:rFonts w:ascii="Times New Roman" w:hAnsi="Times New Roman" w:cs="Times New Roman"/>
          <w:sz w:val="28"/>
          <w:szCs w:val="28"/>
        </w:rPr>
        <w:t>передвижной инсталляции «</w:t>
      </w:r>
      <w:r w:rsidR="00A05308" w:rsidRPr="00F86FC6">
        <w:rPr>
          <w:rFonts w:ascii="Times New Roman" w:hAnsi="Times New Roman" w:cs="Times New Roman"/>
          <w:sz w:val="28"/>
          <w:szCs w:val="28"/>
        </w:rPr>
        <w:t>Татарская слобода</w:t>
      </w:r>
      <w:r w:rsidRPr="00F86FC6">
        <w:rPr>
          <w:rFonts w:ascii="Times New Roman" w:hAnsi="Times New Roman" w:cs="Times New Roman"/>
          <w:sz w:val="28"/>
          <w:szCs w:val="28"/>
        </w:rPr>
        <w:t>» принимаются в соответствии с установленным сроком эксплуатации. Нормативные затраты на демонтаж, текущий ремонт передвижной инсталляции учитываются при необходимости.</w:t>
      </w:r>
    </w:p>
    <w:p w:rsidR="00784491" w:rsidRPr="00727F94" w:rsidRDefault="00784491" w:rsidP="003E2857">
      <w:pPr>
        <w:pStyle w:val="ConsPlusNormal"/>
        <w:spacing w:line="235" w:lineRule="auto"/>
        <w:ind w:firstLine="709"/>
        <w:jc w:val="both"/>
        <w:rPr>
          <w:rFonts w:ascii="Times New Roman" w:hAnsi="Times New Roman" w:cs="Times New Roman"/>
          <w:sz w:val="28"/>
        </w:rPr>
      </w:pPr>
    </w:p>
    <w:p w:rsidR="00616349" w:rsidRDefault="00616349" w:rsidP="003E2857">
      <w:pPr>
        <w:widowControl w:val="0"/>
        <w:spacing w:after="0" w:line="235" w:lineRule="auto"/>
        <w:ind w:firstLine="709"/>
        <w:jc w:val="center"/>
        <w:rPr>
          <w:rFonts w:eastAsia="Times New Roman"/>
        </w:rPr>
      </w:pPr>
    </w:p>
    <w:p w:rsidR="00616349" w:rsidRDefault="00616349" w:rsidP="003E2857">
      <w:pPr>
        <w:widowControl w:val="0"/>
        <w:spacing w:after="0" w:line="235" w:lineRule="auto"/>
        <w:ind w:firstLine="709"/>
        <w:jc w:val="center"/>
        <w:rPr>
          <w:rFonts w:eastAsia="Times New Roman"/>
        </w:rPr>
      </w:pPr>
    </w:p>
    <w:p w:rsidR="009F6343" w:rsidRPr="00F86FC6" w:rsidRDefault="009F6343" w:rsidP="003E2857">
      <w:pPr>
        <w:widowControl w:val="0"/>
        <w:spacing w:after="0" w:line="235" w:lineRule="auto"/>
        <w:ind w:firstLine="709"/>
        <w:jc w:val="center"/>
        <w:rPr>
          <w:rFonts w:eastAsia="Times New Roman"/>
        </w:rPr>
      </w:pPr>
      <w:r w:rsidRPr="00F86FC6">
        <w:rPr>
          <w:rFonts w:eastAsia="Times New Roman"/>
        </w:rPr>
        <w:lastRenderedPageBreak/>
        <w:t xml:space="preserve">Элементы </w:t>
      </w:r>
      <w:r w:rsidRPr="00F86FC6">
        <w:t xml:space="preserve">передвижной </w:t>
      </w:r>
      <w:r w:rsidRPr="00F86FC6">
        <w:rPr>
          <w:rFonts w:eastAsia="Times New Roman"/>
        </w:rPr>
        <w:t>инсталляции «</w:t>
      </w:r>
      <w:r w:rsidR="00A05308" w:rsidRPr="00F86FC6">
        <w:t>Татарская слобода</w:t>
      </w:r>
      <w:r w:rsidRPr="00F86FC6">
        <w:rPr>
          <w:rFonts w:eastAsia="Times New Roman"/>
        </w:rPr>
        <w:t>»</w:t>
      </w:r>
    </w:p>
    <w:p w:rsidR="009F6343" w:rsidRPr="00F86FC6" w:rsidRDefault="009F6343" w:rsidP="003E2857">
      <w:pPr>
        <w:pStyle w:val="a6"/>
        <w:widowControl w:val="0"/>
        <w:spacing w:after="0" w:line="235" w:lineRule="auto"/>
        <w:ind w:left="0" w:firstLine="709"/>
        <w:jc w:val="both"/>
      </w:pPr>
    </w:p>
    <w:tbl>
      <w:tblPr>
        <w:tblStyle w:val="13"/>
        <w:tblW w:w="10207" w:type="dxa"/>
        <w:tblBorders>
          <w:bottom w:val="none" w:sz="0" w:space="0" w:color="auto"/>
        </w:tblBorders>
        <w:tblLayout w:type="fixed"/>
        <w:tblLook w:val="04A0" w:firstRow="1" w:lastRow="0" w:firstColumn="1" w:lastColumn="0" w:noHBand="0" w:noVBand="1"/>
      </w:tblPr>
      <w:tblGrid>
        <w:gridCol w:w="568"/>
        <w:gridCol w:w="9639"/>
      </w:tblGrid>
      <w:tr w:rsidR="009F6343" w:rsidRPr="003E2857" w:rsidTr="003E2857">
        <w:trPr>
          <w:trHeight w:val="20"/>
        </w:trPr>
        <w:tc>
          <w:tcPr>
            <w:tcW w:w="568" w:type="dxa"/>
          </w:tcPr>
          <w:p w:rsidR="009F6343" w:rsidRPr="003E2857" w:rsidRDefault="009F6343"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w:t>
            </w:r>
          </w:p>
          <w:p w:rsidR="009F6343" w:rsidRPr="003E2857" w:rsidRDefault="009F6343"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п/п</w:t>
            </w:r>
          </w:p>
        </w:tc>
        <w:tc>
          <w:tcPr>
            <w:tcW w:w="9639" w:type="dxa"/>
          </w:tcPr>
          <w:p w:rsidR="009F6343" w:rsidRPr="003E2857" w:rsidRDefault="009F6343"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Наименование элемента инсталляции</w:t>
            </w:r>
          </w:p>
          <w:p w:rsidR="009F6343" w:rsidRPr="003E2857" w:rsidRDefault="009F6343"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w:t>
            </w:r>
            <w:r w:rsidR="00A05308" w:rsidRPr="003E2857">
              <w:rPr>
                <w:rFonts w:ascii="Times New Roman" w:hAnsi="Times New Roman"/>
                <w:sz w:val="24"/>
              </w:rPr>
              <w:t>Татарская слобода</w:t>
            </w:r>
            <w:r w:rsidRPr="003E2857">
              <w:rPr>
                <w:rFonts w:ascii="Times New Roman" w:hAnsi="Times New Roman"/>
                <w:sz w:val="24"/>
                <w:szCs w:val="24"/>
              </w:rPr>
              <w:t>»</w:t>
            </w:r>
          </w:p>
        </w:tc>
      </w:tr>
    </w:tbl>
    <w:p w:rsidR="003E2857" w:rsidRPr="003E2857" w:rsidRDefault="003E2857" w:rsidP="003E2857">
      <w:pPr>
        <w:spacing w:after="0" w:line="235" w:lineRule="auto"/>
        <w:rPr>
          <w:sz w:val="2"/>
          <w:szCs w:val="2"/>
        </w:rPr>
      </w:pPr>
    </w:p>
    <w:tbl>
      <w:tblPr>
        <w:tblStyle w:val="13"/>
        <w:tblW w:w="10207" w:type="dxa"/>
        <w:tblLayout w:type="fixed"/>
        <w:tblLook w:val="04A0" w:firstRow="1" w:lastRow="0" w:firstColumn="1" w:lastColumn="0" w:noHBand="0" w:noVBand="1"/>
      </w:tblPr>
      <w:tblGrid>
        <w:gridCol w:w="568"/>
        <w:gridCol w:w="9639"/>
      </w:tblGrid>
      <w:tr w:rsidR="003E2857" w:rsidRPr="003E2857" w:rsidTr="003E2857">
        <w:trPr>
          <w:trHeight w:val="20"/>
          <w:tblHeader/>
        </w:trPr>
        <w:tc>
          <w:tcPr>
            <w:tcW w:w="568" w:type="dxa"/>
          </w:tcPr>
          <w:p w:rsidR="003E2857" w:rsidRPr="003E2857" w:rsidRDefault="003E2857"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1</w:t>
            </w:r>
          </w:p>
        </w:tc>
        <w:tc>
          <w:tcPr>
            <w:tcW w:w="9639" w:type="dxa"/>
          </w:tcPr>
          <w:p w:rsidR="003E2857" w:rsidRPr="003E2857" w:rsidRDefault="003E2857"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2</w:t>
            </w:r>
          </w:p>
        </w:tc>
      </w:tr>
      <w:tr w:rsidR="009F6343" w:rsidRPr="003E2857" w:rsidTr="003E2857">
        <w:trPr>
          <w:trHeight w:val="20"/>
        </w:trPr>
        <w:tc>
          <w:tcPr>
            <w:tcW w:w="568" w:type="dxa"/>
            <w:vMerge w:val="restart"/>
          </w:tcPr>
          <w:p w:rsidR="009F6343" w:rsidRPr="003E2857" w:rsidRDefault="009F6343" w:rsidP="003E2857">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1.</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r w:rsidRPr="003E2857">
              <w:rPr>
                <w:rFonts w:ascii="Times New Roman" w:hAnsi="Times New Roman"/>
                <w:sz w:val="24"/>
                <w:szCs w:val="24"/>
              </w:rPr>
              <w:t>Дом нежилой размером 11,5</w:t>
            </w:r>
            <w:r w:rsidR="00727F94">
              <w:rPr>
                <w:rFonts w:ascii="Times New Roman" w:hAnsi="Times New Roman"/>
                <w:sz w:val="24"/>
                <w:szCs w:val="24"/>
              </w:rPr>
              <w:t> </w:t>
            </w:r>
            <w:r w:rsidRPr="003E2857">
              <w:rPr>
                <w:rFonts w:ascii="Times New Roman" w:hAnsi="Times New Roman"/>
                <w:sz w:val="24"/>
                <w:szCs w:val="24"/>
              </w:rPr>
              <w:t>х</w:t>
            </w:r>
            <w:r w:rsidR="00727F94">
              <w:rPr>
                <w:rFonts w:ascii="Times New Roman" w:hAnsi="Times New Roman"/>
                <w:sz w:val="24"/>
                <w:szCs w:val="24"/>
              </w:rPr>
              <w:t> </w:t>
            </w:r>
            <w:r w:rsidRPr="003E2857">
              <w:rPr>
                <w:rFonts w:ascii="Times New Roman" w:hAnsi="Times New Roman"/>
                <w:sz w:val="24"/>
                <w:szCs w:val="24"/>
              </w:rPr>
              <w:t xml:space="preserve">13,5 м из рубленого бревна </w:t>
            </w:r>
            <w:r w:rsidRPr="003E2857">
              <w:rPr>
                <w:rFonts w:ascii="Times New Roman" w:hAnsi="Times New Roman"/>
                <w:sz w:val="24"/>
              </w:rPr>
              <w:t>диаметром 220 мм</w:t>
            </w:r>
            <w:r w:rsidRPr="003E2857">
              <w:rPr>
                <w:rFonts w:ascii="Times New Roman" w:hAnsi="Times New Roman"/>
                <w:sz w:val="22"/>
                <w:szCs w:val="24"/>
              </w:rPr>
              <w:t xml:space="preserve"> (</w:t>
            </w:r>
            <w:r w:rsidRPr="003E2857">
              <w:rPr>
                <w:rFonts w:ascii="Times New Roman" w:hAnsi="Times New Roman"/>
                <w:sz w:val="24"/>
                <w:szCs w:val="24"/>
              </w:rPr>
              <w:t>деревья хвойных пород)</w:t>
            </w:r>
          </w:p>
        </w:tc>
      </w:tr>
      <w:tr w:rsidR="009F6343" w:rsidRPr="003E2857" w:rsidTr="003E2857">
        <w:trPr>
          <w:trHeight w:val="20"/>
        </w:trPr>
        <w:tc>
          <w:tcPr>
            <w:tcW w:w="568" w:type="dxa"/>
            <w:vMerge/>
          </w:tcPr>
          <w:p w:rsidR="009F6343" w:rsidRPr="003E2857" w:rsidRDefault="009F6343" w:rsidP="003E2857">
            <w:pPr>
              <w:widowControl w:val="0"/>
              <w:spacing w:after="0" w:line="240" w:lineRule="auto"/>
              <w:jc w:val="center"/>
              <w:rPr>
                <w:rFonts w:ascii="Times New Roman" w:hAnsi="Times New Roman"/>
                <w:sz w:val="24"/>
                <w:szCs w:val="24"/>
              </w:rPr>
            </w:pPr>
          </w:p>
        </w:tc>
        <w:tc>
          <w:tcPr>
            <w:tcW w:w="9639" w:type="dxa"/>
          </w:tcPr>
          <w:p w:rsidR="009F6343" w:rsidRPr="003E2857" w:rsidRDefault="009F6343" w:rsidP="003E2857">
            <w:pPr>
              <w:widowControl w:val="0"/>
              <w:spacing w:after="0" w:line="240" w:lineRule="auto"/>
              <w:jc w:val="both"/>
              <w:rPr>
                <w:rFonts w:ascii="Times New Roman" w:hAnsi="Times New Roman"/>
                <w:sz w:val="24"/>
                <w:szCs w:val="24"/>
              </w:rPr>
            </w:pPr>
            <w:r w:rsidRPr="003E2857">
              <w:rPr>
                <w:rFonts w:ascii="Times New Roman" w:hAnsi="Times New Roman"/>
                <w:sz w:val="24"/>
                <w:szCs w:val="24"/>
              </w:rPr>
              <w:t xml:space="preserve">В </w:t>
            </w:r>
            <w:proofErr w:type="spellStart"/>
            <w:r w:rsidRPr="003E2857">
              <w:rPr>
                <w:rFonts w:ascii="Times New Roman" w:hAnsi="Times New Roman"/>
                <w:sz w:val="24"/>
                <w:szCs w:val="24"/>
              </w:rPr>
              <w:t>т.ч</w:t>
            </w:r>
            <w:proofErr w:type="spellEnd"/>
            <w:r w:rsidRPr="003E2857">
              <w:rPr>
                <w:rFonts w:ascii="Times New Roman" w:hAnsi="Times New Roman"/>
                <w:sz w:val="24"/>
                <w:szCs w:val="24"/>
              </w:rPr>
              <w:t>. инженерные сети:</w:t>
            </w:r>
          </w:p>
        </w:tc>
      </w:tr>
      <w:tr w:rsidR="009F6343" w:rsidRPr="003E2857" w:rsidTr="003E2857">
        <w:trPr>
          <w:trHeight w:val="20"/>
        </w:trPr>
        <w:tc>
          <w:tcPr>
            <w:tcW w:w="568" w:type="dxa"/>
            <w:vMerge/>
          </w:tcPr>
          <w:p w:rsidR="009F6343" w:rsidRPr="003E2857" w:rsidRDefault="009F6343" w:rsidP="003E2857">
            <w:pPr>
              <w:widowControl w:val="0"/>
              <w:spacing w:after="0" w:line="240" w:lineRule="auto"/>
              <w:jc w:val="center"/>
              <w:rPr>
                <w:rFonts w:ascii="Times New Roman" w:hAnsi="Times New Roman"/>
                <w:sz w:val="24"/>
                <w:szCs w:val="24"/>
              </w:rPr>
            </w:pPr>
          </w:p>
        </w:tc>
        <w:tc>
          <w:tcPr>
            <w:tcW w:w="9639" w:type="dxa"/>
          </w:tcPr>
          <w:p w:rsidR="009F6343" w:rsidRPr="003E2857" w:rsidRDefault="009F6343" w:rsidP="00727F94">
            <w:pPr>
              <w:widowControl w:val="0"/>
              <w:spacing w:after="0" w:line="240" w:lineRule="auto"/>
              <w:jc w:val="both"/>
              <w:rPr>
                <w:rFonts w:ascii="Times New Roman" w:hAnsi="Times New Roman"/>
                <w:sz w:val="24"/>
                <w:szCs w:val="24"/>
              </w:rPr>
            </w:pPr>
            <w:r w:rsidRPr="003E2857">
              <w:rPr>
                <w:rFonts w:ascii="Times New Roman" w:hAnsi="Times New Roman"/>
                <w:sz w:val="24"/>
                <w:szCs w:val="24"/>
              </w:rPr>
              <w:t>внутренние инженерные сети водопровода и канализации (не более 16 м трубопровода)</w:t>
            </w:r>
          </w:p>
        </w:tc>
      </w:tr>
      <w:tr w:rsidR="009F6343" w:rsidRPr="003E2857" w:rsidTr="003E2857">
        <w:trPr>
          <w:trHeight w:val="20"/>
        </w:trPr>
        <w:tc>
          <w:tcPr>
            <w:tcW w:w="568" w:type="dxa"/>
            <w:vMerge/>
          </w:tcPr>
          <w:p w:rsidR="009F6343" w:rsidRPr="003E2857" w:rsidRDefault="009F6343" w:rsidP="003E2857">
            <w:pPr>
              <w:widowControl w:val="0"/>
              <w:spacing w:after="0" w:line="240" w:lineRule="auto"/>
              <w:jc w:val="center"/>
              <w:rPr>
                <w:rFonts w:ascii="Times New Roman" w:hAnsi="Times New Roman"/>
                <w:sz w:val="24"/>
                <w:szCs w:val="24"/>
              </w:rPr>
            </w:pPr>
          </w:p>
        </w:tc>
        <w:tc>
          <w:tcPr>
            <w:tcW w:w="9639" w:type="dxa"/>
          </w:tcPr>
          <w:p w:rsidR="009F6343" w:rsidRPr="003E2857" w:rsidRDefault="009F6343" w:rsidP="00727F94">
            <w:pPr>
              <w:widowControl w:val="0"/>
              <w:spacing w:after="0" w:line="240" w:lineRule="auto"/>
              <w:jc w:val="both"/>
              <w:rPr>
                <w:rFonts w:ascii="Times New Roman" w:hAnsi="Times New Roman"/>
                <w:sz w:val="24"/>
                <w:szCs w:val="24"/>
              </w:rPr>
            </w:pPr>
            <w:r w:rsidRPr="003E2857">
              <w:rPr>
                <w:rFonts w:ascii="Times New Roman" w:hAnsi="Times New Roman"/>
                <w:sz w:val="24"/>
                <w:szCs w:val="24"/>
              </w:rPr>
              <w:t>внутренние сети электроосвещения и электросиловой сети (не более 68 м кабеля)</w:t>
            </w:r>
          </w:p>
        </w:tc>
      </w:tr>
      <w:tr w:rsidR="009F6343" w:rsidRPr="003E2857" w:rsidTr="003E2857">
        <w:trPr>
          <w:trHeight w:val="20"/>
        </w:trPr>
        <w:tc>
          <w:tcPr>
            <w:tcW w:w="568" w:type="dxa"/>
            <w:vMerge/>
          </w:tcPr>
          <w:p w:rsidR="009F6343" w:rsidRPr="003E2857" w:rsidRDefault="009F6343" w:rsidP="003E2857">
            <w:pPr>
              <w:widowControl w:val="0"/>
              <w:spacing w:after="0" w:line="240" w:lineRule="auto"/>
              <w:jc w:val="center"/>
              <w:rPr>
                <w:rFonts w:ascii="Times New Roman" w:hAnsi="Times New Roman"/>
                <w:sz w:val="24"/>
                <w:szCs w:val="24"/>
              </w:rPr>
            </w:pPr>
          </w:p>
        </w:tc>
        <w:tc>
          <w:tcPr>
            <w:tcW w:w="9639" w:type="dxa"/>
          </w:tcPr>
          <w:p w:rsidR="009F6343" w:rsidRPr="003E2857" w:rsidRDefault="009F6343" w:rsidP="003E2857">
            <w:pPr>
              <w:widowControl w:val="0"/>
              <w:spacing w:after="0" w:line="240" w:lineRule="auto"/>
              <w:jc w:val="both"/>
              <w:rPr>
                <w:rFonts w:ascii="Times New Roman" w:hAnsi="Times New Roman"/>
                <w:sz w:val="24"/>
                <w:szCs w:val="24"/>
              </w:rPr>
            </w:pPr>
            <w:r w:rsidRPr="003E2857">
              <w:rPr>
                <w:rFonts w:ascii="Times New Roman" w:hAnsi="Times New Roman"/>
                <w:sz w:val="24"/>
                <w:szCs w:val="24"/>
              </w:rPr>
              <w:t>кондиционер</w:t>
            </w:r>
          </w:p>
        </w:tc>
      </w:tr>
      <w:tr w:rsidR="009F6343" w:rsidRPr="003E2857" w:rsidTr="003E2857">
        <w:trPr>
          <w:trHeight w:val="20"/>
        </w:trPr>
        <w:tc>
          <w:tcPr>
            <w:tcW w:w="568" w:type="dxa"/>
            <w:vMerge/>
          </w:tcPr>
          <w:p w:rsidR="009F6343" w:rsidRPr="003E2857" w:rsidRDefault="009F6343" w:rsidP="003E2857">
            <w:pPr>
              <w:widowControl w:val="0"/>
              <w:spacing w:after="0" w:line="240" w:lineRule="auto"/>
              <w:jc w:val="center"/>
              <w:rPr>
                <w:rFonts w:ascii="Times New Roman" w:hAnsi="Times New Roman"/>
                <w:sz w:val="24"/>
                <w:szCs w:val="24"/>
              </w:rPr>
            </w:pPr>
          </w:p>
        </w:tc>
        <w:tc>
          <w:tcPr>
            <w:tcW w:w="9639" w:type="dxa"/>
          </w:tcPr>
          <w:p w:rsidR="009F6343" w:rsidRPr="003E2857" w:rsidRDefault="009F6343" w:rsidP="003E2857">
            <w:pPr>
              <w:widowControl w:val="0"/>
              <w:spacing w:after="0" w:line="240" w:lineRule="auto"/>
              <w:jc w:val="both"/>
              <w:rPr>
                <w:rFonts w:ascii="Times New Roman" w:hAnsi="Times New Roman"/>
                <w:sz w:val="24"/>
                <w:szCs w:val="24"/>
              </w:rPr>
            </w:pPr>
            <w:r w:rsidRPr="003E2857">
              <w:rPr>
                <w:rFonts w:ascii="Times New Roman" w:hAnsi="Times New Roman"/>
                <w:sz w:val="24"/>
                <w:szCs w:val="24"/>
              </w:rPr>
              <w:t>выгребная канализационная яма</w:t>
            </w:r>
          </w:p>
        </w:tc>
      </w:tr>
      <w:tr w:rsidR="009617FD" w:rsidRPr="003E2857" w:rsidTr="003E2857">
        <w:trPr>
          <w:trHeight w:val="20"/>
        </w:trPr>
        <w:tc>
          <w:tcPr>
            <w:tcW w:w="568" w:type="dxa"/>
            <w:vMerge w:val="restart"/>
          </w:tcPr>
          <w:p w:rsidR="009617FD" w:rsidRPr="003E2857" w:rsidRDefault="009617FD" w:rsidP="00AB2762">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2.</w:t>
            </w: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Элементы убранства дома:</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727F94">
            <w:pPr>
              <w:widowControl w:val="0"/>
              <w:spacing w:after="0" w:line="235" w:lineRule="auto"/>
              <w:jc w:val="both"/>
              <w:rPr>
                <w:rFonts w:ascii="Times New Roman" w:hAnsi="Times New Roman"/>
                <w:sz w:val="24"/>
                <w:szCs w:val="24"/>
              </w:rPr>
            </w:pPr>
            <w:r w:rsidRPr="003E2857">
              <w:rPr>
                <w:rFonts w:ascii="Times New Roman" w:hAnsi="Times New Roman"/>
                <w:sz w:val="24"/>
                <w:szCs w:val="24"/>
              </w:rPr>
              <w:t>стол деревянный размером 6,5</w:t>
            </w:r>
            <w:r w:rsidR="00727F94">
              <w:rPr>
                <w:rFonts w:ascii="Times New Roman" w:hAnsi="Times New Roman"/>
                <w:sz w:val="24"/>
                <w:szCs w:val="24"/>
              </w:rPr>
              <w:t> </w:t>
            </w:r>
            <w:r w:rsidRPr="003E2857">
              <w:rPr>
                <w:rFonts w:ascii="Times New Roman" w:hAnsi="Times New Roman"/>
                <w:sz w:val="24"/>
                <w:szCs w:val="24"/>
              </w:rPr>
              <w:t>х</w:t>
            </w:r>
            <w:r w:rsidR="00727F94">
              <w:rPr>
                <w:rFonts w:ascii="Times New Roman" w:hAnsi="Times New Roman"/>
                <w:sz w:val="24"/>
                <w:szCs w:val="24"/>
              </w:rPr>
              <w:t> </w:t>
            </w:r>
            <w:r w:rsidRPr="003E2857">
              <w:rPr>
                <w:rFonts w:ascii="Times New Roman" w:hAnsi="Times New Roman"/>
                <w:sz w:val="24"/>
                <w:szCs w:val="24"/>
              </w:rPr>
              <w:t>1,2 м и высотой 0,80 м</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rPr>
              <w:t>стулья (30 шт.)</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люстра (не более 2 шт.)</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светильник для санузла (не более 1 шт.)</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тюль (по количеству окон) и шторы (при необходимости)</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гардины (по количеству окон)</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унитаз</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раковина со смесителем</w:t>
            </w:r>
          </w:p>
        </w:tc>
      </w:tr>
      <w:tr w:rsidR="009617FD" w:rsidRPr="003E2857" w:rsidTr="003E2857">
        <w:trPr>
          <w:trHeight w:val="20"/>
        </w:trPr>
        <w:tc>
          <w:tcPr>
            <w:tcW w:w="568" w:type="dxa"/>
            <w:vMerge/>
          </w:tcPr>
          <w:p w:rsidR="009617FD" w:rsidRPr="003E2857" w:rsidRDefault="009617FD" w:rsidP="00AB2762">
            <w:pPr>
              <w:widowControl w:val="0"/>
              <w:spacing w:after="0" w:line="235" w:lineRule="auto"/>
              <w:jc w:val="center"/>
              <w:rPr>
                <w:rFonts w:ascii="Times New Roman" w:hAnsi="Times New Roman"/>
                <w:sz w:val="24"/>
                <w:szCs w:val="24"/>
              </w:rPr>
            </w:pPr>
          </w:p>
        </w:tc>
        <w:tc>
          <w:tcPr>
            <w:tcW w:w="9639" w:type="dxa"/>
          </w:tcPr>
          <w:p w:rsidR="009617FD" w:rsidRPr="003E2857" w:rsidRDefault="009617FD"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зеркало настенное в раме размером 60</w:t>
            </w:r>
            <w:r w:rsidR="00727F94">
              <w:rPr>
                <w:rFonts w:ascii="Times New Roman" w:hAnsi="Times New Roman"/>
                <w:sz w:val="24"/>
                <w:szCs w:val="24"/>
              </w:rPr>
              <w:t> </w:t>
            </w:r>
            <w:r w:rsidRPr="003E2857">
              <w:rPr>
                <w:rFonts w:ascii="Times New Roman" w:hAnsi="Times New Roman"/>
                <w:sz w:val="24"/>
                <w:szCs w:val="24"/>
              </w:rPr>
              <w:t>х</w:t>
            </w:r>
            <w:r w:rsidR="00727F94">
              <w:rPr>
                <w:rFonts w:ascii="Times New Roman" w:hAnsi="Times New Roman"/>
                <w:sz w:val="24"/>
                <w:szCs w:val="24"/>
              </w:rPr>
              <w:t> </w:t>
            </w:r>
            <w:r w:rsidRPr="003E2857">
              <w:rPr>
                <w:rFonts w:ascii="Times New Roman" w:hAnsi="Times New Roman"/>
                <w:sz w:val="24"/>
                <w:szCs w:val="24"/>
              </w:rPr>
              <w:t>120 см</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3.</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proofErr w:type="spellStart"/>
            <w:r w:rsidRPr="003E2857">
              <w:rPr>
                <w:rFonts w:ascii="Times New Roman" w:hAnsi="Times New Roman"/>
                <w:sz w:val="24"/>
                <w:szCs w:val="24"/>
              </w:rPr>
              <w:t>трехстенный</w:t>
            </w:r>
            <w:proofErr w:type="spellEnd"/>
            <w:r w:rsidRPr="003E2857">
              <w:rPr>
                <w:rFonts w:ascii="Times New Roman" w:hAnsi="Times New Roman"/>
                <w:sz w:val="24"/>
                <w:szCs w:val="24"/>
              </w:rPr>
              <w:t xml:space="preserve"> павильон размером 6,0</w:t>
            </w:r>
            <w:r w:rsidR="00727F94">
              <w:rPr>
                <w:rFonts w:ascii="Times New Roman" w:hAnsi="Times New Roman"/>
                <w:sz w:val="24"/>
                <w:szCs w:val="24"/>
              </w:rPr>
              <w:t> </w:t>
            </w:r>
            <w:r w:rsidRPr="003E2857">
              <w:rPr>
                <w:rFonts w:ascii="Times New Roman" w:hAnsi="Times New Roman"/>
                <w:sz w:val="24"/>
                <w:szCs w:val="24"/>
              </w:rPr>
              <w:t>х</w:t>
            </w:r>
            <w:r w:rsidR="00727F94">
              <w:rPr>
                <w:rFonts w:ascii="Times New Roman" w:hAnsi="Times New Roman"/>
                <w:sz w:val="24"/>
                <w:szCs w:val="24"/>
              </w:rPr>
              <w:t> </w:t>
            </w:r>
            <w:r w:rsidRPr="003E2857">
              <w:rPr>
                <w:rFonts w:ascii="Times New Roman" w:hAnsi="Times New Roman"/>
                <w:sz w:val="24"/>
                <w:szCs w:val="24"/>
              </w:rPr>
              <w:t>6,0 м из рубленого бревна диаметром 200 мм (деревья хвойных пород), используемый для размещения музея или беседки</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4.</w:t>
            </w:r>
          </w:p>
        </w:tc>
        <w:tc>
          <w:tcPr>
            <w:tcW w:w="9639" w:type="dxa"/>
          </w:tcPr>
          <w:p w:rsidR="009F6343" w:rsidRPr="003E2857" w:rsidRDefault="009F6343" w:rsidP="00AB2762">
            <w:pPr>
              <w:widowControl w:val="0"/>
              <w:spacing w:after="0" w:line="235" w:lineRule="auto"/>
              <w:jc w:val="both"/>
              <w:rPr>
                <w:rFonts w:ascii="Times New Roman" w:hAnsi="Times New Roman"/>
                <w:sz w:val="22"/>
                <w:szCs w:val="24"/>
              </w:rPr>
            </w:pPr>
            <w:r w:rsidRPr="003E2857">
              <w:rPr>
                <w:rFonts w:ascii="Times New Roman" w:hAnsi="Times New Roman"/>
                <w:sz w:val="24"/>
              </w:rPr>
              <w:t xml:space="preserve">4 </w:t>
            </w:r>
            <w:proofErr w:type="spellStart"/>
            <w:r w:rsidRPr="003E2857">
              <w:rPr>
                <w:rFonts w:ascii="Times New Roman" w:hAnsi="Times New Roman"/>
                <w:sz w:val="24"/>
              </w:rPr>
              <w:t>трехстенных</w:t>
            </w:r>
            <w:proofErr w:type="spellEnd"/>
            <w:r w:rsidRPr="003E2857">
              <w:rPr>
                <w:rFonts w:ascii="Times New Roman" w:hAnsi="Times New Roman"/>
                <w:sz w:val="24"/>
              </w:rPr>
              <w:t xml:space="preserve"> павильона из рубленого бревна диаметром 200 мм (деревья хвойных пород), размером 4,0</w:t>
            </w:r>
            <w:r w:rsidR="00727F94">
              <w:rPr>
                <w:rFonts w:ascii="Times New Roman" w:hAnsi="Times New Roman"/>
                <w:sz w:val="24"/>
              </w:rPr>
              <w:t> </w:t>
            </w:r>
            <w:r w:rsidRPr="003E2857">
              <w:rPr>
                <w:rFonts w:ascii="Times New Roman" w:hAnsi="Times New Roman"/>
                <w:sz w:val="24"/>
              </w:rPr>
              <w:t>х</w:t>
            </w:r>
            <w:r w:rsidR="00727F94">
              <w:rPr>
                <w:rFonts w:ascii="Times New Roman" w:hAnsi="Times New Roman"/>
                <w:sz w:val="24"/>
              </w:rPr>
              <w:t> </w:t>
            </w:r>
            <w:r w:rsidRPr="003E2857">
              <w:rPr>
                <w:rFonts w:ascii="Times New Roman" w:hAnsi="Times New Roman"/>
                <w:sz w:val="24"/>
              </w:rPr>
              <w:t>6,0 м, предназначенных для проведения выставок-ярмарок и мастер-классов</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5.</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proofErr w:type="spellStart"/>
            <w:r w:rsidRPr="003E2857">
              <w:rPr>
                <w:rFonts w:ascii="Times New Roman" w:hAnsi="Times New Roman"/>
                <w:sz w:val="24"/>
              </w:rPr>
              <w:t>трехстенная</w:t>
            </w:r>
            <w:proofErr w:type="spellEnd"/>
            <w:r w:rsidRPr="003E2857">
              <w:rPr>
                <w:rFonts w:ascii="Times New Roman" w:hAnsi="Times New Roman"/>
                <w:sz w:val="24"/>
              </w:rPr>
              <w:t xml:space="preserve"> мечеть из рубленого бревна (деревья хвойных пород) размером 4,0</w:t>
            </w:r>
            <w:r w:rsidR="00727F94">
              <w:rPr>
                <w:rFonts w:ascii="Times New Roman" w:hAnsi="Times New Roman"/>
                <w:sz w:val="24"/>
              </w:rPr>
              <w:t> </w:t>
            </w:r>
            <w:r w:rsidRPr="003E2857">
              <w:rPr>
                <w:rFonts w:ascii="Times New Roman" w:hAnsi="Times New Roman"/>
                <w:sz w:val="24"/>
              </w:rPr>
              <w:t>х</w:t>
            </w:r>
            <w:r w:rsidR="00727F94">
              <w:rPr>
                <w:rFonts w:ascii="Times New Roman" w:hAnsi="Times New Roman"/>
                <w:sz w:val="24"/>
              </w:rPr>
              <w:t> </w:t>
            </w:r>
            <w:r w:rsidRPr="003E2857">
              <w:rPr>
                <w:rFonts w:ascii="Times New Roman" w:hAnsi="Times New Roman"/>
                <w:sz w:val="24"/>
              </w:rPr>
              <w:t>4,0 м с минаретом высотой 8 м каркасной конструкции, обшитой блок-</w:t>
            </w:r>
            <w:proofErr w:type="spellStart"/>
            <w:r w:rsidRPr="003E2857">
              <w:rPr>
                <w:rFonts w:ascii="Times New Roman" w:hAnsi="Times New Roman"/>
                <w:sz w:val="24"/>
              </w:rPr>
              <w:t>хаусом</w:t>
            </w:r>
            <w:proofErr w:type="spellEnd"/>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6.</w:t>
            </w:r>
          </w:p>
        </w:tc>
        <w:tc>
          <w:tcPr>
            <w:tcW w:w="9639" w:type="dxa"/>
          </w:tcPr>
          <w:p w:rsidR="009F6343" w:rsidRPr="003E2857" w:rsidRDefault="009F6343" w:rsidP="00AB2762">
            <w:pPr>
              <w:widowControl w:val="0"/>
              <w:spacing w:after="0" w:line="235" w:lineRule="auto"/>
              <w:jc w:val="both"/>
              <w:rPr>
                <w:rFonts w:ascii="Times New Roman" w:hAnsi="Times New Roman"/>
                <w:sz w:val="24"/>
                <w:szCs w:val="24"/>
              </w:rPr>
            </w:pPr>
            <w:r w:rsidRPr="003E2857">
              <w:rPr>
                <w:rFonts w:ascii="Times New Roman" w:hAnsi="Times New Roman"/>
                <w:sz w:val="24"/>
              </w:rPr>
              <w:t xml:space="preserve">ворота деревянные </w:t>
            </w:r>
            <w:proofErr w:type="spellStart"/>
            <w:r w:rsidRPr="003E2857">
              <w:rPr>
                <w:rFonts w:ascii="Times New Roman" w:hAnsi="Times New Roman"/>
                <w:sz w:val="24"/>
              </w:rPr>
              <w:t>четырехстолбовые</w:t>
            </w:r>
            <w:proofErr w:type="spellEnd"/>
            <w:r w:rsidRPr="003E2857">
              <w:rPr>
                <w:rFonts w:ascii="Times New Roman" w:hAnsi="Times New Roman"/>
                <w:sz w:val="24"/>
              </w:rPr>
              <w:t xml:space="preserve"> длиной 9 м и высотой 4,5 м (не более 2</w:t>
            </w:r>
            <w:r w:rsidR="006450ED" w:rsidRPr="003E2857">
              <w:rPr>
                <w:rFonts w:ascii="Times New Roman" w:hAnsi="Times New Roman"/>
                <w:sz w:val="24"/>
                <w:lang w:val="tt-RU"/>
              </w:rPr>
              <w:t xml:space="preserve"> ед.</w:t>
            </w:r>
            <w:r w:rsidRPr="003E2857">
              <w:rPr>
                <w:rFonts w:ascii="Times New Roman" w:hAnsi="Times New Roman"/>
                <w:sz w:val="24"/>
              </w:rPr>
              <w:t>) с двускатной крышей и с национальным резным орнаментом</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7.</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r w:rsidRPr="003E2857">
              <w:rPr>
                <w:rFonts w:ascii="Times New Roman" w:hAnsi="Times New Roman"/>
                <w:sz w:val="24"/>
              </w:rPr>
              <w:t xml:space="preserve">забор деревянный декоративный из штакетника высотой 0,8 м (расстояние между </w:t>
            </w:r>
            <w:r w:rsidR="008A3298" w:rsidRPr="003E2857">
              <w:rPr>
                <w:rFonts w:ascii="Times New Roman" w:hAnsi="Times New Roman"/>
                <w:sz w:val="24"/>
                <w:lang w:val="tt-RU"/>
              </w:rPr>
              <w:t>досками</w:t>
            </w:r>
            <w:r w:rsidRPr="003E2857">
              <w:rPr>
                <w:rFonts w:ascii="Times New Roman" w:hAnsi="Times New Roman"/>
                <w:sz w:val="24"/>
              </w:rPr>
              <w:t xml:space="preserve"> не менее 5 см)</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8.</w:t>
            </w:r>
          </w:p>
        </w:tc>
        <w:tc>
          <w:tcPr>
            <w:tcW w:w="9639" w:type="dxa"/>
          </w:tcPr>
          <w:p w:rsidR="009F6343" w:rsidRPr="003E2857" w:rsidRDefault="009F6343" w:rsidP="00AB2762">
            <w:pPr>
              <w:widowControl w:val="0"/>
              <w:spacing w:after="0" w:line="235" w:lineRule="auto"/>
              <w:jc w:val="both"/>
              <w:rPr>
                <w:rFonts w:ascii="Times New Roman" w:hAnsi="Times New Roman"/>
                <w:sz w:val="24"/>
                <w:szCs w:val="24"/>
              </w:rPr>
            </w:pPr>
            <w:r w:rsidRPr="003E2857">
              <w:rPr>
                <w:rFonts w:ascii="Times New Roman" w:hAnsi="Times New Roman"/>
                <w:sz w:val="24"/>
              </w:rPr>
              <w:t>колодец из бруса деревьев мягких пород (сосна, ель, береза) с</w:t>
            </w:r>
            <w:r w:rsidR="002E6B04" w:rsidRPr="003E2857">
              <w:rPr>
                <w:rFonts w:ascii="Times New Roman" w:hAnsi="Times New Roman"/>
                <w:sz w:val="24"/>
              </w:rPr>
              <w:t xml:space="preserve"> двускатной крышей (не более 1</w:t>
            </w:r>
            <w:r w:rsidR="006450ED" w:rsidRPr="003E2857">
              <w:rPr>
                <w:rFonts w:ascii="Times New Roman" w:hAnsi="Times New Roman"/>
                <w:sz w:val="24"/>
                <w:lang w:val="tt-RU"/>
              </w:rPr>
              <w:t xml:space="preserve"> ед.</w:t>
            </w:r>
            <w:r w:rsidR="002E6B04" w:rsidRPr="003E2857">
              <w:rPr>
                <w:rFonts w:ascii="Times New Roman" w:hAnsi="Times New Roman"/>
                <w:sz w:val="24"/>
              </w:rPr>
              <w:t>)</w:t>
            </w:r>
            <w:r w:rsidR="002E6B04" w:rsidRPr="003E2857">
              <w:rPr>
                <w:rFonts w:ascii="Times New Roman" w:hAnsi="Times New Roman"/>
                <w:sz w:val="24"/>
                <w:lang w:val="tt-RU"/>
              </w:rPr>
              <w:t>.</w:t>
            </w:r>
            <w:r w:rsidRPr="003E2857">
              <w:rPr>
                <w:rFonts w:ascii="Times New Roman" w:hAnsi="Times New Roman"/>
                <w:sz w:val="24"/>
              </w:rPr>
              <w:t xml:space="preserve"> </w:t>
            </w:r>
            <w:r w:rsidR="002E6B04" w:rsidRPr="003E2857">
              <w:rPr>
                <w:rFonts w:ascii="Times New Roman" w:hAnsi="Times New Roman"/>
                <w:sz w:val="24"/>
              </w:rPr>
              <w:t>Основные элементы колодца: основание из бруса, навес, ведро</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9.</w:t>
            </w:r>
          </w:p>
        </w:tc>
        <w:tc>
          <w:tcPr>
            <w:tcW w:w="9639" w:type="dxa"/>
          </w:tcPr>
          <w:p w:rsidR="009F6343" w:rsidRPr="003E2857" w:rsidRDefault="009F6343" w:rsidP="00AB2762">
            <w:pPr>
              <w:widowControl w:val="0"/>
              <w:spacing w:after="0" w:line="235" w:lineRule="auto"/>
              <w:jc w:val="both"/>
              <w:rPr>
                <w:rFonts w:ascii="Times New Roman" w:hAnsi="Times New Roman"/>
                <w:sz w:val="24"/>
                <w:szCs w:val="24"/>
              </w:rPr>
            </w:pPr>
            <w:r w:rsidRPr="003E2857">
              <w:rPr>
                <w:rFonts w:ascii="Times New Roman" w:hAnsi="Times New Roman"/>
                <w:sz w:val="24"/>
              </w:rPr>
              <w:t>печь кирпичная на бетонном фундаменте с декоративной крышей, с печными принадлежностями</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rPr>
            </w:pPr>
            <w:r w:rsidRPr="003E2857">
              <w:rPr>
                <w:rFonts w:ascii="Times New Roman" w:hAnsi="Times New Roman"/>
                <w:sz w:val="24"/>
              </w:rPr>
              <w:t>10.</w:t>
            </w:r>
          </w:p>
        </w:tc>
        <w:tc>
          <w:tcPr>
            <w:tcW w:w="9639" w:type="dxa"/>
          </w:tcPr>
          <w:p w:rsidR="009F6343" w:rsidRPr="003E2857" w:rsidRDefault="009F6343" w:rsidP="00AB2762">
            <w:pPr>
              <w:widowControl w:val="0"/>
              <w:spacing w:after="0" w:line="235" w:lineRule="auto"/>
              <w:jc w:val="both"/>
              <w:rPr>
                <w:rFonts w:ascii="Times New Roman" w:hAnsi="Times New Roman"/>
                <w:sz w:val="24"/>
                <w:szCs w:val="24"/>
              </w:rPr>
            </w:pPr>
            <w:r w:rsidRPr="003E2857">
              <w:rPr>
                <w:rFonts w:ascii="Times New Roman" w:hAnsi="Times New Roman"/>
                <w:sz w:val="24"/>
              </w:rPr>
              <w:t>улья, изготовленные из досок мягких пород (не более 4</w:t>
            </w:r>
            <w:r w:rsidR="00B15781" w:rsidRPr="003E2857">
              <w:rPr>
                <w:rFonts w:ascii="Times New Roman" w:hAnsi="Times New Roman"/>
                <w:sz w:val="24"/>
              </w:rPr>
              <w:t xml:space="preserve"> шт.</w:t>
            </w:r>
            <w:r w:rsidRPr="003E2857">
              <w:rPr>
                <w:rFonts w:ascii="Times New Roman" w:hAnsi="Times New Roman"/>
                <w:sz w:val="24"/>
              </w:rPr>
              <w:t>)</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szCs w:val="22"/>
              </w:rPr>
            </w:pPr>
            <w:r w:rsidRPr="003E2857">
              <w:rPr>
                <w:rFonts w:ascii="Times New Roman" w:hAnsi="Times New Roman"/>
                <w:sz w:val="24"/>
                <w:szCs w:val="22"/>
              </w:rPr>
              <w:t>11.</w:t>
            </w:r>
          </w:p>
        </w:tc>
        <w:tc>
          <w:tcPr>
            <w:tcW w:w="9639" w:type="dxa"/>
          </w:tcPr>
          <w:p w:rsidR="009F6343" w:rsidRPr="003E2857" w:rsidRDefault="009F6343" w:rsidP="00727F94">
            <w:pPr>
              <w:widowControl w:val="0"/>
              <w:spacing w:after="0" w:line="235" w:lineRule="auto"/>
              <w:jc w:val="both"/>
              <w:rPr>
                <w:rFonts w:ascii="Times New Roman" w:hAnsi="Times New Roman"/>
                <w:sz w:val="24"/>
                <w:szCs w:val="22"/>
              </w:rPr>
            </w:pPr>
            <w:r w:rsidRPr="003E2857">
              <w:rPr>
                <w:rFonts w:ascii="Times New Roman" w:hAnsi="Times New Roman"/>
                <w:sz w:val="24"/>
                <w:szCs w:val="22"/>
              </w:rPr>
              <w:t>скамейка размером 1,2</w:t>
            </w:r>
            <w:r w:rsidR="00727F94">
              <w:rPr>
                <w:rFonts w:ascii="Times New Roman" w:hAnsi="Times New Roman"/>
                <w:sz w:val="24"/>
                <w:szCs w:val="22"/>
              </w:rPr>
              <w:t> </w:t>
            </w:r>
            <w:r w:rsidRPr="003E2857">
              <w:rPr>
                <w:rFonts w:ascii="Times New Roman" w:hAnsi="Times New Roman"/>
                <w:sz w:val="24"/>
                <w:szCs w:val="22"/>
              </w:rPr>
              <w:t>х</w:t>
            </w:r>
            <w:r w:rsidR="00727F94">
              <w:rPr>
                <w:rFonts w:ascii="Times New Roman" w:hAnsi="Times New Roman"/>
                <w:sz w:val="24"/>
                <w:szCs w:val="22"/>
              </w:rPr>
              <w:t> </w:t>
            </w:r>
            <w:r w:rsidRPr="003E2857">
              <w:rPr>
                <w:rFonts w:ascii="Times New Roman" w:hAnsi="Times New Roman"/>
                <w:sz w:val="24"/>
                <w:szCs w:val="22"/>
              </w:rPr>
              <w:t>0,5 м со спинкой, изготовленная из досок мягких пород</w:t>
            </w:r>
          </w:p>
        </w:tc>
      </w:tr>
      <w:tr w:rsidR="009F6343" w:rsidRPr="003E2857" w:rsidTr="003E2857">
        <w:trPr>
          <w:trHeight w:val="20"/>
        </w:trPr>
        <w:tc>
          <w:tcPr>
            <w:tcW w:w="10207" w:type="dxa"/>
            <w:gridSpan w:val="2"/>
          </w:tcPr>
          <w:p w:rsidR="009F6343" w:rsidRPr="003E2857" w:rsidRDefault="009F6343" w:rsidP="00AB2762">
            <w:pPr>
              <w:widowControl w:val="0"/>
              <w:spacing w:after="0" w:line="235" w:lineRule="auto"/>
              <w:jc w:val="both"/>
              <w:rPr>
                <w:rFonts w:ascii="Times New Roman" w:hAnsi="Times New Roman"/>
                <w:sz w:val="24"/>
                <w:szCs w:val="24"/>
              </w:rPr>
            </w:pPr>
            <w:r w:rsidRPr="003E2857">
              <w:rPr>
                <w:rFonts w:ascii="Times New Roman" w:hAnsi="Times New Roman"/>
                <w:sz w:val="24"/>
                <w:szCs w:val="24"/>
              </w:rPr>
              <w:t>Дополнительные расходы за счет средств муниципальных образований Республики Татарстан:</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szCs w:val="24"/>
              </w:rPr>
            </w:pPr>
            <w:r w:rsidRPr="003E2857">
              <w:rPr>
                <w:rFonts w:ascii="Times New Roman" w:hAnsi="Times New Roman"/>
                <w:sz w:val="24"/>
                <w:szCs w:val="24"/>
              </w:rPr>
              <w:t>12.</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r w:rsidRPr="003E2857">
              <w:rPr>
                <w:rFonts w:ascii="Times New Roman" w:hAnsi="Times New Roman"/>
                <w:sz w:val="24"/>
                <w:szCs w:val="24"/>
              </w:rPr>
              <w:t>сцена 10,6</w:t>
            </w:r>
            <w:r w:rsidR="00727F94">
              <w:rPr>
                <w:rFonts w:ascii="Times New Roman" w:hAnsi="Times New Roman"/>
                <w:sz w:val="24"/>
                <w:szCs w:val="24"/>
              </w:rPr>
              <w:t> </w:t>
            </w:r>
            <w:r w:rsidRPr="003E2857">
              <w:rPr>
                <w:rFonts w:ascii="Times New Roman" w:hAnsi="Times New Roman"/>
                <w:sz w:val="24"/>
                <w:szCs w:val="24"/>
              </w:rPr>
              <w:t>х</w:t>
            </w:r>
            <w:r w:rsidR="00727F94">
              <w:rPr>
                <w:rFonts w:ascii="Times New Roman" w:hAnsi="Times New Roman"/>
                <w:sz w:val="24"/>
                <w:szCs w:val="24"/>
              </w:rPr>
              <w:t> </w:t>
            </w:r>
            <w:r w:rsidRPr="003E2857">
              <w:rPr>
                <w:rFonts w:ascii="Times New Roman" w:hAnsi="Times New Roman"/>
                <w:sz w:val="24"/>
                <w:szCs w:val="24"/>
              </w:rPr>
              <w:t>8,6 м с каркасом из рубленого бревна деревьев хвойных пород</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szCs w:val="22"/>
              </w:rPr>
            </w:pPr>
            <w:r w:rsidRPr="003E2857">
              <w:rPr>
                <w:rFonts w:ascii="Times New Roman" w:hAnsi="Times New Roman"/>
                <w:sz w:val="24"/>
                <w:szCs w:val="22"/>
              </w:rPr>
              <w:t>13.</w:t>
            </w:r>
          </w:p>
        </w:tc>
        <w:tc>
          <w:tcPr>
            <w:tcW w:w="9639" w:type="dxa"/>
          </w:tcPr>
          <w:p w:rsidR="009F6343" w:rsidRPr="003E2857" w:rsidRDefault="009F6343" w:rsidP="00616349">
            <w:pPr>
              <w:widowControl w:val="0"/>
              <w:spacing w:after="0" w:line="235" w:lineRule="auto"/>
              <w:jc w:val="both"/>
              <w:rPr>
                <w:rFonts w:ascii="Times New Roman" w:hAnsi="Times New Roman"/>
                <w:sz w:val="24"/>
                <w:szCs w:val="22"/>
              </w:rPr>
            </w:pPr>
            <w:r w:rsidRPr="003E2857">
              <w:rPr>
                <w:rFonts w:ascii="Times New Roman" w:hAnsi="Times New Roman"/>
                <w:sz w:val="24"/>
                <w:szCs w:val="22"/>
              </w:rPr>
              <w:t xml:space="preserve">трап из деревянного полового покрытия шириной не более 3 м и площадью не более </w:t>
            </w:r>
            <w:r w:rsidR="00AB2762">
              <w:rPr>
                <w:rFonts w:ascii="Times New Roman" w:hAnsi="Times New Roman"/>
                <w:sz w:val="24"/>
                <w:szCs w:val="22"/>
              </w:rPr>
              <w:br/>
            </w:r>
            <w:r w:rsidR="00727F94">
              <w:rPr>
                <w:rFonts w:ascii="Times New Roman" w:hAnsi="Times New Roman"/>
                <w:sz w:val="24"/>
                <w:szCs w:val="22"/>
              </w:rPr>
              <w:t>1 500 </w:t>
            </w:r>
            <w:proofErr w:type="spellStart"/>
            <w:r w:rsidRPr="003E2857">
              <w:rPr>
                <w:rFonts w:ascii="Times New Roman" w:hAnsi="Times New Roman"/>
                <w:sz w:val="24"/>
                <w:szCs w:val="22"/>
              </w:rPr>
              <w:t>кв.м</w:t>
            </w:r>
            <w:proofErr w:type="spellEnd"/>
            <w:r w:rsidR="00616349">
              <w:rPr>
                <w:rFonts w:ascii="Times New Roman" w:hAnsi="Times New Roman"/>
                <w:sz w:val="24"/>
                <w:szCs w:val="22"/>
              </w:rPr>
              <w:t>.</w:t>
            </w:r>
            <w:r w:rsidRPr="003E2857">
              <w:rPr>
                <w:rFonts w:ascii="Times New Roman" w:hAnsi="Times New Roman"/>
                <w:sz w:val="24"/>
                <w:szCs w:val="22"/>
              </w:rPr>
              <w:t xml:space="preserve"> (доска для покрытия шпунтованная)**</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z w:val="24"/>
                <w:lang w:val="tt-RU"/>
              </w:rPr>
            </w:pPr>
            <w:r w:rsidRPr="003E2857">
              <w:rPr>
                <w:rFonts w:ascii="Times New Roman" w:hAnsi="Times New Roman"/>
                <w:sz w:val="24"/>
                <w:lang w:val="tt-RU"/>
              </w:rPr>
              <w:t>14.</w:t>
            </w:r>
          </w:p>
        </w:tc>
        <w:tc>
          <w:tcPr>
            <w:tcW w:w="9639" w:type="dxa"/>
          </w:tcPr>
          <w:p w:rsidR="009F6343" w:rsidRPr="003E2857" w:rsidRDefault="009F6343" w:rsidP="00727F94">
            <w:pPr>
              <w:widowControl w:val="0"/>
              <w:spacing w:after="0" w:line="235" w:lineRule="auto"/>
              <w:jc w:val="both"/>
              <w:rPr>
                <w:rFonts w:ascii="Times New Roman" w:hAnsi="Times New Roman"/>
                <w:sz w:val="24"/>
                <w:szCs w:val="24"/>
              </w:rPr>
            </w:pPr>
            <w:r w:rsidRPr="003E2857">
              <w:rPr>
                <w:rFonts w:ascii="Times New Roman" w:hAnsi="Times New Roman"/>
                <w:sz w:val="24"/>
                <w:lang w:val="tt-RU"/>
              </w:rPr>
              <w:t xml:space="preserve">мост </w:t>
            </w:r>
            <w:r w:rsidRPr="003E2857">
              <w:rPr>
                <w:rFonts w:ascii="Times New Roman" w:hAnsi="Times New Roman"/>
                <w:sz w:val="24"/>
              </w:rPr>
              <w:t>деревянный декоративный размером 4,0</w:t>
            </w:r>
            <w:r w:rsidR="00727F94">
              <w:rPr>
                <w:rFonts w:ascii="Times New Roman" w:hAnsi="Times New Roman"/>
                <w:sz w:val="24"/>
              </w:rPr>
              <w:t> </w:t>
            </w:r>
            <w:r w:rsidRPr="003E2857">
              <w:rPr>
                <w:rFonts w:ascii="Times New Roman" w:hAnsi="Times New Roman"/>
                <w:sz w:val="24"/>
              </w:rPr>
              <w:t>х</w:t>
            </w:r>
            <w:r w:rsidR="00727F94">
              <w:rPr>
                <w:rFonts w:ascii="Times New Roman" w:hAnsi="Times New Roman"/>
                <w:sz w:val="24"/>
              </w:rPr>
              <w:t> </w:t>
            </w:r>
            <w:r w:rsidRPr="003E2857">
              <w:rPr>
                <w:rFonts w:ascii="Times New Roman" w:hAnsi="Times New Roman"/>
                <w:sz w:val="24"/>
              </w:rPr>
              <w:t>1,0 м с ограждением</w:t>
            </w:r>
          </w:p>
        </w:tc>
      </w:tr>
      <w:tr w:rsidR="009F6343" w:rsidRPr="003E2857" w:rsidTr="003E2857">
        <w:trPr>
          <w:trHeight w:val="20"/>
        </w:trPr>
        <w:tc>
          <w:tcPr>
            <w:tcW w:w="568" w:type="dxa"/>
          </w:tcPr>
          <w:p w:rsidR="009F6343" w:rsidRPr="003E2857" w:rsidRDefault="009F6343" w:rsidP="00AB2762">
            <w:pPr>
              <w:widowControl w:val="0"/>
              <w:spacing w:after="0" w:line="235" w:lineRule="auto"/>
              <w:jc w:val="center"/>
              <w:rPr>
                <w:rFonts w:ascii="Times New Roman" w:hAnsi="Times New Roman"/>
                <w:spacing w:val="-2"/>
                <w:sz w:val="24"/>
                <w:szCs w:val="24"/>
              </w:rPr>
            </w:pPr>
            <w:r w:rsidRPr="003E2857">
              <w:rPr>
                <w:rFonts w:ascii="Times New Roman" w:hAnsi="Times New Roman"/>
                <w:spacing w:val="-2"/>
                <w:sz w:val="24"/>
                <w:szCs w:val="24"/>
              </w:rPr>
              <w:t>15.</w:t>
            </w:r>
          </w:p>
        </w:tc>
        <w:tc>
          <w:tcPr>
            <w:tcW w:w="9639" w:type="dxa"/>
          </w:tcPr>
          <w:p w:rsidR="009F6343" w:rsidRPr="003E2857" w:rsidRDefault="009F6343" w:rsidP="00AB2762">
            <w:pPr>
              <w:widowControl w:val="0"/>
              <w:spacing w:after="0" w:line="235" w:lineRule="auto"/>
              <w:jc w:val="both"/>
              <w:rPr>
                <w:rFonts w:ascii="Times New Roman" w:hAnsi="Times New Roman"/>
                <w:spacing w:val="-2"/>
                <w:sz w:val="24"/>
                <w:szCs w:val="24"/>
              </w:rPr>
            </w:pPr>
            <w:r w:rsidRPr="003E2857">
              <w:rPr>
                <w:rFonts w:ascii="Times New Roman" w:hAnsi="Times New Roman"/>
                <w:spacing w:val="-2"/>
                <w:sz w:val="24"/>
                <w:szCs w:val="24"/>
              </w:rPr>
              <w:t>скворечник, изготовленный из досок мягких пород</w:t>
            </w:r>
          </w:p>
        </w:tc>
      </w:tr>
      <w:tr w:rsidR="009F6343" w:rsidRPr="003E2857" w:rsidTr="003E2857">
        <w:trPr>
          <w:trHeight w:val="20"/>
        </w:trPr>
        <w:tc>
          <w:tcPr>
            <w:tcW w:w="10207" w:type="dxa"/>
            <w:gridSpan w:val="2"/>
          </w:tcPr>
          <w:p w:rsidR="009F6343" w:rsidRPr="003E2857" w:rsidRDefault="009F6343" w:rsidP="00AB2762">
            <w:pPr>
              <w:widowControl w:val="0"/>
              <w:spacing w:after="0" w:line="235" w:lineRule="auto"/>
              <w:ind w:firstLine="451"/>
              <w:jc w:val="both"/>
              <w:rPr>
                <w:rFonts w:ascii="Times New Roman" w:hAnsi="Times New Roman"/>
                <w:sz w:val="24"/>
                <w:szCs w:val="24"/>
              </w:rPr>
            </w:pPr>
            <w:r w:rsidRPr="003E2857">
              <w:rPr>
                <w:rFonts w:ascii="Times New Roman" w:hAnsi="Times New Roman"/>
                <w:sz w:val="24"/>
                <w:szCs w:val="24"/>
              </w:rPr>
              <w:t>*Нормативные затраты на приобретение элементов инсталляции «</w:t>
            </w:r>
            <w:r w:rsidR="00A05308" w:rsidRPr="003E2857">
              <w:rPr>
                <w:rFonts w:ascii="Times New Roman" w:hAnsi="Times New Roman"/>
                <w:sz w:val="24"/>
              </w:rPr>
              <w:t>Татарская слобода</w:t>
            </w:r>
            <w:r w:rsidRPr="003E2857">
              <w:rPr>
                <w:rFonts w:ascii="Times New Roman" w:hAnsi="Times New Roman"/>
                <w:sz w:val="24"/>
                <w:szCs w:val="24"/>
              </w:rPr>
              <w:t>» учитываются в соответствии со сроками службы, определенными Стандартом по организации и проведению татарского народного праздника «Сабантуй» в субъектах Российской Федерации, странах ближнего и дальнего зарубежья</w:t>
            </w:r>
            <w:r w:rsidR="00A05308" w:rsidRPr="003E2857">
              <w:rPr>
                <w:rFonts w:ascii="Times New Roman" w:hAnsi="Times New Roman"/>
                <w:sz w:val="24"/>
                <w:szCs w:val="24"/>
              </w:rPr>
              <w:t>, в г.Казани</w:t>
            </w:r>
            <w:r w:rsidRPr="003E2857">
              <w:rPr>
                <w:rFonts w:ascii="Times New Roman" w:hAnsi="Times New Roman"/>
                <w:sz w:val="24"/>
                <w:szCs w:val="24"/>
              </w:rPr>
              <w:t>.</w:t>
            </w:r>
          </w:p>
          <w:p w:rsidR="009F6343" w:rsidRPr="003E2857" w:rsidRDefault="00471076" w:rsidP="00AB2762">
            <w:pPr>
              <w:widowControl w:val="0"/>
              <w:spacing w:after="0" w:line="235" w:lineRule="auto"/>
              <w:ind w:firstLine="451"/>
              <w:jc w:val="both"/>
              <w:rPr>
                <w:rFonts w:ascii="Times New Roman" w:hAnsi="Times New Roman"/>
                <w:sz w:val="24"/>
                <w:szCs w:val="24"/>
              </w:rPr>
            </w:pPr>
            <w:r w:rsidRPr="003E2857">
              <w:rPr>
                <w:rFonts w:ascii="Times New Roman" w:hAnsi="Times New Roman"/>
                <w:sz w:val="24"/>
                <w:szCs w:val="24"/>
              </w:rPr>
              <w:t>**</w:t>
            </w:r>
            <w:r w:rsidR="009F6343" w:rsidRPr="003E2857">
              <w:rPr>
                <w:rFonts w:ascii="Times New Roman" w:hAnsi="Times New Roman"/>
                <w:sz w:val="24"/>
              </w:rPr>
              <w:t>Только для использования на Всероссийском сельском Сабантуе.</w:t>
            </w:r>
          </w:p>
        </w:tc>
      </w:tr>
    </w:tbl>
    <w:p w:rsidR="009F6343" w:rsidRDefault="009F6343" w:rsidP="00AB2762">
      <w:pPr>
        <w:widowControl w:val="0"/>
        <w:spacing w:after="0" w:line="235" w:lineRule="auto"/>
        <w:ind w:firstLine="709"/>
        <w:jc w:val="center"/>
        <w:rPr>
          <w:sz w:val="22"/>
        </w:rPr>
      </w:pPr>
    </w:p>
    <w:p w:rsidR="00ED7CCB" w:rsidRDefault="00ED7CCB" w:rsidP="00AB2762">
      <w:pPr>
        <w:widowControl w:val="0"/>
        <w:spacing w:after="0" w:line="235" w:lineRule="auto"/>
        <w:ind w:firstLine="709"/>
        <w:jc w:val="center"/>
        <w:rPr>
          <w:sz w:val="22"/>
        </w:rPr>
      </w:pPr>
    </w:p>
    <w:p w:rsidR="00ED7CCB" w:rsidRPr="00AB2762" w:rsidRDefault="00ED7CCB" w:rsidP="00AB2762">
      <w:pPr>
        <w:widowControl w:val="0"/>
        <w:spacing w:after="0" w:line="235" w:lineRule="auto"/>
        <w:ind w:firstLine="709"/>
        <w:jc w:val="center"/>
        <w:rPr>
          <w:sz w:val="22"/>
        </w:rPr>
      </w:pPr>
    </w:p>
    <w:p w:rsidR="00A05308" w:rsidRPr="00F86FC6" w:rsidRDefault="009F6343" w:rsidP="00AB2762">
      <w:pPr>
        <w:widowControl w:val="0"/>
        <w:spacing w:after="0" w:line="235" w:lineRule="auto"/>
        <w:ind w:firstLine="709"/>
        <w:jc w:val="center"/>
        <w:rPr>
          <w:rFonts w:eastAsia="Times New Roman"/>
        </w:rPr>
      </w:pPr>
      <w:r w:rsidRPr="00F86FC6">
        <w:lastRenderedPageBreak/>
        <w:t>Перечень затрат по</w:t>
      </w:r>
      <w:r w:rsidRPr="00F86FC6">
        <w:rPr>
          <w:rFonts w:eastAsia="Times New Roman"/>
        </w:rPr>
        <w:t xml:space="preserve"> демонтажу и перевозке рабочих</w:t>
      </w:r>
      <w:r w:rsidR="00A05308" w:rsidRPr="00F86FC6">
        <w:rPr>
          <w:rFonts w:eastAsia="Times New Roman"/>
        </w:rPr>
        <w:t xml:space="preserve"> </w:t>
      </w:r>
      <w:r w:rsidRPr="00F86FC6">
        <w:rPr>
          <w:rFonts w:eastAsia="Times New Roman"/>
        </w:rPr>
        <w:t>и элементов</w:t>
      </w:r>
    </w:p>
    <w:p w:rsidR="009F6343" w:rsidRPr="00F86FC6" w:rsidRDefault="009F6343" w:rsidP="00AB2762">
      <w:pPr>
        <w:widowControl w:val="0"/>
        <w:spacing w:after="0" w:line="235" w:lineRule="auto"/>
        <w:ind w:firstLine="709"/>
        <w:jc w:val="center"/>
        <w:rPr>
          <w:rFonts w:eastAsia="Times New Roman"/>
        </w:rPr>
      </w:pPr>
      <w:r w:rsidRPr="00F86FC6">
        <w:t xml:space="preserve">передвижной </w:t>
      </w:r>
      <w:r w:rsidRPr="00F86FC6">
        <w:rPr>
          <w:rFonts w:eastAsia="Times New Roman"/>
        </w:rPr>
        <w:t>инсталляции «</w:t>
      </w:r>
      <w:r w:rsidR="00A05308" w:rsidRPr="00F86FC6">
        <w:t>Татарская слобода</w:t>
      </w:r>
      <w:r w:rsidRPr="00F86FC6">
        <w:rPr>
          <w:rFonts w:eastAsia="Times New Roman"/>
        </w:rPr>
        <w:t>»</w:t>
      </w:r>
    </w:p>
    <w:p w:rsidR="009F6343" w:rsidRPr="00AB2762" w:rsidRDefault="009F6343" w:rsidP="00AB2762">
      <w:pPr>
        <w:widowControl w:val="0"/>
        <w:spacing w:after="0" w:line="235" w:lineRule="auto"/>
        <w:rPr>
          <w:sz w:val="22"/>
        </w:rPr>
      </w:pPr>
    </w:p>
    <w:tbl>
      <w:tblPr>
        <w:tblStyle w:val="13"/>
        <w:tblW w:w="10207" w:type="dxa"/>
        <w:tblBorders>
          <w:bottom w:val="none" w:sz="0" w:space="0" w:color="auto"/>
        </w:tblBorders>
        <w:tblLayout w:type="fixed"/>
        <w:tblLook w:val="04A0" w:firstRow="1" w:lastRow="0" w:firstColumn="1" w:lastColumn="0" w:noHBand="0" w:noVBand="1"/>
      </w:tblPr>
      <w:tblGrid>
        <w:gridCol w:w="568"/>
        <w:gridCol w:w="9639"/>
      </w:tblGrid>
      <w:tr w:rsidR="009F6343" w:rsidRPr="00AB2762" w:rsidTr="00AB2762">
        <w:trPr>
          <w:trHeight w:val="20"/>
        </w:trPr>
        <w:tc>
          <w:tcPr>
            <w:tcW w:w="568" w:type="dxa"/>
          </w:tcPr>
          <w:p w:rsidR="009F6343" w:rsidRPr="00AB2762" w:rsidRDefault="009F6343" w:rsidP="00AB2762">
            <w:pPr>
              <w:widowControl w:val="0"/>
              <w:spacing w:after="0" w:line="235" w:lineRule="auto"/>
              <w:jc w:val="center"/>
              <w:rPr>
                <w:rFonts w:ascii="Times New Roman" w:hAnsi="Times New Roman"/>
                <w:sz w:val="24"/>
                <w:szCs w:val="24"/>
              </w:rPr>
            </w:pPr>
            <w:r w:rsidRPr="00AB2762">
              <w:rPr>
                <w:rFonts w:ascii="Times New Roman" w:hAnsi="Times New Roman"/>
                <w:sz w:val="24"/>
                <w:szCs w:val="24"/>
              </w:rPr>
              <w:t>№</w:t>
            </w:r>
          </w:p>
          <w:p w:rsidR="009F6343" w:rsidRPr="00AB2762" w:rsidRDefault="009F6343" w:rsidP="00AB2762">
            <w:pPr>
              <w:widowControl w:val="0"/>
              <w:spacing w:after="0" w:line="235" w:lineRule="auto"/>
              <w:jc w:val="center"/>
              <w:rPr>
                <w:rFonts w:ascii="Times New Roman" w:hAnsi="Times New Roman"/>
                <w:sz w:val="24"/>
                <w:szCs w:val="24"/>
              </w:rPr>
            </w:pPr>
            <w:r w:rsidRPr="00AB2762">
              <w:rPr>
                <w:rFonts w:ascii="Times New Roman" w:hAnsi="Times New Roman"/>
                <w:sz w:val="24"/>
                <w:szCs w:val="24"/>
              </w:rPr>
              <w:t>п/п</w:t>
            </w:r>
          </w:p>
        </w:tc>
        <w:tc>
          <w:tcPr>
            <w:tcW w:w="9639" w:type="dxa"/>
          </w:tcPr>
          <w:p w:rsidR="009F6343" w:rsidRPr="00AB2762" w:rsidRDefault="009F6343" w:rsidP="00AB2762">
            <w:pPr>
              <w:widowControl w:val="0"/>
              <w:spacing w:after="0" w:line="235" w:lineRule="auto"/>
              <w:ind w:firstLine="709"/>
              <w:jc w:val="center"/>
              <w:rPr>
                <w:rFonts w:ascii="Times New Roman" w:eastAsia="Times New Roman" w:hAnsi="Times New Roman"/>
                <w:sz w:val="24"/>
              </w:rPr>
            </w:pPr>
            <w:r w:rsidRPr="00AB2762">
              <w:rPr>
                <w:rFonts w:ascii="Times New Roman" w:hAnsi="Times New Roman"/>
                <w:sz w:val="24"/>
                <w:szCs w:val="24"/>
              </w:rPr>
              <w:t xml:space="preserve">Наименование </w:t>
            </w:r>
            <w:r w:rsidRPr="00AB2762">
              <w:rPr>
                <w:rFonts w:ascii="Times New Roman" w:hAnsi="Times New Roman"/>
                <w:sz w:val="24"/>
              </w:rPr>
              <w:t>затрат по</w:t>
            </w:r>
            <w:r w:rsidRPr="00AB2762">
              <w:rPr>
                <w:rFonts w:ascii="Times New Roman" w:eastAsia="Times New Roman" w:hAnsi="Times New Roman"/>
                <w:sz w:val="24"/>
              </w:rPr>
              <w:t xml:space="preserve"> демонтажу и перевозке рабочих и элементов</w:t>
            </w:r>
          </w:p>
          <w:p w:rsidR="009F6343" w:rsidRPr="00AB2762" w:rsidRDefault="009F6343" w:rsidP="00AB2762">
            <w:pPr>
              <w:widowControl w:val="0"/>
              <w:spacing w:after="0" w:line="235" w:lineRule="auto"/>
              <w:ind w:firstLine="709"/>
              <w:jc w:val="center"/>
              <w:rPr>
                <w:rFonts w:ascii="Times New Roman" w:hAnsi="Times New Roman"/>
                <w:sz w:val="24"/>
                <w:szCs w:val="24"/>
              </w:rPr>
            </w:pPr>
            <w:r w:rsidRPr="00AB2762">
              <w:rPr>
                <w:rFonts w:ascii="Times New Roman" w:hAnsi="Times New Roman"/>
                <w:sz w:val="24"/>
              </w:rPr>
              <w:t xml:space="preserve">передвижной </w:t>
            </w:r>
            <w:r w:rsidRPr="00AB2762">
              <w:rPr>
                <w:rFonts w:ascii="Times New Roman" w:hAnsi="Times New Roman"/>
                <w:sz w:val="24"/>
                <w:szCs w:val="24"/>
              </w:rPr>
              <w:t>инсталляции «</w:t>
            </w:r>
            <w:r w:rsidR="00A05308" w:rsidRPr="00AB2762">
              <w:rPr>
                <w:rFonts w:ascii="Times New Roman" w:hAnsi="Times New Roman"/>
                <w:sz w:val="24"/>
              </w:rPr>
              <w:t>Татарская слобода</w:t>
            </w:r>
            <w:r w:rsidRPr="00AB2762">
              <w:rPr>
                <w:rFonts w:ascii="Times New Roman" w:hAnsi="Times New Roman"/>
                <w:sz w:val="24"/>
                <w:szCs w:val="24"/>
              </w:rPr>
              <w:t>»</w:t>
            </w:r>
          </w:p>
        </w:tc>
      </w:tr>
    </w:tbl>
    <w:p w:rsidR="00AB2762" w:rsidRPr="00AB2762" w:rsidRDefault="00AB2762" w:rsidP="00AB2762">
      <w:pPr>
        <w:spacing w:after="0" w:line="240" w:lineRule="auto"/>
        <w:rPr>
          <w:sz w:val="2"/>
          <w:szCs w:val="2"/>
        </w:rPr>
      </w:pPr>
    </w:p>
    <w:tbl>
      <w:tblPr>
        <w:tblStyle w:val="13"/>
        <w:tblW w:w="10207" w:type="dxa"/>
        <w:tblLayout w:type="fixed"/>
        <w:tblLook w:val="04A0" w:firstRow="1" w:lastRow="0" w:firstColumn="1" w:lastColumn="0" w:noHBand="0" w:noVBand="1"/>
      </w:tblPr>
      <w:tblGrid>
        <w:gridCol w:w="568"/>
        <w:gridCol w:w="9639"/>
      </w:tblGrid>
      <w:tr w:rsidR="00AB2762" w:rsidRPr="00AB2762" w:rsidTr="00AB2762">
        <w:trPr>
          <w:trHeight w:val="20"/>
          <w:tblHeader/>
        </w:trPr>
        <w:tc>
          <w:tcPr>
            <w:tcW w:w="568" w:type="dxa"/>
          </w:tcPr>
          <w:p w:rsidR="00AB2762" w:rsidRPr="00AB2762" w:rsidRDefault="00AB2762" w:rsidP="00AB2762">
            <w:pPr>
              <w:widowControl w:val="0"/>
              <w:spacing w:after="0" w:line="235" w:lineRule="auto"/>
              <w:jc w:val="center"/>
              <w:rPr>
                <w:rFonts w:ascii="Times New Roman" w:hAnsi="Times New Roman"/>
                <w:sz w:val="24"/>
                <w:szCs w:val="24"/>
              </w:rPr>
            </w:pPr>
            <w:r w:rsidRPr="00AB2762">
              <w:rPr>
                <w:rFonts w:ascii="Times New Roman" w:hAnsi="Times New Roman"/>
                <w:sz w:val="24"/>
                <w:szCs w:val="24"/>
              </w:rPr>
              <w:t>1</w:t>
            </w:r>
          </w:p>
        </w:tc>
        <w:tc>
          <w:tcPr>
            <w:tcW w:w="9639" w:type="dxa"/>
          </w:tcPr>
          <w:p w:rsidR="00AB2762" w:rsidRPr="00AB2762" w:rsidRDefault="00AB2762" w:rsidP="00AB2762">
            <w:pPr>
              <w:widowControl w:val="0"/>
              <w:spacing w:after="0" w:line="235" w:lineRule="auto"/>
              <w:ind w:firstLine="709"/>
              <w:jc w:val="center"/>
              <w:rPr>
                <w:rFonts w:ascii="Times New Roman" w:hAnsi="Times New Roman"/>
                <w:sz w:val="24"/>
                <w:szCs w:val="24"/>
              </w:rPr>
            </w:pPr>
            <w:r w:rsidRPr="00AB2762">
              <w:rPr>
                <w:rFonts w:ascii="Times New Roman" w:hAnsi="Times New Roman"/>
                <w:sz w:val="24"/>
                <w:szCs w:val="24"/>
              </w:rPr>
              <w:t>2</w:t>
            </w:r>
          </w:p>
        </w:tc>
      </w:tr>
      <w:tr w:rsidR="009F6343" w:rsidRPr="00AB2762" w:rsidTr="00AB2762">
        <w:trPr>
          <w:trHeight w:val="20"/>
        </w:trPr>
        <w:tc>
          <w:tcPr>
            <w:tcW w:w="568" w:type="dxa"/>
          </w:tcPr>
          <w:p w:rsidR="009F6343" w:rsidRPr="00AB2762" w:rsidRDefault="009F6343" w:rsidP="00AB2762">
            <w:pPr>
              <w:widowControl w:val="0"/>
              <w:spacing w:after="0" w:line="235" w:lineRule="auto"/>
              <w:jc w:val="center"/>
              <w:rPr>
                <w:rFonts w:ascii="Times New Roman" w:hAnsi="Times New Roman"/>
                <w:sz w:val="24"/>
                <w:szCs w:val="24"/>
              </w:rPr>
            </w:pPr>
            <w:r w:rsidRPr="00AB2762">
              <w:rPr>
                <w:rFonts w:ascii="Times New Roman" w:hAnsi="Times New Roman"/>
                <w:sz w:val="24"/>
                <w:szCs w:val="24"/>
              </w:rPr>
              <w:t>1.</w:t>
            </w:r>
          </w:p>
        </w:tc>
        <w:tc>
          <w:tcPr>
            <w:tcW w:w="9639" w:type="dxa"/>
          </w:tcPr>
          <w:p w:rsidR="009F6343" w:rsidRPr="00AB2762" w:rsidRDefault="009F6343" w:rsidP="00AB2762">
            <w:pPr>
              <w:widowControl w:val="0"/>
              <w:spacing w:after="0" w:line="235" w:lineRule="auto"/>
              <w:rPr>
                <w:rFonts w:ascii="Times New Roman" w:hAnsi="Times New Roman"/>
                <w:sz w:val="24"/>
                <w:szCs w:val="24"/>
              </w:rPr>
            </w:pPr>
            <w:r w:rsidRPr="00AB2762">
              <w:rPr>
                <w:rFonts w:ascii="Times New Roman" w:hAnsi="Times New Roman"/>
                <w:sz w:val="24"/>
                <w:szCs w:val="24"/>
              </w:rPr>
              <w:t>Демонтажные работы</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2</w:t>
            </w:r>
            <w:r w:rsidR="00471076" w:rsidRPr="00AB2762">
              <w:rPr>
                <w:rFonts w:ascii="Times New Roman" w:hAnsi="Times New Roman"/>
                <w:sz w:val="24"/>
                <w:szCs w:val="24"/>
              </w:rPr>
              <w:t>.</w:t>
            </w:r>
          </w:p>
        </w:tc>
        <w:tc>
          <w:tcPr>
            <w:tcW w:w="9639" w:type="dxa"/>
          </w:tcPr>
          <w:p w:rsidR="009F6343" w:rsidRPr="00AB2762" w:rsidRDefault="009F6343" w:rsidP="005E37DF">
            <w:pPr>
              <w:widowControl w:val="0"/>
              <w:spacing w:after="0" w:line="240" w:lineRule="auto"/>
              <w:rPr>
                <w:rFonts w:ascii="Times New Roman" w:hAnsi="Times New Roman"/>
                <w:sz w:val="24"/>
                <w:szCs w:val="24"/>
              </w:rPr>
            </w:pPr>
            <w:r w:rsidRPr="00AB2762">
              <w:rPr>
                <w:rFonts w:ascii="Times New Roman" w:hAnsi="Times New Roman"/>
                <w:sz w:val="24"/>
                <w:szCs w:val="24"/>
              </w:rPr>
              <w:t>Сборка для хранения</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3.</w:t>
            </w:r>
          </w:p>
        </w:tc>
        <w:tc>
          <w:tcPr>
            <w:tcW w:w="9639" w:type="dxa"/>
          </w:tcPr>
          <w:p w:rsidR="009F6343" w:rsidRPr="00AB2762" w:rsidRDefault="009F6343" w:rsidP="005E37DF">
            <w:pPr>
              <w:widowControl w:val="0"/>
              <w:spacing w:after="0" w:line="240" w:lineRule="auto"/>
              <w:rPr>
                <w:rFonts w:ascii="Times New Roman" w:hAnsi="Times New Roman"/>
                <w:sz w:val="24"/>
                <w:szCs w:val="24"/>
              </w:rPr>
            </w:pPr>
            <w:r w:rsidRPr="00AB2762">
              <w:rPr>
                <w:rFonts w:ascii="Times New Roman" w:hAnsi="Times New Roman"/>
                <w:sz w:val="24"/>
                <w:szCs w:val="24"/>
              </w:rPr>
              <w:t>Командировочные расходы</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4.</w:t>
            </w:r>
          </w:p>
        </w:tc>
        <w:tc>
          <w:tcPr>
            <w:tcW w:w="9639" w:type="dxa"/>
          </w:tcPr>
          <w:p w:rsidR="009F6343" w:rsidRPr="00AB2762" w:rsidRDefault="009F6343" w:rsidP="005E37DF">
            <w:pPr>
              <w:widowControl w:val="0"/>
              <w:spacing w:after="0" w:line="240" w:lineRule="auto"/>
              <w:rPr>
                <w:rFonts w:ascii="Times New Roman" w:hAnsi="Times New Roman"/>
                <w:sz w:val="24"/>
                <w:szCs w:val="24"/>
              </w:rPr>
            </w:pPr>
            <w:r w:rsidRPr="00AB2762">
              <w:rPr>
                <w:rFonts w:ascii="Times New Roman" w:hAnsi="Times New Roman"/>
                <w:sz w:val="24"/>
                <w:szCs w:val="24"/>
              </w:rPr>
              <w:t>Перевозка рабочих</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5.</w:t>
            </w:r>
          </w:p>
        </w:tc>
        <w:tc>
          <w:tcPr>
            <w:tcW w:w="9639" w:type="dxa"/>
          </w:tcPr>
          <w:p w:rsidR="009F6343" w:rsidRPr="00AB2762" w:rsidRDefault="009F6343" w:rsidP="005E37DF">
            <w:pPr>
              <w:widowControl w:val="0"/>
              <w:spacing w:after="0" w:line="240" w:lineRule="auto"/>
              <w:rPr>
                <w:rFonts w:ascii="Times New Roman" w:hAnsi="Times New Roman"/>
                <w:sz w:val="24"/>
                <w:szCs w:val="24"/>
              </w:rPr>
            </w:pPr>
            <w:r w:rsidRPr="00AB2762">
              <w:rPr>
                <w:rFonts w:ascii="Times New Roman" w:hAnsi="Times New Roman"/>
                <w:sz w:val="24"/>
                <w:szCs w:val="24"/>
              </w:rPr>
              <w:t>Командировочные расходы (разборка)</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6.</w:t>
            </w:r>
          </w:p>
        </w:tc>
        <w:tc>
          <w:tcPr>
            <w:tcW w:w="9639" w:type="dxa"/>
          </w:tcPr>
          <w:p w:rsidR="009F6343" w:rsidRPr="00AB2762" w:rsidRDefault="009F6343" w:rsidP="005E37DF">
            <w:pPr>
              <w:widowControl w:val="0"/>
              <w:spacing w:after="0" w:line="240" w:lineRule="auto"/>
              <w:rPr>
                <w:rFonts w:ascii="Times New Roman" w:hAnsi="Times New Roman"/>
                <w:sz w:val="24"/>
                <w:szCs w:val="24"/>
              </w:rPr>
            </w:pPr>
            <w:r w:rsidRPr="00AB2762">
              <w:rPr>
                <w:rFonts w:ascii="Times New Roman" w:hAnsi="Times New Roman"/>
                <w:sz w:val="24"/>
                <w:szCs w:val="24"/>
              </w:rPr>
              <w:t>Перевозка рабочих (разборка)</w:t>
            </w:r>
          </w:p>
        </w:tc>
      </w:tr>
      <w:tr w:rsidR="009F6343" w:rsidRPr="00AB2762" w:rsidTr="00AB2762">
        <w:trPr>
          <w:trHeight w:val="20"/>
        </w:trPr>
        <w:tc>
          <w:tcPr>
            <w:tcW w:w="568" w:type="dxa"/>
          </w:tcPr>
          <w:p w:rsidR="009F6343" w:rsidRPr="00AB2762" w:rsidRDefault="009F6343" w:rsidP="00AB2762">
            <w:pPr>
              <w:widowControl w:val="0"/>
              <w:spacing w:after="0" w:line="240" w:lineRule="auto"/>
              <w:jc w:val="center"/>
              <w:rPr>
                <w:rFonts w:ascii="Times New Roman" w:hAnsi="Times New Roman"/>
                <w:sz w:val="24"/>
                <w:szCs w:val="24"/>
              </w:rPr>
            </w:pPr>
            <w:r w:rsidRPr="00AB2762">
              <w:rPr>
                <w:rFonts w:ascii="Times New Roman" w:hAnsi="Times New Roman"/>
                <w:sz w:val="24"/>
                <w:szCs w:val="24"/>
              </w:rPr>
              <w:t>7.</w:t>
            </w:r>
          </w:p>
        </w:tc>
        <w:tc>
          <w:tcPr>
            <w:tcW w:w="9639" w:type="dxa"/>
          </w:tcPr>
          <w:p w:rsidR="009F6343" w:rsidRPr="00AB2762" w:rsidRDefault="009F6343" w:rsidP="005E37DF">
            <w:pPr>
              <w:widowControl w:val="0"/>
              <w:spacing w:after="0" w:line="240" w:lineRule="auto"/>
              <w:jc w:val="both"/>
              <w:rPr>
                <w:rFonts w:ascii="Times New Roman" w:hAnsi="Times New Roman"/>
              </w:rPr>
            </w:pPr>
            <w:r w:rsidRPr="00AB2762">
              <w:rPr>
                <w:rFonts w:ascii="Times New Roman" w:hAnsi="Times New Roman"/>
                <w:sz w:val="24"/>
                <w:szCs w:val="24"/>
              </w:rPr>
              <w:t xml:space="preserve">Перевозка грузов </w:t>
            </w:r>
            <w:r w:rsidRPr="00AB2762">
              <w:rPr>
                <w:rFonts w:ascii="Times New Roman" w:hAnsi="Times New Roman"/>
                <w:sz w:val="24"/>
                <w:szCs w:val="24"/>
                <w:lang w:val="en-US"/>
              </w:rPr>
              <w:t>I</w:t>
            </w:r>
            <w:r w:rsidRPr="00AB2762">
              <w:rPr>
                <w:rFonts w:ascii="Times New Roman" w:hAnsi="Times New Roman"/>
                <w:sz w:val="24"/>
                <w:szCs w:val="24"/>
              </w:rPr>
              <w:t xml:space="preserve"> и </w:t>
            </w:r>
            <w:r w:rsidRPr="00AB2762">
              <w:rPr>
                <w:rFonts w:ascii="Times New Roman" w:hAnsi="Times New Roman"/>
                <w:lang w:val="en-US"/>
              </w:rPr>
              <w:t>III</w:t>
            </w:r>
            <w:r w:rsidRPr="00AB2762">
              <w:rPr>
                <w:rFonts w:ascii="Times New Roman" w:hAnsi="Times New Roman"/>
                <w:sz w:val="24"/>
                <w:szCs w:val="24"/>
              </w:rPr>
              <w:t xml:space="preserve"> класса (на 1 км за 1 т)</w:t>
            </w:r>
            <w:r w:rsidRPr="00AB2762">
              <w:rPr>
                <w:rFonts w:ascii="Times New Roman" w:hAnsi="Times New Roman"/>
              </w:rPr>
              <w:t xml:space="preserve">: </w:t>
            </w:r>
          </w:p>
          <w:p w:rsidR="009F6343" w:rsidRPr="00AB2762" w:rsidRDefault="009F6343" w:rsidP="005E37DF">
            <w:pPr>
              <w:widowControl w:val="0"/>
              <w:spacing w:after="0" w:line="240" w:lineRule="auto"/>
              <w:jc w:val="both"/>
              <w:rPr>
                <w:rFonts w:ascii="Times New Roman" w:hAnsi="Times New Roman"/>
                <w:sz w:val="24"/>
                <w:szCs w:val="24"/>
              </w:rPr>
            </w:pPr>
            <w:r w:rsidRPr="00AB2762">
              <w:rPr>
                <w:rFonts w:ascii="Times New Roman" w:hAnsi="Times New Roman"/>
                <w:sz w:val="24"/>
                <w:szCs w:val="24"/>
              </w:rPr>
              <w:t xml:space="preserve">перевозка грузов </w:t>
            </w:r>
            <w:r w:rsidRPr="00AB2762">
              <w:rPr>
                <w:rFonts w:ascii="Times New Roman" w:hAnsi="Times New Roman"/>
                <w:sz w:val="24"/>
                <w:szCs w:val="24"/>
                <w:lang w:val="en-US"/>
              </w:rPr>
              <w:t>I</w:t>
            </w:r>
            <w:r w:rsidRPr="00AB2762">
              <w:rPr>
                <w:rFonts w:ascii="Times New Roman" w:hAnsi="Times New Roman"/>
                <w:sz w:val="24"/>
                <w:szCs w:val="24"/>
              </w:rPr>
              <w:t xml:space="preserve"> класса автомобилями бортовыми грузоподъемностью до 15 т на расстояние до 200 км;</w:t>
            </w:r>
          </w:p>
          <w:p w:rsidR="009F6343" w:rsidRPr="00AB2762" w:rsidRDefault="009F6343" w:rsidP="005E37DF">
            <w:pPr>
              <w:widowControl w:val="0"/>
              <w:spacing w:after="0" w:line="240" w:lineRule="auto"/>
              <w:jc w:val="both"/>
              <w:rPr>
                <w:rFonts w:ascii="Times New Roman" w:hAnsi="Times New Roman"/>
                <w:sz w:val="24"/>
                <w:szCs w:val="24"/>
              </w:rPr>
            </w:pPr>
            <w:r w:rsidRPr="00AB2762">
              <w:rPr>
                <w:rFonts w:ascii="Times New Roman" w:hAnsi="Times New Roman"/>
                <w:sz w:val="24"/>
                <w:szCs w:val="24"/>
              </w:rPr>
              <w:t xml:space="preserve">перевозка грузов </w:t>
            </w:r>
            <w:r w:rsidRPr="00AB2762">
              <w:rPr>
                <w:rFonts w:ascii="Times New Roman" w:hAnsi="Times New Roman"/>
                <w:sz w:val="24"/>
                <w:szCs w:val="24"/>
                <w:lang w:val="en-US"/>
              </w:rPr>
              <w:t>I</w:t>
            </w:r>
            <w:r w:rsidRPr="00AB2762">
              <w:rPr>
                <w:rFonts w:ascii="Times New Roman" w:hAnsi="Times New Roman"/>
                <w:sz w:val="24"/>
                <w:szCs w:val="24"/>
              </w:rPr>
              <w:t xml:space="preserve"> класса автомобилями бортовыми грузоподъемностью до 15 т на расстояние более 200 км – добавлять на каждый последующий 1 км;</w:t>
            </w:r>
          </w:p>
          <w:p w:rsidR="009F6343" w:rsidRPr="00AB2762" w:rsidRDefault="009F6343" w:rsidP="005E37DF">
            <w:pPr>
              <w:widowControl w:val="0"/>
              <w:spacing w:after="0" w:line="240" w:lineRule="auto"/>
              <w:jc w:val="both"/>
              <w:rPr>
                <w:rFonts w:ascii="Times New Roman" w:hAnsi="Times New Roman"/>
                <w:sz w:val="24"/>
                <w:szCs w:val="24"/>
              </w:rPr>
            </w:pPr>
            <w:r w:rsidRPr="00AB2762">
              <w:rPr>
                <w:rFonts w:ascii="Times New Roman" w:hAnsi="Times New Roman"/>
                <w:sz w:val="24"/>
                <w:szCs w:val="24"/>
              </w:rPr>
              <w:t xml:space="preserve">перевозка грузов </w:t>
            </w:r>
            <w:r w:rsidRPr="00AB2762">
              <w:rPr>
                <w:rFonts w:ascii="Times New Roman" w:hAnsi="Times New Roman"/>
                <w:lang w:val="en-US"/>
              </w:rPr>
              <w:t>III</w:t>
            </w:r>
            <w:r w:rsidRPr="00AB2762">
              <w:rPr>
                <w:rFonts w:ascii="Times New Roman" w:hAnsi="Times New Roman"/>
                <w:sz w:val="24"/>
                <w:szCs w:val="24"/>
              </w:rPr>
              <w:t xml:space="preserve"> класса автомобилями бортовыми грузоподъемностью до 15 т на расстояние до 200 км;</w:t>
            </w:r>
          </w:p>
          <w:p w:rsidR="009F6343" w:rsidRPr="00AB2762" w:rsidRDefault="009F6343" w:rsidP="00ED7CCB">
            <w:pPr>
              <w:widowControl w:val="0"/>
              <w:spacing w:after="0" w:line="240" w:lineRule="auto"/>
              <w:jc w:val="both"/>
              <w:rPr>
                <w:rFonts w:ascii="Times New Roman" w:hAnsi="Times New Roman"/>
                <w:sz w:val="24"/>
                <w:szCs w:val="24"/>
              </w:rPr>
            </w:pPr>
            <w:r w:rsidRPr="00AB2762">
              <w:rPr>
                <w:rFonts w:ascii="Times New Roman" w:hAnsi="Times New Roman"/>
                <w:sz w:val="24"/>
                <w:szCs w:val="24"/>
              </w:rPr>
              <w:t xml:space="preserve">перевозка грузов </w:t>
            </w:r>
            <w:r w:rsidRPr="00AB2762">
              <w:rPr>
                <w:rFonts w:ascii="Times New Roman" w:hAnsi="Times New Roman"/>
                <w:lang w:val="en-US"/>
              </w:rPr>
              <w:t>III</w:t>
            </w:r>
            <w:r w:rsidRPr="00AB2762">
              <w:rPr>
                <w:rFonts w:ascii="Times New Roman" w:hAnsi="Times New Roman"/>
                <w:sz w:val="24"/>
                <w:szCs w:val="24"/>
              </w:rPr>
              <w:t xml:space="preserve"> класса автомобилями бортовыми грузоподъемностью до 15 т на расстояние более 200 км – добавлять на каждый последующий 1 км</w:t>
            </w:r>
            <w:r w:rsidR="0006453E" w:rsidRPr="00AB2762">
              <w:rPr>
                <w:rFonts w:ascii="Times New Roman" w:hAnsi="Times New Roman"/>
                <w:sz w:val="24"/>
                <w:szCs w:val="24"/>
              </w:rPr>
              <w:t>.</w:t>
            </w:r>
          </w:p>
        </w:tc>
      </w:tr>
      <w:tr w:rsidR="009F6343" w:rsidRPr="00AB2762" w:rsidTr="00AB2762">
        <w:trPr>
          <w:trHeight w:val="20"/>
        </w:trPr>
        <w:tc>
          <w:tcPr>
            <w:tcW w:w="10207" w:type="dxa"/>
            <w:gridSpan w:val="2"/>
          </w:tcPr>
          <w:p w:rsidR="009F6343" w:rsidRPr="00AB2762" w:rsidRDefault="009F6343" w:rsidP="00AB2762">
            <w:pPr>
              <w:widowControl w:val="0"/>
              <w:spacing w:after="0" w:line="240" w:lineRule="auto"/>
              <w:ind w:firstLine="451"/>
              <w:jc w:val="both"/>
              <w:rPr>
                <w:rFonts w:ascii="Times New Roman" w:hAnsi="Times New Roman"/>
                <w:sz w:val="24"/>
                <w:szCs w:val="24"/>
              </w:rPr>
            </w:pPr>
            <w:r w:rsidRPr="00AB2762">
              <w:rPr>
                <w:rFonts w:ascii="Times New Roman" w:hAnsi="Times New Roman"/>
                <w:sz w:val="24"/>
                <w:szCs w:val="24"/>
              </w:rPr>
              <w:t>*Нормативные затраты на приобретение элементов инсталляции «</w:t>
            </w:r>
            <w:r w:rsidR="00A05308" w:rsidRPr="00AB2762">
              <w:rPr>
                <w:rFonts w:ascii="Times New Roman" w:hAnsi="Times New Roman"/>
                <w:sz w:val="24"/>
              </w:rPr>
              <w:t>Татарская слобода</w:t>
            </w:r>
            <w:r w:rsidRPr="00AB2762">
              <w:rPr>
                <w:rFonts w:ascii="Times New Roman" w:hAnsi="Times New Roman"/>
                <w:sz w:val="24"/>
                <w:szCs w:val="24"/>
              </w:rPr>
              <w:t>» учитываются в соответствии со сроками службы, определенными Стандартом по организации и проведению татарского народного праздника «Сабантуй» в субъектах Российской Федерации, странах ближнего и дальнего зарубежья</w:t>
            </w:r>
            <w:r w:rsidR="00A05308" w:rsidRPr="00AB2762">
              <w:rPr>
                <w:rFonts w:ascii="Times New Roman" w:hAnsi="Times New Roman"/>
                <w:sz w:val="24"/>
                <w:szCs w:val="24"/>
              </w:rPr>
              <w:t>, в г.Казани</w:t>
            </w:r>
            <w:r w:rsidRPr="00AB2762">
              <w:rPr>
                <w:rFonts w:ascii="Times New Roman" w:hAnsi="Times New Roman"/>
                <w:sz w:val="24"/>
                <w:szCs w:val="24"/>
              </w:rPr>
              <w:t>.</w:t>
            </w:r>
          </w:p>
        </w:tc>
      </w:tr>
    </w:tbl>
    <w:p w:rsidR="00F86FC6" w:rsidRPr="00F86FC6" w:rsidRDefault="00F86FC6" w:rsidP="005E37DF">
      <w:pPr>
        <w:pStyle w:val="a6"/>
        <w:widowControl w:val="0"/>
        <w:spacing w:after="0" w:line="240" w:lineRule="auto"/>
        <w:ind w:left="0" w:firstLine="709"/>
        <w:jc w:val="both"/>
      </w:pPr>
    </w:p>
    <w:p w:rsidR="00596AC4" w:rsidRPr="00F86FC6" w:rsidRDefault="003402F6" w:rsidP="005E37DF">
      <w:pPr>
        <w:pStyle w:val="a6"/>
        <w:widowControl w:val="0"/>
        <w:spacing w:after="0" w:line="240" w:lineRule="auto"/>
        <w:ind w:left="0" w:firstLine="709"/>
        <w:jc w:val="both"/>
      </w:pPr>
      <w:r w:rsidRPr="00F86FC6">
        <w:t>6</w:t>
      </w:r>
      <w:r w:rsidR="001840CB" w:rsidRPr="00F86FC6">
        <w:t>.</w:t>
      </w:r>
      <w:r w:rsidR="001840CB" w:rsidRPr="00F86FC6">
        <w:rPr>
          <w:lang w:val="en-US"/>
        </w:rPr>
        <w:t> </w:t>
      </w:r>
      <w:r w:rsidR="00073355" w:rsidRPr="00F86FC6">
        <w:t xml:space="preserve">Нормативные затраты на проведение Сабантуев </w:t>
      </w:r>
      <w:r w:rsidR="00A05308" w:rsidRPr="00F86FC6">
        <w:t xml:space="preserve">в субъектах Российской Федерации </w:t>
      </w:r>
      <w:r w:rsidR="00073355" w:rsidRPr="00F86FC6">
        <w:t>(</w:t>
      </w:r>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II</m:t>
                </m:r>
              </m:sub>
            </m:sSub>
          </m:sub>
        </m:sSub>
      </m:oMath>
      <w:r w:rsidR="00073355" w:rsidRPr="00F86FC6">
        <w:t>) рассчитываются по формуле (</w:t>
      </w:r>
      <w:r w:rsidR="009F6343" w:rsidRPr="00F86FC6">
        <w:t>30</w:t>
      </w:r>
      <w:r w:rsidR="00073355" w:rsidRPr="00F86FC6">
        <w:t>):</w:t>
      </w:r>
    </w:p>
    <w:p w:rsidR="0078649E" w:rsidRPr="00F86FC6" w:rsidRDefault="0078649E" w:rsidP="005E37DF">
      <w:pPr>
        <w:pStyle w:val="a6"/>
        <w:widowControl w:val="0"/>
        <w:spacing w:after="0" w:line="240" w:lineRule="auto"/>
        <w:ind w:left="0" w:firstLine="709"/>
        <w:jc w:val="both"/>
        <w:rPr>
          <w:szCs w:val="16"/>
        </w:rPr>
      </w:pPr>
    </w:p>
    <w:tbl>
      <w:tblPr>
        <w:tblW w:w="0" w:type="auto"/>
        <w:tblLayout w:type="fixed"/>
        <w:tblLook w:val="04A0" w:firstRow="1" w:lastRow="0" w:firstColumn="1" w:lastColumn="0" w:noHBand="0" w:noVBand="1"/>
      </w:tblPr>
      <w:tblGrid>
        <w:gridCol w:w="9214"/>
        <w:gridCol w:w="980"/>
      </w:tblGrid>
      <w:tr w:rsidR="001F4C28" w:rsidRPr="00F86FC6" w:rsidTr="00605304">
        <w:trPr>
          <w:trHeight w:val="1128"/>
        </w:trPr>
        <w:tc>
          <w:tcPr>
            <w:tcW w:w="9214" w:type="dxa"/>
            <w:shd w:val="clear" w:color="auto" w:fill="auto"/>
            <w:vAlign w:val="center"/>
          </w:tcPr>
          <w:p w:rsidR="00596AC4" w:rsidRPr="00F86FC6" w:rsidRDefault="00D03176" w:rsidP="005E37DF">
            <w:pPr>
              <w:widowControl w:val="0"/>
              <w:spacing w:after="0" w:line="240" w:lineRule="auto"/>
              <w:jc w:val="center"/>
            </w:pPr>
            <m:oMathPara>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II</m:t>
                        </m:r>
                      </m:sub>
                    </m:sSub>
                  </m:sub>
                </m:sSub>
                <m:r>
                  <m:rPr>
                    <m:nor/>
                  </m:rPr>
                  <w:rPr>
                    <w:rFonts w:ascii="Cambria Math" w:eastAsia="Cambria Math"/>
                  </w:rPr>
                  <m:t xml:space="preserve"> </m:t>
                </m:r>
                <m:r>
                  <m:rPr>
                    <m:nor/>
                  </m:rPr>
                  <w:rPr>
                    <w:rFonts w:eastAsia="Cambria Math"/>
                  </w:rPr>
                  <m:t>=</m:t>
                </m:r>
                <m:nary>
                  <m:naryPr>
                    <m:chr m:val="∑"/>
                    <m:grow m:val="1"/>
                    <m:ctrlPr>
                      <w:rPr>
                        <w:rFonts w:ascii="Cambria Math" w:hAnsi="Cambria Math"/>
                      </w:rPr>
                    </m:ctrlPr>
                  </m:naryPr>
                  <m:sub>
                    <m:r>
                      <m:rPr>
                        <m:nor/>
                      </m:rPr>
                      <w:rPr>
                        <w:rFonts w:eastAsia="Cambria Math"/>
                        <w:lang w:val="en-US"/>
                      </w:rPr>
                      <m:t>j</m:t>
                    </m:r>
                    <m:r>
                      <m:rPr>
                        <m:nor/>
                      </m:rPr>
                      <w:rPr>
                        <w:rFonts w:ascii="Cambria Math" w:eastAsia="Cambria Math"/>
                      </w:rPr>
                      <m:t xml:space="preserve"> </m:t>
                    </m:r>
                    <m:r>
                      <m:rPr>
                        <m:nor/>
                      </m:rPr>
                      <w:rPr>
                        <w:rFonts w:eastAsia="Cambria Math"/>
                      </w:rPr>
                      <m:t>=</m:t>
                    </m:r>
                    <m:r>
                      <m:rPr>
                        <m:nor/>
                      </m:rPr>
                      <w:rPr>
                        <w:rFonts w:ascii="Cambria Math" w:eastAsia="Cambria Math"/>
                      </w:rPr>
                      <m:t xml:space="preserve"> </m:t>
                    </m:r>
                    <m:r>
                      <m:rPr>
                        <m:nor/>
                      </m:rPr>
                      <w:rPr>
                        <w:rFonts w:eastAsia="Cambria Math"/>
                      </w:rPr>
                      <m:t>1</m:t>
                    </m:r>
                  </m:sub>
                  <m:sup>
                    <m:r>
                      <m:rPr>
                        <m:nor/>
                      </m:rPr>
                      <w:rPr>
                        <w:rFonts w:eastAsia="Cambria Math"/>
                      </w:rPr>
                      <m:t>5</m:t>
                    </m:r>
                  </m:sup>
                  <m:e>
                    <m:sSub>
                      <m:sSubPr>
                        <m:ctrlPr>
                          <w:rPr>
                            <w:rFonts w:ascii="Cambria Math" w:hAnsi="Cambria Math"/>
                            <w:i/>
                          </w:rPr>
                        </m:ctrlPr>
                      </m:sSubPr>
                      <m:e>
                        <m:r>
                          <m:rPr>
                            <m:nor/>
                          </m:rPr>
                          <m:t>Р</m:t>
                        </m:r>
                      </m:e>
                      <m:sub>
                        <m:r>
                          <m:rPr>
                            <m:nor/>
                          </m:rPr>
                          <m:t>j</m:t>
                        </m:r>
                      </m:sub>
                    </m:sSub>
                  </m:e>
                </m:nary>
                <m:r>
                  <m:rPr>
                    <m:nor/>
                  </m:rPr>
                  <m:t>,</m:t>
                </m:r>
              </m:oMath>
            </m:oMathPara>
          </w:p>
        </w:tc>
        <w:tc>
          <w:tcPr>
            <w:tcW w:w="980" w:type="dxa"/>
            <w:shd w:val="clear" w:color="auto" w:fill="auto"/>
            <w:vAlign w:val="center"/>
          </w:tcPr>
          <w:p w:rsidR="00596AC4" w:rsidRPr="00F86FC6" w:rsidRDefault="00596AC4" w:rsidP="005E37DF">
            <w:pPr>
              <w:widowControl w:val="0"/>
              <w:spacing w:after="0" w:line="240" w:lineRule="auto"/>
              <w:jc w:val="right"/>
            </w:pPr>
            <w:r w:rsidRPr="00F86FC6">
              <w:t>(</w:t>
            </w:r>
            <w:r w:rsidR="009F6343" w:rsidRPr="00F86FC6">
              <w:t>30</w:t>
            </w:r>
            <w:r w:rsidRPr="00F86FC6">
              <w:t>)</w:t>
            </w:r>
          </w:p>
        </w:tc>
      </w:tr>
    </w:tbl>
    <w:p w:rsidR="00596AC4" w:rsidRPr="00F86FC6" w:rsidRDefault="00596AC4" w:rsidP="005E37DF">
      <w:pPr>
        <w:widowControl w:val="0"/>
        <w:spacing w:after="0" w:line="240" w:lineRule="auto"/>
        <w:ind w:firstLine="709"/>
        <w:jc w:val="both"/>
        <w:rPr>
          <w:szCs w:val="20"/>
        </w:rPr>
      </w:pPr>
    </w:p>
    <w:p w:rsidR="00772A85" w:rsidRPr="00F86FC6" w:rsidRDefault="00772A85" w:rsidP="005E37DF">
      <w:pPr>
        <w:widowControl w:val="0"/>
        <w:spacing w:after="0" w:line="240" w:lineRule="auto"/>
        <w:ind w:firstLine="709"/>
        <w:jc w:val="both"/>
      </w:pPr>
      <w:r w:rsidRPr="00F86FC6">
        <w:t>где</w:t>
      </w:r>
    </w:p>
    <w:p w:rsidR="00596AC4"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m:t>Р</m:t>
            </m:r>
          </m:e>
          <m:sub>
            <m:r>
              <m:rPr>
                <m:nor/>
              </m:rPr>
              <w:rPr>
                <w:lang w:val="en-US"/>
              </w:rPr>
              <m:t>j</m:t>
            </m:r>
          </m:sub>
        </m:sSub>
      </m:oMath>
      <w:r w:rsidR="00596AC4" w:rsidRPr="00F86FC6">
        <w:t xml:space="preserve"> </w:t>
      </w:r>
      <w:r w:rsidR="00596AC4" w:rsidRPr="00F86FC6">
        <w:rPr>
          <w:rFonts w:eastAsia="Times New Roman"/>
        </w:rPr>
        <w:t>–</w:t>
      </w:r>
      <w:r w:rsidR="00596AC4" w:rsidRPr="00F86FC6">
        <w:t xml:space="preserve"> </w:t>
      </w:r>
      <w:r w:rsidR="00C220A6" w:rsidRPr="00F86FC6">
        <w:rPr>
          <w:rFonts w:eastAsia="Times New Roman"/>
          <w:lang w:eastAsia="ru-RU"/>
        </w:rPr>
        <w:t>нормативные</w:t>
      </w:r>
      <w:r w:rsidR="00C220A6" w:rsidRPr="00F86FC6">
        <w:rPr>
          <w:rFonts w:eastAsia="Times New Roman"/>
          <w:sz w:val="22"/>
          <w:szCs w:val="22"/>
          <w:lang w:eastAsia="ru-RU"/>
        </w:rPr>
        <w:t xml:space="preserve"> </w:t>
      </w:r>
      <w:r w:rsidR="00596AC4" w:rsidRPr="00F86FC6">
        <w:t>затраты по статьям расходов в соответствии с приведенным перечнем:</w:t>
      </w:r>
    </w:p>
    <w:p w:rsidR="00596AC4" w:rsidRPr="00F86FC6" w:rsidRDefault="00596AC4" w:rsidP="005E37DF">
      <w:pPr>
        <w:widowControl w:val="0"/>
        <w:spacing w:after="0" w:line="240" w:lineRule="auto"/>
        <w:ind w:firstLine="709"/>
        <w:jc w:val="both"/>
      </w:pPr>
      <w:r w:rsidRPr="00F86FC6">
        <w:t>транспортные расходы (</w:t>
      </w:r>
      <m:oMath>
        <m:sSub>
          <m:sSubPr>
            <m:ctrlPr>
              <w:rPr>
                <w:rFonts w:ascii="Cambria Math" w:hAnsi="Cambria Math"/>
                <w:i/>
              </w:rPr>
            </m:ctrlPr>
          </m:sSubPr>
          <m:e>
            <m:r>
              <m:rPr>
                <m:nor/>
              </m:rPr>
              <m:t>Р</m:t>
            </m:r>
          </m:e>
          <m:sub>
            <m:r>
              <m:rPr>
                <m:nor/>
              </m:rPr>
              <m:t>1</m:t>
            </m:r>
          </m:sub>
        </m:sSub>
      </m:oMath>
      <w:r w:rsidRPr="00F86FC6">
        <w:t>), которые включают в себя оплату проезда на всех видах транспорта, в том числе:</w:t>
      </w:r>
    </w:p>
    <w:p w:rsidR="00596AC4" w:rsidRPr="00F86FC6" w:rsidRDefault="00596AC4" w:rsidP="005E37DF">
      <w:pPr>
        <w:widowControl w:val="0"/>
        <w:spacing w:after="0" w:line="240" w:lineRule="auto"/>
        <w:ind w:firstLine="709"/>
        <w:jc w:val="both"/>
      </w:pPr>
      <w:r w:rsidRPr="00F86FC6">
        <w:t>расходы на использование собственного автомобильного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1</m:t>
                </m:r>
              </m:sub>
            </m:sSub>
          </m:sub>
        </m:sSub>
      </m:oMath>
      <w:r w:rsidRPr="00F86FC6">
        <w:t xml:space="preserve">); </w:t>
      </w:r>
    </w:p>
    <w:p w:rsidR="00596AC4" w:rsidRPr="00F86FC6" w:rsidRDefault="00596AC4" w:rsidP="005E37DF">
      <w:pPr>
        <w:widowControl w:val="0"/>
        <w:spacing w:after="0" w:line="240" w:lineRule="auto"/>
        <w:ind w:firstLine="709"/>
        <w:jc w:val="both"/>
      </w:pPr>
      <w:r w:rsidRPr="00F86FC6">
        <w:t>расходы на использование арендованного у организаций</w:t>
      </w:r>
      <w:r w:rsidR="000125C9" w:rsidRPr="00F86FC6">
        <w:t xml:space="preserve"> и индивидуальных предпринимателей</w:t>
      </w:r>
      <w:r w:rsidRPr="00F86FC6">
        <w:t xml:space="preserve"> авто</w:t>
      </w:r>
      <w:r w:rsidR="00E61BE1" w:rsidRPr="00F86FC6">
        <w:t xml:space="preserve">мобильного </w:t>
      </w:r>
      <w:r w:rsidRPr="00F86FC6">
        <w:t>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2</m:t>
                </m:r>
              </m:sub>
            </m:sSub>
          </m:sub>
        </m:sSub>
      </m:oMath>
      <w:r w:rsidRPr="00F86FC6">
        <w:t>);</w:t>
      </w:r>
    </w:p>
    <w:p w:rsidR="00596AC4" w:rsidRPr="00F86FC6" w:rsidRDefault="00596AC4" w:rsidP="005E37DF">
      <w:pPr>
        <w:widowControl w:val="0"/>
        <w:spacing w:after="0" w:line="240" w:lineRule="auto"/>
        <w:ind w:firstLine="709"/>
        <w:jc w:val="both"/>
      </w:pPr>
      <w:r w:rsidRPr="00F86FC6">
        <w:t>расходы на внутренний трансфер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3</m:t>
                </m:r>
              </m:sub>
            </m:sSub>
          </m:sub>
        </m:sSub>
      </m:oMath>
      <w:r w:rsidRPr="00F86FC6">
        <w:t>);</w:t>
      </w:r>
    </w:p>
    <w:p w:rsidR="00596AC4" w:rsidRPr="00F86FC6" w:rsidRDefault="00596AC4" w:rsidP="005E37DF">
      <w:pPr>
        <w:widowControl w:val="0"/>
        <w:spacing w:after="0" w:line="240" w:lineRule="auto"/>
        <w:ind w:firstLine="709"/>
        <w:jc w:val="both"/>
      </w:pPr>
      <w:r w:rsidRPr="00F86FC6">
        <w:t>расходы на использование воздушного, морского и речного, железнодорожного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4</m:t>
                </m:r>
              </m:sub>
            </m:sSub>
          </m:sub>
        </m:sSub>
      </m:oMath>
      <w:r w:rsidR="00FC501A" w:rsidRPr="00F86FC6">
        <w:t>);</w:t>
      </w:r>
    </w:p>
    <w:p w:rsidR="009F6343" w:rsidRPr="00F86FC6" w:rsidRDefault="009F6343" w:rsidP="005E37DF">
      <w:pPr>
        <w:widowControl w:val="0"/>
        <w:spacing w:after="0" w:line="240" w:lineRule="auto"/>
        <w:ind w:firstLine="709"/>
        <w:jc w:val="both"/>
      </w:pPr>
      <w:r w:rsidRPr="00F86FC6">
        <w:t xml:space="preserve">расходы на приобретение (аренду) спортивного, спортивно-игрового инвентаря, презентационного оборудования </w:t>
      </w:r>
      <w:r w:rsidR="002F2B4C" w:rsidRPr="00F86FC6">
        <w:t xml:space="preserve">для организации традиционных татарских </w:t>
      </w:r>
      <w:r w:rsidR="002F2B4C" w:rsidRPr="00F86FC6">
        <w:lastRenderedPageBreak/>
        <w:t xml:space="preserve">спортивно-игровых состязаний </w:t>
      </w:r>
      <w:r w:rsidRPr="00F86FC6">
        <w:t>(Р</w:t>
      </w:r>
      <w:r w:rsidRPr="00F86FC6">
        <w:rPr>
          <w:vertAlign w:val="subscript"/>
        </w:rPr>
        <w:t>2</w:t>
      </w:r>
      <w:r w:rsidRPr="00F86FC6">
        <w:t>);</w:t>
      </w:r>
    </w:p>
    <w:p w:rsidR="00596AC4" w:rsidRPr="00F86FC6" w:rsidRDefault="00EC0747" w:rsidP="005E37DF">
      <w:pPr>
        <w:widowControl w:val="0"/>
        <w:spacing w:after="0" w:line="240" w:lineRule="auto"/>
        <w:ind w:firstLine="709"/>
        <w:jc w:val="both"/>
      </w:pPr>
      <w:r w:rsidRPr="00F86FC6">
        <w:rPr>
          <w:lang w:val="tt-RU"/>
        </w:rPr>
        <w:t xml:space="preserve">расходы на приобритение сувенирной продукции </w:t>
      </w:r>
      <w:r w:rsidR="001B6359" w:rsidRPr="00F86FC6">
        <w:rPr>
          <w:lang w:val="tt-RU"/>
        </w:rPr>
        <w:t xml:space="preserve">с татарским национальным колоритом </w:t>
      </w:r>
      <w:r w:rsidR="00596AC4" w:rsidRPr="00F86FC6">
        <w:t>(</w:t>
      </w:r>
      <m:oMath>
        <m:sSub>
          <m:sSubPr>
            <m:ctrlPr>
              <w:rPr>
                <w:rFonts w:ascii="Cambria Math" w:hAnsi="Cambria Math"/>
                <w:i/>
              </w:rPr>
            </m:ctrlPr>
          </m:sSubPr>
          <m:e>
            <m:r>
              <m:rPr>
                <m:nor/>
              </m:rPr>
              <m:t>Р</m:t>
            </m:r>
          </m:e>
          <m:sub>
            <m:r>
              <m:rPr>
                <m:nor/>
              </m:rPr>
              <m:t>3</m:t>
            </m:r>
          </m:sub>
        </m:sSub>
      </m:oMath>
      <w:r w:rsidR="00596AC4" w:rsidRPr="00F86FC6">
        <w:t>);</w:t>
      </w:r>
    </w:p>
    <w:p w:rsidR="00F86BE9" w:rsidRPr="00F86FC6" w:rsidRDefault="00F86BE9" w:rsidP="005E37DF">
      <w:pPr>
        <w:widowControl w:val="0"/>
        <w:spacing w:after="0" w:line="240" w:lineRule="auto"/>
        <w:ind w:firstLine="709"/>
        <w:jc w:val="both"/>
      </w:pPr>
      <w:r w:rsidRPr="00F86FC6">
        <w:t>расходы на приобретение призов (</w:t>
      </w:r>
      <m:oMath>
        <m:sSub>
          <m:sSubPr>
            <m:ctrlPr>
              <w:rPr>
                <w:rFonts w:ascii="Cambria Math" w:eastAsia="Cambria Math" w:hAnsi="Cambria Math" w:cs="Cambria Math"/>
                <w:i/>
              </w:rPr>
            </m:ctrlPr>
          </m:sSubPr>
          <m:e>
            <m:r>
              <m:rPr>
                <m:nor/>
              </m:rPr>
              <m:t>Р</m:t>
            </m:r>
          </m:e>
          <m:sub>
            <m:r>
              <m:rPr>
                <m:nor/>
              </m:rPr>
              <w:rPr>
                <w:rFonts w:ascii="Cambria Math"/>
              </w:rPr>
              <m:t>4</m:t>
            </m:r>
          </m:sub>
        </m:sSub>
      </m:oMath>
      <w:r w:rsidRPr="00F86FC6">
        <w:t>), за исключением особо ценных приз</w:t>
      </w:r>
      <w:r w:rsidR="005C5A21" w:rsidRPr="00F86FC6">
        <w:t>ов (автомобиль) и ценных призов;</w:t>
      </w:r>
    </w:p>
    <w:p w:rsidR="005C5A21" w:rsidRPr="00F86FC6" w:rsidRDefault="005C5A21" w:rsidP="005E37DF">
      <w:pPr>
        <w:widowControl w:val="0"/>
        <w:spacing w:after="0" w:line="240" w:lineRule="auto"/>
        <w:ind w:firstLine="709"/>
        <w:jc w:val="both"/>
      </w:pPr>
      <w:r w:rsidRPr="00F86FC6">
        <w:t>расходы на выплату гонорар</w:t>
      </w:r>
      <w:r w:rsidR="00854833" w:rsidRPr="00F86FC6">
        <w:t>а</w:t>
      </w:r>
      <w:r w:rsidRPr="00F86FC6">
        <w:t xml:space="preserve"> </w:t>
      </w:r>
      <w:r w:rsidR="00854833" w:rsidRPr="00F86FC6">
        <w:t>(Р</w:t>
      </w:r>
      <w:r w:rsidR="00854833" w:rsidRPr="00F86FC6">
        <w:rPr>
          <w:vertAlign w:val="subscript"/>
        </w:rPr>
        <w:t>5</w:t>
      </w:r>
      <w:r w:rsidR="00854833" w:rsidRPr="00F86FC6">
        <w:t>).</w:t>
      </w:r>
    </w:p>
    <w:p w:rsidR="00596AC4" w:rsidRPr="00F86FC6" w:rsidRDefault="00596AC4" w:rsidP="005E37DF">
      <w:pPr>
        <w:widowControl w:val="0"/>
        <w:spacing w:after="0" w:line="240" w:lineRule="auto"/>
        <w:ind w:firstLine="709"/>
        <w:jc w:val="both"/>
        <w:rPr>
          <w:vertAlign w:val="subscript"/>
        </w:rPr>
      </w:pPr>
      <w:r w:rsidRPr="00F86FC6">
        <w:t>В расходы на проведение Сабантуя включаются следующие виды расходов</w:t>
      </w:r>
      <w:r w:rsidR="00503E9E" w:rsidRPr="00F86FC6">
        <w:t>.</w:t>
      </w:r>
    </w:p>
    <w:p w:rsidR="00596AC4" w:rsidRPr="00F86FC6" w:rsidRDefault="00596AC4" w:rsidP="005E37DF">
      <w:pPr>
        <w:widowControl w:val="0"/>
        <w:autoSpaceDE w:val="0"/>
        <w:autoSpaceDN w:val="0"/>
        <w:adjustRightInd w:val="0"/>
        <w:spacing w:after="0" w:line="240" w:lineRule="auto"/>
        <w:ind w:firstLine="709"/>
        <w:jc w:val="both"/>
      </w:pPr>
      <w:r w:rsidRPr="00F86FC6">
        <w:t>Транспортные расходы (</w:t>
      </w:r>
      <m:oMath>
        <m:sSub>
          <m:sSubPr>
            <m:ctrlPr>
              <w:rPr>
                <w:rFonts w:ascii="Cambria Math" w:hAnsi="Cambria Math"/>
              </w:rPr>
            </m:ctrlPr>
          </m:sSubPr>
          <m:e>
            <m:r>
              <m:rPr>
                <m:nor/>
              </m:rPr>
              <m:t>Р</m:t>
            </m:r>
          </m:e>
          <m:sub>
            <m:r>
              <m:rPr>
                <m:nor/>
              </m:rPr>
              <m:t>1</m:t>
            </m:r>
          </m:sub>
        </m:sSub>
      </m:oMath>
      <w:r w:rsidRPr="00F86FC6">
        <w:t>) рассчитываются по формуле (</w:t>
      </w:r>
      <w:r w:rsidR="008F5508" w:rsidRPr="00F86FC6">
        <w:t>31</w:t>
      </w:r>
      <w:r w:rsidRPr="00F86FC6">
        <w:t>):</w:t>
      </w:r>
    </w:p>
    <w:p w:rsidR="0078649E" w:rsidRPr="00F86FC6" w:rsidRDefault="0078649E" w:rsidP="005E37DF">
      <w:pPr>
        <w:widowControl w:val="0"/>
        <w:autoSpaceDE w:val="0"/>
        <w:autoSpaceDN w:val="0"/>
        <w:adjustRightInd w:val="0"/>
        <w:spacing w:after="0" w:line="240" w:lineRule="auto"/>
        <w:jc w:val="both"/>
      </w:pPr>
    </w:p>
    <w:tbl>
      <w:tblPr>
        <w:tblW w:w="0" w:type="auto"/>
        <w:tblLook w:val="04A0" w:firstRow="1" w:lastRow="0" w:firstColumn="1" w:lastColumn="0" w:noHBand="0" w:noVBand="1"/>
      </w:tblPr>
      <w:tblGrid>
        <w:gridCol w:w="9522"/>
        <w:gridCol w:w="683"/>
      </w:tblGrid>
      <w:tr w:rsidR="00C75CDD" w:rsidRPr="00F86FC6" w:rsidTr="00471076">
        <w:trPr>
          <w:trHeight w:val="1098"/>
        </w:trPr>
        <w:tc>
          <w:tcPr>
            <w:tcW w:w="9639" w:type="dxa"/>
            <w:shd w:val="clear" w:color="auto" w:fill="auto"/>
          </w:tcPr>
          <w:p w:rsidR="00596AC4"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rPr>
                    </m:ctrlPr>
                  </m:sSubPr>
                  <m:e>
                    <m:r>
                      <m:rPr>
                        <m:nor/>
                      </m:rPr>
                      <m:t>Р</m:t>
                    </m:r>
                  </m:e>
                  <m:sub>
                    <m:r>
                      <m:rPr>
                        <m:nor/>
                      </m:rPr>
                      <m:t>1</m:t>
                    </m:r>
                  </m:sub>
                </m:sSub>
                <m:r>
                  <m:rPr>
                    <m:sty m:val="p"/>
                  </m:rPr>
                  <w:rPr>
                    <w:rFonts w:ascii="Cambria Math" w:hAnsi="Cambria Math"/>
                  </w:rPr>
                  <m:t>=</m:t>
                </m:r>
                <m:nary>
                  <m:naryPr>
                    <m:chr m:val="∑"/>
                    <m:limLoc m:val="undOvr"/>
                    <m:ctrlPr>
                      <w:rPr>
                        <w:rFonts w:ascii="Cambria Math" w:eastAsia="Times New Roman" w:hAnsi="Cambria Math"/>
                      </w:rPr>
                    </m:ctrlPr>
                  </m:naryPr>
                  <m:sub>
                    <m:r>
                      <m:rPr>
                        <m:nor/>
                      </m:rPr>
                      <w:rPr>
                        <w:rFonts w:eastAsia="Times New Roman"/>
                        <w:lang w:val="en-US"/>
                      </w:rPr>
                      <m:t>b</m:t>
                    </m:r>
                    <m:r>
                      <m:rPr>
                        <m:nor/>
                      </m:rPr>
                      <w:rPr>
                        <w:rFonts w:eastAsia="Times New Roman"/>
                      </w:rPr>
                      <m:t xml:space="preserve"> = 1</m:t>
                    </m:r>
                  </m:sub>
                  <m:sup>
                    <m:r>
                      <m:rPr>
                        <m:nor/>
                      </m:rPr>
                      <w:rPr>
                        <w:rFonts w:eastAsia="Times New Roman"/>
                      </w:rPr>
                      <m:t>4</m:t>
                    </m:r>
                  </m:sup>
                  <m:e>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lang w:val="en-US"/>
                              </w:rPr>
                              <m:t>b</m:t>
                            </m:r>
                          </m:sub>
                        </m:sSub>
                      </m:sub>
                    </m:sSub>
                  </m:e>
                </m:nary>
                <m:r>
                  <m:rPr>
                    <m:nor/>
                  </m:rPr>
                  <w:rPr>
                    <w:rFonts w:eastAsia="Times New Roman"/>
                  </w:rPr>
                  <m:t>,</m:t>
                </m:r>
                <m:r>
                  <m:rPr>
                    <m:sty m:val="p"/>
                  </m:rPr>
                  <w:rPr>
                    <w:rFonts w:ascii="Cambria Math" w:eastAsia="Times New Roman" w:hAnsi="Cambria Math"/>
                  </w:rPr>
                  <m:t xml:space="preserve">  </m:t>
                </m:r>
              </m:oMath>
            </m:oMathPara>
          </w:p>
        </w:tc>
        <w:tc>
          <w:tcPr>
            <w:tcW w:w="566" w:type="dxa"/>
            <w:shd w:val="clear" w:color="auto" w:fill="auto"/>
            <w:vAlign w:val="center"/>
          </w:tcPr>
          <w:p w:rsidR="00596AC4" w:rsidRPr="00F86FC6" w:rsidRDefault="00596AC4" w:rsidP="005E37DF">
            <w:pPr>
              <w:widowControl w:val="0"/>
              <w:autoSpaceDE w:val="0"/>
              <w:autoSpaceDN w:val="0"/>
              <w:adjustRightInd w:val="0"/>
              <w:spacing w:after="0" w:line="240" w:lineRule="auto"/>
            </w:pPr>
            <w:r w:rsidRPr="00F86FC6">
              <w:t>(</w:t>
            </w:r>
            <w:r w:rsidR="008F5508" w:rsidRPr="00F86FC6">
              <w:t>31</w:t>
            </w:r>
            <w:r w:rsidRPr="00F86FC6">
              <w:t>)</w:t>
            </w:r>
          </w:p>
        </w:tc>
      </w:tr>
    </w:tbl>
    <w:p w:rsidR="007250D9" w:rsidRPr="00F86FC6" w:rsidRDefault="007250D9" w:rsidP="005E37DF">
      <w:pPr>
        <w:widowControl w:val="0"/>
        <w:autoSpaceDE w:val="0"/>
        <w:autoSpaceDN w:val="0"/>
        <w:adjustRightInd w:val="0"/>
        <w:spacing w:after="0" w:line="240" w:lineRule="auto"/>
        <w:ind w:firstLine="709"/>
        <w:jc w:val="both"/>
      </w:pPr>
    </w:p>
    <w:p w:rsidR="00596AC4" w:rsidRPr="00F86FC6" w:rsidRDefault="00596AC4" w:rsidP="005E37DF">
      <w:pPr>
        <w:widowControl w:val="0"/>
        <w:autoSpaceDE w:val="0"/>
        <w:autoSpaceDN w:val="0"/>
        <w:adjustRightInd w:val="0"/>
        <w:spacing w:after="0" w:line="240" w:lineRule="auto"/>
        <w:ind w:firstLine="709"/>
        <w:jc w:val="both"/>
      </w:pPr>
      <w:r w:rsidRPr="00F86FC6">
        <w:t>где</w:t>
      </w:r>
      <w:r w:rsidR="00455269" w:rsidRPr="00F86FC6">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lang w:val="en-US"/>
                  </w:rPr>
                  <m:t>b</m:t>
                </m:r>
              </m:sub>
            </m:sSub>
          </m:sub>
        </m:sSub>
      </m:oMath>
      <w:r w:rsidRPr="00F86FC6">
        <w:rPr>
          <w:rFonts w:eastAsia="Times New Roman"/>
        </w:rPr>
        <w:t xml:space="preserve"> – составляющие транспортных расходов для различных видов используемого транспорта, рассчитываемые по формулам </w:t>
      </w:r>
      <w:r w:rsidR="008F5508" w:rsidRPr="00F86FC6">
        <w:rPr>
          <w:rFonts w:eastAsia="Times New Roman"/>
        </w:rPr>
        <w:t>(3</w:t>
      </w:r>
      <w:r w:rsidR="00605304" w:rsidRPr="00F86FC6">
        <w:rPr>
          <w:rFonts w:eastAsia="Times New Roman"/>
        </w:rPr>
        <w:t>2) – (43</w:t>
      </w:r>
      <w:r w:rsidR="008F5508" w:rsidRPr="00F86FC6">
        <w:rPr>
          <w:rFonts w:eastAsia="Times New Roman"/>
        </w:rPr>
        <w:t xml:space="preserve">) </w:t>
      </w:r>
      <w:r w:rsidRPr="00F86FC6">
        <w:rPr>
          <w:rFonts w:eastAsia="Times New Roman"/>
        </w:rPr>
        <w:t>(часть составляющих может принимать нулевые значения при использовании не всех видов транспорта).</w:t>
      </w:r>
    </w:p>
    <w:p w:rsidR="008F5508" w:rsidRPr="00F86FC6" w:rsidRDefault="008F5508" w:rsidP="005E37DF">
      <w:pPr>
        <w:widowControl w:val="0"/>
        <w:spacing w:after="0" w:line="240" w:lineRule="auto"/>
        <w:ind w:firstLine="709"/>
        <w:jc w:val="both"/>
      </w:pPr>
      <w:r w:rsidRPr="00F86FC6">
        <w:t>Использование автомобильного транспорта.</w:t>
      </w:r>
    </w:p>
    <w:p w:rsidR="00596AC4" w:rsidRPr="00F86FC6" w:rsidRDefault="00596AC4" w:rsidP="005E37DF">
      <w:pPr>
        <w:widowControl w:val="0"/>
        <w:autoSpaceDE w:val="0"/>
        <w:autoSpaceDN w:val="0"/>
        <w:adjustRightInd w:val="0"/>
        <w:spacing w:after="0" w:line="240" w:lineRule="auto"/>
        <w:ind w:firstLine="709"/>
        <w:jc w:val="both"/>
      </w:pPr>
      <w:r w:rsidRPr="00F86FC6">
        <w:t>Расходы на использование собственного автомобильного транспорта (транспорта, находящегося на балансе творческого коллектива)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1</m:t>
                </m:r>
              </m:sub>
            </m:sSub>
          </m:sub>
        </m:sSub>
      </m:oMath>
      <w:r w:rsidR="00FC501A" w:rsidRPr="00F86FC6">
        <w:t>) рассчитываются по формуле (</w:t>
      </w:r>
      <w:r w:rsidR="008F5508" w:rsidRPr="00F86FC6">
        <w:t>32</w:t>
      </w:r>
      <w:r w:rsidRPr="00F86FC6">
        <w:t>):</w:t>
      </w:r>
    </w:p>
    <w:p w:rsidR="00596AC4" w:rsidRPr="00F86FC6" w:rsidRDefault="00596AC4" w:rsidP="005E37DF">
      <w:pPr>
        <w:widowControl w:val="0"/>
        <w:autoSpaceDE w:val="0"/>
        <w:autoSpaceDN w:val="0"/>
        <w:adjustRightInd w:val="0"/>
        <w:spacing w:after="0" w:line="240" w:lineRule="auto"/>
        <w:jc w:val="both"/>
      </w:pPr>
    </w:p>
    <w:tbl>
      <w:tblPr>
        <w:tblW w:w="0" w:type="auto"/>
        <w:tblLook w:val="04A0" w:firstRow="1" w:lastRow="0" w:firstColumn="1" w:lastColumn="0" w:noHBand="0" w:noVBand="1"/>
      </w:tblPr>
      <w:tblGrid>
        <w:gridCol w:w="9522"/>
        <w:gridCol w:w="683"/>
      </w:tblGrid>
      <w:tr w:rsidR="00C75CDD" w:rsidRPr="00F86FC6" w:rsidTr="00471076">
        <w:tc>
          <w:tcPr>
            <w:tcW w:w="9639" w:type="dxa"/>
            <w:shd w:val="clear" w:color="auto" w:fill="auto"/>
          </w:tcPr>
          <w:p w:rsidR="00596AC4" w:rsidRPr="00F86FC6" w:rsidRDefault="00D03176" w:rsidP="005E37DF">
            <w:pPr>
              <w:widowControl w:val="0"/>
              <w:autoSpaceDE w:val="0"/>
              <w:autoSpaceDN w:val="0"/>
              <w:adjustRightInd w:val="0"/>
              <w:spacing w:after="0" w:line="240" w:lineRule="auto"/>
              <w:jc w:val="center"/>
            </w:pPr>
            <m:oMathPara>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1</m:t>
                        </m:r>
                      </m:sub>
                    </m:sSub>
                  </m:sub>
                </m:sSub>
                <m:r>
                  <m:rPr>
                    <m:nor/>
                  </m:rPr>
                  <m:t xml:space="preserve"> =</m:t>
                </m:r>
                <m:nary>
                  <m:naryPr>
                    <m:chr m:val="∑"/>
                    <m:limLoc m:val="undOvr"/>
                    <m:ctrlPr>
                      <w:rPr>
                        <w:rFonts w:ascii="Cambria Math" w:hAnsi="Cambria Math"/>
                      </w:rPr>
                    </m:ctrlPr>
                  </m:naryPr>
                  <m:sub>
                    <m:eqArr>
                      <m:eqArrPr>
                        <m:ctrlPr>
                          <w:rPr>
                            <w:rFonts w:ascii="Cambria Math" w:hAnsi="Cambria Math"/>
                          </w:rPr>
                        </m:ctrlPr>
                      </m:eqArrPr>
                      <m:e>
                        <m:r>
                          <m:rPr>
                            <m:nor/>
                          </m:rPr>
                          <m:t>l = 1</m:t>
                        </m:r>
                      </m:e>
                      <m:e/>
                    </m:eqArr>
                  </m:sub>
                  <m:sup>
                    <m:r>
                      <m:rPr>
                        <m:nor/>
                      </m:rPr>
                      <m:t>n</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r>
                      <m:rPr>
                        <m:nor/>
                      </m:rPr>
                      <w:rPr>
                        <w:rFonts w:eastAsia="Times New Roman"/>
                      </w:rPr>
                      <m:t xml:space="preserve"> × </m:t>
                    </m:r>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r>
                      <m:rPr>
                        <m:nor/>
                      </m:rPr>
                      <w:rPr>
                        <w:rFonts w:eastAsia="Times New Roman"/>
                      </w:rPr>
                      <m:t>)</m:t>
                    </m:r>
                  </m:e>
                </m:nary>
                <m:r>
                  <m:rPr>
                    <m:nor/>
                  </m:rPr>
                  <m:t>,</m:t>
                </m:r>
              </m:oMath>
            </m:oMathPara>
          </w:p>
        </w:tc>
        <w:tc>
          <w:tcPr>
            <w:tcW w:w="566" w:type="dxa"/>
            <w:shd w:val="clear" w:color="auto" w:fill="auto"/>
            <w:vAlign w:val="center"/>
          </w:tcPr>
          <w:p w:rsidR="00596AC4" w:rsidRPr="00F86FC6" w:rsidRDefault="00596AC4" w:rsidP="005E37DF">
            <w:pPr>
              <w:widowControl w:val="0"/>
              <w:autoSpaceDE w:val="0"/>
              <w:autoSpaceDN w:val="0"/>
              <w:adjustRightInd w:val="0"/>
              <w:spacing w:after="0" w:line="240" w:lineRule="auto"/>
            </w:pPr>
            <w:r w:rsidRPr="00F86FC6">
              <w:t>(</w:t>
            </w:r>
            <w:r w:rsidR="008F5508" w:rsidRPr="00F86FC6">
              <w:t>32</w:t>
            </w:r>
            <w:r w:rsidRPr="00F86FC6">
              <w:t>)</w:t>
            </w:r>
          </w:p>
        </w:tc>
      </w:tr>
    </w:tbl>
    <w:p w:rsidR="007250D9" w:rsidRPr="00F86FC6" w:rsidRDefault="007250D9" w:rsidP="005E37DF">
      <w:pPr>
        <w:widowControl w:val="0"/>
        <w:autoSpaceDE w:val="0"/>
        <w:autoSpaceDN w:val="0"/>
        <w:adjustRightInd w:val="0"/>
        <w:spacing w:after="0" w:line="240" w:lineRule="auto"/>
        <w:ind w:firstLine="709"/>
        <w:jc w:val="both"/>
        <w:rPr>
          <w:rFonts w:eastAsia="Times New Roman"/>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00DE2219" w:rsidRPr="00F86FC6">
        <w:rPr>
          <w:rFonts w:eastAsia="Times New Roman"/>
        </w:rPr>
        <w:t xml:space="preserve"> – стоимость </w:t>
      </w:r>
      <w:r w:rsidR="00FC501A" w:rsidRPr="00F86FC6">
        <w:rPr>
          <w:rFonts w:eastAsia="Times New Roman"/>
        </w:rPr>
        <w:t xml:space="preserve">1 </w:t>
      </w:r>
      <w:r w:rsidR="00596AC4" w:rsidRPr="00F86FC6">
        <w:rPr>
          <w:rFonts w:eastAsia="Times New Roman"/>
        </w:rPr>
        <w:t xml:space="preserve">км пробега для </w:t>
      </w:r>
      <w:r w:rsidR="00DE2219" w:rsidRPr="00F86FC6">
        <w:rPr>
          <w:rFonts w:eastAsia="Times New Roman"/>
        </w:rPr>
        <w:t xml:space="preserve">одного </w:t>
      </w:r>
      <w:r w:rsidR="00596AC4" w:rsidRPr="00F86FC6">
        <w:rPr>
          <w:rFonts w:eastAsia="Times New Roman"/>
        </w:rPr>
        <w:t>транспортного средства, рублей;</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00596AC4" w:rsidRPr="00F86FC6">
        <w:rPr>
          <w:rFonts w:eastAsia="Times New Roman"/>
        </w:rPr>
        <w:t xml:space="preserve"> – протяженность пробега для </w:t>
      </w:r>
      <w:r w:rsidR="00DE2219" w:rsidRPr="00F86FC6">
        <w:rPr>
          <w:rFonts w:eastAsia="Times New Roman"/>
        </w:rPr>
        <w:t xml:space="preserve">одного </w:t>
      </w:r>
      <w:r w:rsidR="00596AC4" w:rsidRPr="00F86FC6">
        <w:rPr>
          <w:rFonts w:eastAsia="Times New Roman"/>
        </w:rPr>
        <w:t>транспортного средства, к</w:t>
      </w:r>
      <w:r w:rsidR="00503E9E" w:rsidRPr="00F86FC6">
        <w:rPr>
          <w:rFonts w:eastAsia="Times New Roman"/>
        </w:rPr>
        <w:t>м</w:t>
      </w:r>
      <w:r w:rsidR="00596AC4" w:rsidRPr="00F86FC6">
        <w:rPr>
          <w:rFonts w:eastAsia="Times New Roman"/>
        </w:rPr>
        <w:t>;</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собственных транспортных средств, участвующих в Сабантуях</w:t>
      </w:r>
      <w:r w:rsidR="0077573F" w:rsidRPr="00F86FC6">
        <w:rPr>
          <w:rFonts w:eastAsia="Times New Roman"/>
        </w:rPr>
        <w:t xml:space="preserve"> </w:t>
      </w:r>
      <w:r w:rsidR="0077573F" w:rsidRPr="00F86FC6">
        <w:t>в субъектах Российской Федерации</w:t>
      </w:r>
      <w:r w:rsidR="00FC501A" w:rsidRPr="00F86FC6">
        <w:rPr>
          <w:rFonts w:eastAsia="Times New Roman"/>
        </w:rPr>
        <w:t>, единиц</w:t>
      </w:r>
      <w:r w:rsidRPr="00F86FC6">
        <w:rPr>
          <w:rFonts w:eastAsia="Times New Roman"/>
        </w:rPr>
        <w:t>.</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w:t>
      </w:r>
      <w:r w:rsidR="00FC501A" w:rsidRPr="00F86FC6">
        <w:rPr>
          <w:rFonts w:eastAsia="Times New Roman"/>
        </w:rPr>
        <w:t xml:space="preserve">1 </w:t>
      </w:r>
      <w:r w:rsidRPr="00F86FC6">
        <w:rPr>
          <w:rFonts w:eastAsia="Times New Roman"/>
        </w:rPr>
        <w:t xml:space="preserve">км пробега для </w:t>
      </w:r>
      <w:r w:rsidR="00DE2219"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рассчитывается по формуле (</w:t>
      </w:r>
      <w:r w:rsidR="008F5508" w:rsidRPr="00F86FC6">
        <w:rPr>
          <w:rFonts w:eastAsia="Times New Roman"/>
        </w:rPr>
        <w:t>33</w:t>
      </w:r>
      <w:r w:rsidRPr="00F86FC6">
        <w:rPr>
          <w:rFonts w:eastAsia="Times New Roman"/>
        </w:rPr>
        <w:t>):</w:t>
      </w:r>
    </w:p>
    <w:p w:rsidR="008215D9" w:rsidRPr="00F86FC6" w:rsidRDefault="008215D9"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9072"/>
        <w:gridCol w:w="1122"/>
      </w:tblGrid>
      <w:tr w:rsidR="001F4C28" w:rsidRPr="00F86FC6" w:rsidTr="007250D9">
        <w:tc>
          <w:tcPr>
            <w:tcW w:w="9072" w:type="dxa"/>
            <w:shd w:val="clear" w:color="auto" w:fill="auto"/>
          </w:tcPr>
          <w:p w:rsidR="00596AC4"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00596AC4" w:rsidRPr="00F86FC6">
              <w:rPr>
                <w:rFonts w:eastAsia="Times New Roman"/>
              </w:rPr>
              <w:t xml:space="preserve"> =</w:t>
            </w:r>
            <m:oMath>
              <m:sSub>
                <m:sSubPr>
                  <m:ctrlPr>
                    <w:rPr>
                      <w:rFonts w:ascii="Cambria Math" w:eastAsia="Times New Roman" w:hAnsi="Cambria Math"/>
                    </w:rPr>
                  </m:ctrlPr>
                </m:sSubPr>
                <m:e>
                  <m:r>
                    <m:rPr>
                      <m:nor/>
                    </m:rPr>
                    <w:rPr>
                      <w:rFonts w:eastAsia="Times New Roman"/>
                    </w:rPr>
                    <m:t xml:space="preserve"> 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sSub>
                <m:sSubPr>
                  <m:ctrlPr>
                    <w:rPr>
                      <w:rFonts w:ascii="Cambria Math" w:eastAsia="Times New Roman" w:hAnsi="Cambria Math"/>
                    </w:rPr>
                  </m:ctrlPr>
                </m:sSubPr>
                <m:e>
                  <m:r>
                    <m:rPr>
                      <m:nor/>
                    </m:rPr>
                    <w:rPr>
                      <w:rFonts w:eastAsia="Times New Roman"/>
                    </w:rPr>
                    <m:t xml:space="preserve"> 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r>
                <m:rPr>
                  <m:sty m:val="p"/>
                </m:rPr>
                <w:rPr>
                  <w:rFonts w:ascii="Cambria Math" w:eastAsia="Times New Roman" w:hAnsi="Cambria Math"/>
                </w:rPr>
                <m:t xml:space="preserve"> </m:t>
              </m:r>
            </m:oMath>
            <w:r w:rsidR="00596AC4" w:rsidRPr="00F86FC6">
              <w:rPr>
                <w:rFonts w:eastAsia="Times New Roman"/>
              </w:rPr>
              <w:t>+</w:t>
            </w:r>
            <w:r w:rsidR="00596AC4" w:rsidRPr="00F86FC6">
              <w:rPr>
                <w:rFonts w:eastAsia="Times New Roman"/>
                <w:lang w:val="tt-RU"/>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r>
                <w:rPr>
                  <w:rFonts w:ascii="Cambria Math" w:eastAsia="Times New Roman" w:hAnsi="Cambria Math"/>
                </w:rPr>
                <m:t xml:space="preserve"> </m:t>
              </m:r>
            </m:oMath>
            <w:r w:rsidR="00596AC4" w:rsidRPr="00F86FC6">
              <w:rPr>
                <w:rFonts w:eastAsia="Times New Roman"/>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00596AC4" w:rsidRPr="00F86FC6">
              <w:rPr>
                <w:rFonts w:eastAsia="Times New Roman"/>
              </w:rPr>
              <w:t xml:space="preserve"> + </w:t>
            </w: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00596AC4" w:rsidRPr="00F86FC6">
              <w:rPr>
                <w:rFonts w:eastAsia="Times New Roman"/>
              </w:rPr>
              <w:t>,</w:t>
            </w:r>
          </w:p>
        </w:tc>
        <w:tc>
          <w:tcPr>
            <w:tcW w:w="1122" w:type="dxa"/>
            <w:shd w:val="clear" w:color="auto" w:fill="auto"/>
            <w:vAlign w:val="center"/>
          </w:tcPr>
          <w:p w:rsidR="00596AC4" w:rsidRPr="00F86FC6" w:rsidRDefault="00596AC4" w:rsidP="005E37DF">
            <w:pPr>
              <w:widowControl w:val="0"/>
              <w:autoSpaceDE w:val="0"/>
              <w:autoSpaceDN w:val="0"/>
              <w:adjustRightInd w:val="0"/>
              <w:spacing w:after="0" w:line="240" w:lineRule="auto"/>
              <w:jc w:val="right"/>
            </w:pPr>
            <w:r w:rsidRPr="00F86FC6">
              <w:t>(</w:t>
            </w:r>
            <w:r w:rsidR="008F5508" w:rsidRPr="00F86FC6">
              <w:rPr>
                <w:rFonts w:eastAsia="Times New Roman"/>
              </w:rPr>
              <w:t>33</w:t>
            </w:r>
            <w:r w:rsidRPr="00F86FC6">
              <w:t>)</w:t>
            </w:r>
          </w:p>
        </w:tc>
      </w:tr>
    </w:tbl>
    <w:p w:rsidR="008215D9" w:rsidRPr="00F86FC6" w:rsidRDefault="008215D9" w:rsidP="005E37DF">
      <w:pPr>
        <w:widowControl w:val="0"/>
        <w:autoSpaceDE w:val="0"/>
        <w:autoSpaceDN w:val="0"/>
        <w:adjustRightInd w:val="0"/>
        <w:spacing w:after="0" w:line="240" w:lineRule="auto"/>
        <w:jc w:val="both"/>
        <w:rPr>
          <w:rFonts w:eastAsia="Times New Roman"/>
        </w:rPr>
      </w:pPr>
    </w:p>
    <w:p w:rsidR="00596AC4" w:rsidRPr="00F86FC6" w:rsidRDefault="00596AC4" w:rsidP="005E37DF">
      <w:pPr>
        <w:widowControl w:val="0"/>
        <w:autoSpaceDE w:val="0"/>
        <w:autoSpaceDN w:val="0"/>
        <w:adjustRightInd w:val="0"/>
        <w:spacing w:after="0" w:line="240" w:lineRule="auto"/>
        <w:ind w:firstLine="709"/>
        <w:jc w:val="both"/>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oMath>
      <w:r w:rsidR="00596AC4" w:rsidRPr="00F86FC6">
        <w:t xml:space="preserve"> </w:t>
      </w:r>
      <w:r w:rsidR="00596AC4" w:rsidRPr="00F86FC6">
        <w:rPr>
          <w:rFonts w:eastAsia="Times New Roman"/>
        </w:rPr>
        <w:t>–</w:t>
      </w:r>
      <w:r w:rsidR="00596AC4" w:rsidRPr="00F86FC6">
        <w:t xml:space="preserve"> расходы на топливо на </w:t>
      </w:r>
      <w:r w:rsidR="00FC501A" w:rsidRPr="00F86FC6">
        <w:t xml:space="preserve">1 </w:t>
      </w:r>
      <w:r w:rsidR="00596AC4" w:rsidRPr="00F86FC6">
        <w:t>км пробега</w:t>
      </w:r>
      <w:r w:rsidR="00596AC4" w:rsidRPr="00F86FC6">
        <w:rPr>
          <w:rFonts w:eastAsia="Times New Roman"/>
        </w:rPr>
        <w:t xml:space="preserve"> для </w:t>
      </w:r>
      <w:r w:rsidR="004E4AB0" w:rsidRPr="00F86FC6">
        <w:rPr>
          <w:rFonts w:eastAsia="Times New Roman"/>
        </w:rPr>
        <w:t xml:space="preserve">одного </w:t>
      </w:r>
      <w:r w:rsidR="00596AC4" w:rsidRPr="00F86FC6">
        <w:rPr>
          <w:rFonts w:eastAsia="Times New Roman"/>
        </w:rPr>
        <w:t>транспортного средства</w:t>
      </w:r>
      <w:r w:rsidR="00596AC4" w:rsidRPr="00F86FC6">
        <w:t>, руб</w:t>
      </w:r>
      <w:r w:rsidR="000E42C8" w:rsidRPr="00F86FC6">
        <w:t>лей</w:t>
      </w:r>
      <w:r w:rsidR="00596AC4" w:rsidRPr="00F86FC6">
        <w:t xml:space="preserve">/км; </w:t>
      </w:r>
    </w:p>
    <w:p w:rsidR="00596AC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oMath>
      <w:r w:rsidR="00596AC4" w:rsidRPr="00F86FC6">
        <w:t xml:space="preserve"> – расходы на смазочные и прочие эксплуатационные материалы</w:t>
      </w:r>
      <w:r w:rsidR="00596AC4" w:rsidRPr="00F86FC6">
        <w:rPr>
          <w:rFonts w:eastAsia="Times New Roman"/>
        </w:rPr>
        <w:t xml:space="preserve"> для </w:t>
      </w:r>
      <w:r w:rsidR="004E4AB0" w:rsidRPr="00F86FC6">
        <w:rPr>
          <w:rFonts w:eastAsia="Times New Roman"/>
        </w:rPr>
        <w:t xml:space="preserve">одного </w:t>
      </w:r>
      <w:r w:rsidR="00596AC4" w:rsidRPr="00F86FC6">
        <w:rPr>
          <w:rFonts w:eastAsia="Times New Roman"/>
        </w:rPr>
        <w:t>транспортного средства</w:t>
      </w:r>
      <w:r w:rsidR="00596AC4" w:rsidRPr="00F86FC6">
        <w:t>, руб</w:t>
      </w:r>
      <w:r w:rsidR="000E42C8" w:rsidRPr="00F86FC6">
        <w:t>лей</w:t>
      </w:r>
      <w:r w:rsidR="00596AC4" w:rsidRPr="00F86FC6">
        <w:t>/км;</w:t>
      </w:r>
    </w:p>
    <w:p w:rsidR="00596AC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oMath>
      <w:r w:rsidR="00596AC4" w:rsidRPr="00F86FC6">
        <w:rPr>
          <w:rFonts w:eastAsia="Times New Roman"/>
        </w:rPr>
        <w:t xml:space="preserve"> –</w:t>
      </w:r>
      <w:r w:rsidR="00596AC4" w:rsidRPr="00F86FC6">
        <w:t xml:space="preserve"> расходы на износ и ремонт шин на </w:t>
      </w:r>
      <w:r w:rsidR="00FC501A" w:rsidRPr="00F86FC6">
        <w:t xml:space="preserve">1 </w:t>
      </w:r>
      <w:r w:rsidR="00596AC4" w:rsidRPr="00F86FC6">
        <w:t>км пробега</w:t>
      </w:r>
      <w:r w:rsidR="00596AC4" w:rsidRPr="00F86FC6">
        <w:rPr>
          <w:rFonts w:eastAsia="Times New Roman"/>
        </w:rPr>
        <w:t xml:space="preserve"> для </w:t>
      </w:r>
      <w:r w:rsidR="004E4AB0" w:rsidRPr="00F86FC6">
        <w:rPr>
          <w:rFonts w:eastAsia="Times New Roman"/>
        </w:rPr>
        <w:t xml:space="preserve">одного </w:t>
      </w:r>
      <w:r w:rsidR="00596AC4" w:rsidRPr="00F86FC6">
        <w:rPr>
          <w:rFonts w:eastAsia="Times New Roman"/>
        </w:rPr>
        <w:t>транспортного средства</w:t>
      </w:r>
      <w:r w:rsidR="00596AC4" w:rsidRPr="00F86FC6">
        <w:t>, руб</w:t>
      </w:r>
      <w:r w:rsidR="000E42C8" w:rsidRPr="00F86FC6">
        <w:t>лей</w:t>
      </w:r>
      <w:r w:rsidR="00596AC4" w:rsidRPr="00F86FC6">
        <w:t>/км;</w:t>
      </w:r>
    </w:p>
    <w:p w:rsidR="00596AC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00596AC4" w:rsidRPr="00F86FC6">
        <w:rPr>
          <w:rFonts w:eastAsia="Times New Roman"/>
        </w:rPr>
        <w:t xml:space="preserve"> </w:t>
      </w:r>
      <w:r w:rsidR="008215D9" w:rsidRPr="00F86FC6">
        <w:t>–</w:t>
      </w:r>
      <w:r w:rsidR="00596AC4" w:rsidRPr="00F86FC6">
        <w:t xml:space="preserve"> расходы на техническое обслуживание и ремонт</w:t>
      </w:r>
      <w:r w:rsidR="008215D9" w:rsidRPr="00F86FC6">
        <w:rPr>
          <w:rFonts w:eastAsia="Times New Roman"/>
        </w:rPr>
        <w:t xml:space="preserve"> на </w:t>
      </w:r>
      <w:r w:rsidR="00FC501A" w:rsidRPr="00F86FC6">
        <w:rPr>
          <w:rFonts w:eastAsia="Times New Roman"/>
        </w:rPr>
        <w:t xml:space="preserve">1 </w:t>
      </w:r>
      <w:r w:rsidR="008215D9" w:rsidRPr="00F86FC6">
        <w:rPr>
          <w:rFonts w:eastAsia="Times New Roman"/>
        </w:rPr>
        <w:t>км пробега для</w:t>
      </w:r>
      <w:r w:rsidR="004E4AB0" w:rsidRPr="00F86FC6">
        <w:rPr>
          <w:rFonts w:eastAsia="Times New Roman"/>
        </w:rPr>
        <w:t xml:space="preserve"> одного </w:t>
      </w:r>
      <w:r w:rsidR="00596AC4" w:rsidRPr="00F86FC6">
        <w:rPr>
          <w:rFonts w:eastAsia="Times New Roman"/>
        </w:rPr>
        <w:t>транспортного средства</w:t>
      </w:r>
      <w:r w:rsidR="00596AC4" w:rsidRPr="00F86FC6">
        <w:t>, руб</w:t>
      </w:r>
      <w:r w:rsidR="000E42C8" w:rsidRPr="00F86FC6">
        <w:t>лей</w:t>
      </w:r>
      <w:r w:rsidR="00596AC4" w:rsidRPr="00F86FC6">
        <w:t>/км;</w:t>
      </w:r>
    </w:p>
    <w:p w:rsidR="00596AC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00596AC4" w:rsidRPr="00F86FC6">
        <w:t xml:space="preserve"> </w:t>
      </w:r>
      <w:r w:rsidR="008215D9" w:rsidRPr="00F86FC6">
        <w:t>–</w:t>
      </w:r>
      <w:r w:rsidR="00596AC4" w:rsidRPr="00F86FC6">
        <w:t xml:space="preserve"> величина прочих расходов</w:t>
      </w:r>
      <w:r w:rsidR="004E4AB0" w:rsidRPr="00F86FC6">
        <w:rPr>
          <w:rFonts w:eastAsia="Times New Roman"/>
        </w:rPr>
        <w:t xml:space="preserve"> на </w:t>
      </w:r>
      <w:r w:rsidR="00FC501A" w:rsidRPr="00F86FC6">
        <w:rPr>
          <w:rFonts w:eastAsia="Times New Roman"/>
        </w:rPr>
        <w:t xml:space="preserve">1 </w:t>
      </w:r>
      <w:r w:rsidR="00596AC4" w:rsidRPr="00F86FC6">
        <w:rPr>
          <w:rFonts w:eastAsia="Times New Roman"/>
        </w:rPr>
        <w:t xml:space="preserve">км пробега для </w:t>
      </w:r>
      <w:r w:rsidR="004E4AB0" w:rsidRPr="00F86FC6">
        <w:rPr>
          <w:rFonts w:eastAsia="Times New Roman"/>
        </w:rPr>
        <w:t xml:space="preserve">одного </w:t>
      </w:r>
      <w:r w:rsidR="00596AC4" w:rsidRPr="00F86FC6">
        <w:rPr>
          <w:rFonts w:eastAsia="Times New Roman"/>
        </w:rPr>
        <w:t>транспортного средства</w:t>
      </w:r>
      <w:r w:rsidR="0027551F" w:rsidRPr="00F86FC6">
        <w:t>, руб</w:t>
      </w:r>
      <w:r w:rsidR="000E42C8" w:rsidRPr="00F86FC6">
        <w:t>лей</w:t>
      </w:r>
      <w:r w:rsidR="0027551F" w:rsidRPr="00F86FC6">
        <w:t>/км.</w:t>
      </w:r>
    </w:p>
    <w:p w:rsidR="00596AC4" w:rsidRPr="00F86FC6" w:rsidRDefault="00596AC4"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Расходы на топливо</w:t>
      </w:r>
      <w:r w:rsidR="004E4AB0" w:rsidRPr="00F86FC6">
        <w:t xml:space="preserve"> на </w:t>
      </w:r>
      <w:r w:rsidR="00FC501A" w:rsidRPr="00F86FC6">
        <w:t xml:space="preserve">1 </w:t>
      </w:r>
      <w:r w:rsidRPr="00F86FC6">
        <w:t>км пробега</w:t>
      </w:r>
      <w:r w:rsidRPr="00F86FC6">
        <w:rPr>
          <w:rFonts w:eastAsia="Times New Roman"/>
        </w:rPr>
        <w:t xml:space="preserve"> для </w:t>
      </w:r>
      <w:r w:rsidR="004E4AB0"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oMath>
      <w:r w:rsidRPr="00F86FC6">
        <w:rPr>
          <w:rFonts w:eastAsia="Times New Roman"/>
          <w:lang w:eastAsia="ru-RU"/>
        </w:rPr>
        <w:t>) рассчитываются по формуле (</w:t>
      </w:r>
      <w:r w:rsidR="008F5508" w:rsidRPr="00F86FC6">
        <w:rPr>
          <w:rFonts w:eastAsia="Times New Roman"/>
          <w:lang w:eastAsia="ru-RU"/>
        </w:rPr>
        <w:t>34</w:t>
      </w:r>
      <w:r w:rsidRPr="00F86FC6">
        <w:rPr>
          <w:rFonts w:eastAsia="Times New Roman"/>
          <w:lang w:eastAsia="ru-RU"/>
        </w:rPr>
        <w:t>):</w:t>
      </w:r>
    </w:p>
    <w:tbl>
      <w:tblPr>
        <w:tblW w:w="10348" w:type="dxa"/>
        <w:tblLook w:val="04A0" w:firstRow="1" w:lastRow="0" w:firstColumn="1" w:lastColumn="0" w:noHBand="0" w:noVBand="1"/>
      </w:tblPr>
      <w:tblGrid>
        <w:gridCol w:w="9639"/>
        <w:gridCol w:w="709"/>
      </w:tblGrid>
      <w:tr w:rsidR="001F4C28" w:rsidRPr="00F86FC6" w:rsidTr="00471076">
        <w:tc>
          <w:tcPr>
            <w:tcW w:w="9639" w:type="dxa"/>
            <w:shd w:val="clear" w:color="auto" w:fill="auto"/>
          </w:tcPr>
          <w:p w:rsidR="00596AC4"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eastAsia="Times New Roman"/>
                </w:rPr>
                <m:t xml:space="preserve"> = (0,01 × </m:t>
              </m:r>
              <m:sSub>
                <m:sSubPr>
                  <m:ctrlPr>
                    <w:rPr>
                      <w:rFonts w:ascii="Cambria Math" w:eastAsia="Times New Roman" w:hAnsi="Cambria Math"/>
                    </w:rPr>
                  </m:ctrlPr>
                </m:sSubPr>
                <m:e>
                  <m:r>
                    <m:rPr>
                      <m:nor/>
                    </m:rPr>
                    <w:rPr>
                      <w:rFonts w:eastAsia="Times New Roman"/>
                    </w:rPr>
                    <m:t>Н</m:t>
                  </m:r>
                </m:e>
                <m:sub>
                  <m:sSub>
                    <m:sSubPr>
                      <m:ctrlPr>
                        <w:rPr>
                          <w:rFonts w:ascii="Cambria Math" w:eastAsia="Times New Roman" w:hAnsi="Cambria Math"/>
                        </w:rPr>
                      </m:ctrlPr>
                    </m:sSubPr>
                    <m:e>
                      <m:r>
                        <m:rPr>
                          <m:nor/>
                        </m:rPr>
                        <w:rPr>
                          <w:rFonts w:eastAsia="Times New Roman"/>
                        </w:rPr>
                        <m:t>БАЗт</m:t>
                      </m:r>
                    </m:e>
                    <m:sub>
                      <m:r>
                        <m:rPr>
                          <m:nor/>
                        </m:rPr>
                        <w:rPr>
                          <w:rFonts w:eastAsia="Times New Roman"/>
                          <w:lang w:val="en-US"/>
                        </w:rPr>
                        <m:t>l</m:t>
                      </m:r>
                    </m:sub>
                  </m:sSub>
                </m:sub>
              </m:sSub>
              <m:r>
                <m:rPr>
                  <m:nor/>
                </m:rPr>
                <w:rPr>
                  <w:rFonts w:eastAsia="Times New Roman"/>
                </w:rPr>
                <m:t xml:space="preserve"> × (1 + 0,01 × </m:t>
              </m:r>
              <m:sSub>
                <m:sSubPr>
                  <m:ctrlPr>
                    <w:rPr>
                      <w:rFonts w:ascii="Cambria Math" w:eastAsia="Times New Roman" w:hAnsi="Cambria Math"/>
                    </w:rPr>
                  </m:ctrlPr>
                </m:sSubPr>
                <m:e>
                  <m:r>
                    <m:rPr>
                      <m:nor/>
                    </m:rPr>
                    <w:rPr>
                      <w:rFonts w:eastAsia="Times New Roman"/>
                      <w:lang w:val="en-US"/>
                    </w:rPr>
                    <m:t>D</m:t>
                  </m:r>
                </m:e>
                <m:sub>
                  <m:sSub>
                    <m:sSubPr>
                      <m:ctrlPr>
                        <w:rPr>
                          <w:rFonts w:ascii="Cambria Math" w:eastAsia="Times New Roman" w:hAnsi="Cambria Math"/>
                        </w:rPr>
                      </m:ctrlPr>
                    </m:sSubPr>
                    <m:e>
                      <m:r>
                        <m:rPr>
                          <m:nor/>
                        </m:rPr>
                        <w:rPr>
                          <w:rFonts w:eastAsia="Times New Roman"/>
                        </w:rPr>
                        <m:t>СУММ</m:t>
                      </m:r>
                    </m:e>
                    <m:sub>
                      <m:r>
                        <m:rPr>
                          <m:nor/>
                        </m:rPr>
                        <w:rPr>
                          <w:rFonts w:eastAsia="Times New Roman"/>
                          <w:lang w:val="en-US"/>
                        </w:rPr>
                        <m:t>l</m:t>
                      </m:r>
                    </m:sub>
                  </m:sSub>
                </m:sub>
              </m:sSub>
              <m:r>
                <m:rPr>
                  <m:nor/>
                </m:rPr>
                <w:rPr>
                  <w:rFonts w:eastAsia="Times New Roman"/>
                </w:rPr>
                <m:t>)) ×</m:t>
              </m:r>
              <m:sSub>
                <m:sSubPr>
                  <m:ctrlPr>
                    <w:rPr>
                      <w:rFonts w:ascii="Cambria Math" w:eastAsia="Times New Roman" w:hAnsi="Cambria Math"/>
                      <w:lang w:eastAsia="zh-CN"/>
                    </w:rPr>
                  </m:ctrlPr>
                </m:sSubPr>
                <m:e>
                  <m:r>
                    <m:rPr>
                      <m:nor/>
                    </m:rPr>
                    <w:rPr>
                      <w:rFonts w:eastAsia="Times New Roman"/>
                      <w:lang w:eastAsia="zh-CN"/>
                    </w:rPr>
                    <m:t xml:space="preserve"> С</m:t>
                  </m:r>
                </m:e>
                <m:sub>
                  <m:r>
                    <m:rPr>
                      <m:nor/>
                    </m:rPr>
                    <w:rPr>
                      <w:rFonts w:eastAsia="Times New Roman"/>
                      <w:lang w:eastAsia="zh-CN"/>
                    </w:rPr>
                    <m:t>Т</m:t>
                  </m:r>
                </m:sub>
              </m:sSub>
            </m:oMath>
            <w:r w:rsidR="00596AC4" w:rsidRPr="00F86FC6">
              <w:rPr>
                <w:rFonts w:eastAsia="Times New Roman"/>
                <w:lang w:eastAsia="zh-CN"/>
              </w:rPr>
              <w:t>,</w:t>
            </w:r>
          </w:p>
        </w:tc>
        <w:tc>
          <w:tcPr>
            <w:tcW w:w="709" w:type="dxa"/>
            <w:shd w:val="clear" w:color="auto" w:fill="auto"/>
            <w:vAlign w:val="center"/>
          </w:tcPr>
          <w:p w:rsidR="00596AC4" w:rsidRPr="00F86FC6" w:rsidRDefault="00596AC4" w:rsidP="005E37DF">
            <w:pPr>
              <w:widowControl w:val="0"/>
              <w:autoSpaceDE w:val="0"/>
              <w:autoSpaceDN w:val="0"/>
              <w:adjustRightInd w:val="0"/>
              <w:spacing w:after="0" w:line="240" w:lineRule="auto"/>
            </w:pPr>
            <w:r w:rsidRPr="00F86FC6">
              <w:t>(</w:t>
            </w:r>
            <w:r w:rsidR="008F5508" w:rsidRPr="00F86FC6">
              <w:rPr>
                <w:rFonts w:eastAsia="Times New Roman"/>
                <w:lang w:eastAsia="ru-RU"/>
              </w:rPr>
              <w:t>34</w:t>
            </w:r>
            <w:r w:rsidRPr="00F86FC6">
              <w:t>)</w:t>
            </w:r>
          </w:p>
        </w:tc>
      </w:tr>
    </w:tbl>
    <w:p w:rsidR="008215D9" w:rsidRPr="00F86FC6" w:rsidRDefault="008215D9" w:rsidP="005E37DF">
      <w:pPr>
        <w:widowControl w:val="0"/>
        <w:spacing w:after="0" w:line="240" w:lineRule="auto"/>
        <w:jc w:val="both"/>
        <w:rPr>
          <w:rFonts w:eastAsia="Times New Roman"/>
          <w:lang w:eastAsia="zh-CN"/>
        </w:rPr>
      </w:pPr>
    </w:p>
    <w:p w:rsidR="00596AC4" w:rsidRPr="00F86FC6" w:rsidRDefault="00596AC4" w:rsidP="005E37DF">
      <w:pPr>
        <w:widowControl w:val="0"/>
        <w:spacing w:after="0" w:line="240" w:lineRule="auto"/>
        <w:ind w:firstLine="709"/>
        <w:jc w:val="both"/>
        <w:rPr>
          <w:rFonts w:eastAsia="Times New Roman"/>
          <w:lang w:eastAsia="zh-CN"/>
        </w:rPr>
      </w:pPr>
      <w:r w:rsidRPr="00F86FC6">
        <w:rPr>
          <w:rFonts w:eastAsia="Times New Roman"/>
          <w:lang w:eastAsia="zh-CN"/>
        </w:rPr>
        <w:t>где:</w:t>
      </w:r>
    </w:p>
    <w:p w:rsidR="00596AC4"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rPr>
            </m:ctrlPr>
          </m:sSubPr>
          <m:e>
            <m:r>
              <m:rPr>
                <m:nor/>
              </m:rPr>
              <w:rPr>
                <w:rFonts w:eastAsia="Times New Roman"/>
              </w:rPr>
              <m:t>Н</m:t>
            </m:r>
          </m:e>
          <m:sub>
            <m:sSub>
              <m:sSubPr>
                <m:ctrlPr>
                  <w:rPr>
                    <w:rFonts w:ascii="Cambria Math" w:eastAsia="Times New Roman" w:hAnsi="Cambria Math"/>
                  </w:rPr>
                </m:ctrlPr>
              </m:sSubPr>
              <m:e>
                <m:r>
                  <m:rPr>
                    <m:nor/>
                  </m:rPr>
                  <w:rPr>
                    <w:rFonts w:eastAsia="Times New Roman"/>
                  </w:rPr>
                  <m:t>БАЗт</m:t>
                </m:r>
              </m:e>
              <m:sub>
                <m:r>
                  <m:rPr>
                    <m:nor/>
                  </m:rPr>
                  <w:rPr>
                    <w:rFonts w:eastAsia="Times New Roman"/>
                    <w:lang w:val="en-US"/>
                  </w:rPr>
                  <m:t>l</m:t>
                </m:r>
              </m:sub>
            </m:sSub>
          </m:sub>
        </m:sSub>
      </m:oMath>
      <w:r w:rsidR="00596AC4" w:rsidRPr="00F86FC6">
        <w:rPr>
          <w:rFonts w:eastAsia="Times New Roman"/>
          <w:vertAlign w:val="subscript"/>
          <w:lang w:eastAsia="zh-CN"/>
        </w:rPr>
        <w:t xml:space="preserve"> </w:t>
      </w:r>
      <w:r w:rsidR="00596AC4" w:rsidRPr="00F86FC6">
        <w:rPr>
          <w:rFonts w:eastAsia="Times New Roman"/>
          <w:lang w:eastAsia="zh-CN"/>
        </w:rPr>
        <w:t xml:space="preserve"> </w:t>
      </w:r>
      <w:r w:rsidR="00596AC4" w:rsidRPr="00F86FC6">
        <w:rPr>
          <w:rFonts w:eastAsia="Times New Roman"/>
        </w:rPr>
        <w:t>–</w:t>
      </w:r>
      <w:r w:rsidR="00596AC4" w:rsidRPr="00F86FC6">
        <w:rPr>
          <w:rFonts w:eastAsia="Times New Roman"/>
          <w:lang w:eastAsia="zh-CN"/>
        </w:rPr>
        <w:t xml:space="preserve"> базовая норма расхода топлива, </w:t>
      </w:r>
      <w:r w:rsidR="00784848" w:rsidRPr="00F86FC6">
        <w:rPr>
          <w:rFonts w:eastAsia="Times New Roman"/>
          <w:lang w:eastAsia="zh-CN"/>
        </w:rPr>
        <w:t xml:space="preserve">1 </w:t>
      </w:r>
      <w:r w:rsidR="00596AC4" w:rsidRPr="00F86FC6">
        <w:rPr>
          <w:rFonts w:eastAsia="Times New Roman"/>
          <w:lang w:eastAsia="zh-CN"/>
        </w:rPr>
        <w:t>л</w:t>
      </w:r>
      <w:r w:rsidR="00596AC4" w:rsidRPr="00F86FC6">
        <w:rPr>
          <w:rFonts w:eastAsia="Times New Roman"/>
          <w:lang w:val="tt-RU" w:eastAsia="zh-CN"/>
        </w:rPr>
        <w:t>итр</w:t>
      </w:r>
      <w:r w:rsidR="00596AC4" w:rsidRPr="00F86FC6">
        <w:rPr>
          <w:rFonts w:eastAsia="Times New Roman"/>
          <w:lang w:eastAsia="zh-CN"/>
        </w:rPr>
        <w:t xml:space="preserve"> на 100 км пробега;</w:t>
      </w:r>
    </w:p>
    <w:p w:rsidR="00596AC4"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rPr>
            </m:ctrlPr>
          </m:sSubPr>
          <m:e>
            <m:r>
              <m:rPr>
                <m:nor/>
              </m:rPr>
              <w:rPr>
                <w:rFonts w:eastAsia="Times New Roman"/>
                <w:lang w:val="en-US"/>
              </w:rPr>
              <m:t>D</m:t>
            </m:r>
          </m:e>
          <m:sub>
            <m:sSub>
              <m:sSubPr>
                <m:ctrlPr>
                  <w:rPr>
                    <w:rFonts w:ascii="Cambria Math" w:eastAsia="Times New Roman" w:hAnsi="Cambria Math"/>
                  </w:rPr>
                </m:ctrlPr>
              </m:sSubPr>
              <m:e>
                <m:r>
                  <m:rPr>
                    <m:nor/>
                  </m:rPr>
                  <w:rPr>
                    <w:rFonts w:eastAsia="Times New Roman"/>
                  </w:rPr>
                  <m:t>СУММ</m:t>
                </m:r>
              </m:e>
              <m:sub>
                <m:r>
                  <m:rPr>
                    <m:nor/>
                  </m:rPr>
                  <w:rPr>
                    <w:rFonts w:eastAsia="Times New Roman"/>
                    <w:lang w:val="en-US"/>
                  </w:rPr>
                  <m:t>l</m:t>
                </m:r>
              </m:sub>
            </m:sSub>
          </m:sub>
        </m:sSub>
      </m:oMath>
      <w:r w:rsidR="00596AC4" w:rsidRPr="00F86FC6">
        <w:rPr>
          <w:rFonts w:eastAsia="Times New Roman"/>
          <w:lang w:eastAsia="ru-RU"/>
        </w:rPr>
        <w:t xml:space="preserve"> – поправочный коэффициент (суммарная относительная надбавка или снижение) к </w:t>
      </w:r>
      <w:r w:rsidR="008F71C1" w:rsidRPr="00F86FC6">
        <w:rPr>
          <w:rFonts w:eastAsia="Times New Roman"/>
          <w:lang w:eastAsia="zh-CN"/>
        </w:rPr>
        <w:t>базовой норме расхода топлива</w:t>
      </w:r>
      <w:r w:rsidR="00690A4B" w:rsidRPr="00F86FC6">
        <w:rPr>
          <w:rFonts w:eastAsia="Times New Roman"/>
          <w:lang w:eastAsia="zh-CN"/>
        </w:rPr>
        <w:t>, процент</w:t>
      </w:r>
      <w:r w:rsidR="00887314" w:rsidRPr="00F86FC6">
        <w:rPr>
          <w:rFonts w:eastAsia="Times New Roman"/>
          <w:lang w:eastAsia="zh-CN"/>
        </w:rPr>
        <w:t>ов</w:t>
      </w:r>
      <w:r w:rsidR="00596AC4" w:rsidRPr="00F86FC6">
        <w:rPr>
          <w:rFonts w:eastAsia="Times New Roman"/>
          <w:lang w:eastAsia="ru-RU"/>
        </w:rPr>
        <w:t>;</w:t>
      </w:r>
    </w:p>
    <w:p w:rsidR="00596AC4" w:rsidRPr="00F86FC6" w:rsidRDefault="00D03176" w:rsidP="005E37DF">
      <w:pPr>
        <w:widowControl w:val="0"/>
        <w:autoSpaceDE w:val="0"/>
        <w:autoSpaceDN w:val="0"/>
        <w:adjustRightInd w:val="0"/>
        <w:spacing w:after="0" w:line="240" w:lineRule="auto"/>
        <w:ind w:firstLine="709"/>
        <w:jc w:val="both"/>
        <w:rPr>
          <w:rFonts w:eastAsia="Times New Roman"/>
          <w:lang w:eastAsia="ru-RU"/>
        </w:rPr>
      </w:pPr>
      <m:oMath>
        <m:sSub>
          <m:sSubPr>
            <m:ctrlPr>
              <w:rPr>
                <w:rFonts w:ascii="Cambria Math" w:eastAsia="Times New Roman" w:hAnsi="Cambria Math"/>
                <w:lang w:eastAsia="zh-CN"/>
              </w:rPr>
            </m:ctrlPr>
          </m:sSubPr>
          <m:e>
            <m:r>
              <m:rPr>
                <m:nor/>
              </m:rPr>
              <w:rPr>
                <w:rFonts w:eastAsia="Times New Roman"/>
                <w:lang w:eastAsia="zh-CN"/>
              </w:rPr>
              <m:t>С</m:t>
            </m:r>
          </m:e>
          <m:sub>
            <m:r>
              <m:rPr>
                <m:nor/>
              </m:rPr>
              <w:rPr>
                <w:rFonts w:eastAsia="Times New Roman"/>
                <w:lang w:eastAsia="zh-CN"/>
              </w:rPr>
              <m:t>Т</m:t>
            </m:r>
          </m:sub>
        </m:sSub>
      </m:oMath>
      <w:r w:rsidR="00596AC4" w:rsidRPr="00F86FC6">
        <w:rPr>
          <w:rFonts w:eastAsia="Times New Roman"/>
          <w:lang w:eastAsia="ru-RU"/>
        </w:rPr>
        <w:t xml:space="preserve"> </w:t>
      </w:r>
      <w:r w:rsidR="00596AC4" w:rsidRPr="00F86FC6">
        <w:rPr>
          <w:rFonts w:eastAsia="Times New Roman"/>
        </w:rPr>
        <w:t>–</w:t>
      </w:r>
      <w:r w:rsidR="00596AC4" w:rsidRPr="00F86FC6">
        <w:rPr>
          <w:rFonts w:eastAsia="Times New Roman"/>
          <w:lang w:eastAsia="ru-RU"/>
        </w:rPr>
        <w:t xml:space="preserve"> стоимость топлива, рублей.</w:t>
      </w:r>
    </w:p>
    <w:p w:rsidR="00596AC4" w:rsidRPr="00F86FC6" w:rsidRDefault="00596AC4" w:rsidP="005E37DF">
      <w:pPr>
        <w:widowControl w:val="0"/>
        <w:autoSpaceDE w:val="0"/>
        <w:autoSpaceDN w:val="0"/>
        <w:adjustRightInd w:val="0"/>
        <w:spacing w:after="0" w:line="240" w:lineRule="auto"/>
        <w:ind w:firstLine="709"/>
        <w:jc w:val="both"/>
        <w:rPr>
          <w:rFonts w:eastAsia="Times New Roman"/>
          <w:spacing w:val="-4"/>
          <w:lang w:eastAsia="ru-RU"/>
        </w:rPr>
      </w:pPr>
      <w:r w:rsidRPr="00F86FC6">
        <w:rPr>
          <w:rFonts w:eastAsia="Times New Roman"/>
          <w:spacing w:val="-4"/>
          <w:lang w:eastAsia="ru-RU"/>
        </w:rPr>
        <w:t xml:space="preserve">Базовая норма расхода топлива </w:t>
      </w:r>
      <m:oMath>
        <m:sSub>
          <m:sSubPr>
            <m:ctrlPr>
              <w:rPr>
                <w:rFonts w:ascii="Cambria Math" w:eastAsia="Times New Roman" w:hAnsi="Cambria Math"/>
                <w:spacing w:val="-4"/>
              </w:rPr>
            </m:ctrlPr>
          </m:sSubPr>
          <m:e>
            <m:r>
              <m:rPr>
                <m:nor/>
              </m:rPr>
              <w:rPr>
                <w:rFonts w:ascii="Cambria Math" w:eastAsia="Times New Roman"/>
                <w:spacing w:val="-4"/>
              </w:rPr>
              <m:t>(</m:t>
            </m:r>
            <m:r>
              <m:rPr>
                <m:nor/>
              </m:rPr>
              <w:rPr>
                <w:rFonts w:eastAsia="Times New Roman"/>
                <w:spacing w:val="-4"/>
              </w:rPr>
              <m:t>Н</m:t>
            </m:r>
          </m:e>
          <m:sub>
            <m:sSub>
              <m:sSubPr>
                <m:ctrlPr>
                  <w:rPr>
                    <w:rFonts w:ascii="Cambria Math" w:eastAsia="Times New Roman" w:hAnsi="Cambria Math"/>
                    <w:spacing w:val="-4"/>
                  </w:rPr>
                </m:ctrlPr>
              </m:sSubPr>
              <m:e>
                <m:r>
                  <m:rPr>
                    <m:nor/>
                  </m:rPr>
                  <w:rPr>
                    <w:rFonts w:eastAsia="Times New Roman"/>
                    <w:spacing w:val="-4"/>
                  </w:rPr>
                  <m:t>БАЗт</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и поправочный коэффициент </w:t>
      </w:r>
      <m:oMath>
        <m:sSub>
          <m:sSubPr>
            <m:ctrlPr>
              <w:rPr>
                <w:rFonts w:ascii="Cambria Math" w:eastAsia="Times New Roman" w:hAnsi="Cambria Math"/>
                <w:spacing w:val="-4"/>
              </w:rPr>
            </m:ctrlPr>
          </m:sSubPr>
          <m:e>
            <m:r>
              <m:rPr>
                <m:nor/>
              </m:rPr>
              <w:rPr>
                <w:rFonts w:ascii="Cambria Math" w:eastAsia="Times New Roman"/>
                <w:spacing w:val="-4"/>
              </w:rPr>
              <m:t>(</m:t>
            </m:r>
            <m:r>
              <m:rPr>
                <m:nor/>
              </m:rPr>
              <w:rPr>
                <w:rFonts w:eastAsia="Times New Roman"/>
                <w:spacing w:val="-4"/>
                <w:lang w:val="en-US"/>
              </w:rPr>
              <m:t>D</m:t>
            </m:r>
          </m:e>
          <m:sub>
            <m:sSub>
              <m:sSubPr>
                <m:ctrlPr>
                  <w:rPr>
                    <w:rFonts w:ascii="Cambria Math" w:eastAsia="Times New Roman" w:hAnsi="Cambria Math"/>
                    <w:spacing w:val="-4"/>
                  </w:rPr>
                </m:ctrlPr>
              </m:sSubPr>
              <m:e>
                <m:r>
                  <m:rPr>
                    <m:nor/>
                  </m:rPr>
                  <w:rPr>
                    <w:rFonts w:eastAsia="Times New Roman"/>
                    <w:spacing w:val="-4"/>
                  </w:rPr>
                  <m:t>СУММ</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берутся в </w:t>
      </w:r>
      <w:r w:rsidRPr="00F86FC6">
        <w:rPr>
          <w:rFonts w:eastAsia="Times New Roman"/>
          <w:spacing w:val="-4"/>
          <w:lang w:eastAsia="zh-CN"/>
        </w:rPr>
        <w:t xml:space="preserve">соответствии с </w:t>
      </w:r>
      <w:r w:rsidRPr="00F86FC6">
        <w:rPr>
          <w:rFonts w:eastAsia="Times New Roman"/>
          <w:spacing w:val="-4"/>
          <w:lang w:eastAsia="ru-RU"/>
        </w:rPr>
        <w:t xml:space="preserve">Методическими </w:t>
      </w:r>
      <w:hyperlink w:anchor="Par26" w:history="1">
        <w:r w:rsidRPr="00F86FC6">
          <w:rPr>
            <w:rFonts w:eastAsia="Times New Roman"/>
            <w:spacing w:val="-4"/>
            <w:lang w:eastAsia="ru-RU"/>
          </w:rPr>
          <w:t>рекомендаци</w:t>
        </w:r>
      </w:hyperlink>
      <w:r w:rsidRPr="00F86FC6">
        <w:rPr>
          <w:rFonts w:eastAsia="Times New Roman"/>
          <w:spacing w:val="-4"/>
          <w:lang w:eastAsia="ru-RU"/>
        </w:rPr>
        <w:t xml:space="preserve">ями «Нормы расхода топлив и смазочных материалов на автомобильном транспорте», утвержденными распоряжением Министерства транспорта Российской Федерации от 14 марта 2008 г. </w:t>
      </w:r>
      <w:r w:rsidR="005A1C7A" w:rsidRPr="00F86FC6">
        <w:rPr>
          <w:rFonts w:eastAsia="Times New Roman"/>
          <w:spacing w:val="-4"/>
          <w:lang w:eastAsia="ru-RU"/>
        </w:rPr>
        <w:t>№ </w:t>
      </w:r>
      <w:r w:rsidRPr="00F86FC6">
        <w:rPr>
          <w:rFonts w:eastAsia="Times New Roman"/>
          <w:spacing w:val="-4"/>
          <w:lang w:eastAsia="ru-RU"/>
        </w:rPr>
        <w:t>АМ-23-р.</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t>Расходы на смазочные и прочие эксплуатационные материалы</w:t>
      </w:r>
      <w:r w:rsidRPr="00F86FC6">
        <w:rPr>
          <w:rFonts w:eastAsia="Times New Roman"/>
        </w:rPr>
        <w:t xml:space="preserve"> для </w:t>
      </w:r>
      <w:r w:rsidR="00681361"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oMath>
      <w:r w:rsidRPr="00F86FC6">
        <w:rPr>
          <w:rFonts w:eastAsia="Times New Roman"/>
        </w:rPr>
        <w:t xml:space="preserve">) рассчитываются по формуле </w:t>
      </w:r>
      <w:r w:rsidRPr="00F86FC6">
        <w:t>(</w:t>
      </w:r>
      <w:r w:rsidR="008F5508" w:rsidRPr="00F86FC6">
        <w:t>35</w:t>
      </w:r>
      <w:r w:rsidRPr="00F86FC6">
        <w:t>)</w:t>
      </w:r>
      <w:r w:rsidRPr="00F86FC6">
        <w:rPr>
          <w:rFonts w:eastAsia="Times New Roman"/>
        </w:rPr>
        <w:t>:</w:t>
      </w:r>
    </w:p>
    <w:p w:rsidR="009C6EC4" w:rsidRPr="00F86FC6" w:rsidRDefault="009C6EC4"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8789"/>
        <w:gridCol w:w="1405"/>
      </w:tblGrid>
      <w:tr w:rsidR="001F4C28" w:rsidRPr="00F86FC6" w:rsidTr="007250D9">
        <w:tc>
          <w:tcPr>
            <w:tcW w:w="8789" w:type="dxa"/>
            <w:shd w:val="clear" w:color="auto" w:fill="auto"/>
          </w:tcPr>
          <w:p w:rsidR="00596AC4" w:rsidRPr="00F86FC6" w:rsidRDefault="00D03176" w:rsidP="005E37DF">
            <w:pPr>
              <w:widowControl w:val="0"/>
              <w:tabs>
                <w:tab w:val="left" w:pos="3915"/>
              </w:tabs>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r>
                <m:rPr>
                  <m:sty m:val="p"/>
                </m:rPr>
                <w:rPr>
                  <w:rFonts w:ascii="Cambria Math" w:eastAsia="Times New Roman" w:hAnsi="Cambria Math"/>
                </w:rPr>
                <m:t xml:space="preserve"> </m:t>
              </m:r>
            </m:oMath>
            <w:r w:rsidR="00596AC4" w:rsidRPr="00F86FC6">
              <w:rPr>
                <w:rFonts w:eastAsia="Times New Roman"/>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eastAsia="Times New Roman"/>
                </w:rPr>
                <m:t xml:space="preserve"> × 0,08</m:t>
              </m:r>
            </m:oMath>
            <w:r w:rsidR="00784848" w:rsidRPr="00F86FC6">
              <w:rPr>
                <w:rFonts w:eastAsia="Times New Roman"/>
              </w:rPr>
              <w:t>.</w:t>
            </w:r>
          </w:p>
        </w:tc>
        <w:tc>
          <w:tcPr>
            <w:tcW w:w="1405" w:type="dxa"/>
            <w:shd w:val="clear" w:color="auto" w:fill="auto"/>
            <w:vAlign w:val="center"/>
          </w:tcPr>
          <w:p w:rsidR="00596AC4" w:rsidRPr="00F86FC6" w:rsidRDefault="00596AC4" w:rsidP="005E37DF">
            <w:pPr>
              <w:widowControl w:val="0"/>
              <w:autoSpaceDE w:val="0"/>
              <w:autoSpaceDN w:val="0"/>
              <w:adjustRightInd w:val="0"/>
              <w:spacing w:after="0" w:line="240" w:lineRule="auto"/>
              <w:jc w:val="right"/>
            </w:pPr>
            <w:r w:rsidRPr="00F86FC6">
              <w:t>(</w:t>
            </w:r>
            <w:r w:rsidR="008F5508" w:rsidRPr="00F86FC6">
              <w:t>35</w:t>
            </w:r>
            <w:r w:rsidR="00784848" w:rsidRPr="00F86FC6">
              <w:t>)</w:t>
            </w:r>
          </w:p>
        </w:tc>
      </w:tr>
    </w:tbl>
    <w:p w:rsidR="009C6EC4" w:rsidRPr="00F86FC6" w:rsidRDefault="009C6EC4" w:rsidP="005E37DF">
      <w:pPr>
        <w:widowControl w:val="0"/>
        <w:autoSpaceDE w:val="0"/>
        <w:autoSpaceDN w:val="0"/>
        <w:adjustRightInd w:val="0"/>
        <w:spacing w:after="0" w:line="240" w:lineRule="auto"/>
        <w:jc w:val="both"/>
        <w:rPr>
          <w:rFonts w:eastAsia="Times New Roman"/>
          <w:lang w:eastAsia="ru-RU"/>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 xml:space="preserve">Расходы на износ и ремонт шин </w:t>
      </w:r>
      <m:oMath>
        <m:r>
          <m:rPr>
            <m:sty m:val="p"/>
          </m:rPr>
          <w:rPr>
            <w:rFonts w:ascii="Cambria Math" w:eastAsia="Times New Roman" w:hAnsi="Cambria Math"/>
            <w:lang w:eastAsia="ru-RU"/>
          </w:rPr>
          <m:t>(</m:t>
        </m:r>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r>
          <m:rPr>
            <m:sty m:val="p"/>
          </m:rPr>
          <w:rPr>
            <w:rFonts w:ascii="Cambria Math" w:eastAsia="Times New Roman" w:hAnsi="Cambria Math"/>
          </w:rPr>
          <m:t>)</m:t>
        </m:r>
      </m:oMath>
      <w:r w:rsidR="00681361" w:rsidRPr="00F86FC6">
        <w:t xml:space="preserve"> на </w:t>
      </w:r>
      <w:r w:rsidR="00784848" w:rsidRPr="00F86FC6">
        <w:t xml:space="preserve">1 </w:t>
      </w:r>
      <w:r w:rsidRPr="00F86FC6">
        <w:t>км пробега</w:t>
      </w:r>
      <w:r w:rsidRPr="00F86FC6">
        <w:rPr>
          <w:rFonts w:eastAsia="Times New Roman"/>
        </w:rPr>
        <w:t xml:space="preserve"> для </w:t>
      </w:r>
      <w:r w:rsidR="00681361"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w:r w:rsidRPr="00F86FC6">
        <w:rPr>
          <w:rFonts w:eastAsia="Times New Roman"/>
        </w:rPr>
        <w:t>рассчитываются</w:t>
      </w:r>
      <w:r w:rsidRPr="00F86FC6">
        <w:rPr>
          <w:rFonts w:eastAsia="Times New Roman"/>
          <w:lang w:eastAsia="ru-RU"/>
        </w:rPr>
        <w:t xml:space="preserve"> по формуле </w:t>
      </w:r>
      <w:r w:rsidRPr="00F86FC6">
        <w:t>(</w:t>
      </w:r>
      <w:r w:rsidR="008F5508" w:rsidRPr="00F86FC6">
        <w:t>36</w:t>
      </w:r>
      <w:r w:rsidRPr="00F86FC6">
        <w:t>)</w:t>
      </w:r>
      <w:r w:rsidRPr="00F86FC6">
        <w:rPr>
          <w:rFonts w:eastAsia="Times New Roman"/>
          <w:lang w:eastAsia="ru-RU"/>
        </w:rPr>
        <w:t>:</w:t>
      </w:r>
    </w:p>
    <w:p w:rsidR="000E6238" w:rsidRPr="00F86FC6" w:rsidRDefault="000E6238" w:rsidP="005E37DF">
      <w:pPr>
        <w:widowControl w:val="0"/>
        <w:autoSpaceDE w:val="0"/>
        <w:autoSpaceDN w:val="0"/>
        <w:adjustRightInd w:val="0"/>
        <w:spacing w:after="0" w:line="240" w:lineRule="auto"/>
        <w:ind w:firstLine="709"/>
        <w:jc w:val="both"/>
        <w:rPr>
          <w:rFonts w:eastAsia="Times New Roman"/>
          <w:lang w:eastAsia="ru-RU"/>
        </w:rPr>
      </w:pPr>
    </w:p>
    <w:tbl>
      <w:tblPr>
        <w:tblW w:w="0" w:type="auto"/>
        <w:tblLook w:val="04A0" w:firstRow="1" w:lastRow="0" w:firstColumn="1" w:lastColumn="0" w:noHBand="0" w:noVBand="1"/>
      </w:tblPr>
      <w:tblGrid>
        <w:gridCol w:w="8789"/>
        <w:gridCol w:w="1405"/>
      </w:tblGrid>
      <w:tr w:rsidR="00C75CDD" w:rsidRPr="00F86FC6" w:rsidTr="007250D9">
        <w:tc>
          <w:tcPr>
            <w:tcW w:w="8789" w:type="dxa"/>
            <w:shd w:val="clear" w:color="auto" w:fill="auto"/>
          </w:tcPr>
          <w:p w:rsidR="00596AC4"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r>
                    <m:rPr>
                      <m:nor/>
                    </m:rPr>
                    <w:rPr>
                      <w:rFonts w:eastAsia="Times New Roman"/>
                    </w:rPr>
                    <m:t xml:space="preserve"> </m:t>
                  </m:r>
                </m:sub>
              </m:sSub>
            </m:oMath>
            <w:r w:rsidR="00596AC4" w:rsidRPr="00F86FC6">
              <w:rPr>
                <w:rFonts w:eastAsia="Times New Roman"/>
              </w:rPr>
              <w:t>=</w:t>
            </w:r>
            <m:oMath>
              <m:sSub>
                <m:sSubPr>
                  <m:ctrlPr>
                    <w:rPr>
                      <w:rFonts w:ascii="Cambria Math" w:eastAsia="Times New Roman" w:hAnsi="Cambria Math"/>
                    </w:rPr>
                  </m:ctrlPr>
                </m:sSubPr>
                <m:e>
                  <m:r>
                    <m:rPr>
                      <m:nor/>
                    </m:rPr>
                    <w:rPr>
                      <w:rFonts w:eastAsia="Times New Roman"/>
                    </w:rPr>
                    <m:t xml:space="preserve"> С</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r>
                <m:rPr>
                  <m:nor/>
                </m:rPr>
                <w:rPr>
                  <w:rFonts w:eastAsia="Times New Roman"/>
                </w:rPr>
                <m:t xml:space="preserve"> × </m:t>
              </m:r>
              <m:sSub>
                <m:sSubPr>
                  <m:ctrlPr>
                    <w:rPr>
                      <w:rFonts w:ascii="Cambria Math" w:eastAsia="Times New Roman" w:hAnsi="Cambria Math"/>
                    </w:rPr>
                  </m:ctrlPr>
                </m:sSubPr>
                <m:e>
                  <m:r>
                    <m:rPr>
                      <m:nor/>
                    </m:rPr>
                    <w:rPr>
                      <w:rFonts w:eastAsia="Times New Roman"/>
                    </w:rPr>
                    <m:t>К</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r>
                <m:rPr>
                  <m:nor/>
                </m:rPr>
                <w:rPr>
                  <w:rFonts w:eastAsia="Times New Roman"/>
                </w:rPr>
                <m:t xml:space="preserve"> × (1:60</m:t>
              </m:r>
              <m:r>
                <m:rPr>
                  <m:nor/>
                </m:rPr>
                <w:rPr>
                  <w:rFonts w:ascii="Cambria Math" w:eastAsia="Times New Roman"/>
                </w:rPr>
                <m:t xml:space="preserve"> </m:t>
              </m:r>
              <m:r>
                <m:rPr>
                  <m:nor/>
                </m:rPr>
                <w:rPr>
                  <w:rFonts w:eastAsia="Times New Roman"/>
                </w:rPr>
                <m:t>000)</m:t>
              </m:r>
            </m:oMath>
            <w:r w:rsidR="00596AC4" w:rsidRPr="00F86FC6">
              <w:rPr>
                <w:rFonts w:eastAsia="Times New Roman"/>
              </w:rPr>
              <w:t>,</w:t>
            </w:r>
          </w:p>
        </w:tc>
        <w:tc>
          <w:tcPr>
            <w:tcW w:w="1405" w:type="dxa"/>
            <w:shd w:val="clear" w:color="auto" w:fill="auto"/>
            <w:vAlign w:val="center"/>
          </w:tcPr>
          <w:p w:rsidR="00596AC4" w:rsidRPr="00F86FC6" w:rsidRDefault="00596AC4" w:rsidP="005E37DF">
            <w:pPr>
              <w:widowControl w:val="0"/>
              <w:autoSpaceDE w:val="0"/>
              <w:autoSpaceDN w:val="0"/>
              <w:adjustRightInd w:val="0"/>
              <w:spacing w:after="0" w:line="240" w:lineRule="auto"/>
              <w:jc w:val="right"/>
            </w:pPr>
            <w:r w:rsidRPr="00F86FC6">
              <w:t>(</w:t>
            </w:r>
            <w:r w:rsidR="008F5508" w:rsidRPr="00F86FC6">
              <w:t>36</w:t>
            </w:r>
            <w:r w:rsidRPr="00F86FC6">
              <w:t>)</w:t>
            </w:r>
          </w:p>
        </w:tc>
      </w:tr>
    </w:tbl>
    <w:p w:rsidR="007250D9" w:rsidRPr="00F86FC6" w:rsidRDefault="007250D9" w:rsidP="005E37DF">
      <w:pPr>
        <w:widowControl w:val="0"/>
        <w:autoSpaceDE w:val="0"/>
        <w:autoSpaceDN w:val="0"/>
        <w:adjustRightInd w:val="0"/>
        <w:spacing w:after="0" w:line="240" w:lineRule="auto"/>
        <w:ind w:firstLine="709"/>
        <w:jc w:val="both"/>
        <w:rPr>
          <w:rFonts w:eastAsia="Times New Roman"/>
          <w:lang w:eastAsia="ru-RU"/>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oMath>
      <w:r w:rsidR="00596AC4" w:rsidRPr="00F86FC6">
        <w:rPr>
          <w:rFonts w:eastAsia="Times New Roman"/>
        </w:rPr>
        <w:t xml:space="preserve"> – стоимость автомобильной шины, рублей;</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К</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oMath>
      <w:r w:rsidR="00596AC4" w:rsidRPr="00F86FC6">
        <w:rPr>
          <w:rFonts w:eastAsia="Times New Roman"/>
        </w:rPr>
        <w:t xml:space="preserve"> – количество шин у </w:t>
      </w:r>
      <w:r w:rsidR="00681361" w:rsidRPr="00F86FC6">
        <w:rPr>
          <w:rFonts w:eastAsia="Times New Roman"/>
        </w:rPr>
        <w:t xml:space="preserve">одного </w:t>
      </w:r>
      <w:r w:rsidR="00596AC4" w:rsidRPr="00F86FC6">
        <w:rPr>
          <w:rFonts w:eastAsia="Times New Roman"/>
        </w:rPr>
        <w:t>транспортного средства</w:t>
      </w:r>
      <w:r w:rsidR="00784848" w:rsidRPr="00F86FC6">
        <w:rPr>
          <w:rFonts w:eastAsia="Times New Roman"/>
        </w:rPr>
        <w:t>, единиц</w:t>
      </w:r>
      <w:r w:rsidR="00596AC4" w:rsidRPr="00F86FC6">
        <w:rPr>
          <w:rFonts w:eastAsia="Times New Roman"/>
        </w:rPr>
        <w:t>;</w:t>
      </w:r>
    </w:p>
    <w:p w:rsidR="00596AC4" w:rsidRPr="00F86FC6" w:rsidRDefault="00906371" w:rsidP="005E37DF">
      <w:pPr>
        <w:widowControl w:val="0"/>
        <w:autoSpaceDE w:val="0"/>
        <w:autoSpaceDN w:val="0"/>
        <w:adjustRightInd w:val="0"/>
        <w:spacing w:after="0" w:line="240" w:lineRule="auto"/>
        <w:ind w:firstLine="709"/>
        <w:jc w:val="both"/>
        <w:rPr>
          <w:rFonts w:eastAsia="Times New Roman"/>
        </w:rPr>
      </w:pPr>
      <m:oMath>
        <m:r>
          <m:rPr>
            <m:nor/>
          </m:rPr>
          <w:rPr>
            <w:rFonts w:eastAsia="Times New Roman"/>
          </w:rPr>
          <m:t>60</m:t>
        </m:r>
        <m:r>
          <m:rPr>
            <m:nor/>
          </m:rPr>
          <w:rPr>
            <w:rFonts w:ascii="Cambria Math" w:eastAsia="Times New Roman"/>
          </w:rPr>
          <m:t xml:space="preserve"> </m:t>
        </m:r>
        <m:r>
          <m:rPr>
            <m:nor/>
          </m:rPr>
          <w:rPr>
            <w:rFonts w:eastAsia="Times New Roman"/>
          </w:rPr>
          <m:t>000</m:t>
        </m:r>
      </m:oMath>
      <w:r w:rsidR="00596AC4" w:rsidRPr="00F86FC6">
        <w:rPr>
          <w:rFonts w:eastAsia="Times New Roman"/>
        </w:rPr>
        <w:t xml:space="preserve"> – нормативный пробег для шины</w:t>
      </w:r>
      <w:r w:rsidR="00784848" w:rsidRPr="00F86FC6">
        <w:rPr>
          <w:rFonts w:eastAsia="Times New Roman"/>
        </w:rPr>
        <w:t>, км</w:t>
      </w:r>
      <w:r w:rsidR="00596AC4" w:rsidRPr="00F86FC6">
        <w:rPr>
          <w:rFonts w:eastAsia="Times New Roman"/>
        </w:rPr>
        <w:t>.</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t>Расходы на техническое обслуживание и ремонт</w:t>
      </w:r>
      <w:r w:rsidRPr="00F86FC6">
        <w:rPr>
          <w:rFonts w:eastAsia="Times New Roman"/>
        </w:rPr>
        <w:t xml:space="preserve"> на </w:t>
      </w:r>
      <w:r w:rsidR="004C703C" w:rsidRPr="00F86FC6">
        <w:rPr>
          <w:rFonts w:eastAsia="Times New Roman"/>
        </w:rPr>
        <w:t xml:space="preserve">1 </w:t>
      </w:r>
      <w:r w:rsidRPr="00F86FC6">
        <w:rPr>
          <w:rFonts w:eastAsia="Times New Roman"/>
        </w:rPr>
        <w:t xml:space="preserve">км пробега для </w:t>
      </w:r>
      <w:r w:rsidR="00681361"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Pr="00F86FC6">
        <w:rPr>
          <w:rFonts w:eastAsia="Times New Roman"/>
        </w:rPr>
        <w:t>) рассчитываются по формуле (</w:t>
      </w:r>
      <w:r w:rsidR="008F5508" w:rsidRPr="00F86FC6">
        <w:rPr>
          <w:rFonts w:eastAsia="Times New Roman"/>
        </w:rPr>
        <w:t>37</w:t>
      </w:r>
      <w:r w:rsidRPr="00F86FC6">
        <w:rPr>
          <w:rFonts w:eastAsia="Times New Roman"/>
        </w:rPr>
        <w:t>):</w:t>
      </w:r>
    </w:p>
    <w:p w:rsidR="001F5044" w:rsidRPr="00F86FC6" w:rsidRDefault="001F5044"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9498"/>
        <w:gridCol w:w="696"/>
      </w:tblGrid>
      <w:tr w:rsidR="001F4C28" w:rsidRPr="00F86FC6" w:rsidTr="00471076">
        <w:tc>
          <w:tcPr>
            <w:tcW w:w="9498" w:type="dxa"/>
            <w:shd w:val="clear" w:color="auto" w:fill="auto"/>
          </w:tcPr>
          <w:p w:rsidR="00596AC4"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00596AC4" w:rsidRPr="00F86FC6">
              <w:rPr>
                <w:rFonts w:eastAsia="Times New Roman"/>
              </w:rPr>
              <w:t xml:space="preserve"> =</w:t>
            </w:r>
            <m:oMath>
              <m:sSub>
                <m:sSubPr>
                  <m:ctrlPr>
                    <w:rPr>
                      <w:rFonts w:ascii="Cambria Math" w:eastAsia="Times New Roman" w:hAnsi="Cambria Math"/>
                    </w:rPr>
                  </m:ctrlPr>
                </m:sSubPr>
                <m:e>
                  <m:r>
                    <m:rPr>
                      <m:nor/>
                    </m:rPr>
                    <w:rPr>
                      <w:rFonts w:eastAsia="Times New Roman"/>
                    </w:rPr>
                    <m:t xml:space="preserve"> 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0,06</m:t>
              </m:r>
            </m:oMath>
            <w:r w:rsidR="004C703C" w:rsidRPr="00F86FC6">
              <w:rPr>
                <w:rFonts w:eastAsia="Times New Roman"/>
              </w:rPr>
              <w:t>.</w:t>
            </w:r>
          </w:p>
        </w:tc>
        <w:tc>
          <w:tcPr>
            <w:tcW w:w="696" w:type="dxa"/>
            <w:shd w:val="clear" w:color="auto" w:fill="auto"/>
            <w:vAlign w:val="center"/>
          </w:tcPr>
          <w:p w:rsidR="00596AC4" w:rsidRPr="00F86FC6" w:rsidRDefault="00596AC4" w:rsidP="005E37DF">
            <w:pPr>
              <w:widowControl w:val="0"/>
              <w:autoSpaceDE w:val="0"/>
              <w:autoSpaceDN w:val="0"/>
              <w:adjustRightInd w:val="0"/>
              <w:spacing w:after="0" w:line="240" w:lineRule="auto"/>
            </w:pPr>
            <w:r w:rsidRPr="00F86FC6">
              <w:t>(</w:t>
            </w:r>
            <w:r w:rsidR="008F5508" w:rsidRPr="00F86FC6">
              <w:rPr>
                <w:rFonts w:eastAsia="Times New Roman"/>
              </w:rPr>
              <w:t>37</w:t>
            </w:r>
            <w:r w:rsidRPr="00F86FC6">
              <w:t>)</w:t>
            </w:r>
          </w:p>
        </w:tc>
      </w:tr>
    </w:tbl>
    <w:p w:rsidR="001F5044" w:rsidRPr="00F86FC6" w:rsidRDefault="001F5044" w:rsidP="005E37DF">
      <w:pPr>
        <w:widowControl w:val="0"/>
        <w:autoSpaceDE w:val="0"/>
        <w:autoSpaceDN w:val="0"/>
        <w:adjustRightInd w:val="0"/>
        <w:spacing w:after="0" w:line="240" w:lineRule="auto"/>
        <w:jc w:val="both"/>
      </w:pPr>
    </w:p>
    <w:p w:rsidR="00596AC4" w:rsidRPr="00F86FC6" w:rsidRDefault="00596AC4" w:rsidP="005E37DF">
      <w:pPr>
        <w:widowControl w:val="0"/>
        <w:autoSpaceDE w:val="0"/>
        <w:autoSpaceDN w:val="0"/>
        <w:adjustRightInd w:val="0"/>
        <w:spacing w:after="0" w:line="240" w:lineRule="auto"/>
        <w:ind w:firstLine="708"/>
        <w:jc w:val="both"/>
      </w:pPr>
      <w:r w:rsidRPr="00F86FC6">
        <w:t>Расч</w:t>
      </w:r>
      <w:r w:rsidR="004C3181" w:rsidRPr="00F86FC6">
        <w:t>е</w:t>
      </w:r>
      <w:r w:rsidRPr="00F86FC6">
        <w:t>т значения прочих расходов</w:t>
      </w:r>
      <w:r w:rsidR="00681361" w:rsidRPr="00F86FC6">
        <w:rPr>
          <w:rFonts w:eastAsia="Times New Roman"/>
        </w:rPr>
        <w:t xml:space="preserve"> на </w:t>
      </w:r>
      <w:r w:rsidR="004C703C" w:rsidRPr="00F86FC6">
        <w:rPr>
          <w:rFonts w:eastAsia="Times New Roman"/>
        </w:rPr>
        <w:t xml:space="preserve">1 </w:t>
      </w:r>
      <w:r w:rsidRPr="00F86FC6">
        <w:rPr>
          <w:rFonts w:eastAsia="Times New Roman"/>
        </w:rPr>
        <w:t xml:space="preserve">км пробега для </w:t>
      </w:r>
      <w:r w:rsidR="00681361"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Pr="00F86FC6">
        <w:rPr>
          <w:rFonts w:eastAsia="Times New Roman"/>
        </w:rPr>
        <w:t xml:space="preserve">) производят </w:t>
      </w:r>
      <w:r w:rsidRPr="00F86FC6">
        <w:t>по формуле (</w:t>
      </w:r>
      <w:r w:rsidR="008F5508" w:rsidRPr="00F86FC6">
        <w:t>38</w:t>
      </w:r>
      <w:r w:rsidRPr="00F86FC6">
        <w:t>):</w:t>
      </w:r>
    </w:p>
    <w:p w:rsidR="00D447DB" w:rsidRPr="00F86FC6" w:rsidRDefault="00D447DB" w:rsidP="005E37DF">
      <w:pPr>
        <w:widowControl w:val="0"/>
        <w:autoSpaceDE w:val="0"/>
        <w:autoSpaceDN w:val="0"/>
        <w:adjustRightInd w:val="0"/>
        <w:spacing w:after="0" w:line="240" w:lineRule="auto"/>
        <w:jc w:val="both"/>
      </w:pPr>
    </w:p>
    <w:tbl>
      <w:tblPr>
        <w:tblW w:w="0" w:type="auto"/>
        <w:tblLook w:val="04A0" w:firstRow="1" w:lastRow="0" w:firstColumn="1" w:lastColumn="0" w:noHBand="0" w:noVBand="1"/>
      </w:tblPr>
      <w:tblGrid>
        <w:gridCol w:w="9498"/>
        <w:gridCol w:w="696"/>
      </w:tblGrid>
      <w:tr w:rsidR="00D447DB" w:rsidRPr="00F86FC6" w:rsidTr="00471076">
        <w:tc>
          <w:tcPr>
            <w:tcW w:w="9498" w:type="dxa"/>
            <w:shd w:val="clear" w:color="auto" w:fill="auto"/>
          </w:tcPr>
          <w:p w:rsidR="00D447DB" w:rsidRPr="00F86FC6" w:rsidRDefault="00D03176" w:rsidP="005E37DF">
            <w:pPr>
              <w:widowControl w:val="0"/>
              <w:autoSpaceDE w:val="0"/>
              <w:autoSpaceDN w:val="0"/>
              <w:adjustRightInd w:val="0"/>
              <w:spacing w:after="0" w:line="240" w:lineRule="auto"/>
              <w:jc w:val="center"/>
            </w:pPr>
            <m:oMathPara>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m:t>
                </m:r>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r>
                  <m:rPr>
                    <m:nor/>
                  </m:rPr>
                  <w:rPr>
                    <w:rFonts w:eastAsia="Times New Roman"/>
                  </w:rPr>
                  <m:t>)</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0,05.</m:t>
                </m:r>
              </m:oMath>
            </m:oMathPara>
          </w:p>
        </w:tc>
        <w:tc>
          <w:tcPr>
            <w:tcW w:w="696" w:type="dxa"/>
            <w:shd w:val="clear" w:color="auto" w:fill="auto"/>
            <w:vAlign w:val="center"/>
          </w:tcPr>
          <w:p w:rsidR="00D447DB" w:rsidRPr="00F86FC6" w:rsidRDefault="00D447DB" w:rsidP="005E37DF">
            <w:pPr>
              <w:widowControl w:val="0"/>
              <w:autoSpaceDE w:val="0"/>
              <w:autoSpaceDN w:val="0"/>
              <w:adjustRightInd w:val="0"/>
              <w:spacing w:after="0" w:line="240" w:lineRule="auto"/>
            </w:pPr>
            <w:r w:rsidRPr="00F86FC6">
              <w:t>(</w:t>
            </w:r>
            <w:r w:rsidR="008F5508" w:rsidRPr="00F86FC6">
              <w:t>38</w:t>
            </w:r>
            <w:r w:rsidRPr="00F86FC6">
              <w:t>)</w:t>
            </w:r>
          </w:p>
        </w:tc>
      </w:tr>
    </w:tbl>
    <w:p w:rsidR="001F5044" w:rsidRPr="00F86FC6" w:rsidRDefault="001F5044" w:rsidP="005E37DF">
      <w:pPr>
        <w:widowControl w:val="0"/>
        <w:autoSpaceDE w:val="0"/>
        <w:autoSpaceDN w:val="0"/>
        <w:adjustRightInd w:val="0"/>
        <w:spacing w:after="0" w:line="240" w:lineRule="auto"/>
        <w:jc w:val="both"/>
        <w:rPr>
          <w:rFonts w:eastAsia="Times New Roman"/>
        </w:rPr>
      </w:pPr>
    </w:p>
    <w:p w:rsidR="00596AC4" w:rsidRPr="00F86FC6" w:rsidRDefault="00596AC4" w:rsidP="005E37DF">
      <w:pPr>
        <w:widowControl w:val="0"/>
        <w:autoSpaceDE w:val="0"/>
        <w:autoSpaceDN w:val="0"/>
        <w:adjustRightInd w:val="0"/>
        <w:spacing w:after="0" w:line="240" w:lineRule="auto"/>
        <w:ind w:firstLine="708"/>
        <w:jc w:val="both"/>
        <w:rPr>
          <w:rFonts w:eastAsia="Times New Roman"/>
        </w:rPr>
      </w:pPr>
      <w:r w:rsidRPr="00F86FC6">
        <w:rPr>
          <w:rFonts w:eastAsia="Times New Roman"/>
        </w:rPr>
        <w:lastRenderedPageBreak/>
        <w:t xml:space="preserve">Протяженность пробега для </w:t>
      </w:r>
      <w:r w:rsidR="00681361"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xml:space="preserve">) берется согласно путевому листу </w:t>
      </w:r>
      <w:r w:rsidR="00681361" w:rsidRPr="00F86FC6">
        <w:rPr>
          <w:rFonts w:eastAsia="Times New Roman"/>
        </w:rPr>
        <w:t xml:space="preserve">одного </w:t>
      </w:r>
      <w:r w:rsidRPr="00F86FC6">
        <w:rPr>
          <w:rFonts w:eastAsia="Times New Roman"/>
        </w:rPr>
        <w:t>транспортного средства.</w:t>
      </w:r>
    </w:p>
    <w:p w:rsidR="00596AC4" w:rsidRDefault="00596AC4" w:rsidP="005E37DF">
      <w:pPr>
        <w:widowControl w:val="0"/>
        <w:autoSpaceDE w:val="0"/>
        <w:autoSpaceDN w:val="0"/>
        <w:adjustRightInd w:val="0"/>
        <w:spacing w:after="0" w:line="240" w:lineRule="auto"/>
        <w:ind w:firstLine="708"/>
        <w:jc w:val="both"/>
        <w:rPr>
          <w:rFonts w:eastAsia="Times New Roman"/>
          <w:spacing w:val="-6"/>
        </w:rPr>
      </w:pPr>
      <w:r w:rsidRPr="00F86FC6">
        <w:rPr>
          <w:rFonts w:eastAsia="Times New Roman"/>
          <w:spacing w:val="-6"/>
        </w:rPr>
        <w:t xml:space="preserve">Расходы на использование арендованного у организаций </w:t>
      </w:r>
      <w:r w:rsidR="00C8124C" w:rsidRPr="00F86FC6">
        <w:rPr>
          <w:rFonts w:eastAsia="Times New Roman"/>
          <w:spacing w:val="-6"/>
        </w:rPr>
        <w:t xml:space="preserve">и индивидуальных предпринимателей </w:t>
      </w:r>
      <w:r w:rsidRPr="00F86FC6">
        <w:rPr>
          <w:rFonts w:eastAsia="Times New Roman"/>
          <w:spacing w:val="-6"/>
        </w:rPr>
        <w:t xml:space="preserve">автомобильного транспорта </w:t>
      </w:r>
      <w:r w:rsidRPr="00F86FC6">
        <w:rPr>
          <w:spacing w:val="-6"/>
        </w:rPr>
        <w:t>(</w:t>
      </w:r>
      <m:oMath>
        <m:sSub>
          <m:sSubPr>
            <m:ctrlPr>
              <w:rPr>
                <w:rFonts w:ascii="Cambria Math" w:eastAsia="Times New Roman" w:hAnsi="Cambria Math"/>
                <w:spacing w:val="-6"/>
              </w:rPr>
            </m:ctrlPr>
          </m:sSubPr>
          <m:e>
            <m:r>
              <m:rPr>
                <m:nor/>
              </m:rPr>
              <w:rPr>
                <w:rFonts w:eastAsia="Times New Roman"/>
                <w:spacing w:val="-6"/>
              </w:rPr>
              <m:t>Р</m:t>
            </m:r>
          </m:e>
          <m:sub>
            <m:sSub>
              <m:sSubPr>
                <m:ctrlPr>
                  <w:rPr>
                    <w:rFonts w:ascii="Cambria Math" w:eastAsia="Times New Roman" w:hAnsi="Cambria Math"/>
                    <w:spacing w:val="-6"/>
                  </w:rPr>
                </m:ctrlPr>
              </m:sSubPr>
              <m:e>
                <m:r>
                  <m:rPr>
                    <m:nor/>
                  </m:rPr>
                  <w:rPr>
                    <w:rFonts w:eastAsia="Times New Roman"/>
                    <w:spacing w:val="-6"/>
                  </w:rPr>
                  <m:t>тр</m:t>
                </m:r>
              </m:e>
              <m:sub>
                <m:r>
                  <m:rPr>
                    <m:nor/>
                  </m:rPr>
                  <w:rPr>
                    <w:rFonts w:eastAsia="Times New Roman"/>
                    <w:spacing w:val="-6"/>
                  </w:rPr>
                  <m:t>2</m:t>
                </m:r>
              </m:sub>
            </m:sSub>
          </m:sub>
        </m:sSub>
      </m:oMath>
      <w:r w:rsidRPr="00F86FC6">
        <w:rPr>
          <w:spacing w:val="-6"/>
        </w:rPr>
        <w:t>)</w:t>
      </w:r>
      <w:r w:rsidRPr="00F86FC6">
        <w:rPr>
          <w:rFonts w:eastAsia="Times New Roman"/>
          <w:spacing w:val="-6"/>
        </w:rPr>
        <w:t xml:space="preserve"> рассчитываются по формуле (</w:t>
      </w:r>
      <w:r w:rsidR="008F5508" w:rsidRPr="00F86FC6">
        <w:rPr>
          <w:rFonts w:eastAsia="Times New Roman"/>
          <w:spacing w:val="-6"/>
        </w:rPr>
        <w:t>39</w:t>
      </w:r>
      <w:r w:rsidRPr="00F86FC6">
        <w:rPr>
          <w:rFonts w:eastAsia="Times New Roman"/>
          <w:spacing w:val="-6"/>
        </w:rPr>
        <w:t>):</w:t>
      </w:r>
    </w:p>
    <w:p w:rsidR="00AB2762" w:rsidRPr="00AB2762" w:rsidRDefault="00AB2762" w:rsidP="005E37DF">
      <w:pPr>
        <w:widowControl w:val="0"/>
        <w:autoSpaceDE w:val="0"/>
        <w:autoSpaceDN w:val="0"/>
        <w:adjustRightInd w:val="0"/>
        <w:spacing w:after="0" w:line="240" w:lineRule="auto"/>
        <w:ind w:firstLine="708"/>
        <w:jc w:val="both"/>
        <w:rPr>
          <w:rFonts w:eastAsia="Times New Roman"/>
          <w:spacing w:val="-6"/>
          <w:sz w:val="22"/>
        </w:rPr>
      </w:pPr>
    </w:p>
    <w:tbl>
      <w:tblPr>
        <w:tblW w:w="0" w:type="auto"/>
        <w:tblLook w:val="04A0" w:firstRow="1" w:lastRow="0" w:firstColumn="1" w:lastColumn="0" w:noHBand="0" w:noVBand="1"/>
      </w:tblPr>
      <w:tblGrid>
        <w:gridCol w:w="9498"/>
        <w:gridCol w:w="707"/>
      </w:tblGrid>
      <w:tr w:rsidR="001F4C28" w:rsidRPr="00F86FC6" w:rsidTr="00471076">
        <w:trPr>
          <w:trHeight w:val="1016"/>
        </w:trPr>
        <w:tc>
          <w:tcPr>
            <w:tcW w:w="9498" w:type="dxa"/>
            <w:shd w:val="clear" w:color="auto" w:fill="auto"/>
          </w:tcPr>
          <w:p w:rsidR="00596AC4" w:rsidRPr="00F86FC6" w:rsidRDefault="00D03176" w:rsidP="005E37DF">
            <w:pPr>
              <w:widowControl w:val="0"/>
              <w:autoSpaceDE w:val="0"/>
              <w:autoSpaceDN w:val="0"/>
              <w:adjustRightInd w:val="0"/>
              <w:spacing w:after="0" w:line="240" w:lineRule="auto"/>
              <w:jc w:val="center"/>
              <w:rPr>
                <w:rFonts w:eastAsia="Times New Roman"/>
              </w:rPr>
            </w:pPr>
            <m:oMathPara>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2</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дн</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дн</m:t>
                        </m:r>
                      </m:e>
                      <m:sub>
                        <m:r>
                          <m:rPr>
                            <m:nor/>
                          </m:rPr>
                          <w:rPr>
                            <w:rFonts w:eastAsia="Times New Roman"/>
                          </w:rPr>
                          <m:t>k</m:t>
                        </m:r>
                      </m:sub>
                    </m:sSub>
                  </m:sub>
                </m:sSub>
                <m:r>
                  <m:rPr>
                    <m:nor/>
                  </m:rPr>
                  <w:rPr>
                    <w:rFonts w:eastAsia="Times New Roman"/>
                  </w:rPr>
                  <m:t>,</m:t>
                </m:r>
              </m:oMath>
            </m:oMathPara>
          </w:p>
        </w:tc>
        <w:tc>
          <w:tcPr>
            <w:tcW w:w="707" w:type="dxa"/>
            <w:shd w:val="clear" w:color="auto" w:fill="auto"/>
            <w:vAlign w:val="center"/>
          </w:tcPr>
          <w:p w:rsidR="00596AC4" w:rsidRPr="00F86FC6" w:rsidRDefault="00596AC4" w:rsidP="005E37DF">
            <w:pPr>
              <w:widowControl w:val="0"/>
              <w:autoSpaceDE w:val="0"/>
              <w:autoSpaceDN w:val="0"/>
              <w:adjustRightInd w:val="0"/>
              <w:spacing w:after="0" w:line="240" w:lineRule="auto"/>
              <w:rPr>
                <w:rFonts w:eastAsia="Times New Roman"/>
              </w:rPr>
            </w:pPr>
            <w:r w:rsidRPr="00F86FC6">
              <w:rPr>
                <w:rFonts w:eastAsia="Times New Roman"/>
              </w:rPr>
              <w:t>(</w:t>
            </w:r>
            <w:r w:rsidR="008F5508" w:rsidRPr="00F86FC6">
              <w:rPr>
                <w:rFonts w:eastAsia="Times New Roman"/>
              </w:rPr>
              <w:t>39</w:t>
            </w:r>
            <w:r w:rsidRPr="00F86FC6">
              <w:rPr>
                <w:rFonts w:eastAsia="Times New Roman"/>
              </w:rPr>
              <w:t>)</w:t>
            </w:r>
          </w:p>
        </w:tc>
      </w:tr>
    </w:tbl>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дн</m:t>
                </m:r>
              </m:e>
              <m:sub>
                <m:r>
                  <m:rPr>
                    <m:nor/>
                  </m:rPr>
                  <w:rPr>
                    <w:rFonts w:eastAsia="Times New Roman"/>
                  </w:rPr>
                  <m:t>k</m:t>
                </m:r>
              </m:sub>
            </m:sSub>
          </m:sub>
        </m:sSub>
      </m:oMath>
      <w:r w:rsidR="00596AC4" w:rsidRPr="00F86FC6">
        <w:rPr>
          <w:rFonts w:eastAsia="Times New Roman"/>
        </w:rPr>
        <w:t xml:space="preserve"> – стоимость одного дня аренды </w:t>
      </w:r>
      <w:r w:rsidR="00596AC4" w:rsidRPr="00F86FC6">
        <w:rPr>
          <w:rFonts w:eastAsia="Times New Roman"/>
          <w:lang w:val="en-US"/>
        </w:rPr>
        <w:t>k</w:t>
      </w:r>
      <w:r w:rsidR="00596AC4" w:rsidRPr="00F86FC6">
        <w:rPr>
          <w:rFonts w:eastAsia="Times New Roman"/>
        </w:rPr>
        <w:t>-го транспортного средства, рублей;</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дн</m:t>
                </m:r>
              </m:e>
              <m:sub>
                <m:r>
                  <m:rPr>
                    <m:nor/>
                  </m:rPr>
                  <w:rPr>
                    <w:rFonts w:eastAsia="Times New Roman"/>
                  </w:rPr>
                  <m:t>k</m:t>
                </m:r>
              </m:sub>
            </m:sSub>
          </m:sub>
        </m:sSub>
        <m:r>
          <m:rPr>
            <m:sty m:val="p"/>
          </m:rPr>
          <w:rPr>
            <w:rFonts w:ascii="Cambria Math" w:eastAsia="Times New Roman" w:hAnsi="Cambria Math"/>
          </w:rPr>
          <m:t xml:space="preserve">  </m:t>
        </m:r>
      </m:oMath>
      <w:r w:rsidR="00596AC4" w:rsidRPr="00F86FC6">
        <w:rPr>
          <w:rFonts w:eastAsia="Times New Roman"/>
        </w:rPr>
        <w:t xml:space="preserve">– продолжительность аренды </w:t>
      </w:r>
      <w:r w:rsidR="00596AC4" w:rsidRPr="00F86FC6">
        <w:rPr>
          <w:rFonts w:eastAsia="Times New Roman"/>
          <w:lang w:val="en-US"/>
        </w:rPr>
        <w:t>k</w:t>
      </w:r>
      <w:r w:rsidR="00596AC4" w:rsidRPr="00F86FC6">
        <w:rPr>
          <w:rFonts w:eastAsia="Times New Roman"/>
        </w:rPr>
        <w:t>-го транспортного средства, дней;</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m</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арендованных транспортных средств</w:t>
      </w:r>
      <w:r w:rsidR="004C703C" w:rsidRPr="00F86FC6">
        <w:rPr>
          <w:rFonts w:eastAsia="Times New Roman"/>
        </w:rPr>
        <w:t>, единиц</w:t>
      </w:r>
      <w:r w:rsidRPr="00F86FC6">
        <w:rPr>
          <w:rFonts w:eastAsia="Times New Roman"/>
        </w:rPr>
        <w:t>.</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одного дня аренды транспортного средства </w:t>
      </w: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дн</m:t>
                </m:r>
              </m:e>
              <m:sub>
                <m:r>
                  <m:rPr>
                    <m:nor/>
                  </m:rPr>
                  <w:rPr>
                    <w:rFonts w:eastAsia="Times New Roman"/>
                    <w:lang w:val="en-US"/>
                  </w:rPr>
                  <m:t>k</m:t>
                </m:r>
              </m:sub>
            </m:sSub>
          </m:sub>
        </m:sSub>
        <m:r>
          <m:rPr>
            <m:sty m:val="p"/>
          </m:rPr>
          <w:rPr>
            <w:rFonts w:ascii="Cambria Math" w:eastAsia="Times New Roman" w:hAnsi="Cambria Math"/>
          </w:rPr>
          <m:t>)</m:t>
        </m:r>
      </m:oMath>
      <w:r w:rsidR="00940F55" w:rsidRPr="00F86FC6">
        <w:rPr>
          <w:rFonts w:eastAsia="Times New Roman"/>
        </w:rPr>
        <w:t xml:space="preserve"> определяется</w:t>
      </w:r>
      <w:r w:rsidR="00940F55" w:rsidRPr="00F86FC6">
        <w:rPr>
          <w:rFonts w:eastAsia="Times New Roman"/>
        </w:rPr>
        <w:br/>
      </w:r>
      <w:r w:rsidRPr="00F86FC6">
        <w:rPr>
          <w:rFonts w:eastAsia="Times New Roman"/>
        </w:rPr>
        <w:t>по формуле (</w:t>
      </w:r>
      <w:r w:rsidR="008F5508" w:rsidRPr="00F86FC6">
        <w:rPr>
          <w:rFonts w:eastAsia="Times New Roman"/>
        </w:rPr>
        <w:t>40</w:t>
      </w:r>
      <w:r w:rsidRPr="00F86FC6">
        <w:rPr>
          <w:rFonts w:eastAsia="Times New Roman"/>
        </w:rPr>
        <w:t>):</w:t>
      </w:r>
    </w:p>
    <w:p w:rsidR="001F5044" w:rsidRPr="00AB2762" w:rsidRDefault="001F5044" w:rsidP="005E37DF">
      <w:pPr>
        <w:widowControl w:val="0"/>
        <w:autoSpaceDE w:val="0"/>
        <w:autoSpaceDN w:val="0"/>
        <w:adjustRightInd w:val="0"/>
        <w:spacing w:after="0" w:line="240" w:lineRule="auto"/>
        <w:jc w:val="both"/>
        <w:rPr>
          <w:rFonts w:eastAsia="Times New Roman"/>
          <w:sz w:val="22"/>
          <w:szCs w:val="20"/>
        </w:rPr>
      </w:pPr>
    </w:p>
    <w:tbl>
      <w:tblPr>
        <w:tblW w:w="0" w:type="auto"/>
        <w:tblLook w:val="04A0" w:firstRow="1" w:lastRow="0" w:firstColumn="1" w:lastColumn="0" w:noHBand="0" w:noVBand="1"/>
      </w:tblPr>
      <w:tblGrid>
        <w:gridCol w:w="9072"/>
        <w:gridCol w:w="1122"/>
      </w:tblGrid>
      <w:tr w:rsidR="001F4C28" w:rsidRPr="00F86FC6" w:rsidTr="007250D9">
        <w:trPr>
          <w:trHeight w:val="1028"/>
        </w:trPr>
        <w:tc>
          <w:tcPr>
            <w:tcW w:w="9072" w:type="dxa"/>
            <w:shd w:val="clear" w:color="auto" w:fill="auto"/>
          </w:tcPr>
          <w:p w:rsidR="00596AC4" w:rsidRPr="00F86FC6" w:rsidRDefault="00D03176" w:rsidP="005E37DF">
            <w:pPr>
              <w:widowControl w:val="0"/>
              <w:autoSpaceDE w:val="0"/>
              <w:autoSpaceDN w:val="0"/>
              <w:adjustRightInd w:val="0"/>
              <w:spacing w:after="0" w:line="240" w:lineRule="auto"/>
              <w:jc w:val="center"/>
              <w:rPr>
                <w:rFonts w:eastAsia="Times New Roman"/>
              </w:rPr>
            </w:pPr>
            <m:oMathPara>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дн</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пр</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пр</m:t>
                        </m:r>
                      </m:e>
                      <m:sub>
                        <m:r>
                          <m:rPr>
                            <m:nor/>
                          </m:rPr>
                          <w:rPr>
                            <w:rFonts w:eastAsia="Times New Roman"/>
                          </w:rPr>
                          <m:t>k</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rPr>
                    </m:ctrlPr>
                  </m:sSubPr>
                  <m:e>
                    <m:r>
                      <m:rPr>
                        <m:nor/>
                      </m:rPr>
                      <w:rPr>
                        <w:rFonts w:ascii="Cambria Math" w:eastAsia="Times New Roman"/>
                      </w:rPr>
                      <m:t xml:space="preserve"> </m:t>
                    </m:r>
                    <m:r>
                      <m:rPr>
                        <m:nor/>
                      </m:rPr>
                      <w:rPr>
                        <w:rFonts w:eastAsia="Times New Roman"/>
                      </w:rPr>
                      <m:t>К</m:t>
                    </m:r>
                  </m:e>
                  <m:sub>
                    <m:sSub>
                      <m:sSubPr>
                        <m:ctrlPr>
                          <w:rPr>
                            <w:rFonts w:ascii="Cambria Math" w:eastAsia="Times New Roman" w:hAnsi="Cambria Math"/>
                          </w:rPr>
                        </m:ctrlPr>
                      </m:sSubPr>
                      <m:e>
                        <m:r>
                          <m:rPr>
                            <m:nor/>
                          </m:rPr>
                          <w:rPr>
                            <w:rFonts w:eastAsia="Times New Roman"/>
                          </w:rPr>
                          <m:t>км</m:t>
                        </m:r>
                      </m:e>
                      <m:sub>
                        <m:r>
                          <m:rPr>
                            <m:nor/>
                          </m:rPr>
                          <w:rPr>
                            <w:rFonts w:eastAsia="Times New Roman"/>
                          </w:rPr>
                          <m:t>k</m:t>
                        </m:r>
                      </m:sub>
                    </m:sSub>
                  </m:sub>
                </m:sSub>
                <m:r>
                  <m:rPr>
                    <m:nor/>
                  </m:rPr>
                  <w:rPr>
                    <w:rFonts w:eastAsia="Times New Roman"/>
                  </w:rPr>
                  <m:t>,</m:t>
                </m:r>
              </m:oMath>
            </m:oMathPara>
          </w:p>
        </w:tc>
        <w:tc>
          <w:tcPr>
            <w:tcW w:w="1122" w:type="dxa"/>
            <w:shd w:val="clear" w:color="auto" w:fill="auto"/>
            <w:vAlign w:val="center"/>
          </w:tcPr>
          <w:p w:rsidR="00596AC4" w:rsidRPr="00F86FC6" w:rsidRDefault="00596AC4" w:rsidP="005E37DF">
            <w:pPr>
              <w:widowControl w:val="0"/>
              <w:autoSpaceDE w:val="0"/>
              <w:autoSpaceDN w:val="0"/>
              <w:adjustRightInd w:val="0"/>
              <w:spacing w:after="0" w:line="240" w:lineRule="auto"/>
              <w:jc w:val="right"/>
              <w:rPr>
                <w:rFonts w:eastAsia="Times New Roman"/>
              </w:rPr>
            </w:pPr>
            <w:r w:rsidRPr="00F86FC6">
              <w:rPr>
                <w:rFonts w:eastAsia="Times New Roman"/>
              </w:rPr>
              <w:t>(</w:t>
            </w:r>
            <w:r w:rsidR="008F5508" w:rsidRPr="00F86FC6">
              <w:rPr>
                <w:rFonts w:eastAsia="Times New Roman"/>
              </w:rPr>
              <w:t>40</w:t>
            </w:r>
            <w:r w:rsidRPr="00F86FC6">
              <w:rPr>
                <w:rFonts w:eastAsia="Times New Roman"/>
              </w:rPr>
              <w:t>)</w:t>
            </w:r>
          </w:p>
        </w:tc>
      </w:tr>
    </w:tbl>
    <w:p w:rsidR="001F5044" w:rsidRPr="00AB2762" w:rsidRDefault="001F5044" w:rsidP="005E37DF">
      <w:pPr>
        <w:widowControl w:val="0"/>
        <w:autoSpaceDE w:val="0"/>
        <w:autoSpaceDN w:val="0"/>
        <w:adjustRightInd w:val="0"/>
        <w:spacing w:after="0" w:line="240" w:lineRule="auto"/>
        <w:ind w:firstLine="709"/>
        <w:jc w:val="both"/>
        <w:rPr>
          <w:rFonts w:eastAsia="Times New Roman"/>
          <w:sz w:val="22"/>
          <w:szCs w:val="20"/>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пр</m:t>
                </m:r>
              </m:e>
              <m:sub>
                <m:r>
                  <m:rPr>
                    <m:nor/>
                  </m:rPr>
                  <w:rPr>
                    <w:rFonts w:eastAsia="Times New Roman"/>
                    <w:lang w:val="en-US"/>
                  </w:rPr>
                  <m:t>k</m:t>
                </m:r>
              </m:sub>
            </m:sSub>
          </m:sub>
        </m:sSub>
      </m:oMath>
      <w:r w:rsidR="00596AC4" w:rsidRPr="00F86FC6">
        <w:rPr>
          <w:rFonts w:eastAsia="Times New Roman"/>
        </w:rPr>
        <w:t xml:space="preserve"> – стоимость одного часа простоя </w:t>
      </w:r>
      <w:r w:rsidR="00596AC4" w:rsidRPr="00F86FC6">
        <w:rPr>
          <w:rFonts w:eastAsia="Times New Roman"/>
          <w:lang w:val="en-US"/>
        </w:rPr>
        <w:t>k</w:t>
      </w:r>
      <w:r w:rsidR="00596AC4" w:rsidRPr="00F86FC6">
        <w:rPr>
          <w:rFonts w:eastAsia="Times New Roman"/>
        </w:rPr>
        <w:t>-го транспортного средства, рублей;</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пр</m:t>
                </m:r>
              </m:e>
              <m:sub>
                <m:r>
                  <m:rPr>
                    <m:nor/>
                  </m:rPr>
                  <w:rPr>
                    <w:rFonts w:eastAsia="Times New Roman"/>
                  </w:rPr>
                  <m:t>k</m:t>
                </m:r>
              </m:sub>
            </m:sSub>
          </m:sub>
        </m:sSub>
      </m:oMath>
      <w:r w:rsidR="004C703C" w:rsidRPr="00F86FC6">
        <w:rPr>
          <w:rFonts w:eastAsia="Times New Roman"/>
        </w:rPr>
        <w:t xml:space="preserve">– </w:t>
      </w:r>
      <w:r w:rsidR="00596AC4" w:rsidRPr="00F86FC6">
        <w:rPr>
          <w:rFonts w:eastAsia="Times New Roman"/>
        </w:rPr>
        <w:t xml:space="preserve">количество часов простоя </w:t>
      </w:r>
      <w:r w:rsidR="00596AC4" w:rsidRPr="00F86FC6">
        <w:rPr>
          <w:rFonts w:eastAsia="Times New Roman"/>
          <w:lang w:val="en-US"/>
        </w:rPr>
        <w:t>k</w:t>
      </w:r>
      <w:r w:rsidR="00596AC4" w:rsidRPr="00F86FC6">
        <w:rPr>
          <w:rFonts w:eastAsia="Times New Roman"/>
        </w:rPr>
        <w:t>-го транспортного средства, часов;</w:t>
      </w:r>
    </w:p>
    <w:p w:rsidR="00596AC4"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С</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lang w:val="en-US"/>
                  </w:rPr>
                  <m:t>k</m:t>
                </m:r>
              </m:sub>
            </m:sSub>
          </m:sub>
        </m:sSub>
      </m:oMath>
      <w:r w:rsidR="00596AC4" w:rsidRPr="00F86FC6">
        <w:rPr>
          <w:rFonts w:eastAsia="Times New Roman"/>
          <w:spacing w:val="-4"/>
        </w:rPr>
        <w:t xml:space="preserve"> – стоимость </w:t>
      </w:r>
      <w:r w:rsidR="004C703C" w:rsidRPr="00F86FC6">
        <w:rPr>
          <w:rFonts w:eastAsia="Times New Roman"/>
          <w:spacing w:val="-4"/>
        </w:rPr>
        <w:t xml:space="preserve">1 </w:t>
      </w:r>
      <w:r w:rsidR="00596AC4" w:rsidRPr="00F86FC6">
        <w:rPr>
          <w:rFonts w:eastAsia="Times New Roman"/>
          <w:spacing w:val="-4"/>
        </w:rPr>
        <w:t>к</w:t>
      </w:r>
      <w:r w:rsidR="00D447DB" w:rsidRPr="00F86FC6">
        <w:rPr>
          <w:rFonts w:eastAsia="Times New Roman"/>
          <w:spacing w:val="-4"/>
        </w:rPr>
        <w:t>м</w:t>
      </w:r>
      <w:r w:rsidR="00596AC4" w:rsidRPr="00F86FC6">
        <w:rPr>
          <w:rFonts w:eastAsia="Times New Roman"/>
          <w:spacing w:val="-4"/>
        </w:rPr>
        <w:t xml:space="preserve"> пробега </w:t>
      </w:r>
      <w:r w:rsidR="00596AC4" w:rsidRPr="00F86FC6">
        <w:rPr>
          <w:rFonts w:eastAsia="Times New Roman"/>
          <w:spacing w:val="-4"/>
          <w:lang w:val="en-US"/>
        </w:rPr>
        <w:t>k</w:t>
      </w:r>
      <w:r w:rsidR="00596AC4" w:rsidRPr="00F86FC6">
        <w:rPr>
          <w:rFonts w:eastAsia="Times New Roman"/>
          <w:spacing w:val="-4"/>
        </w:rPr>
        <w:t>-го транспортного средства, рублей;</w:t>
      </w:r>
    </w:p>
    <w:p w:rsidR="00596AC4" w:rsidRPr="00F86FC6" w:rsidRDefault="00D03176" w:rsidP="005E37DF">
      <w:pPr>
        <w:widowControl w:val="0"/>
        <w:autoSpaceDE w:val="0"/>
        <w:autoSpaceDN w:val="0"/>
        <w:adjustRightInd w:val="0"/>
        <w:spacing w:after="0" w:line="240" w:lineRule="auto"/>
        <w:ind w:firstLine="709"/>
        <w:jc w:val="both"/>
        <w:rPr>
          <w:rFonts w:eastAsia="Times New Roman"/>
          <w:spacing w:val="-2"/>
        </w:rPr>
      </w:pPr>
      <m:oMath>
        <m:sSub>
          <m:sSubPr>
            <m:ctrlPr>
              <w:rPr>
                <w:rFonts w:ascii="Cambria Math" w:eastAsia="Times New Roman" w:hAnsi="Cambria Math"/>
                <w:spacing w:val="-2"/>
              </w:rPr>
            </m:ctrlPr>
          </m:sSubPr>
          <m:e>
            <m:r>
              <m:rPr>
                <m:nor/>
              </m:rPr>
              <w:rPr>
                <w:rFonts w:eastAsia="Times New Roman"/>
                <w:spacing w:val="-2"/>
              </w:rPr>
              <m:t>К</m:t>
            </m:r>
          </m:e>
          <m:sub>
            <m:sSub>
              <m:sSubPr>
                <m:ctrlPr>
                  <w:rPr>
                    <w:rFonts w:ascii="Cambria Math" w:eastAsia="Times New Roman" w:hAnsi="Cambria Math"/>
                    <w:spacing w:val="-2"/>
                  </w:rPr>
                </m:ctrlPr>
              </m:sSubPr>
              <m:e>
                <m:r>
                  <m:rPr>
                    <m:nor/>
                  </m:rPr>
                  <w:rPr>
                    <w:rFonts w:eastAsia="Times New Roman"/>
                    <w:spacing w:val="-2"/>
                  </w:rPr>
                  <m:t>км</m:t>
                </m:r>
              </m:e>
              <m:sub>
                <m:r>
                  <m:rPr>
                    <m:nor/>
                  </m:rPr>
                  <w:rPr>
                    <w:rFonts w:eastAsia="Times New Roman"/>
                    <w:spacing w:val="-2"/>
                  </w:rPr>
                  <m:t>k</m:t>
                </m:r>
              </m:sub>
            </m:sSub>
          </m:sub>
        </m:sSub>
      </m:oMath>
      <w:r w:rsidR="004C703C" w:rsidRPr="00F86FC6">
        <w:rPr>
          <w:rFonts w:eastAsia="Times New Roman"/>
          <w:spacing w:val="-2"/>
        </w:rPr>
        <w:t xml:space="preserve">– </w:t>
      </w:r>
      <w:r w:rsidR="00596AC4" w:rsidRPr="00F86FC6">
        <w:rPr>
          <w:rFonts w:eastAsia="Times New Roman"/>
          <w:spacing w:val="-2"/>
        </w:rPr>
        <w:t xml:space="preserve">количество пройденных километров </w:t>
      </w:r>
      <w:r w:rsidR="00596AC4" w:rsidRPr="00F86FC6">
        <w:rPr>
          <w:rFonts w:eastAsia="Times New Roman"/>
          <w:spacing w:val="-2"/>
          <w:lang w:val="en-US"/>
        </w:rPr>
        <w:t>k</w:t>
      </w:r>
      <w:r w:rsidR="004C703C" w:rsidRPr="00F86FC6">
        <w:rPr>
          <w:rFonts w:eastAsia="Times New Roman"/>
          <w:spacing w:val="-2"/>
        </w:rPr>
        <w:t>-</w:t>
      </w:r>
      <w:r w:rsidR="00596AC4" w:rsidRPr="00F86FC6">
        <w:rPr>
          <w:rFonts w:eastAsia="Times New Roman"/>
          <w:spacing w:val="-2"/>
        </w:rPr>
        <w:t>м транспортным средством, км.</w:t>
      </w:r>
    </w:p>
    <w:p w:rsidR="00596AC4" w:rsidRPr="00F86FC6" w:rsidRDefault="00596AC4" w:rsidP="005E37DF">
      <w:pPr>
        <w:widowControl w:val="0"/>
        <w:autoSpaceDE w:val="0"/>
        <w:autoSpaceDN w:val="0"/>
        <w:adjustRightInd w:val="0"/>
        <w:spacing w:after="0" w:line="240" w:lineRule="auto"/>
        <w:ind w:firstLine="708"/>
        <w:jc w:val="both"/>
        <w:rPr>
          <w:rFonts w:eastAsia="Times New Roman"/>
        </w:rPr>
      </w:pPr>
      <w:r w:rsidRPr="00F86FC6">
        <w:t>В случае если принимающая сторона не обеспечивает внутренний трансфер участников мероприятия за счет собственных средств,</w:t>
      </w:r>
      <w:r w:rsidRPr="00F86FC6">
        <w:rPr>
          <w:rFonts w:eastAsia="Times New Roman"/>
        </w:rPr>
        <w:t xml:space="preserve"> расходы на внутренний трансфер </w:t>
      </w:r>
      <m:oMath>
        <m:r>
          <m:rPr>
            <m:sty m:val="p"/>
          </m:rPr>
          <w:rPr>
            <w:rFonts w:ascii="Cambria Math" w:eastAsia="Times New Roman" w:hAnsi="Cambria Math"/>
          </w:rPr>
          <m:t>(</m:t>
        </m:r>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3</m:t>
                </m:r>
              </m:sub>
            </m:sSub>
          </m:sub>
        </m:sSub>
        <m:r>
          <m:rPr>
            <m:sty m:val="p"/>
          </m:rPr>
          <w:rPr>
            <w:rFonts w:ascii="Cambria Math" w:eastAsia="Times New Roman" w:hAnsi="Cambria Math"/>
          </w:rPr>
          <m:t>)</m:t>
        </m:r>
      </m:oMath>
      <w:r w:rsidRPr="00F86FC6">
        <w:rPr>
          <w:rFonts w:eastAsia="Times New Roman"/>
        </w:rPr>
        <w:t xml:space="preserve"> до места проведения Сабантуя, </w:t>
      </w:r>
      <w:r w:rsidRPr="00F86FC6">
        <w:t>проходящего на территории субъектов Российской Федерации, стран ближнего и дальнего зарубежья</w:t>
      </w:r>
      <w:r w:rsidRPr="00F86FC6">
        <w:rPr>
          <w:rFonts w:eastAsia="Times New Roman"/>
        </w:rPr>
        <w:t xml:space="preserve"> (в случае прибытия участников мероприятия на место его проведения воздушным, морским и речным, железнодорожным транспортом), рассчитываются по формуле (</w:t>
      </w:r>
      <w:r w:rsidR="008F5508" w:rsidRPr="00F86FC6">
        <w:rPr>
          <w:rFonts w:eastAsia="Times New Roman"/>
        </w:rPr>
        <w:t>41</w:t>
      </w:r>
      <w:r w:rsidRPr="00F86FC6">
        <w:rPr>
          <w:rFonts w:eastAsia="Times New Roman"/>
        </w:rPr>
        <w:t>):</w:t>
      </w:r>
    </w:p>
    <w:p w:rsidR="007250D9" w:rsidRPr="00F86FC6" w:rsidRDefault="007250D9" w:rsidP="005E37DF">
      <w:pPr>
        <w:widowControl w:val="0"/>
        <w:autoSpaceDE w:val="0"/>
        <w:autoSpaceDN w:val="0"/>
        <w:adjustRightInd w:val="0"/>
        <w:spacing w:after="0" w:line="240" w:lineRule="auto"/>
        <w:ind w:firstLine="708"/>
        <w:jc w:val="both"/>
        <w:rPr>
          <w:rFonts w:eastAsia="Times New Roman"/>
        </w:rPr>
      </w:pPr>
    </w:p>
    <w:tbl>
      <w:tblPr>
        <w:tblW w:w="0" w:type="auto"/>
        <w:tblLook w:val="04A0" w:firstRow="1" w:lastRow="0" w:firstColumn="1" w:lastColumn="0" w:noHBand="0" w:noVBand="1"/>
      </w:tblPr>
      <w:tblGrid>
        <w:gridCol w:w="9498"/>
        <w:gridCol w:w="707"/>
      </w:tblGrid>
      <w:tr w:rsidR="00C75CDD" w:rsidRPr="00F86FC6" w:rsidTr="003B6E42">
        <w:trPr>
          <w:trHeight w:val="1067"/>
        </w:trPr>
        <w:tc>
          <w:tcPr>
            <w:tcW w:w="9498" w:type="dxa"/>
            <w:shd w:val="clear" w:color="auto" w:fill="auto"/>
          </w:tcPr>
          <w:p w:rsidR="00596AC4" w:rsidRPr="00F86FC6" w:rsidRDefault="00D03176" w:rsidP="005E37DF">
            <w:pPr>
              <w:widowControl w:val="0"/>
              <w:autoSpaceDE w:val="0"/>
              <w:autoSpaceDN w:val="0"/>
              <w:adjustRightInd w:val="0"/>
              <w:spacing w:after="0" w:line="240" w:lineRule="auto"/>
              <w:jc w:val="center"/>
              <w:rPr>
                <w:rFonts w:eastAsia="Times New Roman"/>
              </w:rPr>
            </w:pPr>
            <m:oMathPara>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3</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трансфер</m:t>
                            </m:r>
                          </m:e>
                          <m:sub>
                            <m:r>
                              <m:rPr>
                                <m:nor/>
                              </m:rPr>
                              <w:rPr>
                                <w:rFonts w:eastAsia="Times New Roman"/>
                                <w:lang w:val="en-US"/>
                              </w:rPr>
                              <m:t>k</m:t>
                            </m:r>
                          </m:sub>
                        </m:sSub>
                      </m:sub>
                    </m:sSub>
                  </m:e>
                </m:nary>
                <m:r>
                  <m:rPr>
                    <m:nor/>
                  </m:rPr>
                  <w:rPr>
                    <w:rFonts w:eastAsia="Times New Roman"/>
                  </w:rPr>
                  <m:t>,</m:t>
                </m:r>
              </m:oMath>
            </m:oMathPara>
          </w:p>
        </w:tc>
        <w:tc>
          <w:tcPr>
            <w:tcW w:w="707" w:type="dxa"/>
            <w:shd w:val="clear" w:color="auto" w:fill="auto"/>
            <w:vAlign w:val="center"/>
          </w:tcPr>
          <w:p w:rsidR="00596AC4" w:rsidRPr="00F86FC6" w:rsidRDefault="00596AC4" w:rsidP="005E37DF">
            <w:pPr>
              <w:widowControl w:val="0"/>
              <w:autoSpaceDE w:val="0"/>
              <w:autoSpaceDN w:val="0"/>
              <w:adjustRightInd w:val="0"/>
              <w:spacing w:after="0" w:line="240" w:lineRule="auto"/>
              <w:rPr>
                <w:rFonts w:eastAsia="Times New Roman"/>
              </w:rPr>
            </w:pPr>
            <w:r w:rsidRPr="00F86FC6">
              <w:rPr>
                <w:rFonts w:eastAsia="Times New Roman"/>
              </w:rPr>
              <w:t>(</w:t>
            </w:r>
            <w:r w:rsidR="008F5508" w:rsidRPr="00F86FC6">
              <w:rPr>
                <w:rFonts w:eastAsia="Times New Roman"/>
              </w:rPr>
              <w:t>41</w:t>
            </w:r>
            <w:r w:rsidRPr="00F86FC6">
              <w:rPr>
                <w:rFonts w:eastAsia="Times New Roman"/>
              </w:rPr>
              <w:t>)</w:t>
            </w:r>
          </w:p>
        </w:tc>
      </w:tr>
    </w:tbl>
    <w:p w:rsidR="006B3309" w:rsidRPr="00F86FC6" w:rsidRDefault="006B3309" w:rsidP="005E37DF">
      <w:pPr>
        <w:widowControl w:val="0"/>
        <w:autoSpaceDE w:val="0"/>
        <w:autoSpaceDN w:val="0"/>
        <w:adjustRightInd w:val="0"/>
        <w:spacing w:after="0" w:line="240" w:lineRule="auto"/>
        <w:ind w:firstLine="709"/>
        <w:jc w:val="both"/>
        <w:rPr>
          <w:rFonts w:eastAsia="Times New Roman"/>
          <w:sz w:val="2"/>
        </w:rPr>
      </w:pPr>
    </w:p>
    <w:p w:rsidR="007250D9" w:rsidRPr="00F86FC6" w:rsidRDefault="007250D9" w:rsidP="005E37DF">
      <w:pPr>
        <w:widowControl w:val="0"/>
        <w:autoSpaceDE w:val="0"/>
        <w:autoSpaceDN w:val="0"/>
        <w:adjustRightInd w:val="0"/>
        <w:spacing w:after="0" w:line="240" w:lineRule="auto"/>
        <w:ind w:firstLine="709"/>
        <w:jc w:val="both"/>
        <w:rPr>
          <w:rFonts w:eastAsia="Times New Roman"/>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трансфер</m:t>
                </m:r>
              </m:e>
              <m:sub>
                <m:r>
                  <m:rPr>
                    <m:nor/>
                  </m:rPr>
                  <w:rPr>
                    <w:rFonts w:eastAsia="Times New Roman"/>
                  </w:rPr>
                  <m:t>k</m:t>
                </m:r>
              </m:sub>
            </m:sSub>
          </m:sub>
        </m:sSub>
      </m:oMath>
      <w:r w:rsidR="00596AC4" w:rsidRPr="00F86FC6">
        <w:rPr>
          <w:rFonts w:eastAsia="Times New Roman"/>
        </w:rPr>
        <w:t xml:space="preserve"> – стоимость аренды (внутренний трансфер) </w:t>
      </w:r>
      <w:r w:rsidR="00596AC4" w:rsidRPr="00F86FC6">
        <w:rPr>
          <w:rFonts w:eastAsia="Times New Roman"/>
          <w:lang w:val="en-US"/>
        </w:rPr>
        <w:t>k</w:t>
      </w:r>
      <w:r w:rsidR="00596AC4" w:rsidRPr="00F86FC6">
        <w:rPr>
          <w:rFonts w:eastAsia="Times New Roman"/>
        </w:rPr>
        <w:t>-го транспортного средства, рублей;</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m</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арендованных транспортных средств.</w:t>
      </w:r>
    </w:p>
    <w:p w:rsidR="004C703C" w:rsidRPr="00F86FC6" w:rsidRDefault="004C703C"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аренды (внутренний трансфер) </w:t>
      </w:r>
      <w:r w:rsidRPr="00F86FC6">
        <w:rPr>
          <w:rFonts w:eastAsia="Times New Roman"/>
          <w:lang w:val="en-US"/>
        </w:rPr>
        <w:t>k</w:t>
      </w:r>
      <w:r w:rsidRPr="00F86FC6">
        <w:rPr>
          <w:rFonts w:eastAsia="Times New Roman"/>
        </w:rPr>
        <w:t>-го транспортного средства</w:t>
      </w:r>
      <w:r w:rsidR="004173CC" w:rsidRPr="00F86FC6">
        <w:rPr>
          <w:rFonts w:eastAsia="Times New Roman"/>
        </w:rPr>
        <w:t xml:space="preserve"> (</w:t>
      </w: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трансфер</m:t>
                </m:r>
              </m:e>
              <m:sub>
                <m:r>
                  <m:rPr>
                    <m:nor/>
                  </m:rPr>
                  <w:rPr>
                    <w:rFonts w:eastAsia="Times New Roman"/>
                  </w:rPr>
                  <m:t>k</m:t>
                </m:r>
              </m:sub>
            </m:sSub>
          </m:sub>
        </m:sSub>
      </m:oMath>
      <w:r w:rsidR="004173CC" w:rsidRPr="00F86FC6">
        <w:rPr>
          <w:rFonts w:eastAsia="Times New Roman"/>
        </w:rPr>
        <w:t>)</w:t>
      </w:r>
      <w:r w:rsidRPr="00F86FC6">
        <w:rPr>
          <w:rFonts w:eastAsia="Times New Roman"/>
        </w:rPr>
        <w:t xml:space="preserve"> </w:t>
      </w:r>
      <w:r w:rsidR="004173CC" w:rsidRPr="00F86FC6">
        <w:rPr>
          <w:rFonts w:eastAsia="Times New Roman"/>
        </w:rPr>
        <w:t xml:space="preserve">рассчитывается по формуле </w:t>
      </w:r>
      <w:r w:rsidRPr="00F86FC6">
        <w:rPr>
          <w:rFonts w:eastAsia="Times New Roman"/>
        </w:rPr>
        <w:t>(</w:t>
      </w:r>
      <w:r w:rsidR="008F5508" w:rsidRPr="00F86FC6">
        <w:rPr>
          <w:rFonts w:eastAsia="Times New Roman"/>
        </w:rPr>
        <w:t>42</w:t>
      </w:r>
      <w:r w:rsidRPr="00F86FC6">
        <w:rPr>
          <w:rFonts w:eastAsia="Times New Roman"/>
        </w:rPr>
        <w:t>):</w:t>
      </w:r>
    </w:p>
    <w:p w:rsidR="004C703C" w:rsidRPr="00F86FC6" w:rsidRDefault="004C703C"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9498"/>
        <w:gridCol w:w="707"/>
      </w:tblGrid>
      <w:tr w:rsidR="001F4C28" w:rsidRPr="00F86FC6" w:rsidTr="003B6E42">
        <w:trPr>
          <w:trHeight w:val="1032"/>
        </w:trPr>
        <w:tc>
          <w:tcPr>
            <w:tcW w:w="9498" w:type="dxa"/>
            <w:shd w:val="clear" w:color="auto" w:fill="auto"/>
          </w:tcPr>
          <w:p w:rsidR="00596AC4" w:rsidRPr="00F86FC6" w:rsidRDefault="00D03176" w:rsidP="005E37DF">
            <w:pPr>
              <w:widowControl w:val="0"/>
              <w:autoSpaceDE w:val="0"/>
              <w:autoSpaceDN w:val="0"/>
              <w:adjustRightInd w:val="0"/>
              <w:spacing w:after="0" w:line="240" w:lineRule="auto"/>
              <w:jc w:val="center"/>
              <w:rPr>
                <w:rFonts w:eastAsia="Times New Roman"/>
              </w:rPr>
            </w:pPr>
            <m:oMathPara>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трансфер</m:t>
                        </m:r>
                      </m:e>
                      <m:sub>
                        <m:r>
                          <m:rPr>
                            <m:nor/>
                          </m:rPr>
                          <w:rPr>
                            <w:rFonts w:eastAsia="Times New Roman"/>
                            <w:lang w:val="en-US"/>
                          </w:rPr>
                          <m:t>k</m:t>
                        </m:r>
                      </m:sub>
                    </m:sSub>
                  </m:sub>
                </m:sSub>
                <m:r>
                  <m:rPr>
                    <m:nor/>
                  </m:rPr>
                  <w:rPr>
                    <w:rFonts w:eastAsia="Times New Roman"/>
                  </w:rPr>
                  <m:t>=</m:t>
                </m:r>
                <m:nary>
                  <m:naryPr>
                    <m:chr m:val="∑"/>
                    <m:limLoc m:val="undOvr"/>
                    <m:ctrlPr>
                      <w:rPr>
                        <w:rFonts w:ascii="Cambria Math" w:eastAsia="Times New Roman" w:hAnsi="Cambria Math"/>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аренды</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аренды</m:t>
                        </m:r>
                      </m:e>
                      <m:sub>
                        <m:r>
                          <m:rPr>
                            <m:nor/>
                          </m:rPr>
                          <w:rPr>
                            <w:rFonts w:eastAsia="Times New Roman"/>
                          </w:rPr>
                          <m:t>k</m:t>
                        </m:r>
                      </m:sub>
                    </m:sSub>
                  </m:sub>
                </m:sSub>
                <m:r>
                  <m:rPr>
                    <m:nor/>
                  </m:rPr>
                  <w:rPr>
                    <w:rFonts w:eastAsia="Times New Roman"/>
                  </w:rPr>
                  <m:t>,</m:t>
                </m:r>
              </m:oMath>
            </m:oMathPara>
          </w:p>
        </w:tc>
        <w:tc>
          <w:tcPr>
            <w:tcW w:w="707" w:type="dxa"/>
            <w:shd w:val="clear" w:color="auto" w:fill="auto"/>
            <w:vAlign w:val="center"/>
          </w:tcPr>
          <w:p w:rsidR="00596AC4" w:rsidRPr="00F86FC6" w:rsidRDefault="00596AC4" w:rsidP="005E37DF">
            <w:pPr>
              <w:widowControl w:val="0"/>
              <w:autoSpaceDE w:val="0"/>
              <w:autoSpaceDN w:val="0"/>
              <w:adjustRightInd w:val="0"/>
              <w:spacing w:after="0" w:line="240" w:lineRule="auto"/>
              <w:rPr>
                <w:rFonts w:eastAsia="Times New Roman"/>
              </w:rPr>
            </w:pPr>
            <w:r w:rsidRPr="00F86FC6">
              <w:rPr>
                <w:rFonts w:eastAsia="Times New Roman"/>
              </w:rPr>
              <w:t>(</w:t>
            </w:r>
            <w:r w:rsidR="008F5508" w:rsidRPr="00F86FC6">
              <w:rPr>
                <w:rFonts w:eastAsia="Times New Roman"/>
              </w:rPr>
              <w:t>42</w:t>
            </w:r>
            <w:r w:rsidRPr="00F86FC6">
              <w:rPr>
                <w:rFonts w:eastAsia="Times New Roman"/>
              </w:rPr>
              <w:t>)</w:t>
            </w:r>
          </w:p>
        </w:tc>
      </w:tr>
    </w:tbl>
    <w:p w:rsidR="00BE1F0A" w:rsidRPr="00F86FC6" w:rsidRDefault="00BE1F0A" w:rsidP="005E37DF">
      <w:pPr>
        <w:widowControl w:val="0"/>
        <w:autoSpaceDE w:val="0"/>
        <w:autoSpaceDN w:val="0"/>
        <w:adjustRightInd w:val="0"/>
        <w:spacing w:after="0" w:line="240" w:lineRule="auto"/>
        <w:jc w:val="both"/>
        <w:rPr>
          <w:rFonts w:eastAsia="Times New Roman"/>
          <w:szCs w:val="16"/>
        </w:rPr>
      </w:pPr>
    </w:p>
    <w:p w:rsidR="007718F0" w:rsidRPr="00F86FC6" w:rsidRDefault="007718F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аренд</m:t>
                </m:r>
                <m:r>
                  <m:rPr>
                    <m:nor/>
                  </m:rPr>
                  <w:rPr>
                    <w:rFonts w:ascii="Cambria Math" w:eastAsia="Times New Roman"/>
                  </w:rPr>
                  <m:t>ы</m:t>
                </m:r>
              </m:e>
              <m:sub>
                <m:r>
                  <m:rPr>
                    <m:nor/>
                  </m:rPr>
                  <w:rPr>
                    <w:rFonts w:eastAsia="Times New Roman"/>
                    <w:lang w:val="en-US"/>
                  </w:rPr>
                  <m:t>k</m:t>
                </m:r>
              </m:sub>
            </m:sSub>
          </m:sub>
        </m:sSub>
      </m:oMath>
      <w:r w:rsidR="00596AC4" w:rsidRPr="00F86FC6">
        <w:rPr>
          <w:rFonts w:eastAsia="Times New Roman"/>
        </w:rPr>
        <w:t xml:space="preserve"> – стоимость одного часа аренды </w:t>
      </w:r>
      <w:r w:rsidR="00596AC4" w:rsidRPr="00F86FC6">
        <w:rPr>
          <w:rFonts w:eastAsia="Times New Roman"/>
          <w:lang w:val="en-US"/>
        </w:rPr>
        <w:t>k</w:t>
      </w:r>
      <w:r w:rsidR="00596AC4" w:rsidRPr="00F86FC6">
        <w:rPr>
          <w:rFonts w:eastAsia="Times New Roman"/>
        </w:rPr>
        <w:t>-го</w:t>
      </w:r>
      <w:r w:rsidR="004C703C" w:rsidRPr="00F86FC6">
        <w:rPr>
          <w:rFonts w:eastAsia="Times New Roman"/>
        </w:rPr>
        <w:t xml:space="preserve"> транспортного средства, рублей;</w:t>
      </w:r>
    </w:p>
    <w:p w:rsidR="007977FF"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аренд</m:t>
                </m:r>
                <m:r>
                  <m:rPr>
                    <m:nor/>
                  </m:rPr>
                  <w:rPr>
                    <w:rFonts w:ascii="Cambria Math" w:eastAsia="Times New Roman"/>
                  </w:rPr>
                  <m:t>ы</m:t>
                </m:r>
              </m:e>
              <m:sub>
                <m:r>
                  <m:rPr>
                    <m:nor/>
                  </m:rPr>
                  <w:rPr>
                    <w:rFonts w:eastAsia="Times New Roman"/>
                  </w:rPr>
                  <m:t>k</m:t>
                </m:r>
              </m:sub>
            </m:sSub>
          </m:sub>
        </m:sSub>
      </m:oMath>
      <w:r w:rsidR="007977FF" w:rsidRPr="00F86FC6">
        <w:rPr>
          <w:rFonts w:eastAsia="Times New Roman"/>
        </w:rPr>
        <w:t xml:space="preserve">– количество часов аренды (внутренний трансфер) </w:t>
      </w:r>
      <w:r w:rsidR="007977FF" w:rsidRPr="00F86FC6">
        <w:rPr>
          <w:rFonts w:eastAsia="Times New Roman"/>
          <w:lang w:val="en-US"/>
        </w:rPr>
        <w:t>k</w:t>
      </w:r>
      <w:r w:rsidR="007977FF" w:rsidRPr="00F86FC6">
        <w:rPr>
          <w:rFonts w:eastAsia="Times New Roman"/>
        </w:rPr>
        <w:t>-го транспортного средства, часов.</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Нормативное количество часов аренды транспорта и их количества в целях организации внутреннего трансфера определяетс</w:t>
      </w:r>
      <w:r w:rsidR="004C703C" w:rsidRPr="00F86FC6">
        <w:rPr>
          <w:rFonts w:eastAsia="Times New Roman"/>
        </w:rPr>
        <w:t>я в соответствии с положениями п</w:t>
      </w:r>
      <w:r w:rsidRPr="00F86FC6">
        <w:rPr>
          <w:rFonts w:eastAsia="Times New Roman"/>
        </w:rPr>
        <w:t>остановления Кабинета Министров Республики Татарстан от 04.04.2014 №</w:t>
      </w:r>
      <w:r w:rsidR="00A94526" w:rsidRPr="00F86FC6">
        <w:rPr>
          <w:rFonts w:eastAsia="Times New Roman"/>
          <w:lang w:val="en-US"/>
        </w:rPr>
        <w:t> </w:t>
      </w:r>
      <w:r w:rsidRPr="00F86FC6">
        <w:rPr>
          <w:rFonts w:eastAsia="Times New Roman"/>
        </w:rPr>
        <w:t>216</w:t>
      </w:r>
      <w:r w:rsidR="0092400E" w:rsidRPr="00F86FC6">
        <w:rPr>
          <w:rFonts w:eastAsia="Times New Roman"/>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Pr="00F86FC6">
        <w:rPr>
          <w:rFonts w:eastAsia="Times New Roman"/>
        </w:rPr>
        <w:t>.</w:t>
      </w:r>
    </w:p>
    <w:p w:rsidR="00596AC4" w:rsidRPr="00F86FC6" w:rsidRDefault="00596AC4" w:rsidP="005E37DF">
      <w:pPr>
        <w:widowControl w:val="0"/>
        <w:autoSpaceDE w:val="0"/>
        <w:autoSpaceDN w:val="0"/>
        <w:adjustRightInd w:val="0"/>
        <w:spacing w:after="0" w:line="240" w:lineRule="auto"/>
        <w:ind w:firstLine="708"/>
        <w:jc w:val="both"/>
      </w:pPr>
      <w:r w:rsidRPr="00F86FC6">
        <w:t xml:space="preserve">Расходы на использование воздушного, морского и речного, железнодорожного транспорта </w:t>
      </w:r>
      <w:r w:rsidRPr="00F86FC6">
        <w:rPr>
          <w:rFonts w:eastAsia="Times New Roman"/>
        </w:rPr>
        <w:t>(</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4</m:t>
                </m:r>
              </m:sub>
            </m:sSub>
          </m:sub>
        </m:sSub>
      </m:oMath>
      <w:r w:rsidRPr="00F86FC6">
        <w:rPr>
          <w:rFonts w:eastAsia="Times New Roman"/>
        </w:rPr>
        <w:t xml:space="preserve">) </w:t>
      </w:r>
      <w:r w:rsidRPr="00F86FC6">
        <w:t>рассчитываются по формуле (</w:t>
      </w:r>
      <w:r w:rsidR="008F5508" w:rsidRPr="00F86FC6">
        <w:t>43</w:t>
      </w:r>
      <w:r w:rsidRPr="00F86FC6">
        <w:t>):</w:t>
      </w:r>
    </w:p>
    <w:p w:rsidR="00A94526" w:rsidRPr="00F86FC6" w:rsidRDefault="00A94526" w:rsidP="005E37DF">
      <w:pPr>
        <w:widowControl w:val="0"/>
        <w:autoSpaceDE w:val="0"/>
        <w:autoSpaceDN w:val="0"/>
        <w:adjustRightInd w:val="0"/>
        <w:spacing w:after="0" w:line="240" w:lineRule="auto"/>
        <w:ind w:firstLine="708"/>
        <w:jc w:val="both"/>
      </w:pPr>
    </w:p>
    <w:tbl>
      <w:tblPr>
        <w:tblW w:w="0" w:type="auto"/>
        <w:tblLook w:val="04A0" w:firstRow="1" w:lastRow="0" w:firstColumn="1" w:lastColumn="0" w:noHBand="0" w:noVBand="1"/>
      </w:tblPr>
      <w:tblGrid>
        <w:gridCol w:w="9498"/>
        <w:gridCol w:w="707"/>
      </w:tblGrid>
      <w:tr w:rsidR="001F4C28" w:rsidRPr="00F86FC6" w:rsidTr="003B6E42">
        <w:tc>
          <w:tcPr>
            <w:tcW w:w="9498" w:type="dxa"/>
            <w:shd w:val="clear" w:color="auto" w:fill="auto"/>
          </w:tcPr>
          <w:p w:rsidR="00596AC4" w:rsidRPr="00F86FC6" w:rsidRDefault="00D03176" w:rsidP="005E37DF">
            <w:pPr>
              <w:widowControl w:val="0"/>
              <w:autoSpaceDE w:val="0"/>
              <w:autoSpaceDN w:val="0"/>
              <w:adjustRightInd w:val="0"/>
              <w:spacing w:after="0" w:line="240" w:lineRule="auto"/>
              <w:jc w:val="center"/>
              <w:rPr>
                <w:rFonts w:eastAsia="Times New Roman"/>
              </w:rPr>
            </w:pPr>
            <m:oMathPara>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4</m:t>
                        </m:r>
                      </m:sub>
                    </m:sSub>
                  </m:sub>
                </m:sSub>
                <m:r>
                  <m:rPr>
                    <m:nor/>
                  </m:rPr>
                  <w:rPr>
                    <w:rFonts w:eastAsia="Times New Roman"/>
                  </w:rPr>
                  <m:t>=</m:t>
                </m:r>
                <m:nary>
                  <m:naryPr>
                    <m:chr m:val="∑"/>
                    <m:limLoc m:val="undOvr"/>
                    <m:ctrlPr>
                      <w:rPr>
                        <w:rFonts w:ascii="Cambria Math" w:eastAsia="Times New Roman" w:hAnsi="Cambria Math"/>
                      </w:rPr>
                    </m:ctrlPr>
                  </m:naryPr>
                  <m:sub>
                    <m:r>
                      <m:rPr>
                        <m:nor/>
                      </m:rPr>
                      <w:rPr>
                        <w:rFonts w:eastAsia="Times New Roman"/>
                        <w:lang w:val="en-US"/>
                      </w:rPr>
                      <m:t>p</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h</m:t>
                    </m:r>
                  </m:sup>
                  <m:e>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БИЛ</m:t>
                            </m:r>
                          </m:e>
                          <m:sub>
                            <m:r>
                              <m:rPr>
                                <m:nor/>
                              </m:rPr>
                              <w:rPr>
                                <w:rFonts w:eastAsia="Times New Roman"/>
                              </w:rPr>
                              <m:t>p</m:t>
                            </m:r>
                          </m:sub>
                        </m:sSub>
                      </m:sub>
                    </m:sSub>
                    <m:r>
                      <m:rPr>
                        <m:nor/>
                      </m:rPr>
                      <w:rPr>
                        <w:rFonts w:eastAsia="Times New Roman"/>
                      </w:rPr>
                      <m:t>,</m:t>
                    </m:r>
                  </m:e>
                </m:nary>
              </m:oMath>
            </m:oMathPara>
          </w:p>
        </w:tc>
        <w:tc>
          <w:tcPr>
            <w:tcW w:w="707" w:type="dxa"/>
            <w:shd w:val="clear" w:color="auto" w:fill="auto"/>
            <w:vAlign w:val="center"/>
          </w:tcPr>
          <w:p w:rsidR="00596AC4" w:rsidRPr="00F86FC6" w:rsidRDefault="00596AC4" w:rsidP="005E37DF">
            <w:pPr>
              <w:widowControl w:val="0"/>
              <w:autoSpaceDE w:val="0"/>
              <w:autoSpaceDN w:val="0"/>
              <w:adjustRightInd w:val="0"/>
              <w:spacing w:after="0" w:line="240" w:lineRule="auto"/>
              <w:rPr>
                <w:rFonts w:eastAsia="Times New Roman"/>
              </w:rPr>
            </w:pPr>
            <w:r w:rsidRPr="00F86FC6">
              <w:rPr>
                <w:rFonts w:eastAsia="Times New Roman"/>
              </w:rPr>
              <w:t>(</w:t>
            </w:r>
            <w:r w:rsidR="008F5508" w:rsidRPr="00F86FC6">
              <w:t>43</w:t>
            </w:r>
            <w:r w:rsidRPr="00F86FC6">
              <w:rPr>
                <w:rFonts w:eastAsia="Times New Roman"/>
              </w:rPr>
              <w:t>)</w:t>
            </w:r>
          </w:p>
        </w:tc>
      </w:tr>
    </w:tbl>
    <w:p w:rsidR="00BE1F0A" w:rsidRPr="00F86FC6" w:rsidRDefault="00BE1F0A" w:rsidP="005E37DF">
      <w:pPr>
        <w:widowControl w:val="0"/>
        <w:autoSpaceDE w:val="0"/>
        <w:autoSpaceDN w:val="0"/>
        <w:adjustRightInd w:val="0"/>
        <w:spacing w:after="0" w:line="240" w:lineRule="auto"/>
        <w:jc w:val="both"/>
        <w:rPr>
          <w:rFonts w:eastAsia="Times New Roman"/>
          <w:szCs w:val="16"/>
        </w:rPr>
      </w:pP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БИЛ</m:t>
                </m:r>
              </m:e>
              <m:sub>
                <m:r>
                  <m:rPr>
                    <m:nor/>
                  </m:rPr>
                  <w:rPr>
                    <w:rFonts w:eastAsia="Times New Roman"/>
                  </w:rPr>
                  <m:t>p</m:t>
                </m:r>
              </m:sub>
            </m:sSub>
          </m:sub>
        </m:sSub>
      </m:oMath>
      <w:r w:rsidR="00596AC4" w:rsidRPr="00F86FC6">
        <w:rPr>
          <w:rFonts w:eastAsia="Times New Roman"/>
        </w:rPr>
        <w:t xml:space="preserve"> – стоимость проездного документа (билета) в оба конца для </w:t>
      </w:r>
      <w:r w:rsidR="00596AC4" w:rsidRPr="00F86FC6">
        <w:rPr>
          <w:rFonts w:eastAsia="Times New Roman"/>
          <w:lang w:val="en-US"/>
        </w:rPr>
        <w:t>p</w:t>
      </w:r>
      <w:r w:rsidR="00596AC4" w:rsidRPr="00F86FC6">
        <w:rPr>
          <w:rFonts w:eastAsia="Times New Roman"/>
        </w:rPr>
        <w:t>-го участника мероприятия, рублей;</w:t>
      </w:r>
    </w:p>
    <w:p w:rsidR="00596AC4" w:rsidRPr="00F86FC6" w:rsidRDefault="00596AC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h</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Сабантуя, для которых необходима покупка проездных док</w:t>
      </w:r>
      <w:r w:rsidR="001F7E37" w:rsidRPr="00F86FC6">
        <w:rPr>
          <w:rFonts w:eastAsia="Times New Roman"/>
        </w:rPr>
        <w:t>ументов (билетов) на транспорт.</w:t>
      </w:r>
    </w:p>
    <w:p w:rsidR="002F7BBA" w:rsidRPr="00F86FC6" w:rsidRDefault="002F7BBA" w:rsidP="005E37DF">
      <w:pPr>
        <w:widowControl w:val="0"/>
        <w:spacing w:after="0" w:line="240" w:lineRule="auto"/>
        <w:ind w:firstLine="708"/>
        <w:jc w:val="both"/>
      </w:pPr>
      <w:bookmarkStart w:id="2" w:name="_Hlk65316360"/>
      <w:r w:rsidRPr="00F86FC6">
        <w:t xml:space="preserve">В случае если принимающей стороной не обеспечивается предоставление спортивного, спортивно-игрового инвентаря, расходы на его приобретение (аренду) включаются в нормативные затраты. При проведении </w:t>
      </w:r>
      <w:r w:rsidR="00236193" w:rsidRPr="00F86FC6">
        <w:t xml:space="preserve">традиционных татарских </w:t>
      </w:r>
      <w:r w:rsidRPr="00F86FC6">
        <w:t>спортивн</w:t>
      </w:r>
      <w:r w:rsidR="005173BD" w:rsidRPr="00F86FC6">
        <w:t>о-</w:t>
      </w:r>
      <w:r w:rsidRPr="00F86FC6">
        <w:t xml:space="preserve">игровых состязаний в рамках Сабантуя используются спортивный инвентарь и мобильное спортивно-игровое оборудование в рамках </w:t>
      </w:r>
      <w:r w:rsidRPr="00F86FC6">
        <w:rPr>
          <w:rFonts w:eastAsia="Times New Roman"/>
        </w:rPr>
        <w:t>Стандарта по организации и проведению татарского народного праздника «Сабантуй» в субъектах Российской Федерации, странах ближнего и дальнего зарубежья,</w:t>
      </w:r>
      <w:r w:rsidR="00EA4B29" w:rsidRPr="00F86FC6">
        <w:rPr>
          <w:rFonts w:eastAsia="Times New Roman"/>
        </w:rPr>
        <w:t xml:space="preserve"> в г.Казани,</w:t>
      </w:r>
      <w:r w:rsidRPr="00F86FC6">
        <w:rPr>
          <w:rFonts w:eastAsia="Times New Roman"/>
        </w:rPr>
        <w:t xml:space="preserve"> </w:t>
      </w:r>
      <w:r w:rsidRPr="00F86FC6">
        <w:t>которые подлежат обновлению по мере истечения срока эксплуатации.</w:t>
      </w:r>
    </w:p>
    <w:p w:rsidR="002F7BBA" w:rsidRPr="00F86FC6" w:rsidRDefault="002F7BBA" w:rsidP="005E37DF">
      <w:pPr>
        <w:widowControl w:val="0"/>
        <w:spacing w:after="0" w:line="240" w:lineRule="auto"/>
        <w:ind w:firstLine="708"/>
        <w:jc w:val="both"/>
      </w:pPr>
      <w:r w:rsidRPr="00F86FC6">
        <w:t>Расходы на приобретение (аренду) спортивного, спортивно-игрового инвентаря, презентационного оборудования (Р</w:t>
      </w:r>
      <w:r w:rsidRPr="00F86FC6">
        <w:rPr>
          <w:vertAlign w:val="subscript"/>
        </w:rPr>
        <w:t>2</w:t>
      </w:r>
      <w:r w:rsidRPr="00F86FC6">
        <w:t>) рассчитываются по формуле (44):</w:t>
      </w:r>
    </w:p>
    <w:p w:rsidR="002F7BBA" w:rsidRPr="00F86FC6" w:rsidRDefault="002F7BBA" w:rsidP="005E37DF">
      <w:pPr>
        <w:widowControl w:val="0"/>
        <w:spacing w:after="0" w:line="240" w:lineRule="auto"/>
        <w:ind w:firstLine="708"/>
        <w:jc w:val="both"/>
        <w:rPr>
          <w:szCs w:val="16"/>
        </w:rPr>
      </w:pPr>
    </w:p>
    <w:tbl>
      <w:tblPr>
        <w:tblW w:w="10348" w:type="dxa"/>
        <w:tblLook w:val="04A0" w:firstRow="1" w:lastRow="0" w:firstColumn="1" w:lastColumn="0" w:noHBand="0" w:noVBand="1"/>
      </w:tblPr>
      <w:tblGrid>
        <w:gridCol w:w="9606"/>
        <w:gridCol w:w="742"/>
      </w:tblGrid>
      <w:tr w:rsidR="002F7BBA" w:rsidRPr="00F86FC6" w:rsidTr="003C340F">
        <w:trPr>
          <w:trHeight w:val="907"/>
        </w:trPr>
        <w:tc>
          <w:tcPr>
            <w:tcW w:w="9606" w:type="dxa"/>
            <w:shd w:val="clear" w:color="auto" w:fill="auto"/>
          </w:tcPr>
          <w:p w:rsidR="002F7BBA" w:rsidRPr="00F86FC6" w:rsidRDefault="00D03176" w:rsidP="005E37DF">
            <w:pPr>
              <w:widowControl w:val="0"/>
              <w:spacing w:after="0" w:line="240" w:lineRule="auto"/>
              <w:jc w:val="center"/>
            </w:pPr>
            <m:oMathPara>
              <m:oMath>
                <m:sSub>
                  <m:sSubPr>
                    <m:ctrlPr>
                      <w:rPr>
                        <w:rFonts w:ascii="Cambria Math" w:eastAsia="Cambria Math" w:hAnsi="Cambria Math" w:cs="Cambria Math"/>
                        <w:i/>
                      </w:rPr>
                    </m:ctrlPr>
                  </m:sSubPr>
                  <m:e>
                    <m:r>
                      <m:rPr>
                        <m:nor/>
                      </m:rPr>
                      <m:t>Р</m:t>
                    </m:r>
                  </m:e>
                  <m:sub>
                    <m:r>
                      <m:rPr>
                        <m:nor/>
                      </m:rPr>
                      <m:t>2</m:t>
                    </m:r>
                  </m:sub>
                </m:sSub>
                <m:r>
                  <m:rPr>
                    <m:nor/>
                  </m:rPr>
                  <m:t>=</m:t>
                </m:r>
                <m:nary>
                  <m:naryPr>
                    <m:chr m:val="∑"/>
                    <m:limLoc m:val="undOvr"/>
                    <m:ctrlPr>
                      <w:rPr>
                        <w:rFonts w:ascii="Cambria Math" w:eastAsia="Cambria Math" w:hAnsi="Cambria Math" w:cs="Cambria Math"/>
                        <w:i/>
                      </w:rPr>
                    </m:ctrlPr>
                  </m:naryPr>
                  <m:sub>
                    <m:eqArr>
                      <m:eqArrPr>
                        <m:ctrlPr>
                          <w:rPr>
                            <w:rFonts w:ascii="Cambria Math" w:eastAsia="Cambria Math" w:hAnsi="Cambria Math" w:cs="Cambria Math"/>
                            <w:lang w:val="en-US"/>
                          </w:rPr>
                        </m:ctrlPr>
                      </m:eqArrPr>
                      <m:e>
                        <m:r>
                          <m:rPr>
                            <m:nor/>
                          </m:rPr>
                          <w:rPr>
                            <w:lang w:val="en-US"/>
                          </w:rPr>
                          <m:t>o</m:t>
                        </m:r>
                        <m:r>
                          <m:rPr>
                            <m:nor/>
                          </m:rPr>
                          <w:rPr>
                            <w:rFonts w:ascii="Cambria Math"/>
                          </w:rPr>
                          <m:t xml:space="preserve"> </m:t>
                        </m:r>
                        <m:r>
                          <m:rPr>
                            <m:nor/>
                          </m:rPr>
                          <m:t>=</m:t>
                        </m:r>
                        <m:r>
                          <m:rPr>
                            <m:nor/>
                          </m:rPr>
                          <w:rPr>
                            <w:rFonts w:ascii="Cambria Math"/>
                          </w:rPr>
                          <m:t xml:space="preserve"> </m:t>
                        </m:r>
                        <m:r>
                          <m:rPr>
                            <m:nor/>
                          </m:rPr>
                          <m:t>1</m:t>
                        </m:r>
                      </m:e>
                      <m:e/>
                    </m:eqArr>
                  </m:sub>
                  <m:sup>
                    <m:r>
                      <m:rPr>
                        <m:nor/>
                      </m:rPr>
                      <w:rPr>
                        <w:lang w:val="en-US"/>
                      </w:rPr>
                      <m:t>w</m:t>
                    </m:r>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C</m:t>
                            </m:r>
                          </m:e>
                          <m:sub>
                            <m:r>
                              <m:rPr>
                                <m:nor/>
                              </m:rPr>
                              <m:t>об</m:t>
                            </m:r>
                          </m:sub>
                        </m:sSub>
                      </m:e>
                      <m:sub>
                        <m:r>
                          <m:rPr>
                            <m:nor/>
                          </m:rPr>
                          <w:rPr>
                            <w:lang w:val="en-US"/>
                          </w:rPr>
                          <m:t>o</m:t>
                        </m:r>
                      </m:sub>
                    </m:sSub>
                  </m:e>
                </m:nary>
                <m:r>
                  <m:rPr>
                    <m:nor/>
                  </m:rPr>
                  <m:t>,</m:t>
                </m:r>
              </m:oMath>
            </m:oMathPara>
          </w:p>
        </w:tc>
        <w:tc>
          <w:tcPr>
            <w:tcW w:w="742" w:type="dxa"/>
            <w:shd w:val="clear" w:color="auto" w:fill="auto"/>
            <w:vAlign w:val="center"/>
          </w:tcPr>
          <w:p w:rsidR="002F7BBA" w:rsidRPr="00F86FC6" w:rsidRDefault="002F7BBA" w:rsidP="005E37DF">
            <w:pPr>
              <w:widowControl w:val="0"/>
              <w:spacing w:after="0" w:line="240" w:lineRule="auto"/>
            </w:pPr>
            <w:r w:rsidRPr="00F86FC6">
              <w:t>(44)</w:t>
            </w:r>
          </w:p>
        </w:tc>
      </w:tr>
    </w:tbl>
    <w:p w:rsidR="002F7BBA" w:rsidRPr="00F86FC6" w:rsidRDefault="002F7BBA" w:rsidP="005E37DF">
      <w:pPr>
        <w:widowControl w:val="0"/>
        <w:spacing w:after="0" w:line="240" w:lineRule="auto"/>
        <w:ind w:firstLine="709"/>
        <w:jc w:val="both"/>
      </w:pPr>
    </w:p>
    <w:p w:rsidR="002F7BBA" w:rsidRPr="00F86FC6" w:rsidRDefault="002F7BBA" w:rsidP="005E37DF">
      <w:pPr>
        <w:widowControl w:val="0"/>
        <w:spacing w:after="0" w:line="240" w:lineRule="auto"/>
        <w:ind w:firstLine="709"/>
        <w:jc w:val="both"/>
      </w:pPr>
      <w:r w:rsidRPr="00F86FC6">
        <w:lastRenderedPageBreak/>
        <w:t>где:</w:t>
      </w:r>
    </w:p>
    <w:p w:rsidR="002F7BBA"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C</m:t>
                </m:r>
              </m:e>
              <m:sub>
                <m:r>
                  <m:rPr>
                    <m:nor/>
                  </m:rPr>
                  <m:t>об</m:t>
                </m:r>
              </m:sub>
            </m:sSub>
          </m:e>
          <m:sub>
            <m:r>
              <m:rPr>
                <m:nor/>
              </m:rPr>
              <w:rPr>
                <w:lang w:val="en-US"/>
              </w:rPr>
              <m:t>o</m:t>
            </m:r>
          </m:sub>
        </m:sSub>
      </m:oMath>
      <w:r w:rsidR="002F7BBA" w:rsidRPr="00F86FC6">
        <w:rPr>
          <w:rFonts w:eastAsia="Times New Roman"/>
        </w:rPr>
        <w:t xml:space="preserve"> – размер стоимости </w:t>
      </w:r>
      <w:r w:rsidR="002F7BBA" w:rsidRPr="00F86FC6">
        <w:rPr>
          <w:rFonts w:eastAsia="Times New Roman"/>
          <w:lang w:val="en-US"/>
        </w:rPr>
        <w:t>o</w:t>
      </w:r>
      <w:r w:rsidR="002F7BBA" w:rsidRPr="00F86FC6">
        <w:rPr>
          <w:rFonts w:eastAsia="Times New Roman"/>
        </w:rPr>
        <w:t>-го оборудования, рублей;</w:t>
      </w:r>
    </w:p>
    <w:p w:rsidR="002F7BBA" w:rsidRPr="00700BBC" w:rsidRDefault="002F7BBA" w:rsidP="005E37DF">
      <w:pPr>
        <w:widowControl w:val="0"/>
        <w:spacing w:after="0" w:line="240" w:lineRule="auto"/>
        <w:ind w:firstLine="709"/>
        <w:jc w:val="both"/>
      </w:pPr>
      <w:r w:rsidRPr="00F86FC6">
        <w:rPr>
          <w:lang w:val="en-US"/>
        </w:rPr>
        <w:t>w</w:t>
      </w:r>
      <w:r w:rsidRPr="00F86FC6">
        <w:t xml:space="preserve"> – </w:t>
      </w:r>
      <w:proofErr w:type="gramStart"/>
      <w:r w:rsidRPr="00F86FC6">
        <w:t>количество</w:t>
      </w:r>
      <w:proofErr w:type="gramEnd"/>
      <w:r w:rsidRPr="00F86FC6">
        <w:t xml:space="preserve"> приобретаемого (арендуемого) спортивного, спортивно-игрового </w:t>
      </w:r>
      <w:r w:rsidRPr="00700BBC">
        <w:t>инвентаря.</w:t>
      </w:r>
    </w:p>
    <w:p w:rsidR="00E958CF" w:rsidRPr="00700BBC" w:rsidRDefault="00E958CF" w:rsidP="005E37DF">
      <w:pPr>
        <w:widowControl w:val="0"/>
        <w:autoSpaceDE w:val="0"/>
        <w:autoSpaceDN w:val="0"/>
        <w:adjustRightInd w:val="0"/>
        <w:spacing w:after="0" w:line="240" w:lineRule="auto"/>
        <w:ind w:firstLine="708"/>
        <w:jc w:val="both"/>
      </w:pPr>
      <w:r w:rsidRPr="00700BBC">
        <w:t xml:space="preserve">Расходы на приобретение сувенирной продукции </w:t>
      </w:r>
      <w:r w:rsidR="003B6E42" w:rsidRPr="00700BBC">
        <w:t xml:space="preserve">с татарским национальным колоритом </w:t>
      </w:r>
      <w:r w:rsidRPr="00700BBC">
        <w:t>(Р</w:t>
      </w:r>
      <w:r w:rsidR="00DD180E" w:rsidRPr="00700BBC">
        <w:rPr>
          <w:vertAlign w:val="subscript"/>
          <w:lang w:val="tt-RU"/>
        </w:rPr>
        <w:t>3</w:t>
      </w:r>
      <w:r w:rsidRPr="00700BBC">
        <w:t>) оп</w:t>
      </w:r>
      <w:r w:rsidR="00B7372B" w:rsidRPr="00700BBC">
        <w:t>ределяю</w:t>
      </w:r>
      <w:r w:rsidRPr="00700BBC">
        <w:t>тся по формуле (</w:t>
      </w:r>
      <w:r w:rsidR="002F7BBA" w:rsidRPr="00700BBC">
        <w:t>45</w:t>
      </w:r>
      <w:r w:rsidRPr="00700BBC">
        <w:t>):</w:t>
      </w:r>
    </w:p>
    <w:p w:rsidR="00E958CF" w:rsidRPr="00F86FC6" w:rsidRDefault="00E958CF" w:rsidP="005E37DF">
      <w:pPr>
        <w:widowControl w:val="0"/>
        <w:autoSpaceDE w:val="0"/>
        <w:autoSpaceDN w:val="0"/>
        <w:adjustRightInd w:val="0"/>
        <w:spacing w:after="0" w:line="240" w:lineRule="auto"/>
        <w:jc w:val="both"/>
        <w:rPr>
          <w:szCs w:val="16"/>
        </w:rPr>
      </w:pPr>
    </w:p>
    <w:tbl>
      <w:tblPr>
        <w:tblW w:w="10348" w:type="dxa"/>
        <w:tblLook w:val="04A0" w:firstRow="1" w:lastRow="0" w:firstColumn="1" w:lastColumn="0" w:noHBand="0" w:noVBand="1"/>
      </w:tblPr>
      <w:tblGrid>
        <w:gridCol w:w="9214"/>
        <w:gridCol w:w="1134"/>
      </w:tblGrid>
      <w:tr w:rsidR="00C75CDD" w:rsidRPr="00F86FC6" w:rsidTr="00601BBD">
        <w:trPr>
          <w:trHeight w:val="1050"/>
        </w:trPr>
        <w:tc>
          <w:tcPr>
            <w:tcW w:w="9214" w:type="dxa"/>
            <w:shd w:val="clear" w:color="auto" w:fill="auto"/>
          </w:tcPr>
          <w:p w:rsidR="00E958CF"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3</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v</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rPr>
                        </m:ctrlPr>
                      </m:e>
                      <m:e>
                        <m:ctrlPr>
                          <w:rPr>
                            <w:rFonts w:ascii="Cambria Math" w:hAnsi="Cambria Math"/>
                          </w:rPr>
                        </m:ctrlPr>
                      </m:e>
                    </m:eqArr>
                  </m:sub>
                  <m:sup>
                    <m:r>
                      <m:rPr>
                        <m:nor/>
                      </m:rPr>
                      <m:t>4</m:t>
                    </m:r>
                  </m:sup>
                  <m:e>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r>
                      <m:rPr>
                        <m:nor/>
                      </m:rPr>
                      <m:t>×</m:t>
                    </m:r>
                    <m:sSub>
                      <m:sSubPr>
                        <m:ctrlPr>
                          <w:rPr>
                            <w:rFonts w:ascii="Cambria Math" w:hAnsi="Cambria Math"/>
                            <w:i/>
                          </w:rPr>
                        </m:ctrlPr>
                      </m:sSubPr>
                      <m:e>
                        <m:r>
                          <m:rPr>
                            <m:nor/>
                          </m:rPr>
                          <w:rPr>
                            <w:rFonts w:ascii="Cambria Math"/>
                          </w:rPr>
                          <m:t xml:space="preserve"> </m:t>
                        </m:r>
                        <m:r>
                          <m:rPr>
                            <m:nor/>
                          </m:rPr>
                          <m:t>К</m:t>
                        </m:r>
                      </m:e>
                      <m:sub>
                        <m:r>
                          <m:rPr>
                            <m:nor/>
                          </m:rPr>
                          <w:rPr>
                            <w:lang w:val="en-US"/>
                          </w:rPr>
                          <m:t>v</m:t>
                        </m:r>
                      </m:sub>
                    </m:sSub>
                  </m:e>
                </m:nary>
                <m:r>
                  <m:rPr>
                    <m:nor/>
                  </m:rPr>
                  <m:t>,</m:t>
                </m:r>
              </m:oMath>
            </m:oMathPara>
          </w:p>
        </w:tc>
        <w:tc>
          <w:tcPr>
            <w:tcW w:w="1134" w:type="dxa"/>
            <w:shd w:val="clear" w:color="auto" w:fill="auto"/>
            <w:vAlign w:val="center"/>
          </w:tcPr>
          <w:p w:rsidR="00E958CF" w:rsidRPr="00F86FC6" w:rsidRDefault="00E958CF" w:rsidP="005E37DF">
            <w:pPr>
              <w:widowControl w:val="0"/>
              <w:autoSpaceDE w:val="0"/>
              <w:autoSpaceDN w:val="0"/>
              <w:adjustRightInd w:val="0"/>
              <w:spacing w:after="0" w:line="240" w:lineRule="auto"/>
              <w:jc w:val="right"/>
            </w:pPr>
            <w:r w:rsidRPr="00F86FC6">
              <w:t>(</w:t>
            </w:r>
            <w:r w:rsidR="002F7BBA" w:rsidRPr="00F86FC6">
              <w:rPr>
                <w:spacing w:val="-8"/>
              </w:rPr>
              <w:t>45</w:t>
            </w:r>
            <w:r w:rsidRPr="00F86FC6">
              <w:t>)</w:t>
            </w:r>
          </w:p>
        </w:tc>
      </w:tr>
    </w:tbl>
    <w:p w:rsidR="007250D9" w:rsidRPr="00F86FC6" w:rsidRDefault="007250D9" w:rsidP="005E37DF">
      <w:pPr>
        <w:widowControl w:val="0"/>
        <w:autoSpaceDE w:val="0"/>
        <w:autoSpaceDN w:val="0"/>
        <w:adjustRightInd w:val="0"/>
        <w:spacing w:after="0" w:line="240" w:lineRule="auto"/>
        <w:ind w:firstLine="709"/>
        <w:jc w:val="both"/>
      </w:pPr>
    </w:p>
    <w:p w:rsidR="00E958CF" w:rsidRPr="00F86FC6" w:rsidRDefault="00E958CF" w:rsidP="005E37DF">
      <w:pPr>
        <w:widowControl w:val="0"/>
        <w:autoSpaceDE w:val="0"/>
        <w:autoSpaceDN w:val="0"/>
        <w:adjustRightInd w:val="0"/>
        <w:spacing w:after="0" w:line="240" w:lineRule="auto"/>
        <w:ind w:firstLine="709"/>
        <w:jc w:val="both"/>
      </w:pPr>
      <w:r w:rsidRPr="00F86FC6">
        <w:t>где:</w:t>
      </w:r>
    </w:p>
    <w:p w:rsidR="00E958CF"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oMath>
      <w:r w:rsidR="00E958CF" w:rsidRPr="00F86FC6">
        <w:rPr>
          <w:rFonts w:eastAsia="Times New Roman"/>
        </w:rPr>
        <w:t xml:space="preserve"> – цена сувенирной продукции </w:t>
      </w:r>
      <w:r w:rsidR="003B6E42" w:rsidRPr="00F86FC6">
        <w:rPr>
          <w:spacing w:val="-8"/>
        </w:rPr>
        <w:t xml:space="preserve">с татарским национальным колоритом </w:t>
      </w:r>
      <w:r w:rsidR="00E958CF" w:rsidRPr="00F86FC6">
        <w:rPr>
          <w:rFonts w:eastAsia="Times New Roman"/>
          <w:lang w:val="en-US"/>
        </w:rPr>
        <w:t>v</w:t>
      </w:r>
      <w:r w:rsidR="00503A38" w:rsidRPr="00F86FC6">
        <w:rPr>
          <w:rFonts w:eastAsia="Times New Roman"/>
        </w:rPr>
        <w:t>-й категории, не превышающая</w:t>
      </w:r>
      <w:r w:rsidR="00E958CF" w:rsidRPr="00F86FC6">
        <w:rPr>
          <w:rFonts w:eastAsia="Times New Roman"/>
        </w:rPr>
        <w:t xml:space="preserve"> суммы, </w:t>
      </w:r>
      <w:r w:rsidR="00503A38" w:rsidRPr="00F86FC6">
        <w:rPr>
          <w:rFonts w:eastAsia="Times New Roman"/>
          <w:spacing w:val="-4"/>
        </w:rPr>
        <w:t>указанной в п</w:t>
      </w:r>
      <w:r w:rsidR="00E958CF" w:rsidRPr="00F86FC6">
        <w:rPr>
          <w:rFonts w:eastAsia="Times New Roman"/>
          <w:spacing w:val="-4"/>
        </w:rPr>
        <w:t>остановлении Кабинета Министров Республики Татарстан от 04.04.2014</w:t>
      </w:r>
      <w:r w:rsidR="00E958CF" w:rsidRPr="00F86FC6">
        <w:rPr>
          <w:rFonts w:eastAsia="Times New Roman"/>
        </w:rPr>
        <w:t xml:space="preserve"> </w:t>
      </w:r>
      <w:r w:rsidR="00C90896" w:rsidRPr="00F86FC6">
        <w:rPr>
          <w:rFonts w:eastAsia="Times New Roman"/>
        </w:rPr>
        <w:t>№ </w:t>
      </w:r>
      <w:r w:rsidR="00E958CF" w:rsidRPr="00F86FC6">
        <w:rPr>
          <w:rFonts w:eastAsia="Times New Roman"/>
        </w:rPr>
        <w:t>216</w:t>
      </w:r>
      <w:r w:rsidR="00337889" w:rsidRPr="00F86FC6">
        <w:rPr>
          <w:rFonts w:eastAsia="Times New Roman"/>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00E958CF" w:rsidRPr="00F86FC6">
        <w:rPr>
          <w:rFonts w:eastAsia="Times New Roman"/>
        </w:rPr>
        <w:t>, рублей;</w:t>
      </w:r>
    </w:p>
    <w:p w:rsidR="00E958CF" w:rsidRPr="00F86FC6" w:rsidRDefault="00D03176" w:rsidP="005E37DF">
      <w:pPr>
        <w:widowControl w:val="0"/>
        <w:autoSpaceDE w:val="0"/>
        <w:autoSpaceDN w:val="0"/>
        <w:adjustRightInd w:val="0"/>
        <w:spacing w:after="0" w:line="240" w:lineRule="auto"/>
        <w:ind w:firstLine="709"/>
        <w:jc w:val="both"/>
        <w:rPr>
          <w:rFonts w:eastAsia="Times New Roman"/>
          <w:i/>
        </w:rPr>
      </w:pPr>
      <m:oMath>
        <m:sSub>
          <m:sSubPr>
            <m:ctrlPr>
              <w:rPr>
                <w:rFonts w:ascii="Cambria Math" w:hAnsi="Cambria Math"/>
                <w:i/>
              </w:rPr>
            </m:ctrlPr>
          </m:sSubPr>
          <m:e>
            <m:r>
              <m:rPr>
                <m:nor/>
              </m:rPr>
              <m:t>К</m:t>
            </m:r>
          </m:e>
          <m:sub>
            <m:r>
              <m:rPr>
                <m:nor/>
              </m:rPr>
              <w:rPr>
                <w:lang w:val="en-US"/>
              </w:rPr>
              <m:t>v</m:t>
            </m:r>
          </m:sub>
        </m:sSub>
      </m:oMath>
      <w:r w:rsidR="00C90896" w:rsidRPr="00F86FC6">
        <w:rPr>
          <w:rFonts w:eastAsia="Times New Roman"/>
          <w:i/>
        </w:rPr>
        <w:t xml:space="preserve"> </w:t>
      </w:r>
      <w:r w:rsidR="00E958CF" w:rsidRPr="00F86FC6">
        <w:rPr>
          <w:rFonts w:eastAsia="Times New Roman"/>
        </w:rPr>
        <w:t>–</w:t>
      </w:r>
      <w:r w:rsidR="00E958CF" w:rsidRPr="00F86FC6">
        <w:rPr>
          <w:rFonts w:eastAsia="Times New Roman"/>
          <w:i/>
        </w:rPr>
        <w:t xml:space="preserve"> </w:t>
      </w:r>
      <w:r w:rsidR="00E958CF" w:rsidRPr="00F86FC6">
        <w:rPr>
          <w:rFonts w:eastAsia="Times New Roman"/>
        </w:rPr>
        <w:t xml:space="preserve">количество сувенирной продукции </w:t>
      </w:r>
      <w:r w:rsidR="003B6E42" w:rsidRPr="00F86FC6">
        <w:rPr>
          <w:spacing w:val="-8"/>
        </w:rPr>
        <w:t xml:space="preserve">с татарским национальным колоритом </w:t>
      </w:r>
      <w:r w:rsidR="00FE19C7">
        <w:rPr>
          <w:spacing w:val="-8"/>
        </w:rPr>
        <w:br/>
      </w:r>
      <w:r w:rsidR="00E958CF" w:rsidRPr="00F86FC6">
        <w:rPr>
          <w:rFonts w:eastAsia="Times New Roman"/>
          <w:lang w:val="en-US"/>
        </w:rPr>
        <w:t>v</w:t>
      </w:r>
      <w:r w:rsidR="00E958CF" w:rsidRPr="00F86FC6">
        <w:rPr>
          <w:rFonts w:eastAsia="Times New Roman"/>
        </w:rPr>
        <w:t>-й категории, штук</w:t>
      </w:r>
      <w:r w:rsidR="00503A38" w:rsidRPr="00F86FC6">
        <w:rPr>
          <w:rFonts w:eastAsia="Times New Roman"/>
        </w:rPr>
        <w:t>;</w:t>
      </w:r>
    </w:p>
    <w:p w:rsidR="00E958CF" w:rsidRPr="00F86FC6" w:rsidRDefault="00C90896" w:rsidP="005E37DF">
      <w:pPr>
        <w:widowControl w:val="0"/>
        <w:autoSpaceDE w:val="0"/>
        <w:autoSpaceDN w:val="0"/>
        <w:adjustRightInd w:val="0"/>
        <w:spacing w:after="0" w:line="240" w:lineRule="auto"/>
        <w:ind w:firstLine="709"/>
        <w:jc w:val="both"/>
        <w:rPr>
          <w:rFonts w:eastAsia="Times New Roman"/>
        </w:rPr>
      </w:pPr>
      <m:oMath>
        <m:r>
          <m:rPr>
            <m:nor/>
          </m:rPr>
          <w:rPr>
            <w:lang w:val="en-US"/>
          </w:rPr>
          <m:t>v</m:t>
        </m:r>
      </m:oMath>
      <w:r w:rsidR="00E958CF" w:rsidRPr="00F86FC6">
        <w:rPr>
          <w:rFonts w:eastAsia="Times New Roman"/>
        </w:rPr>
        <w:t xml:space="preserve"> </w:t>
      </w:r>
      <w:r w:rsidR="00503A38" w:rsidRPr="00F86FC6">
        <w:rPr>
          <w:rFonts w:eastAsia="Times New Roman"/>
        </w:rPr>
        <w:t xml:space="preserve">– </w:t>
      </w:r>
      <w:r w:rsidR="00E958CF" w:rsidRPr="00F86FC6">
        <w:rPr>
          <w:rFonts w:eastAsia="Times New Roman"/>
        </w:rPr>
        <w:t xml:space="preserve">принимает </w:t>
      </w:r>
      <w:r w:rsidR="00E958CF" w:rsidRPr="00F86FC6">
        <w:t>значение</w:t>
      </w:r>
      <w:r w:rsidR="00E958CF" w:rsidRPr="00F86FC6">
        <w:rPr>
          <w:rFonts w:eastAsia="Times New Roman"/>
        </w:rPr>
        <w:t xml:space="preserve"> в зависимости от количества сувенирной продукции </w:t>
      </w:r>
      <w:r w:rsidR="003B6E42" w:rsidRPr="00F86FC6">
        <w:rPr>
          <w:spacing w:val="-8"/>
        </w:rPr>
        <w:t xml:space="preserve">с татарским национальным колоритом </w:t>
      </w:r>
      <w:r w:rsidR="00E958CF" w:rsidRPr="00F86FC6">
        <w:rPr>
          <w:rFonts w:eastAsia="Times New Roman"/>
        </w:rPr>
        <w:t>одной ценовой категории.</w:t>
      </w:r>
    </w:p>
    <w:bookmarkEnd w:id="2"/>
    <w:p w:rsidR="00596AC4" w:rsidRPr="00F86FC6" w:rsidRDefault="00596AC4" w:rsidP="005E37DF">
      <w:pPr>
        <w:widowControl w:val="0"/>
        <w:autoSpaceDE w:val="0"/>
        <w:autoSpaceDN w:val="0"/>
        <w:adjustRightInd w:val="0"/>
        <w:spacing w:after="0" w:line="240" w:lineRule="auto"/>
        <w:ind w:firstLine="709"/>
        <w:jc w:val="both"/>
      </w:pPr>
      <w:r w:rsidRPr="00F86FC6">
        <w:t>Расходы на приобретение призов (</w:t>
      </w:r>
      <m:oMath>
        <m:sSub>
          <m:sSubPr>
            <m:ctrlPr>
              <w:rPr>
                <w:rFonts w:ascii="Cambria Math" w:hAnsi="Cambria Math"/>
              </w:rPr>
            </m:ctrlPr>
          </m:sSubPr>
          <m:e>
            <m:r>
              <m:rPr>
                <m:nor/>
              </m:rPr>
              <m:t>Р</m:t>
            </m:r>
          </m:e>
          <m:sub>
            <m:r>
              <m:rPr>
                <m:nor/>
              </m:rPr>
              <m:t>4</m:t>
            </m:r>
          </m:sub>
        </m:sSub>
      </m:oMath>
      <w:r w:rsidRPr="00F86FC6">
        <w:t xml:space="preserve">) включаются в </w:t>
      </w:r>
      <w:r w:rsidR="00B10970" w:rsidRPr="00F86FC6">
        <w:t>нормативные затраты</w:t>
      </w:r>
      <w:r w:rsidRPr="00F86FC6">
        <w:t xml:space="preserve"> и рассчитываются по формуле (</w:t>
      </w:r>
      <w:r w:rsidR="002F7BBA" w:rsidRPr="00F86FC6">
        <w:t>46</w:t>
      </w:r>
      <w:r w:rsidRPr="00F86FC6">
        <w:t>):</w:t>
      </w:r>
    </w:p>
    <w:p w:rsidR="00596AC4" w:rsidRPr="00F86FC6" w:rsidRDefault="00596AC4" w:rsidP="005E37DF">
      <w:pPr>
        <w:widowControl w:val="0"/>
        <w:autoSpaceDE w:val="0"/>
        <w:autoSpaceDN w:val="0"/>
        <w:adjustRightInd w:val="0"/>
        <w:spacing w:after="0" w:line="240" w:lineRule="auto"/>
        <w:ind w:firstLine="709"/>
        <w:jc w:val="both"/>
      </w:pPr>
    </w:p>
    <w:tbl>
      <w:tblPr>
        <w:tblW w:w="10348" w:type="dxa"/>
        <w:tblLook w:val="04A0" w:firstRow="1" w:lastRow="0" w:firstColumn="1" w:lastColumn="0" w:noHBand="0" w:noVBand="1"/>
      </w:tblPr>
      <w:tblGrid>
        <w:gridCol w:w="9639"/>
        <w:gridCol w:w="709"/>
      </w:tblGrid>
      <w:tr w:rsidR="001F4C28" w:rsidRPr="00F86FC6" w:rsidTr="001D179F">
        <w:trPr>
          <w:trHeight w:val="992"/>
        </w:trPr>
        <w:tc>
          <w:tcPr>
            <w:tcW w:w="9639" w:type="dxa"/>
            <w:shd w:val="clear" w:color="auto" w:fill="auto"/>
          </w:tcPr>
          <w:p w:rsidR="00596AC4" w:rsidRPr="00F86FC6" w:rsidRDefault="00D03176" w:rsidP="005E37DF">
            <w:pPr>
              <w:widowControl w:val="0"/>
              <w:autoSpaceDE w:val="0"/>
              <w:autoSpaceDN w:val="0"/>
              <w:adjustRightInd w:val="0"/>
              <w:spacing w:after="0" w:line="240" w:lineRule="auto"/>
              <w:jc w:val="center"/>
            </w:pPr>
            <m:oMathPara>
              <m:oMathParaPr>
                <m:jc m:val="center"/>
              </m:oMathParaPr>
              <m:oMath>
                <m:sSub>
                  <m:sSubPr>
                    <m:ctrlPr>
                      <w:rPr>
                        <w:rFonts w:ascii="Cambria Math" w:hAnsi="Cambria Math"/>
                        <w:i/>
                      </w:rPr>
                    </m:ctrlPr>
                  </m:sSubPr>
                  <m:e>
                    <m:r>
                      <m:rPr>
                        <m:nor/>
                      </m:rPr>
                      <m:t>Р</m:t>
                    </m:r>
                  </m:e>
                  <m:sub>
                    <m:r>
                      <m:rPr>
                        <m:nor/>
                      </m:rPr>
                      <m:t>4</m:t>
                    </m:r>
                  </m:sub>
                </m:sSub>
                <m:r>
                  <m:rPr>
                    <m:nor/>
                  </m:rPr>
                  <w:rPr>
                    <w:rFonts w:ascii="Cambria Math"/>
                  </w:rPr>
                  <m:t xml:space="preserve"> </m:t>
                </m:r>
                <m:r>
                  <m:rPr>
                    <m:nor/>
                  </m:rPr>
                  <m:t>=</m:t>
                </m:r>
                <m:nary>
                  <m:naryPr>
                    <m:chr m:val="∑"/>
                    <m:limLoc m:val="undOvr"/>
                    <m:ctrlPr>
                      <w:rPr>
                        <w:rFonts w:ascii="Cambria Math" w:hAnsi="Cambria Math"/>
                        <w:i/>
                      </w:rPr>
                    </m:ctrlPr>
                  </m:naryPr>
                  <m:sub>
                    <m:r>
                      <m:rPr>
                        <m:nor/>
                      </m:rPr>
                      <m:t>d</m:t>
                    </m:r>
                    <m:r>
                      <m:rPr>
                        <m:nor/>
                      </m:rPr>
                      <w:rPr>
                        <w:rFonts w:ascii="Cambria Math"/>
                      </w:rPr>
                      <m:t xml:space="preserve"> </m:t>
                    </m:r>
                    <m:r>
                      <m:rPr>
                        <m:nor/>
                      </m:rPr>
                      <m:t>=</m:t>
                    </m:r>
                    <m:r>
                      <m:rPr>
                        <m:nor/>
                      </m:rPr>
                      <w:rPr>
                        <w:rFonts w:ascii="Cambria Math"/>
                      </w:rPr>
                      <m:t xml:space="preserve"> </m:t>
                    </m:r>
                    <m:r>
                      <m:rPr>
                        <m:nor/>
                      </m:rPr>
                      <m:t>1</m:t>
                    </m:r>
                  </m:sub>
                  <m:sup>
                    <m:r>
                      <m:rPr>
                        <m:nor/>
                      </m:rPr>
                      <m:t>e</m:t>
                    </m:r>
                  </m:sup>
                  <m:e>
                    <m:sSub>
                      <m:sSubPr>
                        <m:ctrlPr>
                          <w:rPr>
                            <w:rFonts w:ascii="Cambria Math" w:hAnsi="Cambria Math"/>
                            <w:i/>
                          </w:rPr>
                        </m:ctrlPr>
                      </m:sSubPr>
                      <m:e>
                        <m:r>
                          <m:rPr>
                            <m:nor/>
                          </m:rPr>
                          <m:t>ПР</m:t>
                        </m:r>
                      </m:e>
                      <m:sub>
                        <m:sSub>
                          <m:sSubPr>
                            <m:ctrlPr>
                              <w:rPr>
                                <w:rFonts w:ascii="Cambria Math" w:hAnsi="Cambria Math"/>
                                <w:i/>
                              </w:rPr>
                            </m:ctrlPr>
                          </m:sSubPr>
                          <m:e>
                            <m:r>
                              <m:rPr>
                                <m:nor/>
                              </m:rPr>
                              <m:t>и</m:t>
                            </m:r>
                          </m:e>
                          <m:sub>
                            <m:r>
                              <m:rPr>
                                <m:nor/>
                              </m:rPr>
                              <m:t>d</m:t>
                            </m:r>
                          </m:sub>
                        </m:sSub>
                      </m:sub>
                    </m:sSub>
                    <m:r>
                      <m:rPr>
                        <m:nor/>
                      </m:rPr>
                      <m:t>,</m:t>
                    </m:r>
                  </m:e>
                </m:nary>
              </m:oMath>
            </m:oMathPara>
          </w:p>
        </w:tc>
        <w:tc>
          <w:tcPr>
            <w:tcW w:w="709" w:type="dxa"/>
            <w:shd w:val="clear" w:color="auto" w:fill="auto"/>
            <w:vAlign w:val="center"/>
          </w:tcPr>
          <w:p w:rsidR="00596AC4" w:rsidRPr="00F86FC6" w:rsidRDefault="00596AC4" w:rsidP="005E37DF">
            <w:pPr>
              <w:widowControl w:val="0"/>
              <w:autoSpaceDE w:val="0"/>
              <w:autoSpaceDN w:val="0"/>
              <w:adjustRightInd w:val="0"/>
              <w:spacing w:after="0" w:line="240" w:lineRule="auto"/>
            </w:pPr>
            <w:r w:rsidRPr="00F86FC6">
              <w:t>(</w:t>
            </w:r>
            <w:r w:rsidR="002F7BBA" w:rsidRPr="00F86FC6">
              <w:t>46</w:t>
            </w:r>
            <w:r w:rsidRPr="00F86FC6">
              <w:t>)</w:t>
            </w:r>
          </w:p>
        </w:tc>
      </w:tr>
    </w:tbl>
    <w:p w:rsidR="00725936" w:rsidRPr="00F86FC6" w:rsidRDefault="00725936" w:rsidP="005E37DF">
      <w:pPr>
        <w:widowControl w:val="0"/>
        <w:autoSpaceDE w:val="0"/>
        <w:autoSpaceDN w:val="0"/>
        <w:adjustRightInd w:val="0"/>
        <w:spacing w:after="0" w:line="240" w:lineRule="auto"/>
        <w:ind w:firstLine="709"/>
        <w:jc w:val="both"/>
      </w:pPr>
    </w:p>
    <w:p w:rsidR="00596AC4" w:rsidRPr="00F86FC6" w:rsidRDefault="00596AC4" w:rsidP="005E37DF">
      <w:pPr>
        <w:widowControl w:val="0"/>
        <w:autoSpaceDE w:val="0"/>
        <w:autoSpaceDN w:val="0"/>
        <w:adjustRightInd w:val="0"/>
        <w:spacing w:after="0" w:line="240" w:lineRule="auto"/>
        <w:ind w:firstLine="709"/>
        <w:jc w:val="both"/>
      </w:pPr>
      <w:r w:rsidRPr="00F86FC6">
        <w:t>где:</w:t>
      </w:r>
    </w:p>
    <w:p w:rsidR="00596AC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ПР</m:t>
            </m:r>
          </m:e>
          <m:sub>
            <m:sSub>
              <m:sSubPr>
                <m:ctrlPr>
                  <w:rPr>
                    <w:rFonts w:ascii="Cambria Math" w:hAnsi="Cambria Math"/>
                  </w:rPr>
                </m:ctrlPr>
              </m:sSubPr>
              <m:e>
                <m:r>
                  <m:rPr>
                    <m:nor/>
                  </m:rPr>
                  <m:t>и</m:t>
                </m:r>
              </m:e>
              <m:sub>
                <m:r>
                  <m:rPr>
                    <m:nor/>
                  </m:rPr>
                  <m:t>d</m:t>
                </m:r>
              </m:sub>
            </m:sSub>
          </m:sub>
        </m:sSub>
      </m:oMath>
      <w:r w:rsidR="00596AC4" w:rsidRPr="00F86FC6">
        <w:rPr>
          <w:rFonts w:eastAsia="Times New Roman"/>
        </w:rPr>
        <w:t xml:space="preserve"> – размер стоимости </w:t>
      </w:r>
      <w:r w:rsidR="00596AC4" w:rsidRPr="00F86FC6">
        <w:rPr>
          <w:rFonts w:eastAsia="Times New Roman"/>
          <w:lang w:val="en-US"/>
        </w:rPr>
        <w:t>d</w:t>
      </w:r>
      <w:r w:rsidR="00596AC4" w:rsidRPr="00F86FC6">
        <w:rPr>
          <w:rFonts w:eastAsia="Times New Roman"/>
        </w:rPr>
        <w:t>-го иного приза, рублей.</w:t>
      </w:r>
    </w:p>
    <w:p w:rsidR="005C5A21" w:rsidRPr="00F86FC6" w:rsidRDefault="005C5A21" w:rsidP="005E37DF">
      <w:pPr>
        <w:widowControl w:val="0"/>
        <w:autoSpaceDE w:val="0"/>
        <w:autoSpaceDN w:val="0"/>
        <w:adjustRightInd w:val="0"/>
        <w:spacing w:after="0" w:line="240" w:lineRule="auto"/>
        <w:ind w:firstLine="708"/>
        <w:jc w:val="both"/>
      </w:pPr>
    </w:p>
    <w:p w:rsidR="005C5A21" w:rsidRPr="00F86FC6" w:rsidRDefault="005C5A21" w:rsidP="005E37DF">
      <w:pPr>
        <w:widowControl w:val="0"/>
        <w:autoSpaceDE w:val="0"/>
        <w:autoSpaceDN w:val="0"/>
        <w:adjustRightInd w:val="0"/>
        <w:spacing w:after="0" w:line="240" w:lineRule="auto"/>
        <w:ind w:firstLine="708"/>
        <w:jc w:val="both"/>
      </w:pPr>
      <w:r w:rsidRPr="00F86FC6">
        <w:t xml:space="preserve">Расходы на выплату гонорара </w:t>
      </w:r>
      <m:oMath>
        <m:r>
          <m:rPr>
            <m:nor/>
          </m:rPr>
          <m:t>(</m:t>
        </m:r>
        <m:sSub>
          <m:sSubPr>
            <m:ctrlPr>
              <w:rPr>
                <w:rFonts w:ascii="Cambria Math" w:hAnsi="Cambria Math"/>
                <w:i/>
              </w:rPr>
            </m:ctrlPr>
          </m:sSubPr>
          <m:e>
            <m:r>
              <m:rPr>
                <m:nor/>
              </m:rPr>
              <m:t>Р</m:t>
            </m:r>
          </m:e>
          <m:sub>
            <m:r>
              <m:rPr>
                <m:nor/>
              </m:rPr>
              <w:rPr>
                <w:rFonts w:ascii="Cambria Math"/>
              </w:rPr>
              <m:t>5</m:t>
            </m:r>
          </m:sub>
        </m:sSub>
        <m:r>
          <m:rPr>
            <m:nor/>
          </m:rPr>
          <m:t>)</m:t>
        </m:r>
      </m:oMath>
      <w:r w:rsidRPr="00F86FC6">
        <w:t xml:space="preserve"> определяются по формуле (</w:t>
      </w:r>
      <w:r w:rsidR="00792954" w:rsidRPr="00F86FC6">
        <w:t>47</w:t>
      </w:r>
      <w:r w:rsidRPr="00F86FC6">
        <w:t>):</w:t>
      </w:r>
    </w:p>
    <w:p w:rsidR="005C5A21" w:rsidRPr="00F86FC6" w:rsidRDefault="005C5A21" w:rsidP="005E37DF">
      <w:pPr>
        <w:widowControl w:val="0"/>
        <w:autoSpaceDE w:val="0"/>
        <w:autoSpaceDN w:val="0"/>
        <w:adjustRightInd w:val="0"/>
        <w:spacing w:after="0" w:line="240" w:lineRule="auto"/>
        <w:ind w:firstLine="708"/>
        <w:jc w:val="both"/>
      </w:pPr>
    </w:p>
    <w:tbl>
      <w:tblPr>
        <w:tblW w:w="10348" w:type="dxa"/>
        <w:tblLook w:val="04A0" w:firstRow="1" w:lastRow="0" w:firstColumn="1" w:lastColumn="0" w:noHBand="0" w:noVBand="1"/>
      </w:tblPr>
      <w:tblGrid>
        <w:gridCol w:w="9072"/>
        <w:gridCol w:w="1276"/>
      </w:tblGrid>
      <w:tr w:rsidR="005C5A21" w:rsidRPr="00F86FC6" w:rsidTr="00792954">
        <w:tc>
          <w:tcPr>
            <w:tcW w:w="9072" w:type="dxa"/>
            <w:shd w:val="clear" w:color="auto" w:fill="auto"/>
          </w:tcPr>
          <w:p w:rsidR="005C5A21"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Р</m:t>
                    </m:r>
                  </m:e>
                  <m:sub>
                    <m:r>
                      <m:rPr>
                        <m:nor/>
                      </m:rPr>
                      <m:t>5</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i/>
                            <w:lang w:val="en-US"/>
                          </w:rPr>
                        </m:ctrlPr>
                      </m:eqArrPr>
                      <m:e>
                        <m:r>
                          <m:rPr>
                            <m:nor/>
                          </m:rPr>
                          <w:rPr>
                            <w:lang w:val="en-US"/>
                          </w:rPr>
                          <m:t>s</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i/>
                          </w:rPr>
                        </m:ctrlPr>
                      </m:e>
                      <m:e>
                        <m:ctrlPr>
                          <w:rPr>
                            <w:rFonts w:ascii="Cambria Math" w:hAnsi="Cambria Math"/>
                            <w:i/>
                          </w:rPr>
                        </m:ctrlPr>
                      </m:e>
                    </m:eqArr>
                  </m:sub>
                  <m:sup>
                    <m:r>
                      <m:rPr>
                        <m:nor/>
                      </m:rPr>
                      <m:t>n</m:t>
                    </m:r>
                  </m:sup>
                  <m:e>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e>
                </m:nary>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m:t>
                </m:r>
                <m:r>
                  <m:rPr>
                    <m:nor/>
                  </m:rPr>
                  <w:rPr>
                    <w:rFonts w:ascii="Cambria Math"/>
                  </w:rPr>
                  <m:t xml:space="preserve"> </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m:t>),</m:t>
                </m:r>
              </m:oMath>
            </m:oMathPara>
          </w:p>
        </w:tc>
        <w:tc>
          <w:tcPr>
            <w:tcW w:w="1276" w:type="dxa"/>
            <w:shd w:val="clear" w:color="auto" w:fill="auto"/>
            <w:vAlign w:val="center"/>
          </w:tcPr>
          <w:p w:rsidR="005C5A21" w:rsidRPr="00F86FC6" w:rsidRDefault="005C5A21" w:rsidP="005E37DF">
            <w:pPr>
              <w:widowControl w:val="0"/>
              <w:autoSpaceDE w:val="0"/>
              <w:autoSpaceDN w:val="0"/>
              <w:adjustRightInd w:val="0"/>
              <w:spacing w:after="0" w:line="240" w:lineRule="auto"/>
              <w:jc w:val="right"/>
            </w:pPr>
            <w:r w:rsidRPr="00F86FC6">
              <w:t>(</w:t>
            </w:r>
            <w:r w:rsidR="00792954" w:rsidRPr="00F86FC6">
              <w:t>47</w:t>
            </w:r>
            <w:r w:rsidRPr="00F86FC6">
              <w:t>)</w:t>
            </w:r>
          </w:p>
        </w:tc>
      </w:tr>
    </w:tbl>
    <w:p w:rsidR="005C5A21" w:rsidRPr="00F86FC6" w:rsidRDefault="005C5A21" w:rsidP="005E37DF">
      <w:pPr>
        <w:widowControl w:val="0"/>
        <w:autoSpaceDE w:val="0"/>
        <w:autoSpaceDN w:val="0"/>
        <w:adjustRightInd w:val="0"/>
        <w:spacing w:after="0" w:line="240" w:lineRule="auto"/>
        <w:ind w:firstLine="709"/>
        <w:jc w:val="both"/>
      </w:pPr>
    </w:p>
    <w:p w:rsidR="005C5A21" w:rsidRPr="00F86FC6" w:rsidRDefault="005C5A21" w:rsidP="005E37DF">
      <w:pPr>
        <w:widowControl w:val="0"/>
        <w:autoSpaceDE w:val="0"/>
        <w:autoSpaceDN w:val="0"/>
        <w:adjustRightInd w:val="0"/>
        <w:spacing w:after="0" w:line="240" w:lineRule="auto"/>
        <w:ind w:firstLine="709"/>
        <w:jc w:val="both"/>
      </w:pPr>
      <w:r w:rsidRPr="00F86FC6">
        <w:t>где:</w:t>
      </w:r>
    </w:p>
    <w:p w:rsidR="005C5A21"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и</m:t>
                </m:r>
              </m:sub>
            </m:sSub>
          </m:sub>
        </m:sSub>
      </m:oMath>
      <w:r w:rsidR="005C5A21" w:rsidRPr="00F86FC6">
        <w:rPr>
          <w:rFonts w:eastAsia="Times New Roman"/>
        </w:rPr>
        <w:t xml:space="preserve">– размер гонорара </w:t>
      </w:r>
      <w:r w:rsidR="005C5A21" w:rsidRPr="00F86FC6">
        <w:rPr>
          <w:rFonts w:eastAsia="Times New Roman"/>
          <w:lang w:val="en-US"/>
        </w:rPr>
        <w:t>s</w:t>
      </w:r>
      <w:r w:rsidR="005C5A21" w:rsidRPr="00F86FC6">
        <w:rPr>
          <w:rFonts w:eastAsia="Times New Roman"/>
        </w:rPr>
        <w:t>-го оплачиваемого участника мероприятия (индивидуального исполнителя), рублей;</w:t>
      </w:r>
    </w:p>
    <w:p w:rsidR="005C5A21"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к</m:t>
                </m:r>
              </m:sub>
            </m:sSub>
          </m:sub>
        </m:sSub>
      </m:oMath>
      <w:r w:rsidR="005C5A21" w:rsidRPr="00F86FC6">
        <w:t xml:space="preserve"> </w:t>
      </w:r>
      <w:r w:rsidR="005C5A21" w:rsidRPr="00F86FC6">
        <w:rPr>
          <w:rFonts w:eastAsia="Times New Roman"/>
        </w:rPr>
        <w:t>– размер гонорара s-</w:t>
      </w:r>
      <w:proofErr w:type="spellStart"/>
      <w:r w:rsidR="005C5A21" w:rsidRPr="00F86FC6">
        <w:rPr>
          <w:rFonts w:eastAsia="Times New Roman"/>
        </w:rPr>
        <w:t>го</w:t>
      </w:r>
      <w:proofErr w:type="spellEnd"/>
      <w:r w:rsidR="005C5A21" w:rsidRPr="00F86FC6">
        <w:rPr>
          <w:rFonts w:eastAsia="Times New Roman"/>
        </w:rPr>
        <w:t xml:space="preserve"> оплачиваемого вокального (танцевального) </w:t>
      </w:r>
      <w:r w:rsidR="005C5A21" w:rsidRPr="00F86FC6">
        <w:rPr>
          <w:rFonts w:eastAsia="Times New Roman"/>
          <w:lang w:eastAsia="ru-RU"/>
        </w:rPr>
        <w:t>творческого</w:t>
      </w:r>
      <w:r w:rsidR="005C5A21" w:rsidRPr="00F86FC6">
        <w:rPr>
          <w:rFonts w:eastAsia="Times New Roman"/>
        </w:rPr>
        <w:t xml:space="preserve"> коллектива, рублей;</w:t>
      </w:r>
    </w:p>
    <w:p w:rsidR="005C5A21"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в</m:t>
                </m:r>
              </m:sub>
            </m:sSub>
          </m:sub>
        </m:sSub>
      </m:oMath>
      <w:r w:rsidR="005C5A21" w:rsidRPr="00F86FC6">
        <w:rPr>
          <w:rFonts w:eastAsia="Times New Roman"/>
        </w:rPr>
        <w:t xml:space="preserve">– размер гонорара </w:t>
      </w:r>
      <w:r w:rsidR="005C5A21" w:rsidRPr="00F86FC6">
        <w:rPr>
          <w:rFonts w:eastAsia="Times New Roman"/>
          <w:lang w:val="en-US"/>
        </w:rPr>
        <w:t>s</w:t>
      </w:r>
      <w:r w:rsidR="005C5A21" w:rsidRPr="00F86FC6">
        <w:rPr>
          <w:rFonts w:eastAsia="Times New Roman"/>
        </w:rPr>
        <w:t>-го оплачиваемого участника мероприятия (ведущего), рублей;</w:t>
      </w: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s</w:t>
      </w:r>
      <w:r w:rsidRPr="00F86FC6">
        <w:rPr>
          <w:rFonts w:eastAsia="Times New Roman"/>
        </w:rPr>
        <w:t xml:space="preserve"> = 1</w:t>
      </w:r>
      <w:proofErr w:type="gramStart"/>
      <w:r w:rsidRPr="00F86FC6">
        <w:rPr>
          <w:rFonts w:eastAsia="Times New Roman"/>
        </w:rPr>
        <w:t>……</w:t>
      </w:r>
      <w:r w:rsidRPr="00F86FC6">
        <w:rPr>
          <w:rFonts w:eastAsia="Times New Roman"/>
          <w:lang w:val="en-US"/>
        </w:rPr>
        <w:t>n</w:t>
      </w:r>
      <w:proofErr w:type="gramEnd"/>
      <w:r w:rsidRPr="00F86FC6">
        <w:rPr>
          <w:rFonts w:eastAsia="Times New Roman"/>
        </w:rPr>
        <w:t>;</w:t>
      </w: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оплачиваемых участников мероприятия.</w:t>
      </w: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Размер гонорара оплачиваемого участника мероприятия (индивидуального исполнителя) </w:t>
      </w:r>
      <m:oMath>
        <m:r>
          <w:rPr>
            <w:rFonts w:ascii="Cambria Math" w:eastAsia="Times New Roman" w:hAnsi="Cambria Math"/>
          </w:rPr>
          <m:t>(</m:t>
        </m:r>
        <m:sSub>
          <m:sSubPr>
            <m:ctrlPr>
              <w:rPr>
                <w:rFonts w:ascii="Cambria Math" w:hAnsi="Cambria Math"/>
              </w:rPr>
            </m:ctrlPr>
          </m:sSubPr>
          <m:e>
            <m:r>
              <w:rPr>
                <w:rFonts w:ascii="Cambria Math" w:hAnsi="Cambria Math"/>
              </w:rPr>
              <m:t>Г</m:t>
            </m:r>
          </m:e>
          <m:sub>
            <m:sSub>
              <m:sSubPr>
                <m:ctrlPr>
                  <w:rPr>
                    <w:rFonts w:ascii="Cambria Math" w:hAnsi="Cambria Math"/>
                    <w:lang w:val="en-US"/>
                  </w:rPr>
                </m:ctrlPr>
              </m:sSubPr>
              <m:e>
                <m:r>
                  <m:rPr>
                    <m:nor/>
                  </m:rPr>
                  <w:rPr>
                    <w:lang w:val="en-US"/>
                  </w:rPr>
                  <m:t>s</m:t>
                </m:r>
              </m:e>
              <m:sub>
                <m:r>
                  <m:rPr>
                    <m:nor/>
                  </m:rPr>
                  <m:t>и</m:t>
                </m:r>
              </m:sub>
            </m:sSub>
          </m:sub>
        </m:sSub>
      </m:oMath>
      <w:r w:rsidRPr="00F86FC6">
        <w:rPr>
          <w:rFonts w:eastAsia="Times New Roman"/>
        </w:rPr>
        <w:t>) определяется по формуле (</w:t>
      </w:r>
      <w:r w:rsidR="00792954" w:rsidRPr="00F86FC6">
        <w:rPr>
          <w:rFonts w:eastAsia="Times New Roman"/>
        </w:rPr>
        <w:t>48</w:t>
      </w:r>
      <w:r w:rsidRPr="00F86FC6">
        <w:rPr>
          <w:rFonts w:eastAsia="Times New Roman"/>
        </w:rPr>
        <w:t>):</w:t>
      </w:r>
    </w:p>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tbl>
      <w:tblPr>
        <w:tblW w:w="10065" w:type="dxa"/>
        <w:tblLook w:val="04A0" w:firstRow="1" w:lastRow="0" w:firstColumn="1" w:lastColumn="0" w:noHBand="0" w:noVBand="1"/>
      </w:tblPr>
      <w:tblGrid>
        <w:gridCol w:w="8505"/>
        <w:gridCol w:w="1560"/>
      </w:tblGrid>
      <w:tr w:rsidR="005C5A21" w:rsidRPr="00F86FC6" w:rsidTr="00792954">
        <w:tc>
          <w:tcPr>
            <w:tcW w:w="8505" w:type="dxa"/>
            <w:shd w:val="clear" w:color="auto" w:fill="auto"/>
          </w:tcPr>
          <w:p w:rsidR="005C5A21" w:rsidRPr="00F86FC6" w:rsidRDefault="00D03176" w:rsidP="005E37DF">
            <w:pPr>
              <w:widowControl w:val="0"/>
              <w:autoSpaceDE w:val="0"/>
              <w:autoSpaceDN w:val="0"/>
              <w:adjustRightInd w:val="0"/>
              <w:spacing w:after="0" w:line="240" w:lineRule="auto"/>
              <w:jc w:val="center"/>
              <w:rPr>
                <w:i/>
              </w:rPr>
            </w:pPr>
            <m:oMathPara>
              <m:oMathParaPr>
                <m:jc m:val="center"/>
              </m:oMathPara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r>
                  <m:rPr>
                    <m:nor/>
                  </m:rPr>
                  <m:t>=</m:t>
                </m:r>
                <m:r>
                  <w:rPr>
                    <w:rFonts w:ascii="Cambria Math" w:hAnsi="Cambria Math"/>
                  </w:rPr>
                  <m:t xml:space="preserve"> </m:t>
                </m:r>
                <m:sSub>
                  <m:sSubPr>
                    <m:ctrlPr>
                      <w:rPr>
                        <w:rFonts w:ascii="Cambria Math" w:hAnsi="Cambria Math"/>
                        <w:i/>
                      </w:rPr>
                    </m:ctrlPr>
                  </m:sSubPr>
                  <m:e>
                    <m:r>
                      <m:rPr>
                        <m:nor/>
                      </m:rPr>
                      <m:t>РГ</m:t>
                    </m:r>
                  </m:e>
                  <m:sub>
                    <m:r>
                      <m:rPr>
                        <m:nor/>
                      </m:rPr>
                      <w:rPr>
                        <w:lang w:val="en-US"/>
                      </w:rPr>
                      <m:t>min</m:t>
                    </m:r>
                  </m:sub>
                </m:sSub>
                <m:r>
                  <m:rPr>
                    <m:nor/>
                  </m:rPr>
                  <m:t xml:space="preserve"> ×</m:t>
                </m:r>
                <m:r>
                  <w:rPr>
                    <w:rFonts w:ascii="Cambria Math" w:hAnsi="Cambria Math"/>
                  </w:rPr>
                  <m:t xml:space="preserve">  </m:t>
                </m:r>
                <m:sSub>
                  <m:sSubPr>
                    <m:ctrlPr>
                      <w:rPr>
                        <w:rFonts w:ascii="Cambria Math" w:hAnsi="Cambria Math"/>
                        <w:i/>
                      </w:rPr>
                    </m:ctrlPr>
                  </m:sSubPr>
                  <m:e>
                    <m:r>
                      <m:rPr>
                        <m:nor/>
                      </m:rPr>
                      <w:rPr>
                        <w:lang w:val="en-US"/>
                      </w:rPr>
                      <m:t>k</m:t>
                    </m:r>
                  </m:e>
                  <m:sub>
                    <m:r>
                      <m:rPr>
                        <m:nor/>
                      </m:rPr>
                      <m:t>кип</m:t>
                    </m:r>
                  </m:sub>
                </m:sSub>
                <m:r>
                  <m:rPr>
                    <m:nor/>
                  </m:rPr>
                  <m:t>,</m:t>
                </m:r>
              </m:oMath>
            </m:oMathPara>
          </w:p>
        </w:tc>
        <w:tc>
          <w:tcPr>
            <w:tcW w:w="1560" w:type="dxa"/>
            <w:shd w:val="clear" w:color="auto" w:fill="auto"/>
            <w:vAlign w:val="center"/>
          </w:tcPr>
          <w:p w:rsidR="005C5A21" w:rsidRPr="00F86FC6" w:rsidRDefault="005C5A21" w:rsidP="005E37DF">
            <w:pPr>
              <w:widowControl w:val="0"/>
              <w:autoSpaceDE w:val="0"/>
              <w:autoSpaceDN w:val="0"/>
              <w:adjustRightInd w:val="0"/>
              <w:spacing w:after="0" w:line="240" w:lineRule="auto"/>
              <w:ind w:right="-111"/>
              <w:jc w:val="right"/>
            </w:pPr>
            <w:r w:rsidRPr="00F86FC6">
              <w:t>(</w:t>
            </w:r>
            <w:r w:rsidR="00792954" w:rsidRPr="00F86FC6">
              <w:rPr>
                <w:rFonts w:eastAsia="Times New Roman"/>
              </w:rPr>
              <w:t>48</w:t>
            </w:r>
            <w:r w:rsidRPr="00F86FC6">
              <w:t>)</w:t>
            </w:r>
          </w:p>
        </w:tc>
      </w:tr>
    </w:tbl>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C5A21"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5C5A21"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индивидуального исполнителя:</w:t>
      </w:r>
    </w:p>
    <w:p w:rsidR="005C5A21" w:rsidRPr="00F86FC6" w:rsidRDefault="005C5A21" w:rsidP="00AD515A">
      <w:pPr>
        <w:widowControl w:val="0"/>
        <w:autoSpaceDE w:val="0"/>
        <w:autoSpaceDN w:val="0"/>
        <w:adjustRightInd w:val="0"/>
        <w:spacing w:after="0" w:line="235" w:lineRule="auto"/>
        <w:ind w:firstLine="709"/>
        <w:jc w:val="both"/>
        <w:rPr>
          <w:rFonts w:eastAsia="Times New Roman"/>
          <w:iCs/>
        </w:rPr>
      </w:pPr>
      <w:r w:rsidRPr="00F86FC6">
        <w:rPr>
          <w:rFonts w:eastAsia="Times New Roman"/>
          <w:iCs/>
        </w:rPr>
        <w:t>для артистов, не имеющих почетных званий и государственных наград, –</w:t>
      </w:r>
      <w:r w:rsidRPr="00F86FC6">
        <w:rPr>
          <w:rFonts w:eastAsia="Times New Roman"/>
          <w:iCs/>
        </w:rPr>
        <w:br/>
        <w:t>не менее 50</w:t>
      </w:r>
      <w:r w:rsidRPr="00F86FC6">
        <w:rPr>
          <w:rFonts w:eastAsia="Times New Roman"/>
          <w:iCs/>
          <w:sz w:val="22"/>
          <w:szCs w:val="22"/>
        </w:rPr>
        <w:t xml:space="preserve"> </w:t>
      </w:r>
      <w:r w:rsidRPr="00F86FC6">
        <w:rPr>
          <w:rFonts w:eastAsia="Times New Roman"/>
          <w:iCs/>
        </w:rPr>
        <w:t>процентов от минимального размера оплаты труда;</w:t>
      </w:r>
    </w:p>
    <w:p w:rsidR="005C5A21" w:rsidRPr="00F86FC6" w:rsidRDefault="005C5A21" w:rsidP="00AD515A">
      <w:pPr>
        <w:widowControl w:val="0"/>
        <w:autoSpaceDE w:val="0"/>
        <w:autoSpaceDN w:val="0"/>
        <w:adjustRightInd w:val="0"/>
        <w:spacing w:after="0" w:line="235" w:lineRule="auto"/>
        <w:ind w:firstLine="709"/>
        <w:jc w:val="both"/>
        <w:rPr>
          <w:rFonts w:eastAsia="Times New Roman"/>
          <w:iCs/>
        </w:rPr>
      </w:pPr>
      <w:r w:rsidRPr="00F86FC6">
        <w:rPr>
          <w:rFonts w:eastAsia="Times New Roman"/>
          <w:iCs/>
        </w:rPr>
        <w:t>для артистов, являющихся лауреатами международных и республиканских конкурсов, – не менее 75 процентов от минимального размера оплаты труда;</w:t>
      </w:r>
    </w:p>
    <w:p w:rsidR="005C5A21" w:rsidRPr="00F86FC6" w:rsidRDefault="005C5A21" w:rsidP="00AD515A">
      <w:pPr>
        <w:widowControl w:val="0"/>
        <w:autoSpaceDE w:val="0"/>
        <w:autoSpaceDN w:val="0"/>
        <w:adjustRightInd w:val="0"/>
        <w:spacing w:after="0" w:line="235" w:lineRule="auto"/>
        <w:ind w:firstLine="709"/>
        <w:jc w:val="both"/>
        <w:rPr>
          <w:rFonts w:eastAsia="Times New Roman"/>
          <w:iCs/>
        </w:rPr>
      </w:pPr>
      <w:r w:rsidRPr="00F86FC6">
        <w:rPr>
          <w:rFonts w:eastAsia="Times New Roman"/>
          <w:iCs/>
        </w:rPr>
        <w:t>для артистов, имеющих почетное звание «Заслуженный артист Республики Татарстан», – не менее 100 процентов минимального размера оплаты труда;</w:t>
      </w:r>
    </w:p>
    <w:p w:rsidR="005C5A21" w:rsidRPr="00F86FC6" w:rsidRDefault="005C5A21" w:rsidP="00AD515A">
      <w:pPr>
        <w:widowControl w:val="0"/>
        <w:autoSpaceDE w:val="0"/>
        <w:autoSpaceDN w:val="0"/>
        <w:adjustRightInd w:val="0"/>
        <w:spacing w:after="0" w:line="235" w:lineRule="auto"/>
        <w:ind w:firstLine="709"/>
        <w:jc w:val="both"/>
        <w:rPr>
          <w:rFonts w:eastAsia="Times New Roman"/>
          <w:iCs/>
        </w:rPr>
      </w:pPr>
      <w:r w:rsidRPr="00F86FC6">
        <w:rPr>
          <w:rFonts w:eastAsia="Times New Roman"/>
          <w:iCs/>
        </w:rPr>
        <w:t>для артистов, имеющих почетное звание «Народный артист Республики Татарстан», – не менее 125 процентов от минимального размера оплаты труда;</w:t>
      </w:r>
    </w:p>
    <w:p w:rsidR="005C5A21" w:rsidRPr="00F86FC6" w:rsidRDefault="005C5A21" w:rsidP="00AD515A">
      <w:pPr>
        <w:widowControl w:val="0"/>
        <w:autoSpaceDE w:val="0"/>
        <w:autoSpaceDN w:val="0"/>
        <w:adjustRightInd w:val="0"/>
        <w:spacing w:after="0" w:line="235" w:lineRule="auto"/>
        <w:ind w:firstLine="709"/>
        <w:jc w:val="both"/>
        <w:rPr>
          <w:rFonts w:eastAsia="Times New Roman"/>
          <w:iCs/>
        </w:rPr>
      </w:pPr>
      <w:r w:rsidRPr="00F86FC6">
        <w:rPr>
          <w:rFonts w:eastAsia="Times New Roman"/>
          <w:iCs/>
        </w:rPr>
        <w:t>для артистов, имеющих почетное звание «Заслуженный артист Российской Федерации», «Народный артист Российской Федерации», – не менее 150 процентов от минимального размера оплаты труда;</w:t>
      </w:r>
    </w:p>
    <w:p w:rsidR="005C5A21"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кип</m:t>
            </m:r>
          </m:sub>
        </m:sSub>
      </m:oMath>
      <w:r w:rsidR="005C5A21" w:rsidRPr="00F86FC6">
        <w:rPr>
          <w:rFonts w:eastAsia="Times New Roman"/>
        </w:rPr>
        <w:t xml:space="preserve"> – </w:t>
      </w:r>
      <w:r w:rsidR="005C5A21" w:rsidRPr="00F86FC6">
        <w:t>коэффициент количества исполняемых песен, значение которого зависит от количества исполненных на культурно-досуговом мероприятии песен:</w:t>
      </w:r>
    </w:p>
    <w:p w:rsidR="005C5A21" w:rsidRPr="00ED7CCB" w:rsidRDefault="005C5A21" w:rsidP="005E37DF">
      <w:pPr>
        <w:widowControl w:val="0"/>
        <w:spacing w:after="0" w:line="240" w:lineRule="auto"/>
        <w:ind w:firstLine="709"/>
        <w:jc w:val="both"/>
      </w:pP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2977"/>
      </w:tblGrid>
      <w:tr w:rsidR="005C5A21" w:rsidRPr="00F86FC6" w:rsidTr="00792954">
        <w:trPr>
          <w:trHeight w:val="90"/>
          <w:jc w:val="center"/>
        </w:trPr>
        <w:tc>
          <w:tcPr>
            <w:tcW w:w="4565" w:type="dxa"/>
          </w:tcPr>
          <w:p w:rsidR="005C5A21" w:rsidRPr="00F86FC6" w:rsidRDefault="005C5A21" w:rsidP="005E37DF">
            <w:pPr>
              <w:widowControl w:val="0"/>
              <w:autoSpaceDE w:val="0"/>
              <w:autoSpaceDN w:val="0"/>
              <w:adjustRightInd w:val="0"/>
              <w:spacing w:after="0" w:line="240" w:lineRule="auto"/>
              <w:jc w:val="center"/>
            </w:pPr>
            <w:r w:rsidRPr="00F86FC6">
              <w:rPr>
                <w:iCs/>
              </w:rPr>
              <w:t>Количество исполняемых песен</w:t>
            </w:r>
          </w:p>
        </w:tc>
        <w:tc>
          <w:tcPr>
            <w:tcW w:w="2977" w:type="dxa"/>
          </w:tcPr>
          <w:p w:rsidR="005C5A21" w:rsidRPr="00F86FC6" w:rsidRDefault="005C5A21" w:rsidP="005E37DF">
            <w:pPr>
              <w:widowControl w:val="0"/>
              <w:autoSpaceDE w:val="0"/>
              <w:autoSpaceDN w:val="0"/>
              <w:adjustRightInd w:val="0"/>
              <w:spacing w:after="0" w:line="240" w:lineRule="auto"/>
              <w:jc w:val="center"/>
            </w:pPr>
            <w:r w:rsidRPr="00F86FC6">
              <w:rPr>
                <w:iCs/>
              </w:rPr>
              <w:t>Коэффициент</w:t>
            </w:r>
          </w:p>
        </w:tc>
      </w:tr>
      <w:tr w:rsidR="005C5A21" w:rsidRPr="00F86FC6" w:rsidTr="00792954">
        <w:trPr>
          <w:trHeight w:val="92"/>
          <w:jc w:val="center"/>
        </w:trPr>
        <w:tc>
          <w:tcPr>
            <w:tcW w:w="4565" w:type="dxa"/>
          </w:tcPr>
          <w:p w:rsidR="005C5A21" w:rsidRPr="00F86FC6" w:rsidRDefault="005C5A21" w:rsidP="005E37DF">
            <w:pPr>
              <w:widowControl w:val="0"/>
              <w:autoSpaceDE w:val="0"/>
              <w:autoSpaceDN w:val="0"/>
              <w:adjustRightInd w:val="0"/>
              <w:spacing w:after="0" w:line="240" w:lineRule="auto"/>
              <w:jc w:val="center"/>
            </w:pPr>
            <w:r w:rsidRPr="00F86FC6">
              <w:t>Более 10 песен</w:t>
            </w:r>
          </w:p>
        </w:tc>
        <w:tc>
          <w:tcPr>
            <w:tcW w:w="2977" w:type="dxa"/>
          </w:tcPr>
          <w:p w:rsidR="005C5A21" w:rsidRPr="00F86FC6" w:rsidRDefault="005C5A21" w:rsidP="005E37DF">
            <w:pPr>
              <w:widowControl w:val="0"/>
              <w:autoSpaceDE w:val="0"/>
              <w:autoSpaceDN w:val="0"/>
              <w:adjustRightInd w:val="0"/>
              <w:spacing w:after="0" w:line="240" w:lineRule="auto"/>
              <w:jc w:val="center"/>
            </w:pPr>
            <w:r w:rsidRPr="00F86FC6">
              <w:t>1,25</w:t>
            </w:r>
          </w:p>
        </w:tc>
      </w:tr>
      <w:tr w:rsidR="005C5A21" w:rsidRPr="00F86FC6" w:rsidTr="00792954">
        <w:trPr>
          <w:trHeight w:val="92"/>
          <w:jc w:val="center"/>
        </w:trPr>
        <w:tc>
          <w:tcPr>
            <w:tcW w:w="4565" w:type="dxa"/>
          </w:tcPr>
          <w:p w:rsidR="005C5A21" w:rsidRPr="00F86FC6" w:rsidRDefault="005C5A21" w:rsidP="005E37DF">
            <w:pPr>
              <w:widowControl w:val="0"/>
              <w:autoSpaceDE w:val="0"/>
              <w:autoSpaceDN w:val="0"/>
              <w:adjustRightInd w:val="0"/>
              <w:spacing w:after="0" w:line="240" w:lineRule="auto"/>
              <w:jc w:val="center"/>
            </w:pPr>
            <w:r w:rsidRPr="00F86FC6">
              <w:t>От 6 до 9 песен</w:t>
            </w:r>
          </w:p>
        </w:tc>
        <w:tc>
          <w:tcPr>
            <w:tcW w:w="2977" w:type="dxa"/>
          </w:tcPr>
          <w:p w:rsidR="005C5A21" w:rsidRPr="00F86FC6" w:rsidRDefault="005C5A21" w:rsidP="005E37DF">
            <w:pPr>
              <w:widowControl w:val="0"/>
              <w:autoSpaceDE w:val="0"/>
              <w:autoSpaceDN w:val="0"/>
              <w:adjustRightInd w:val="0"/>
              <w:spacing w:after="0" w:line="240" w:lineRule="auto"/>
              <w:jc w:val="center"/>
            </w:pPr>
            <w:r w:rsidRPr="00F86FC6">
              <w:t>1</w:t>
            </w:r>
          </w:p>
        </w:tc>
      </w:tr>
      <w:tr w:rsidR="005C5A21" w:rsidRPr="00F86FC6" w:rsidTr="00792954">
        <w:trPr>
          <w:trHeight w:val="92"/>
          <w:jc w:val="center"/>
        </w:trPr>
        <w:tc>
          <w:tcPr>
            <w:tcW w:w="4565" w:type="dxa"/>
          </w:tcPr>
          <w:p w:rsidR="005C5A21" w:rsidRPr="00F86FC6" w:rsidRDefault="005C5A21" w:rsidP="005E37DF">
            <w:pPr>
              <w:widowControl w:val="0"/>
              <w:autoSpaceDE w:val="0"/>
              <w:autoSpaceDN w:val="0"/>
              <w:adjustRightInd w:val="0"/>
              <w:spacing w:after="0" w:line="240" w:lineRule="auto"/>
              <w:jc w:val="center"/>
            </w:pPr>
            <w:r w:rsidRPr="00F86FC6">
              <w:t>От 3 до 5 песен</w:t>
            </w:r>
          </w:p>
        </w:tc>
        <w:tc>
          <w:tcPr>
            <w:tcW w:w="2977" w:type="dxa"/>
          </w:tcPr>
          <w:p w:rsidR="005C5A21" w:rsidRPr="00F86FC6" w:rsidRDefault="005C5A21" w:rsidP="005E37DF">
            <w:pPr>
              <w:widowControl w:val="0"/>
              <w:autoSpaceDE w:val="0"/>
              <w:autoSpaceDN w:val="0"/>
              <w:adjustRightInd w:val="0"/>
              <w:spacing w:after="0" w:line="240" w:lineRule="auto"/>
              <w:jc w:val="center"/>
            </w:pPr>
            <w:r w:rsidRPr="00F86FC6">
              <w:t>0,75</w:t>
            </w:r>
          </w:p>
        </w:tc>
      </w:tr>
      <w:tr w:rsidR="005C5A21" w:rsidRPr="00F86FC6" w:rsidTr="00792954">
        <w:trPr>
          <w:trHeight w:val="92"/>
          <w:jc w:val="center"/>
        </w:trPr>
        <w:tc>
          <w:tcPr>
            <w:tcW w:w="4565" w:type="dxa"/>
          </w:tcPr>
          <w:p w:rsidR="005C5A21" w:rsidRPr="00F86FC6" w:rsidRDefault="005C5A21" w:rsidP="005E37DF">
            <w:pPr>
              <w:widowControl w:val="0"/>
              <w:autoSpaceDE w:val="0"/>
              <w:autoSpaceDN w:val="0"/>
              <w:adjustRightInd w:val="0"/>
              <w:spacing w:after="0" w:line="240" w:lineRule="auto"/>
              <w:jc w:val="center"/>
            </w:pPr>
            <w:r w:rsidRPr="00F86FC6">
              <w:t>От 1 до 2 песен</w:t>
            </w:r>
          </w:p>
        </w:tc>
        <w:tc>
          <w:tcPr>
            <w:tcW w:w="2977" w:type="dxa"/>
          </w:tcPr>
          <w:p w:rsidR="005C5A21" w:rsidRPr="00F86FC6" w:rsidRDefault="005C5A21" w:rsidP="005E37DF">
            <w:pPr>
              <w:widowControl w:val="0"/>
              <w:autoSpaceDE w:val="0"/>
              <w:autoSpaceDN w:val="0"/>
              <w:adjustRightInd w:val="0"/>
              <w:spacing w:after="0" w:line="240" w:lineRule="auto"/>
              <w:jc w:val="center"/>
            </w:pPr>
            <w:r w:rsidRPr="00F86FC6">
              <w:t>0,5</w:t>
            </w:r>
          </w:p>
        </w:tc>
      </w:tr>
    </w:tbl>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Размер гонорара оплачиваемого вокального (танцевального) </w:t>
      </w:r>
      <w:r w:rsidRPr="00F86FC6">
        <w:rPr>
          <w:rFonts w:eastAsia="Times New Roman"/>
          <w:lang w:eastAsia="ru-RU"/>
        </w:rPr>
        <w:t>творческого</w:t>
      </w:r>
      <w:r w:rsidRPr="00F86FC6">
        <w:rPr>
          <w:rFonts w:eastAsia="Times New Roman"/>
        </w:rPr>
        <w:t xml:space="preserve"> коллектива </w:t>
      </w:r>
      <m:oMath>
        <m:r>
          <m:rPr>
            <m:nor/>
          </m:rPr>
          <w:rPr>
            <w:rFonts w:eastAsia="Times New Roman"/>
          </w:rPr>
          <m:t>(</m:t>
        </m:r>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к</m:t>
                </m:r>
              </m:sub>
            </m:sSub>
          </m:sub>
        </m:sSub>
      </m:oMath>
      <w:r w:rsidRPr="00F86FC6">
        <w:rPr>
          <w:rFonts w:eastAsia="Times New Roman"/>
        </w:rPr>
        <w:t>) определяется по формуле (</w:t>
      </w:r>
      <w:r w:rsidR="00792954" w:rsidRPr="00F86FC6">
        <w:rPr>
          <w:rFonts w:eastAsia="Times New Roman"/>
        </w:rPr>
        <w:t>49</w:t>
      </w:r>
      <w:r w:rsidRPr="00F86FC6">
        <w:rPr>
          <w:rFonts w:eastAsia="Times New Roman"/>
        </w:rPr>
        <w:t>):</w:t>
      </w:r>
    </w:p>
    <w:p w:rsidR="005C5A21" w:rsidRPr="00ED7CCB" w:rsidRDefault="005C5A21" w:rsidP="005E37DF">
      <w:pPr>
        <w:widowControl w:val="0"/>
        <w:autoSpaceDE w:val="0"/>
        <w:autoSpaceDN w:val="0"/>
        <w:adjustRightInd w:val="0"/>
        <w:spacing w:after="0" w:line="240" w:lineRule="auto"/>
        <w:ind w:firstLine="709"/>
        <w:jc w:val="both"/>
        <w:rPr>
          <w:rFonts w:eastAsia="Times New Roman"/>
          <w:szCs w:val="20"/>
        </w:rPr>
      </w:pPr>
    </w:p>
    <w:tbl>
      <w:tblPr>
        <w:tblW w:w="10206" w:type="dxa"/>
        <w:tblLook w:val="04A0" w:firstRow="1" w:lastRow="0" w:firstColumn="1" w:lastColumn="0" w:noHBand="0" w:noVBand="1"/>
      </w:tblPr>
      <w:tblGrid>
        <w:gridCol w:w="8222"/>
        <w:gridCol w:w="1984"/>
      </w:tblGrid>
      <w:tr w:rsidR="005C5A21" w:rsidRPr="00F86FC6" w:rsidTr="00792954">
        <w:tc>
          <w:tcPr>
            <w:tcW w:w="8222" w:type="dxa"/>
            <w:shd w:val="clear" w:color="auto" w:fill="auto"/>
          </w:tcPr>
          <w:p w:rsidR="005C5A21" w:rsidRPr="00F86FC6" w:rsidRDefault="00D03176" w:rsidP="005E37DF">
            <w:pPr>
              <w:widowControl w:val="0"/>
              <w:autoSpaceDE w:val="0"/>
              <w:autoSpaceDN w:val="0"/>
              <w:adjustRightInd w:val="0"/>
              <w:spacing w:after="0" w:line="240" w:lineRule="auto"/>
              <w:jc w:val="center"/>
              <w:rPr>
                <w:i/>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 xml:space="preserve">= </m:t>
              </m:r>
              <m:sSub>
                <m:sSubPr>
                  <m:ctrlPr>
                    <w:rPr>
                      <w:rFonts w:ascii="Cambria Math" w:hAnsi="Cambria Math"/>
                      <w:i/>
                    </w:rPr>
                  </m:ctrlPr>
                </m:sSubPr>
                <m:e>
                  <m:r>
                    <m:rPr>
                      <m:nor/>
                    </m:rPr>
                    <m:t>РГ</m:t>
                  </m:r>
                </m:e>
                <m:sub>
                  <m:r>
                    <m:rPr>
                      <m:nor/>
                    </m:rPr>
                    <w:rPr>
                      <w:lang w:val="en-US"/>
                    </w:rPr>
                    <m:t>min</m:t>
                  </m:r>
                </m:sub>
              </m:sSub>
              <m:r>
                <m:rPr>
                  <m:nor/>
                </m:rPr>
                <m:t xml:space="preserve">× </m:t>
              </m:r>
              <m:sSub>
                <m:sSubPr>
                  <m:ctrlPr>
                    <w:rPr>
                      <w:rFonts w:ascii="Cambria Math" w:hAnsi="Cambria Math"/>
                      <w:i/>
                    </w:rPr>
                  </m:ctrlPr>
                </m:sSubPr>
                <m:e>
                  <m:r>
                    <m:rPr>
                      <m:nor/>
                    </m:rPr>
                    <w:rPr>
                      <w:lang w:val="en-US"/>
                    </w:rPr>
                    <m:t>k</m:t>
                  </m:r>
                </m:e>
                <m:sub>
                  <m:r>
                    <m:rPr>
                      <m:nor/>
                    </m:rPr>
                    <m:t>пр</m:t>
                  </m:r>
                </m:sub>
              </m:sSub>
              <m:r>
                <m:rPr>
                  <m:nor/>
                </m:rPr>
                <m:t>,</m:t>
              </m:r>
            </m:oMath>
            <w:r w:rsidR="005C5A21" w:rsidRPr="00F86FC6">
              <w:rPr>
                <w:i/>
              </w:rPr>
              <w:t xml:space="preserve"> </w:t>
            </w:r>
          </w:p>
        </w:tc>
        <w:tc>
          <w:tcPr>
            <w:tcW w:w="1984" w:type="dxa"/>
            <w:shd w:val="clear" w:color="auto" w:fill="auto"/>
            <w:vAlign w:val="center"/>
          </w:tcPr>
          <w:p w:rsidR="005C5A21" w:rsidRPr="00F86FC6" w:rsidRDefault="005C5A21" w:rsidP="005E37DF">
            <w:pPr>
              <w:widowControl w:val="0"/>
              <w:autoSpaceDE w:val="0"/>
              <w:autoSpaceDN w:val="0"/>
              <w:adjustRightInd w:val="0"/>
              <w:spacing w:after="0" w:line="240" w:lineRule="auto"/>
              <w:jc w:val="right"/>
            </w:pPr>
            <w:r w:rsidRPr="00F86FC6">
              <w:t>(</w:t>
            </w:r>
            <w:r w:rsidR="00792954" w:rsidRPr="00F86FC6">
              <w:rPr>
                <w:rFonts w:eastAsia="Times New Roman"/>
              </w:rPr>
              <w:t>49</w:t>
            </w:r>
            <w:r w:rsidRPr="00F86FC6">
              <w:t>)</w:t>
            </w:r>
          </w:p>
        </w:tc>
      </w:tr>
    </w:tbl>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C5A21"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РГ</m:t>
            </m:r>
          </m:e>
          <m:sub>
            <m:r>
              <m:rPr>
                <m:nor/>
              </m:rPr>
              <w:rPr>
                <w:lang w:val="en-US"/>
              </w:rPr>
              <m:t>min</m:t>
            </m:r>
          </m:sub>
        </m:sSub>
      </m:oMath>
      <w:r w:rsidR="005C5A21" w:rsidRPr="00F86FC6">
        <w:rPr>
          <w:rFonts w:eastAsia="Times New Roman"/>
        </w:rPr>
        <w:t xml:space="preserve"> – минимальный размер гонорара в четырехкратном размере минимального размера оплаты труда с учетом начислений в соответствии с законодательством </w:t>
      </w:r>
      <w:r w:rsidR="005C5A21" w:rsidRPr="00F86FC6">
        <w:rPr>
          <w:rFonts w:eastAsia="Times New Roman"/>
        </w:rPr>
        <w:lastRenderedPageBreak/>
        <w:t>Российской Федерации о налогах и сборах за коллективное исполнение песни (коллективного танца);</w:t>
      </w:r>
    </w:p>
    <w:p w:rsidR="005C5A21"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sty m:val="p"/>
              </m:rPr>
              <w:rPr>
                <w:rFonts w:ascii="Cambria Math" w:hAnsi="Cambria Math"/>
                <w:lang w:val="en-US"/>
              </w:rPr>
              <m:t>k</m:t>
            </m:r>
          </m:e>
          <m:sub>
            <m:r>
              <m:rPr>
                <m:nor/>
              </m:rPr>
              <m:t>пр</m:t>
            </m:r>
          </m:sub>
        </m:sSub>
      </m:oMath>
      <w:r w:rsidR="005C5A21" w:rsidRPr="00F86FC6">
        <w:rPr>
          <w:rFonts w:eastAsia="Times New Roman"/>
        </w:rPr>
        <w:t xml:space="preserve"> – коэффициент, значение которого зависит от профессионального статуса </w:t>
      </w:r>
      <w:r w:rsidR="005C5A21" w:rsidRPr="00F86FC6">
        <w:rPr>
          <w:rFonts w:eastAsia="Times New Roman"/>
          <w:lang w:eastAsia="ru-RU"/>
        </w:rPr>
        <w:t>творческого</w:t>
      </w:r>
      <w:r w:rsidR="005C5A21" w:rsidRPr="00F86FC6">
        <w:rPr>
          <w:rFonts w:eastAsia="Times New Roman"/>
        </w:rPr>
        <w:t xml:space="preserve"> коллектива:</w:t>
      </w:r>
    </w:p>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2"/>
        <w:gridCol w:w="2835"/>
      </w:tblGrid>
      <w:tr w:rsidR="005C5A21" w:rsidRPr="00F86FC6" w:rsidTr="00792954">
        <w:trPr>
          <w:trHeight w:val="90"/>
          <w:jc w:val="center"/>
        </w:trPr>
        <w:tc>
          <w:tcPr>
            <w:tcW w:w="5392" w:type="dxa"/>
          </w:tcPr>
          <w:p w:rsidR="005C5A21" w:rsidRPr="00F86FC6" w:rsidRDefault="005C5A21" w:rsidP="005E37DF">
            <w:pPr>
              <w:widowControl w:val="0"/>
              <w:autoSpaceDE w:val="0"/>
              <w:autoSpaceDN w:val="0"/>
              <w:adjustRightInd w:val="0"/>
              <w:spacing w:after="0" w:line="240" w:lineRule="auto"/>
              <w:jc w:val="center"/>
            </w:pPr>
            <w:r w:rsidRPr="00F86FC6">
              <w:rPr>
                <w:iCs/>
              </w:rPr>
              <w:t>Профессиональный статус</w:t>
            </w:r>
          </w:p>
        </w:tc>
        <w:tc>
          <w:tcPr>
            <w:tcW w:w="2835" w:type="dxa"/>
          </w:tcPr>
          <w:p w:rsidR="005C5A21" w:rsidRPr="00F86FC6" w:rsidRDefault="005C5A21" w:rsidP="005E37DF">
            <w:pPr>
              <w:widowControl w:val="0"/>
              <w:autoSpaceDE w:val="0"/>
              <w:autoSpaceDN w:val="0"/>
              <w:adjustRightInd w:val="0"/>
              <w:spacing w:after="0" w:line="240" w:lineRule="auto"/>
              <w:jc w:val="center"/>
            </w:pPr>
            <w:r w:rsidRPr="00F86FC6">
              <w:rPr>
                <w:iCs/>
              </w:rPr>
              <w:t>Коэффициент</w:t>
            </w:r>
          </w:p>
        </w:tc>
      </w:tr>
      <w:tr w:rsidR="005C5A21" w:rsidRPr="00F86FC6" w:rsidTr="00792954">
        <w:trPr>
          <w:trHeight w:val="92"/>
          <w:jc w:val="center"/>
        </w:trPr>
        <w:tc>
          <w:tcPr>
            <w:tcW w:w="5392" w:type="dxa"/>
          </w:tcPr>
          <w:p w:rsidR="005C5A21" w:rsidRPr="00F86FC6" w:rsidRDefault="005C5A21" w:rsidP="005E37DF">
            <w:pPr>
              <w:widowControl w:val="0"/>
              <w:autoSpaceDE w:val="0"/>
              <w:autoSpaceDN w:val="0"/>
              <w:adjustRightInd w:val="0"/>
              <w:spacing w:after="0" w:line="240" w:lineRule="auto"/>
              <w:jc w:val="center"/>
            </w:pPr>
            <w:r w:rsidRPr="00F86FC6">
              <w:t>Профессиональный</w:t>
            </w:r>
            <w:r w:rsidRPr="00F86FC6">
              <w:rPr>
                <w:rFonts w:eastAsia="Times New Roman"/>
                <w:lang w:eastAsia="ru-RU"/>
              </w:rPr>
              <w:t xml:space="preserve"> творческий</w:t>
            </w:r>
            <w:r w:rsidRPr="00F86FC6">
              <w:t xml:space="preserve"> коллектив</w:t>
            </w:r>
          </w:p>
        </w:tc>
        <w:tc>
          <w:tcPr>
            <w:tcW w:w="2835" w:type="dxa"/>
          </w:tcPr>
          <w:p w:rsidR="005C5A21" w:rsidRPr="00F86FC6" w:rsidRDefault="005C5A21" w:rsidP="005E37DF">
            <w:pPr>
              <w:widowControl w:val="0"/>
              <w:autoSpaceDE w:val="0"/>
              <w:autoSpaceDN w:val="0"/>
              <w:adjustRightInd w:val="0"/>
              <w:spacing w:after="0" w:line="240" w:lineRule="auto"/>
              <w:jc w:val="center"/>
            </w:pPr>
            <w:r w:rsidRPr="00F86FC6">
              <w:t>1</w:t>
            </w:r>
          </w:p>
        </w:tc>
      </w:tr>
      <w:tr w:rsidR="005C5A21" w:rsidRPr="00F86FC6" w:rsidTr="00792954">
        <w:trPr>
          <w:trHeight w:val="92"/>
          <w:jc w:val="center"/>
        </w:trPr>
        <w:tc>
          <w:tcPr>
            <w:tcW w:w="5392" w:type="dxa"/>
          </w:tcPr>
          <w:p w:rsidR="005C5A21" w:rsidRPr="00F86FC6" w:rsidRDefault="005C5A21" w:rsidP="005E37DF">
            <w:pPr>
              <w:widowControl w:val="0"/>
              <w:autoSpaceDE w:val="0"/>
              <w:autoSpaceDN w:val="0"/>
              <w:adjustRightInd w:val="0"/>
              <w:spacing w:after="0" w:line="240" w:lineRule="auto"/>
              <w:jc w:val="center"/>
            </w:pPr>
            <w:r w:rsidRPr="00F86FC6">
              <w:t xml:space="preserve">Самодеятельный </w:t>
            </w:r>
            <w:r w:rsidRPr="00F86FC6">
              <w:rPr>
                <w:rFonts w:eastAsia="Times New Roman"/>
                <w:lang w:eastAsia="ru-RU"/>
              </w:rPr>
              <w:t>творческий</w:t>
            </w:r>
            <w:r w:rsidRPr="00F86FC6">
              <w:t xml:space="preserve"> коллектив</w:t>
            </w:r>
          </w:p>
        </w:tc>
        <w:tc>
          <w:tcPr>
            <w:tcW w:w="2835" w:type="dxa"/>
          </w:tcPr>
          <w:p w:rsidR="005C5A21" w:rsidRPr="00F86FC6" w:rsidRDefault="005C5A21" w:rsidP="005E37DF">
            <w:pPr>
              <w:widowControl w:val="0"/>
              <w:autoSpaceDE w:val="0"/>
              <w:autoSpaceDN w:val="0"/>
              <w:adjustRightInd w:val="0"/>
              <w:spacing w:after="0" w:line="240" w:lineRule="auto"/>
              <w:jc w:val="center"/>
            </w:pPr>
            <w:r w:rsidRPr="00F86FC6">
              <w:t>0,5</w:t>
            </w:r>
          </w:p>
        </w:tc>
      </w:tr>
    </w:tbl>
    <w:p w:rsidR="00700986" w:rsidRDefault="00700986" w:rsidP="005E37DF">
      <w:pPr>
        <w:widowControl w:val="0"/>
        <w:autoSpaceDE w:val="0"/>
        <w:autoSpaceDN w:val="0"/>
        <w:adjustRightInd w:val="0"/>
        <w:spacing w:after="0" w:line="240" w:lineRule="auto"/>
        <w:ind w:firstLine="709"/>
        <w:jc w:val="both"/>
        <w:rPr>
          <w:rFonts w:eastAsia="Times New Roman"/>
        </w:rPr>
      </w:pP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(ведущего) (</w:t>
      </w: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oMath>
      <w:r w:rsidRPr="00F86FC6">
        <w:rPr>
          <w:rFonts w:eastAsia="Times New Roman"/>
        </w:rPr>
        <w:t>) определяется по формуле (</w:t>
      </w:r>
      <w:r w:rsidR="00792954" w:rsidRPr="00F86FC6">
        <w:rPr>
          <w:rFonts w:eastAsia="Times New Roman"/>
        </w:rPr>
        <w:t>50</w:t>
      </w:r>
      <w:r w:rsidRPr="00F86FC6">
        <w:rPr>
          <w:rFonts w:eastAsia="Times New Roman"/>
        </w:rPr>
        <w:t>):</w:t>
      </w:r>
    </w:p>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tbl>
      <w:tblPr>
        <w:tblW w:w="10353" w:type="dxa"/>
        <w:tblInd w:w="-5" w:type="dxa"/>
        <w:tblLook w:val="04A0" w:firstRow="1" w:lastRow="0" w:firstColumn="1" w:lastColumn="0" w:noHBand="0" w:noVBand="1"/>
      </w:tblPr>
      <w:tblGrid>
        <w:gridCol w:w="8369"/>
        <w:gridCol w:w="1984"/>
      </w:tblGrid>
      <w:tr w:rsidR="005C5A21" w:rsidRPr="00F86FC6" w:rsidTr="00792954">
        <w:trPr>
          <w:trHeight w:val="410"/>
        </w:trPr>
        <w:tc>
          <w:tcPr>
            <w:tcW w:w="8369" w:type="dxa"/>
            <w:shd w:val="clear" w:color="auto" w:fill="auto"/>
          </w:tcPr>
          <w:p w:rsidR="005C5A21"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w:rPr>
                    <w:rFonts w:ascii="Cambria Math"/>
                  </w:rPr>
                  <m:t xml:space="preserve"> </m:t>
                </m:r>
                <m:r>
                  <m:rPr>
                    <m:nor/>
                  </m:rPr>
                  <m:t>=</m:t>
                </m:r>
                <m:sSub>
                  <m:sSubPr>
                    <m:ctrlPr>
                      <w:rPr>
                        <w:rFonts w:ascii="Cambria Math" w:hAnsi="Cambria Math"/>
                        <w:i/>
                      </w:rPr>
                    </m:ctrlPr>
                  </m:sSubPr>
                  <m:e>
                    <m:r>
                      <m:rPr>
                        <m:nor/>
                      </m:rPr>
                      <w:rPr>
                        <w:rFonts w:ascii="Cambria Math"/>
                      </w:rPr>
                      <m:t xml:space="preserve">  </m:t>
                    </m:r>
                    <m:r>
                      <m:rPr>
                        <m:nor/>
                      </m:rPr>
                      <m:t>РГ</m:t>
                    </m:r>
                  </m:e>
                  <m:sub>
                    <m:r>
                      <m:rPr>
                        <m:nor/>
                      </m:rPr>
                      <w:rPr>
                        <w:lang w:val="en-US"/>
                      </w:rPr>
                      <m:t>min</m:t>
                    </m:r>
                  </m:sub>
                </m:sSub>
                <m:sSub>
                  <m:sSubPr>
                    <m:ctrlPr>
                      <w:rPr>
                        <w:rFonts w:ascii="Cambria Math" w:hAnsi="Cambria Math"/>
                        <w:i/>
                      </w:rPr>
                    </m:ctrlPr>
                  </m:sSubPr>
                  <m:e>
                    <m:r>
                      <m:rPr>
                        <m:nor/>
                      </m:rPr>
                      <w:rPr>
                        <w:rFonts w:ascii="Cambria Math"/>
                      </w:rPr>
                      <m:t xml:space="preserve"> </m:t>
                    </m:r>
                    <m:r>
                      <m:rPr>
                        <m:nor/>
                      </m:rPr>
                      <m:t>×</m:t>
                    </m:r>
                    <m:r>
                      <m:rPr>
                        <m:nor/>
                      </m:rPr>
                      <w:rPr>
                        <w:rFonts w:ascii="Cambria Math"/>
                      </w:rPr>
                      <m:t xml:space="preserve"> </m:t>
                    </m:r>
                    <m:r>
                      <m:rPr>
                        <m:nor/>
                      </m:rPr>
                      <w:rPr>
                        <w:lang w:val="en-US"/>
                      </w:rPr>
                      <m:t>k</m:t>
                    </m:r>
                  </m:e>
                  <m:sub>
                    <m:r>
                      <m:rPr>
                        <m:nor/>
                      </m:rPr>
                      <m:t>кон</m:t>
                    </m:r>
                  </m:sub>
                </m:sSub>
                <m:r>
                  <m:rPr>
                    <m:nor/>
                  </m:rPr>
                  <m:t xml:space="preserve">, </m:t>
                </m:r>
              </m:oMath>
            </m:oMathPara>
          </w:p>
        </w:tc>
        <w:tc>
          <w:tcPr>
            <w:tcW w:w="1984" w:type="dxa"/>
            <w:shd w:val="clear" w:color="auto" w:fill="auto"/>
          </w:tcPr>
          <w:p w:rsidR="005C5A21" w:rsidRPr="00F86FC6" w:rsidRDefault="005C5A21" w:rsidP="005E37DF">
            <w:pPr>
              <w:widowControl w:val="0"/>
              <w:autoSpaceDE w:val="0"/>
              <w:autoSpaceDN w:val="0"/>
              <w:adjustRightInd w:val="0"/>
              <w:spacing w:after="0" w:line="240" w:lineRule="auto"/>
              <w:jc w:val="right"/>
            </w:pPr>
            <w:r w:rsidRPr="00F86FC6">
              <w:t>(</w:t>
            </w:r>
            <w:r w:rsidR="00792954" w:rsidRPr="00F86FC6">
              <w:rPr>
                <w:rFonts w:eastAsia="Times New Roman"/>
              </w:rPr>
              <w:t>50</w:t>
            </w:r>
            <w:r w:rsidRPr="00F86FC6">
              <w:t>)</w:t>
            </w:r>
          </w:p>
        </w:tc>
      </w:tr>
    </w:tbl>
    <w:p w:rsidR="005C5A21" w:rsidRPr="00ED7CCB" w:rsidRDefault="005C5A21" w:rsidP="005E37DF">
      <w:pPr>
        <w:widowControl w:val="0"/>
        <w:autoSpaceDE w:val="0"/>
        <w:autoSpaceDN w:val="0"/>
        <w:adjustRightInd w:val="0"/>
        <w:spacing w:after="0" w:line="240" w:lineRule="auto"/>
        <w:ind w:firstLine="709"/>
        <w:jc w:val="both"/>
        <w:rPr>
          <w:rFonts w:eastAsia="Times New Roman"/>
          <w:szCs w:val="16"/>
        </w:rPr>
      </w:pPr>
    </w:p>
    <w:p w:rsidR="005C5A21" w:rsidRPr="00F86FC6" w:rsidRDefault="005C5A21"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5C5A21"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5C5A21"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ведущего:</w:t>
      </w:r>
    </w:p>
    <w:p w:rsidR="005C5A21" w:rsidRPr="00F86FC6" w:rsidRDefault="005C5A21"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ведущих, не имеющих почетных званий и государственных наград, –</w:t>
      </w:r>
      <w:r w:rsidRPr="00F86FC6">
        <w:rPr>
          <w:rFonts w:eastAsia="Times New Roman"/>
          <w:iCs/>
        </w:rPr>
        <w:br/>
        <w:t>не менее 40 процентов от минимального размера оплаты труда;</w:t>
      </w:r>
    </w:p>
    <w:p w:rsidR="005C5A21" w:rsidRPr="00F86FC6" w:rsidRDefault="005C5A21"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ведущих, являющихся лауреатами международных и республиканских конкурсов, – не менее 75 процентов от минимального размера оплаты труда;</w:t>
      </w:r>
    </w:p>
    <w:p w:rsidR="005C5A21" w:rsidRPr="00F86FC6" w:rsidRDefault="005C5A21"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ведущих, имеющих почетное звание «Заслуженный артист Республики Татарстан», – не менее 100 процентов минимального размера оплаты труда;</w:t>
      </w:r>
    </w:p>
    <w:p w:rsidR="005C5A21" w:rsidRPr="00F86FC6" w:rsidRDefault="005C5A21"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ведущих, имеющих почетное звание «Народный артист Республики Татарстан», – не менее 125 процентов от минимального размера оплаты труда;</w:t>
      </w:r>
    </w:p>
    <w:p w:rsidR="005C5A21" w:rsidRPr="00F86FC6" w:rsidRDefault="005C5A21"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ведущих, имеющих</w:t>
      </w:r>
      <w:r w:rsidRPr="00F86FC6">
        <w:t xml:space="preserve"> </w:t>
      </w:r>
      <w:r w:rsidRPr="00F86FC6">
        <w:rPr>
          <w:rFonts w:eastAsia="Times New Roman"/>
          <w:iCs/>
        </w:rPr>
        <w:t>почетное звание «Заслуженный артист Российской Федерации», «Народный артист Российской Федерации», – не менее 150 процентов от минимального размера оплаты труда;</w:t>
      </w:r>
    </w:p>
    <w:p w:rsidR="005C5A21"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кон</m:t>
            </m:r>
          </m:sub>
        </m:sSub>
      </m:oMath>
      <w:r w:rsidR="005C5A21" w:rsidRPr="00F86FC6">
        <w:rPr>
          <w:rFonts w:eastAsia="Times New Roman"/>
        </w:rPr>
        <w:t xml:space="preserve"> – </w:t>
      </w:r>
      <w:r w:rsidR="005C5A21" w:rsidRPr="00F86FC6">
        <w:t>коэффициент количества заявленных номеров на культурно-досуговом мероприятии с учетом вступительной части:</w:t>
      </w:r>
    </w:p>
    <w:p w:rsidR="005C5A21" w:rsidRPr="00ED7CCB" w:rsidRDefault="005C5A21" w:rsidP="005E37DF">
      <w:pPr>
        <w:widowControl w:val="0"/>
        <w:spacing w:after="0" w:line="240" w:lineRule="auto"/>
        <w:ind w:firstLine="709"/>
        <w:jc w:val="both"/>
      </w:pP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864"/>
      </w:tblGrid>
      <w:tr w:rsidR="005C5A21" w:rsidRPr="00F86FC6" w:rsidTr="00792954">
        <w:trPr>
          <w:trHeight w:val="90"/>
          <w:jc w:val="center"/>
        </w:trPr>
        <w:tc>
          <w:tcPr>
            <w:tcW w:w="4536" w:type="dxa"/>
          </w:tcPr>
          <w:p w:rsidR="005C5A21" w:rsidRPr="00F86FC6" w:rsidRDefault="005C5A21" w:rsidP="005E37DF">
            <w:pPr>
              <w:widowControl w:val="0"/>
              <w:autoSpaceDE w:val="0"/>
              <w:autoSpaceDN w:val="0"/>
              <w:adjustRightInd w:val="0"/>
              <w:spacing w:after="0" w:line="240" w:lineRule="auto"/>
              <w:jc w:val="center"/>
            </w:pPr>
            <w:r w:rsidRPr="00F86FC6">
              <w:rPr>
                <w:iCs/>
              </w:rPr>
              <w:t>Количество заявленных номеров</w:t>
            </w:r>
          </w:p>
        </w:tc>
        <w:tc>
          <w:tcPr>
            <w:tcW w:w="2864" w:type="dxa"/>
          </w:tcPr>
          <w:p w:rsidR="005C5A21" w:rsidRPr="00F86FC6" w:rsidRDefault="005C5A21" w:rsidP="005E37DF">
            <w:pPr>
              <w:widowControl w:val="0"/>
              <w:autoSpaceDE w:val="0"/>
              <w:autoSpaceDN w:val="0"/>
              <w:adjustRightInd w:val="0"/>
              <w:spacing w:after="0" w:line="240" w:lineRule="auto"/>
              <w:jc w:val="center"/>
            </w:pPr>
            <w:r w:rsidRPr="00F86FC6">
              <w:rPr>
                <w:iCs/>
              </w:rPr>
              <w:t>Коэффициент</w:t>
            </w:r>
          </w:p>
        </w:tc>
      </w:tr>
      <w:tr w:rsidR="005C5A21" w:rsidRPr="00F86FC6" w:rsidTr="00792954">
        <w:trPr>
          <w:trHeight w:val="92"/>
          <w:jc w:val="center"/>
        </w:trPr>
        <w:tc>
          <w:tcPr>
            <w:tcW w:w="4536" w:type="dxa"/>
          </w:tcPr>
          <w:p w:rsidR="005C5A21" w:rsidRPr="00F86FC6" w:rsidRDefault="005C5A21" w:rsidP="005E37DF">
            <w:pPr>
              <w:widowControl w:val="0"/>
              <w:autoSpaceDE w:val="0"/>
              <w:autoSpaceDN w:val="0"/>
              <w:adjustRightInd w:val="0"/>
              <w:spacing w:after="0" w:line="240" w:lineRule="auto"/>
              <w:jc w:val="center"/>
            </w:pPr>
            <w:r w:rsidRPr="00F86FC6">
              <w:t>Более 10 номеров</w:t>
            </w:r>
          </w:p>
        </w:tc>
        <w:tc>
          <w:tcPr>
            <w:tcW w:w="2864" w:type="dxa"/>
          </w:tcPr>
          <w:p w:rsidR="005C5A21" w:rsidRPr="00F86FC6" w:rsidRDefault="005C5A21" w:rsidP="005E37DF">
            <w:pPr>
              <w:widowControl w:val="0"/>
              <w:autoSpaceDE w:val="0"/>
              <w:autoSpaceDN w:val="0"/>
              <w:adjustRightInd w:val="0"/>
              <w:spacing w:after="0" w:line="240" w:lineRule="auto"/>
              <w:jc w:val="center"/>
            </w:pPr>
            <w:r w:rsidRPr="00F86FC6">
              <w:t>1,25</w:t>
            </w:r>
          </w:p>
        </w:tc>
      </w:tr>
      <w:tr w:rsidR="005C5A21" w:rsidRPr="00F86FC6" w:rsidTr="00792954">
        <w:trPr>
          <w:trHeight w:val="92"/>
          <w:jc w:val="center"/>
        </w:trPr>
        <w:tc>
          <w:tcPr>
            <w:tcW w:w="4536" w:type="dxa"/>
          </w:tcPr>
          <w:p w:rsidR="005C5A21" w:rsidRPr="00F86FC6" w:rsidRDefault="005C5A21" w:rsidP="005E37DF">
            <w:pPr>
              <w:widowControl w:val="0"/>
              <w:autoSpaceDE w:val="0"/>
              <w:autoSpaceDN w:val="0"/>
              <w:adjustRightInd w:val="0"/>
              <w:spacing w:after="0" w:line="240" w:lineRule="auto"/>
              <w:jc w:val="center"/>
            </w:pPr>
            <w:r w:rsidRPr="00F86FC6">
              <w:t>От 6 до 9 номеров</w:t>
            </w:r>
          </w:p>
        </w:tc>
        <w:tc>
          <w:tcPr>
            <w:tcW w:w="2864" w:type="dxa"/>
          </w:tcPr>
          <w:p w:rsidR="005C5A21" w:rsidRPr="00F86FC6" w:rsidRDefault="005C5A21" w:rsidP="005E37DF">
            <w:pPr>
              <w:widowControl w:val="0"/>
              <w:autoSpaceDE w:val="0"/>
              <w:autoSpaceDN w:val="0"/>
              <w:adjustRightInd w:val="0"/>
              <w:spacing w:after="0" w:line="240" w:lineRule="auto"/>
              <w:jc w:val="center"/>
            </w:pPr>
            <w:r w:rsidRPr="00F86FC6">
              <w:t>1</w:t>
            </w:r>
          </w:p>
        </w:tc>
      </w:tr>
      <w:tr w:rsidR="005C5A21" w:rsidRPr="00F86FC6" w:rsidTr="00792954">
        <w:trPr>
          <w:trHeight w:val="92"/>
          <w:jc w:val="center"/>
        </w:trPr>
        <w:tc>
          <w:tcPr>
            <w:tcW w:w="4536" w:type="dxa"/>
          </w:tcPr>
          <w:p w:rsidR="005C5A21" w:rsidRPr="00F86FC6" w:rsidRDefault="005C5A21" w:rsidP="005E37DF">
            <w:pPr>
              <w:widowControl w:val="0"/>
              <w:autoSpaceDE w:val="0"/>
              <w:autoSpaceDN w:val="0"/>
              <w:adjustRightInd w:val="0"/>
              <w:spacing w:after="0" w:line="240" w:lineRule="auto"/>
              <w:jc w:val="center"/>
            </w:pPr>
            <w:r w:rsidRPr="00F86FC6">
              <w:t>От 3 до 5 номеров</w:t>
            </w:r>
          </w:p>
        </w:tc>
        <w:tc>
          <w:tcPr>
            <w:tcW w:w="2864" w:type="dxa"/>
          </w:tcPr>
          <w:p w:rsidR="005C5A21" w:rsidRPr="00F86FC6" w:rsidRDefault="005C5A21" w:rsidP="005E37DF">
            <w:pPr>
              <w:widowControl w:val="0"/>
              <w:autoSpaceDE w:val="0"/>
              <w:autoSpaceDN w:val="0"/>
              <w:adjustRightInd w:val="0"/>
              <w:spacing w:after="0" w:line="240" w:lineRule="auto"/>
              <w:jc w:val="center"/>
            </w:pPr>
            <w:r w:rsidRPr="00F86FC6">
              <w:t>0,75</w:t>
            </w:r>
          </w:p>
        </w:tc>
      </w:tr>
      <w:tr w:rsidR="005C5A21" w:rsidRPr="00F86FC6" w:rsidTr="00792954">
        <w:trPr>
          <w:trHeight w:val="92"/>
          <w:jc w:val="center"/>
        </w:trPr>
        <w:tc>
          <w:tcPr>
            <w:tcW w:w="4536" w:type="dxa"/>
          </w:tcPr>
          <w:p w:rsidR="005C5A21" w:rsidRPr="00F86FC6" w:rsidRDefault="005C5A21" w:rsidP="005E37DF">
            <w:pPr>
              <w:widowControl w:val="0"/>
              <w:autoSpaceDE w:val="0"/>
              <w:autoSpaceDN w:val="0"/>
              <w:adjustRightInd w:val="0"/>
              <w:spacing w:after="0" w:line="240" w:lineRule="auto"/>
              <w:jc w:val="center"/>
            </w:pPr>
            <w:r w:rsidRPr="00F86FC6">
              <w:t>От 1 до 2 номеров</w:t>
            </w:r>
          </w:p>
        </w:tc>
        <w:tc>
          <w:tcPr>
            <w:tcW w:w="2864" w:type="dxa"/>
          </w:tcPr>
          <w:p w:rsidR="005C5A21" w:rsidRPr="00F86FC6" w:rsidRDefault="005C5A21" w:rsidP="005E37DF">
            <w:pPr>
              <w:widowControl w:val="0"/>
              <w:autoSpaceDE w:val="0"/>
              <w:autoSpaceDN w:val="0"/>
              <w:adjustRightInd w:val="0"/>
              <w:spacing w:after="0" w:line="240" w:lineRule="auto"/>
              <w:jc w:val="center"/>
            </w:pPr>
            <w:r w:rsidRPr="00F86FC6">
              <w:t>0,5</w:t>
            </w:r>
          </w:p>
        </w:tc>
      </w:tr>
    </w:tbl>
    <w:p w:rsidR="005C5A21" w:rsidRPr="00ED7CCB" w:rsidRDefault="005C5A21" w:rsidP="005E37DF">
      <w:pPr>
        <w:widowControl w:val="0"/>
        <w:autoSpaceDE w:val="0"/>
        <w:autoSpaceDN w:val="0"/>
        <w:adjustRightInd w:val="0"/>
        <w:spacing w:after="0" w:line="240" w:lineRule="auto"/>
        <w:ind w:firstLine="709"/>
        <w:jc w:val="both"/>
        <w:rPr>
          <w:rFonts w:eastAsia="Times New Roman"/>
        </w:rPr>
      </w:pPr>
    </w:p>
    <w:p w:rsidR="00073355" w:rsidRPr="00F86FC6" w:rsidRDefault="003402F6" w:rsidP="005E37DF">
      <w:pPr>
        <w:pStyle w:val="a6"/>
        <w:widowControl w:val="0"/>
        <w:spacing w:after="0" w:line="240" w:lineRule="auto"/>
        <w:ind w:left="0" w:firstLine="709"/>
        <w:jc w:val="both"/>
      </w:pPr>
      <w:r w:rsidRPr="00F86FC6">
        <w:t>7</w:t>
      </w:r>
      <w:r w:rsidR="00A57AC4" w:rsidRPr="00F86FC6">
        <w:t>. </w:t>
      </w:r>
      <w:r w:rsidR="00073355" w:rsidRPr="00F86FC6">
        <w:t xml:space="preserve">Нормативные затраты на проведение Сабантуев </w:t>
      </w:r>
      <w:r w:rsidR="00527D32" w:rsidRPr="00F86FC6">
        <w:rPr>
          <w:rFonts w:eastAsia="Times New Roman"/>
        </w:rPr>
        <w:t>в странах ближнего и дальнего зарубежья</w:t>
      </w:r>
      <w:r w:rsidR="00527D32" w:rsidRPr="00F86FC6">
        <w:t xml:space="preserve"> </w:t>
      </w:r>
      <w:r w:rsidR="00073355" w:rsidRPr="00F86FC6">
        <w:t>(</w:t>
      </w:r>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III</m:t>
                </m:r>
              </m:sub>
            </m:sSub>
          </m:sub>
        </m:sSub>
      </m:oMath>
      <w:r w:rsidR="00073355" w:rsidRPr="00F86FC6">
        <w:t>) рассчитываются по формуле (</w:t>
      </w:r>
      <w:r w:rsidR="00792954" w:rsidRPr="00F86FC6">
        <w:t>51</w:t>
      </w:r>
      <w:r w:rsidR="00073355" w:rsidRPr="00F86FC6">
        <w:t>):</w:t>
      </w:r>
    </w:p>
    <w:p w:rsidR="00963B38" w:rsidRPr="00ED7CCB" w:rsidRDefault="00963B38" w:rsidP="005E37DF">
      <w:pPr>
        <w:widowControl w:val="0"/>
        <w:spacing w:after="0" w:line="240" w:lineRule="auto"/>
        <w:jc w:val="both"/>
        <w:rPr>
          <w:szCs w:val="18"/>
        </w:rPr>
      </w:pPr>
    </w:p>
    <w:tbl>
      <w:tblPr>
        <w:tblW w:w="10206" w:type="dxa"/>
        <w:tblLayout w:type="fixed"/>
        <w:tblLook w:val="04A0" w:firstRow="1" w:lastRow="0" w:firstColumn="1" w:lastColumn="0" w:noHBand="0" w:noVBand="1"/>
      </w:tblPr>
      <w:tblGrid>
        <w:gridCol w:w="9214"/>
        <w:gridCol w:w="992"/>
      </w:tblGrid>
      <w:tr w:rsidR="001F4C28" w:rsidRPr="00F86FC6" w:rsidTr="00527D32">
        <w:tc>
          <w:tcPr>
            <w:tcW w:w="9214" w:type="dxa"/>
            <w:shd w:val="clear" w:color="auto" w:fill="auto"/>
            <w:vAlign w:val="center"/>
          </w:tcPr>
          <w:p w:rsidR="00073355" w:rsidRPr="00F86FC6" w:rsidRDefault="00D03176" w:rsidP="005E37DF">
            <w:pPr>
              <w:widowControl w:val="0"/>
              <w:spacing w:after="0" w:line="240" w:lineRule="auto"/>
              <w:jc w:val="center"/>
            </w:pPr>
            <m:oMathPara>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III</m:t>
                        </m:r>
                      </m:sub>
                    </m:sSub>
                  </m:sub>
                </m:sSub>
                <m:r>
                  <m:rPr>
                    <m:nor/>
                  </m:rPr>
                  <w:rPr>
                    <w:rFonts w:ascii="Cambria Math" w:eastAsia="Cambria Math"/>
                  </w:rPr>
                  <m:t xml:space="preserve"> </m:t>
                </m:r>
                <m:r>
                  <m:rPr>
                    <m:nor/>
                  </m:rPr>
                  <w:rPr>
                    <w:rFonts w:eastAsia="Cambria Math"/>
                  </w:rPr>
                  <m:t>=</m:t>
                </m:r>
                <m:nary>
                  <m:naryPr>
                    <m:chr m:val="∑"/>
                    <m:grow m:val="1"/>
                    <m:ctrlPr>
                      <w:rPr>
                        <w:rFonts w:ascii="Cambria Math" w:hAnsi="Cambria Math"/>
                      </w:rPr>
                    </m:ctrlPr>
                  </m:naryPr>
                  <m:sub>
                    <m:eqArr>
                      <m:eqArrPr>
                        <m:ctrlPr>
                          <w:rPr>
                            <w:rFonts w:ascii="Cambria Math" w:eastAsia="Cambria Math" w:hAnsi="Cambria Math"/>
                            <w:lang w:val="en-US"/>
                          </w:rPr>
                        </m:ctrlPr>
                      </m:eqArrPr>
                      <m:e>
                        <m:r>
                          <m:rPr>
                            <m:nor/>
                          </m:rPr>
                          <w:rPr>
                            <w:rFonts w:eastAsia="Cambria Math"/>
                            <w:lang w:val="en-US"/>
                          </w:rPr>
                          <m:t>j</m:t>
                        </m:r>
                        <m:r>
                          <m:rPr>
                            <m:nor/>
                          </m:rPr>
                          <w:rPr>
                            <w:rFonts w:ascii="Cambria Math" w:eastAsia="Cambria Math"/>
                          </w:rPr>
                          <m:t xml:space="preserve"> </m:t>
                        </m:r>
                        <m:r>
                          <m:rPr>
                            <m:nor/>
                          </m:rPr>
                          <w:rPr>
                            <w:rFonts w:eastAsia="Cambria Math"/>
                          </w:rPr>
                          <m:t>=</m:t>
                        </m:r>
                        <m:r>
                          <m:rPr>
                            <m:nor/>
                          </m:rPr>
                          <w:rPr>
                            <w:rFonts w:ascii="Cambria Math" w:eastAsia="Cambria Math"/>
                          </w:rPr>
                          <m:t xml:space="preserve"> </m:t>
                        </m:r>
                        <m:r>
                          <m:rPr>
                            <m:nor/>
                          </m:rPr>
                          <w:rPr>
                            <w:rFonts w:eastAsia="Cambria Math"/>
                          </w:rPr>
                          <m:t>1</m:t>
                        </m:r>
                        <m:ctrlPr>
                          <w:rPr>
                            <w:rFonts w:ascii="Cambria Math" w:eastAsia="Cambria Math" w:hAnsi="Cambria Math"/>
                          </w:rPr>
                        </m:ctrlPr>
                      </m:e>
                      <m:e>
                        <m:ctrlPr>
                          <w:rPr>
                            <w:rFonts w:ascii="Cambria Math" w:eastAsia="Cambria Math" w:hAnsi="Cambria Math"/>
                          </w:rPr>
                        </m:ctrlPr>
                      </m:e>
                    </m:eqArr>
                  </m:sub>
                  <m:sup>
                    <m:r>
                      <m:rPr>
                        <m:nor/>
                      </m:rPr>
                      <w:rPr>
                        <w:rFonts w:ascii="Cambria Math" w:eastAsia="Cambria Math"/>
                      </w:rPr>
                      <m:t>10</m:t>
                    </m:r>
                  </m:sup>
                  <m:e>
                    <m:sSub>
                      <m:sSubPr>
                        <m:ctrlPr>
                          <w:rPr>
                            <w:rFonts w:ascii="Cambria Math" w:hAnsi="Cambria Math"/>
                            <w:i/>
                          </w:rPr>
                        </m:ctrlPr>
                      </m:sSubPr>
                      <m:e>
                        <m:r>
                          <m:rPr>
                            <m:nor/>
                          </m:rPr>
                          <m:t>Р</m:t>
                        </m:r>
                      </m:e>
                      <m:sub>
                        <m:r>
                          <m:rPr>
                            <m:nor/>
                          </m:rPr>
                          <m:t>j</m:t>
                        </m:r>
                      </m:sub>
                    </m:sSub>
                  </m:e>
                </m:nary>
                <m:r>
                  <m:rPr>
                    <m:nor/>
                  </m:rPr>
                  <m:t>,</m:t>
                </m:r>
              </m:oMath>
            </m:oMathPara>
          </w:p>
        </w:tc>
        <w:tc>
          <w:tcPr>
            <w:tcW w:w="992" w:type="dxa"/>
            <w:shd w:val="clear" w:color="auto" w:fill="auto"/>
            <w:vAlign w:val="center"/>
          </w:tcPr>
          <w:p w:rsidR="00073355" w:rsidRPr="00F86FC6" w:rsidRDefault="00073355" w:rsidP="005E37DF">
            <w:pPr>
              <w:widowControl w:val="0"/>
              <w:spacing w:after="0" w:line="240" w:lineRule="auto"/>
              <w:jc w:val="right"/>
            </w:pPr>
            <w:r w:rsidRPr="00F86FC6">
              <w:t>(</w:t>
            </w:r>
            <w:r w:rsidR="00792954" w:rsidRPr="00F86FC6">
              <w:t>51</w:t>
            </w:r>
            <w:r w:rsidRPr="00F86FC6">
              <w:t>)</w:t>
            </w:r>
          </w:p>
        </w:tc>
      </w:tr>
    </w:tbl>
    <w:p w:rsidR="00073355" w:rsidRPr="00ED7CCB" w:rsidRDefault="00073355" w:rsidP="005E37DF">
      <w:pPr>
        <w:widowControl w:val="0"/>
        <w:spacing w:after="0" w:line="240" w:lineRule="auto"/>
        <w:jc w:val="both"/>
        <w:rPr>
          <w:szCs w:val="20"/>
        </w:rPr>
      </w:pPr>
    </w:p>
    <w:p w:rsidR="006B281C" w:rsidRPr="00F86FC6" w:rsidRDefault="006B281C" w:rsidP="005E37DF">
      <w:pPr>
        <w:widowControl w:val="0"/>
        <w:spacing w:after="0" w:line="240" w:lineRule="auto"/>
        <w:ind w:firstLine="709"/>
        <w:jc w:val="both"/>
      </w:pPr>
      <w:r w:rsidRPr="00F86FC6">
        <w:t>где:</w:t>
      </w:r>
    </w:p>
    <w:p w:rsidR="00606027" w:rsidRPr="00F86FC6" w:rsidRDefault="00FB77BA" w:rsidP="005E37DF">
      <w:pPr>
        <w:widowControl w:val="0"/>
        <w:spacing w:after="0" w:line="240" w:lineRule="auto"/>
        <w:ind w:firstLine="709"/>
        <w:jc w:val="both"/>
      </w:pPr>
      <m:oMath>
        <m:r>
          <w:rPr>
            <w:rFonts w:ascii="Cambria Math" w:hAnsi="Cambria Math"/>
          </w:rPr>
          <m:t xml:space="preserve"> </m:t>
        </m:r>
        <m:sSub>
          <m:sSubPr>
            <m:ctrlPr>
              <w:rPr>
                <w:rFonts w:ascii="Cambria Math" w:hAnsi="Cambria Math"/>
                <w:i/>
              </w:rPr>
            </m:ctrlPr>
          </m:sSubPr>
          <m:e>
            <m:r>
              <m:rPr>
                <m:nor/>
              </m:rPr>
              <m:t>Р</m:t>
            </m:r>
          </m:e>
          <m:sub>
            <m:r>
              <m:rPr>
                <m:nor/>
              </m:rPr>
              <w:rPr>
                <w:lang w:val="en-US"/>
              </w:rPr>
              <m:t>j</m:t>
            </m:r>
          </m:sub>
        </m:sSub>
      </m:oMath>
      <w:r w:rsidR="00606027" w:rsidRPr="00F86FC6">
        <w:t xml:space="preserve"> – </w:t>
      </w:r>
      <w:r w:rsidR="00C220A6" w:rsidRPr="00F86FC6">
        <w:rPr>
          <w:rFonts w:eastAsia="Times New Roman"/>
          <w:lang w:eastAsia="ru-RU"/>
        </w:rPr>
        <w:t>нормативные</w:t>
      </w:r>
      <w:r w:rsidR="00C220A6" w:rsidRPr="00F86FC6">
        <w:rPr>
          <w:rFonts w:eastAsia="Times New Roman"/>
          <w:sz w:val="22"/>
          <w:szCs w:val="22"/>
          <w:lang w:eastAsia="ru-RU"/>
        </w:rPr>
        <w:t xml:space="preserve"> </w:t>
      </w:r>
      <w:r w:rsidR="00606027" w:rsidRPr="00F86FC6">
        <w:t>затраты по статьям расходов в соотв</w:t>
      </w:r>
      <w:r w:rsidR="008A6DD8" w:rsidRPr="00F86FC6">
        <w:t>етствии с приведенным перечнем:</w:t>
      </w:r>
    </w:p>
    <w:p w:rsidR="00606027" w:rsidRPr="00F86FC6" w:rsidRDefault="00606027" w:rsidP="005E37DF">
      <w:pPr>
        <w:widowControl w:val="0"/>
        <w:spacing w:after="0" w:line="240" w:lineRule="auto"/>
        <w:ind w:firstLine="709"/>
        <w:jc w:val="both"/>
      </w:pPr>
      <w:r w:rsidRPr="00F86FC6">
        <w:t>транспортные расходы (</w:t>
      </w:r>
      <m:oMath>
        <m:sSub>
          <m:sSubPr>
            <m:ctrlPr>
              <w:rPr>
                <w:rFonts w:ascii="Cambria Math" w:hAnsi="Cambria Math"/>
                <w:i/>
              </w:rPr>
            </m:ctrlPr>
          </m:sSubPr>
          <m:e>
            <m:r>
              <m:rPr>
                <m:nor/>
              </m:rPr>
              <m:t>Р</m:t>
            </m:r>
          </m:e>
          <m:sub>
            <m:r>
              <m:rPr>
                <m:nor/>
              </m:rPr>
              <m:t>1</m:t>
            </m:r>
          </m:sub>
        </m:sSub>
      </m:oMath>
      <w:r w:rsidRPr="00F86FC6">
        <w:t>), которые включают в себя оплат</w:t>
      </w:r>
      <w:r w:rsidR="008A6DD8" w:rsidRPr="00F86FC6">
        <w:t>у проезда</w:t>
      </w:r>
      <w:r w:rsidR="008A6DD8" w:rsidRPr="00F86FC6">
        <w:br/>
      </w:r>
      <w:r w:rsidRPr="00F86FC6">
        <w:t>на всех видах транспорта, в том числе:</w:t>
      </w:r>
    </w:p>
    <w:p w:rsidR="00606027" w:rsidRPr="00F86FC6" w:rsidRDefault="00606027" w:rsidP="005E37DF">
      <w:pPr>
        <w:widowControl w:val="0"/>
        <w:spacing w:after="0" w:line="240" w:lineRule="auto"/>
        <w:ind w:firstLine="709"/>
        <w:jc w:val="both"/>
      </w:pPr>
      <w:r w:rsidRPr="00F86FC6">
        <w:t>расходы на использование собственного автомобильного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1</m:t>
                </m:r>
              </m:sub>
            </m:sSub>
          </m:sub>
        </m:sSub>
      </m:oMath>
      <w:r w:rsidRPr="00F86FC6">
        <w:t xml:space="preserve">); </w:t>
      </w:r>
    </w:p>
    <w:p w:rsidR="00606027" w:rsidRPr="00F86FC6" w:rsidRDefault="00606027" w:rsidP="005E37DF">
      <w:pPr>
        <w:widowControl w:val="0"/>
        <w:spacing w:after="0" w:line="240" w:lineRule="auto"/>
        <w:ind w:firstLine="709"/>
        <w:jc w:val="both"/>
      </w:pPr>
      <w:r w:rsidRPr="00F86FC6">
        <w:t>расходы на</w:t>
      </w:r>
      <w:r w:rsidR="000125C9" w:rsidRPr="00F86FC6">
        <w:t xml:space="preserve"> использование арендованного у </w:t>
      </w:r>
      <w:r w:rsidRPr="00F86FC6">
        <w:t xml:space="preserve">организаций </w:t>
      </w:r>
      <w:r w:rsidR="000125C9" w:rsidRPr="00F86FC6">
        <w:t xml:space="preserve">и индивидуальных предпринимателей </w:t>
      </w:r>
      <w:r w:rsidR="00E61BE1" w:rsidRPr="00F86FC6">
        <w:t>автомобильного транспорта</w:t>
      </w:r>
      <w:r w:rsidRPr="00F86FC6">
        <w:t xml:space="preserve">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2</m:t>
                </m:r>
              </m:sub>
            </m:sSub>
          </m:sub>
        </m:sSub>
      </m:oMath>
      <w:r w:rsidRPr="00F86FC6">
        <w:t>);</w:t>
      </w:r>
    </w:p>
    <w:p w:rsidR="00606027" w:rsidRPr="00F86FC6" w:rsidRDefault="00606027" w:rsidP="005E37DF">
      <w:pPr>
        <w:widowControl w:val="0"/>
        <w:spacing w:after="0" w:line="240" w:lineRule="auto"/>
        <w:ind w:firstLine="709"/>
        <w:jc w:val="both"/>
      </w:pPr>
      <w:r w:rsidRPr="00F86FC6">
        <w:t>расходы на внутренний трансфер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3</m:t>
                </m:r>
              </m:sub>
            </m:sSub>
          </m:sub>
        </m:sSub>
      </m:oMath>
      <w:r w:rsidRPr="00F86FC6">
        <w:t>);</w:t>
      </w:r>
    </w:p>
    <w:p w:rsidR="00606027" w:rsidRPr="00F86FC6" w:rsidRDefault="00606027" w:rsidP="00797627">
      <w:pPr>
        <w:widowControl w:val="0"/>
        <w:spacing w:after="0" w:line="245" w:lineRule="auto"/>
        <w:ind w:firstLine="709"/>
        <w:jc w:val="both"/>
      </w:pPr>
      <w:r w:rsidRPr="00F86FC6">
        <w:t>расходы на использование воздушного, морского и речного, железнодорожного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4</m:t>
                </m:r>
              </m:sub>
            </m:sSub>
          </m:sub>
        </m:sSub>
      </m:oMath>
      <w:r w:rsidR="0036377B" w:rsidRPr="00F86FC6">
        <w:t>);</w:t>
      </w:r>
    </w:p>
    <w:p w:rsidR="00BB648F" w:rsidRPr="00F86FC6" w:rsidRDefault="00BB648F" w:rsidP="00797627">
      <w:pPr>
        <w:widowControl w:val="0"/>
        <w:spacing w:after="0" w:line="245" w:lineRule="auto"/>
        <w:ind w:firstLine="709"/>
        <w:jc w:val="both"/>
      </w:pPr>
      <w:r w:rsidRPr="00F86FC6">
        <w:t xml:space="preserve">расходы по оформлению визы, а также иные обязательные платежи и </w:t>
      </w:r>
      <w:r w:rsidRPr="00F86FC6">
        <w:br/>
        <w:t>сборы (Р</w:t>
      </w:r>
      <w:r w:rsidRPr="00F86FC6">
        <w:rPr>
          <w:vertAlign w:val="subscript"/>
        </w:rPr>
        <w:t>2</w:t>
      </w:r>
      <w:r w:rsidRPr="00F86FC6">
        <w:t>);</w:t>
      </w:r>
    </w:p>
    <w:p w:rsidR="00BB648F" w:rsidRPr="00F86FC6" w:rsidRDefault="00BB648F" w:rsidP="00797627">
      <w:pPr>
        <w:widowControl w:val="0"/>
        <w:spacing w:after="0" w:line="245" w:lineRule="auto"/>
        <w:ind w:firstLine="709"/>
        <w:jc w:val="both"/>
        <w:rPr>
          <w:spacing w:val="-6"/>
        </w:rPr>
      </w:pPr>
      <w:r w:rsidRPr="00F86FC6">
        <w:rPr>
          <w:spacing w:val="-6"/>
        </w:rPr>
        <w:t xml:space="preserve">расходы по оформлению </w:t>
      </w:r>
      <w:r w:rsidRPr="00F86FC6">
        <w:rPr>
          <w:rFonts w:eastAsia="Times New Roman"/>
        </w:rPr>
        <w:t xml:space="preserve">обязательной медицинской страховки </w:t>
      </w:r>
      <w:r w:rsidRPr="00F86FC6">
        <w:rPr>
          <w:spacing w:val="-6"/>
        </w:rPr>
        <w:t>(</w:t>
      </w:r>
      <m:oMath>
        <m:sSub>
          <m:sSubPr>
            <m:ctrlPr>
              <w:rPr>
                <w:rFonts w:ascii="Cambria Math" w:eastAsia="Cambria Math" w:hAnsi="Cambria Math" w:cs="Cambria Math"/>
                <w:i/>
                <w:spacing w:val="-6"/>
              </w:rPr>
            </m:ctrlPr>
          </m:sSubPr>
          <m:e>
            <m:r>
              <m:rPr>
                <m:nor/>
              </m:rPr>
              <w:rPr>
                <w:spacing w:val="-6"/>
              </w:rPr>
              <m:t>Р</m:t>
            </m:r>
          </m:e>
          <m:sub>
            <m:r>
              <m:rPr>
                <m:nor/>
              </m:rPr>
              <w:rPr>
                <w:spacing w:val="-6"/>
              </w:rPr>
              <m:t>3</m:t>
            </m:r>
          </m:sub>
        </m:sSub>
      </m:oMath>
      <w:r w:rsidRPr="00F86FC6">
        <w:rPr>
          <w:spacing w:val="-6"/>
        </w:rPr>
        <w:t>);</w:t>
      </w:r>
    </w:p>
    <w:p w:rsidR="00BB648F" w:rsidRPr="00F86FC6" w:rsidRDefault="00BB648F" w:rsidP="00797627">
      <w:pPr>
        <w:widowControl w:val="0"/>
        <w:spacing w:after="0" w:line="245" w:lineRule="auto"/>
        <w:ind w:firstLine="709"/>
        <w:jc w:val="both"/>
      </w:pPr>
      <w:r w:rsidRPr="00F86FC6">
        <w:t>расходы по найму жилого помещения (Р</w:t>
      </w:r>
      <w:r w:rsidRPr="00F86FC6">
        <w:rPr>
          <w:vertAlign w:val="subscript"/>
        </w:rPr>
        <w:t>4</w:t>
      </w:r>
      <w:r w:rsidRPr="00F86FC6">
        <w:t>);</w:t>
      </w:r>
    </w:p>
    <w:p w:rsidR="00BB648F" w:rsidRPr="00F86FC6" w:rsidRDefault="00BB648F" w:rsidP="00797627">
      <w:pPr>
        <w:widowControl w:val="0"/>
        <w:spacing w:after="0" w:line="245" w:lineRule="auto"/>
        <w:ind w:firstLine="709"/>
        <w:jc w:val="both"/>
      </w:pPr>
      <w:r w:rsidRPr="00F86FC6">
        <w:t xml:space="preserve">расходы на </w:t>
      </w:r>
      <w:r w:rsidR="00527D32" w:rsidRPr="00F86FC6">
        <w:t>выплату суточных</w:t>
      </w:r>
      <w:r w:rsidRPr="00F86FC6">
        <w:t xml:space="preserve"> (Р</w:t>
      </w:r>
      <w:r w:rsidRPr="00F86FC6">
        <w:rPr>
          <w:vertAlign w:val="subscript"/>
        </w:rPr>
        <w:t>5</w:t>
      </w:r>
      <w:r w:rsidRPr="00F86FC6">
        <w:t>);</w:t>
      </w:r>
    </w:p>
    <w:p w:rsidR="00BB648F" w:rsidRPr="00F86FC6" w:rsidRDefault="00BB648F" w:rsidP="00797627">
      <w:pPr>
        <w:widowControl w:val="0"/>
        <w:spacing w:after="0" w:line="245" w:lineRule="auto"/>
        <w:ind w:firstLine="709"/>
        <w:jc w:val="both"/>
      </w:pPr>
      <w:r w:rsidRPr="00F86FC6">
        <w:t>расходы на выплату гонорара (</w:t>
      </w:r>
      <m:oMath>
        <m:sSub>
          <m:sSubPr>
            <m:ctrlPr>
              <w:rPr>
                <w:rFonts w:ascii="Cambria Math" w:eastAsia="Cambria Math" w:hAnsi="Cambria Math" w:cs="Cambria Math"/>
                <w:i/>
              </w:rPr>
            </m:ctrlPr>
          </m:sSubPr>
          <m:e>
            <m:r>
              <m:rPr>
                <m:nor/>
              </m:rPr>
              <m:t>Р</m:t>
            </m:r>
          </m:e>
          <m:sub>
            <m:r>
              <m:rPr>
                <m:nor/>
              </m:rPr>
              <m:t>6</m:t>
            </m:r>
          </m:sub>
        </m:sSub>
      </m:oMath>
      <w:r w:rsidRPr="00F86FC6">
        <w:t>);</w:t>
      </w:r>
    </w:p>
    <w:p w:rsidR="00111E39" w:rsidRPr="00F86FC6" w:rsidRDefault="00111E39" w:rsidP="00797627">
      <w:pPr>
        <w:widowControl w:val="0"/>
        <w:spacing w:after="0" w:line="245" w:lineRule="auto"/>
        <w:ind w:firstLine="709"/>
        <w:jc w:val="both"/>
      </w:pPr>
      <w:r w:rsidRPr="00F86FC6">
        <w:t>расходы на приобретение (аренду) спортивного, спортивно-игрового</w:t>
      </w:r>
      <w:r w:rsidR="004D1AD6" w:rsidRPr="00F86FC6">
        <w:t xml:space="preserve"> инвентаря</w:t>
      </w:r>
      <w:r w:rsidRPr="00F86FC6">
        <w:t>, презентационного оборудования (Р</w:t>
      </w:r>
      <w:r w:rsidR="00BB648F" w:rsidRPr="00F86FC6">
        <w:rPr>
          <w:vertAlign w:val="subscript"/>
        </w:rPr>
        <w:t>7</w:t>
      </w:r>
      <w:r w:rsidRPr="00F86FC6">
        <w:t>)</w:t>
      </w:r>
      <w:r w:rsidR="0036377B" w:rsidRPr="00F86FC6">
        <w:t>;</w:t>
      </w:r>
    </w:p>
    <w:p w:rsidR="00BB648F" w:rsidRPr="00F86FC6" w:rsidRDefault="00BB648F" w:rsidP="00797627">
      <w:pPr>
        <w:widowControl w:val="0"/>
        <w:spacing w:after="0" w:line="245" w:lineRule="auto"/>
        <w:ind w:firstLine="709"/>
        <w:jc w:val="both"/>
      </w:pPr>
      <w:r w:rsidRPr="00F86FC6">
        <w:t>расходы на приобретение призов (Р</w:t>
      </w:r>
      <w:r w:rsidRPr="00F86FC6">
        <w:rPr>
          <w:vertAlign w:val="subscript"/>
        </w:rPr>
        <w:t>8</w:t>
      </w:r>
      <w:r w:rsidRPr="00F86FC6">
        <w:t>);</w:t>
      </w:r>
    </w:p>
    <w:p w:rsidR="00BB648F" w:rsidRPr="00F86FC6" w:rsidRDefault="00BB648F" w:rsidP="00797627">
      <w:pPr>
        <w:widowControl w:val="0"/>
        <w:spacing w:after="0" w:line="245" w:lineRule="auto"/>
        <w:ind w:firstLine="709"/>
        <w:jc w:val="both"/>
        <w:rPr>
          <w:lang w:val="tt-RU"/>
        </w:rPr>
      </w:pPr>
      <w:r w:rsidRPr="00F86FC6">
        <w:t>расходы на питание (Р</w:t>
      </w:r>
      <w:r w:rsidRPr="00F86FC6">
        <w:rPr>
          <w:vertAlign w:val="subscript"/>
        </w:rPr>
        <w:t>9</w:t>
      </w:r>
      <w:r w:rsidRPr="00F86FC6">
        <w:t>);</w:t>
      </w:r>
    </w:p>
    <w:p w:rsidR="002F7FDE" w:rsidRPr="00F86FC6" w:rsidRDefault="00B92522" w:rsidP="00797627">
      <w:pPr>
        <w:widowControl w:val="0"/>
        <w:spacing w:after="0" w:line="245" w:lineRule="auto"/>
        <w:ind w:firstLine="709"/>
        <w:jc w:val="both"/>
      </w:pPr>
      <w:r w:rsidRPr="00F86FC6">
        <w:t xml:space="preserve">расходы на приобретение сувенирной продукции </w:t>
      </w:r>
      <w:r w:rsidR="001B6359" w:rsidRPr="00F86FC6">
        <w:t xml:space="preserve">с татарским национальным колоритом </w:t>
      </w:r>
      <w:r w:rsidR="00C34497" w:rsidRPr="00F86FC6">
        <w:t>(</w:t>
      </w:r>
      <m:oMath>
        <m:sSub>
          <m:sSubPr>
            <m:ctrlPr>
              <w:rPr>
                <w:rFonts w:ascii="Cambria Math" w:hAnsi="Cambria Math"/>
                <w:i/>
              </w:rPr>
            </m:ctrlPr>
          </m:sSubPr>
          <m:e>
            <m:r>
              <m:rPr>
                <m:nor/>
              </m:rPr>
              <m:t>Р</m:t>
            </m:r>
          </m:e>
          <m:sub>
            <m:r>
              <m:rPr>
                <m:nor/>
              </m:rPr>
              <w:rPr>
                <w:rFonts w:ascii="Cambria Math"/>
              </w:rPr>
              <m:t>10</m:t>
            </m:r>
          </m:sub>
        </m:sSub>
      </m:oMath>
      <w:r w:rsidRPr="00F86FC6">
        <w:t>)</w:t>
      </w:r>
      <w:r w:rsidR="00765964" w:rsidRPr="00F86FC6">
        <w:t>.</w:t>
      </w:r>
    </w:p>
    <w:p w:rsidR="00073355" w:rsidRPr="00F86FC6" w:rsidRDefault="00073355" w:rsidP="00797627">
      <w:pPr>
        <w:widowControl w:val="0"/>
        <w:spacing w:after="0" w:line="245" w:lineRule="auto"/>
        <w:ind w:firstLine="709"/>
        <w:jc w:val="both"/>
      </w:pPr>
      <w:r w:rsidRPr="00F86FC6">
        <w:t>В расходы на проведение Сабантуя включаются</w:t>
      </w:r>
      <w:r w:rsidR="004D1AD6" w:rsidRPr="00F86FC6">
        <w:t xml:space="preserve"> следующие виды расходов.</w:t>
      </w:r>
    </w:p>
    <w:p w:rsidR="00073355" w:rsidRPr="00F86FC6" w:rsidRDefault="00073355" w:rsidP="00797627">
      <w:pPr>
        <w:widowControl w:val="0"/>
        <w:autoSpaceDE w:val="0"/>
        <w:autoSpaceDN w:val="0"/>
        <w:adjustRightInd w:val="0"/>
        <w:spacing w:after="0" w:line="245" w:lineRule="auto"/>
        <w:ind w:firstLine="709"/>
        <w:jc w:val="both"/>
      </w:pPr>
      <w:r w:rsidRPr="00F86FC6">
        <w:t>Транспортные расходы (</w:t>
      </w:r>
      <m:oMath>
        <m:sSub>
          <m:sSubPr>
            <m:ctrlPr>
              <w:rPr>
                <w:rFonts w:ascii="Cambria Math" w:hAnsi="Cambria Math"/>
                <w:i/>
              </w:rPr>
            </m:ctrlPr>
          </m:sSubPr>
          <m:e>
            <m:r>
              <m:rPr>
                <m:nor/>
              </m:rPr>
              <m:t>Р</m:t>
            </m:r>
          </m:e>
          <m:sub>
            <m:r>
              <m:rPr>
                <m:nor/>
              </m:rPr>
              <m:t>1</m:t>
            </m:r>
          </m:sub>
        </m:sSub>
      </m:oMath>
      <w:r w:rsidRPr="00F86FC6">
        <w:t>) рассчитываются по формуле (</w:t>
      </w:r>
      <w:r w:rsidR="00792954" w:rsidRPr="00F86FC6">
        <w:t>52</w:t>
      </w:r>
      <w:r w:rsidRPr="00F86FC6">
        <w:t>):</w:t>
      </w:r>
    </w:p>
    <w:p w:rsidR="00646154" w:rsidRPr="00F86FC6" w:rsidRDefault="00646154" w:rsidP="00797627">
      <w:pPr>
        <w:widowControl w:val="0"/>
        <w:autoSpaceDE w:val="0"/>
        <w:autoSpaceDN w:val="0"/>
        <w:adjustRightInd w:val="0"/>
        <w:spacing w:after="0" w:line="245" w:lineRule="auto"/>
        <w:ind w:firstLine="709"/>
        <w:jc w:val="both"/>
      </w:pPr>
    </w:p>
    <w:tbl>
      <w:tblPr>
        <w:tblW w:w="10206" w:type="dxa"/>
        <w:tblLook w:val="04A0" w:firstRow="1" w:lastRow="0" w:firstColumn="1" w:lastColumn="0" w:noHBand="0" w:noVBand="1"/>
      </w:tblPr>
      <w:tblGrid>
        <w:gridCol w:w="9498"/>
        <w:gridCol w:w="708"/>
      </w:tblGrid>
      <w:tr w:rsidR="001F4C28" w:rsidRPr="00F86FC6" w:rsidTr="00765964">
        <w:trPr>
          <w:trHeight w:val="1076"/>
        </w:trPr>
        <w:tc>
          <w:tcPr>
            <w:tcW w:w="9498" w:type="dxa"/>
            <w:shd w:val="clear" w:color="auto" w:fill="auto"/>
          </w:tcPr>
          <w:p w:rsidR="00073355" w:rsidRPr="00F86FC6" w:rsidRDefault="00D03176" w:rsidP="00797627">
            <w:pPr>
              <w:widowControl w:val="0"/>
              <w:autoSpaceDE w:val="0"/>
              <w:autoSpaceDN w:val="0"/>
              <w:adjustRightInd w:val="0"/>
              <w:spacing w:after="0" w:line="245" w:lineRule="auto"/>
              <w:jc w:val="center"/>
            </w:pPr>
            <m:oMathPara>
              <m:oMath>
                <m:sSub>
                  <m:sSubPr>
                    <m:ctrlPr>
                      <w:rPr>
                        <w:rFonts w:ascii="Cambria Math" w:hAnsi="Cambria Math"/>
                        <w:i/>
                      </w:rPr>
                    </m:ctrlPr>
                  </m:sSubPr>
                  <m:e>
                    <m:r>
                      <m:rPr>
                        <m:nor/>
                      </m:rPr>
                      <m:t>Р</m:t>
                    </m:r>
                  </m:e>
                  <m:sub>
                    <m:r>
                      <m:rPr>
                        <m:nor/>
                      </m:rPr>
                      <m:t>1</m:t>
                    </m:r>
                  </m:sub>
                </m:sSub>
                <m:r>
                  <m:rPr>
                    <m:nor/>
                  </m:rPr>
                  <w:rPr>
                    <w:rFonts w:ascii="Cambria Math"/>
                  </w:rPr>
                  <m:t xml:space="preserve"> </m:t>
                </m:r>
                <m:r>
                  <m:rPr>
                    <m:nor/>
                  </m:rPr>
                  <m:t>=</m:t>
                </m:r>
                <m:nary>
                  <m:naryPr>
                    <m:chr m:val="∑"/>
                    <m:limLoc m:val="undOvr"/>
                    <m:ctrlPr>
                      <w:rPr>
                        <w:rFonts w:ascii="Cambria Math" w:eastAsia="Times New Roman" w:hAnsi="Cambria Math"/>
                        <w:i/>
                      </w:rPr>
                    </m:ctrlPr>
                  </m:naryPr>
                  <m:sub>
                    <m:r>
                      <m:rPr>
                        <m:nor/>
                      </m:rPr>
                      <w:rPr>
                        <w:rFonts w:eastAsia="Times New Roman"/>
                        <w:lang w:val="en-US"/>
                      </w:rPr>
                      <m:t>b</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4</m:t>
                    </m:r>
                  </m:sup>
                  <m:e>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lang w:val="en-US"/>
                              </w:rPr>
                              <m:t>b</m:t>
                            </m:r>
                          </m:sub>
                        </m:sSub>
                      </m:sub>
                    </m:sSub>
                    <m:r>
                      <m:rPr>
                        <m:nor/>
                      </m:rPr>
                      <w:rPr>
                        <w:rFonts w:eastAsia="Times New Roman"/>
                      </w:rPr>
                      <m:t>,</m:t>
                    </m:r>
                  </m:e>
                </m:nary>
                <m:r>
                  <w:rPr>
                    <w:rFonts w:ascii="Cambria Math" w:eastAsia="Times New Roman" w:hAnsi="Cambria Math"/>
                  </w:rPr>
                  <m:t xml:space="preserve">  </m:t>
                </m:r>
              </m:oMath>
            </m:oMathPara>
          </w:p>
        </w:tc>
        <w:tc>
          <w:tcPr>
            <w:tcW w:w="708" w:type="dxa"/>
            <w:shd w:val="clear" w:color="auto" w:fill="auto"/>
            <w:vAlign w:val="center"/>
          </w:tcPr>
          <w:p w:rsidR="00073355" w:rsidRPr="00F86FC6" w:rsidRDefault="00073355" w:rsidP="00797627">
            <w:pPr>
              <w:widowControl w:val="0"/>
              <w:autoSpaceDE w:val="0"/>
              <w:autoSpaceDN w:val="0"/>
              <w:adjustRightInd w:val="0"/>
              <w:spacing w:after="0" w:line="245" w:lineRule="auto"/>
            </w:pPr>
            <w:r w:rsidRPr="00F86FC6">
              <w:t>(</w:t>
            </w:r>
            <w:r w:rsidR="00792954" w:rsidRPr="00F86FC6">
              <w:t>52</w:t>
            </w:r>
            <w:r w:rsidRPr="00F86FC6">
              <w:t>)</w:t>
            </w:r>
          </w:p>
        </w:tc>
      </w:tr>
    </w:tbl>
    <w:p w:rsidR="00646154" w:rsidRPr="00F86FC6" w:rsidRDefault="00646154" w:rsidP="00797627">
      <w:pPr>
        <w:widowControl w:val="0"/>
        <w:autoSpaceDE w:val="0"/>
        <w:autoSpaceDN w:val="0"/>
        <w:adjustRightInd w:val="0"/>
        <w:spacing w:after="0" w:line="245" w:lineRule="auto"/>
        <w:jc w:val="both"/>
      </w:pPr>
    </w:p>
    <w:p w:rsidR="00073355" w:rsidRPr="00F86FC6" w:rsidRDefault="00073355" w:rsidP="00797627">
      <w:pPr>
        <w:widowControl w:val="0"/>
        <w:autoSpaceDE w:val="0"/>
        <w:autoSpaceDN w:val="0"/>
        <w:adjustRightInd w:val="0"/>
        <w:spacing w:after="0" w:line="245" w:lineRule="auto"/>
        <w:ind w:firstLine="709"/>
        <w:jc w:val="both"/>
      </w:pPr>
      <w:r w:rsidRPr="00F86FC6">
        <w:t>где</w:t>
      </w:r>
      <w:r w:rsidR="004D1AD6" w:rsidRPr="00F86FC6">
        <w:t xml:space="preserve">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lang w:val="en-US"/>
                  </w:rPr>
                  <m:t>b</m:t>
                </m:r>
              </m:sub>
            </m:sSub>
          </m:sub>
        </m:sSub>
      </m:oMath>
      <w:r w:rsidRPr="00F86FC6">
        <w:rPr>
          <w:rFonts w:eastAsia="Times New Roman"/>
        </w:rPr>
        <w:t xml:space="preserve"> – составляющие транспортных расходов для различных видов используемого транспорта,</w:t>
      </w:r>
      <w:r w:rsidR="00BA2550" w:rsidRPr="00F86FC6">
        <w:rPr>
          <w:rFonts w:eastAsia="Times New Roman"/>
        </w:rPr>
        <w:t xml:space="preserve"> рассчитываемые по формулам </w:t>
      </w:r>
      <w:r w:rsidR="00C87B65" w:rsidRPr="00F86FC6">
        <w:rPr>
          <w:rFonts w:eastAsia="Times New Roman"/>
          <w:iCs/>
        </w:rPr>
        <w:t>(5</w:t>
      </w:r>
      <w:r w:rsidR="00792954" w:rsidRPr="00F86FC6">
        <w:rPr>
          <w:rFonts w:eastAsia="Times New Roman"/>
          <w:iCs/>
        </w:rPr>
        <w:t>3</w:t>
      </w:r>
      <w:r w:rsidR="00C87B65" w:rsidRPr="00F86FC6">
        <w:rPr>
          <w:rFonts w:eastAsia="Times New Roman"/>
          <w:iCs/>
        </w:rPr>
        <w:t>) – (6</w:t>
      </w:r>
      <w:r w:rsidR="00792954" w:rsidRPr="00F86FC6">
        <w:rPr>
          <w:rFonts w:eastAsia="Times New Roman"/>
          <w:iCs/>
        </w:rPr>
        <w:t>4</w:t>
      </w:r>
      <w:r w:rsidR="00C87B65" w:rsidRPr="00F86FC6">
        <w:rPr>
          <w:rFonts w:eastAsia="Times New Roman"/>
          <w:iCs/>
        </w:rPr>
        <w:t xml:space="preserve">) </w:t>
      </w:r>
      <w:r w:rsidRPr="00F86FC6">
        <w:rPr>
          <w:rFonts w:eastAsia="Times New Roman"/>
        </w:rPr>
        <w:t>(часть составляющих может принимать нулевые значения при использовании не всех видов транспорта).</w:t>
      </w:r>
    </w:p>
    <w:p w:rsidR="00073355" w:rsidRPr="00F86FC6" w:rsidRDefault="00073355" w:rsidP="00797627">
      <w:pPr>
        <w:widowControl w:val="0"/>
        <w:autoSpaceDE w:val="0"/>
        <w:autoSpaceDN w:val="0"/>
        <w:adjustRightInd w:val="0"/>
        <w:spacing w:after="0" w:line="245" w:lineRule="auto"/>
        <w:ind w:firstLine="709"/>
        <w:jc w:val="both"/>
      </w:pPr>
      <w:r w:rsidRPr="00F86FC6">
        <w:t xml:space="preserve">Расходы на использование собственного автомобильного транспорта (находящегося на балансе </w:t>
      </w:r>
      <w:r w:rsidR="003C5DCA" w:rsidRPr="00F86FC6">
        <w:t>организации</w:t>
      </w:r>
      <w:r w:rsidRPr="00F86FC6">
        <w:t>)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1</m:t>
                </m:r>
              </m:sub>
            </m:sSub>
          </m:sub>
        </m:sSub>
      </m:oMath>
      <w:r w:rsidRPr="00F86FC6">
        <w:t>) рассчитываются по формуле (</w:t>
      </w:r>
      <w:r w:rsidR="003C5DCA" w:rsidRPr="00F86FC6">
        <w:t>5</w:t>
      </w:r>
      <w:r w:rsidR="00792954" w:rsidRPr="00F86FC6">
        <w:t>3</w:t>
      </w:r>
      <w:r w:rsidRPr="00F86FC6">
        <w:t>):</w:t>
      </w:r>
    </w:p>
    <w:p w:rsidR="00646154" w:rsidRPr="00F86FC6" w:rsidRDefault="00646154" w:rsidP="00797627">
      <w:pPr>
        <w:widowControl w:val="0"/>
        <w:autoSpaceDE w:val="0"/>
        <w:autoSpaceDN w:val="0"/>
        <w:adjustRightInd w:val="0"/>
        <w:spacing w:after="0" w:line="245" w:lineRule="auto"/>
        <w:ind w:firstLine="709"/>
        <w:jc w:val="both"/>
      </w:pPr>
    </w:p>
    <w:tbl>
      <w:tblPr>
        <w:tblW w:w="10206" w:type="dxa"/>
        <w:tblLook w:val="04A0" w:firstRow="1" w:lastRow="0" w:firstColumn="1" w:lastColumn="0" w:noHBand="0" w:noVBand="1"/>
      </w:tblPr>
      <w:tblGrid>
        <w:gridCol w:w="9523"/>
        <w:gridCol w:w="683"/>
      </w:tblGrid>
      <w:tr w:rsidR="001F4C28" w:rsidRPr="00F86FC6" w:rsidTr="00765964">
        <w:trPr>
          <w:trHeight w:val="1066"/>
        </w:trPr>
        <w:tc>
          <w:tcPr>
            <w:tcW w:w="9639" w:type="dxa"/>
            <w:shd w:val="clear" w:color="auto" w:fill="auto"/>
          </w:tcPr>
          <w:p w:rsidR="00073355" w:rsidRPr="00F86FC6" w:rsidRDefault="00D03176" w:rsidP="00797627">
            <w:pPr>
              <w:widowControl w:val="0"/>
              <w:autoSpaceDE w:val="0"/>
              <w:autoSpaceDN w:val="0"/>
              <w:adjustRightInd w:val="0"/>
              <w:spacing w:after="0" w:line="245" w:lineRule="auto"/>
              <w:jc w:val="cente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1</m:t>
                        </m:r>
                      </m:sub>
                    </m:sSub>
                  </m:sub>
                </m:sSub>
                <m:r>
                  <m:rPr>
                    <m:nor/>
                  </m:rPr>
                  <m:t>=</m:t>
                </m:r>
                <m:nary>
                  <m:naryPr>
                    <m:chr m:val="∑"/>
                    <m:limLoc m:val="undOvr"/>
                    <m:ctrlPr>
                      <w:rPr>
                        <w:rFonts w:ascii="Cambria Math" w:hAnsi="Cambria Math"/>
                        <w:i/>
                      </w:rPr>
                    </m:ctrlPr>
                  </m:naryPr>
                  <m:sub>
                    <m:r>
                      <m:rPr>
                        <m:nor/>
                      </m:rPr>
                      <m:t>l = 1</m:t>
                    </m:r>
                  </m:sub>
                  <m:sup>
                    <m:r>
                      <m:rPr>
                        <m:nor/>
                      </m:rPr>
                      <m:t>n</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r>
                      <m:rPr>
                        <m:nor/>
                      </m:rPr>
                      <w:rPr>
                        <w:rFonts w:eastAsia="Times New Roman"/>
                      </w:rPr>
                      <m:t xml:space="preserve">× </m:t>
                    </m:r>
                    <m:sSub>
                      <m:sSubPr>
                        <m:ctrlPr>
                          <w:rPr>
                            <w:rFonts w:ascii="Cambria Math" w:eastAsia="Times New Roman" w:hAnsi="Cambria Math"/>
                            <w:i/>
                          </w:rPr>
                        </m:ctrlPr>
                      </m:sSubPr>
                      <m:e>
                        <m:r>
                          <m:rPr>
                            <m:nor/>
                          </m:rPr>
                          <w:rPr>
                            <w:rFonts w:eastAsia="Times New Roman"/>
                          </w:rPr>
                          <m:t>П</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r>
                      <m:rPr>
                        <m:nor/>
                      </m:rPr>
                      <w:rPr>
                        <w:rFonts w:eastAsia="Times New Roman"/>
                      </w:rPr>
                      <m:t>),</m:t>
                    </m:r>
                  </m:e>
                </m:nary>
              </m:oMath>
            </m:oMathPara>
          </w:p>
        </w:tc>
        <w:tc>
          <w:tcPr>
            <w:tcW w:w="567" w:type="dxa"/>
            <w:shd w:val="clear" w:color="auto" w:fill="auto"/>
            <w:vAlign w:val="center"/>
          </w:tcPr>
          <w:p w:rsidR="00073355" w:rsidRPr="00F86FC6" w:rsidRDefault="00073355" w:rsidP="00797627">
            <w:pPr>
              <w:widowControl w:val="0"/>
              <w:autoSpaceDE w:val="0"/>
              <w:autoSpaceDN w:val="0"/>
              <w:adjustRightInd w:val="0"/>
              <w:spacing w:after="0" w:line="245" w:lineRule="auto"/>
            </w:pPr>
            <w:r w:rsidRPr="00F86FC6">
              <w:t>(</w:t>
            </w:r>
            <w:r w:rsidR="003C5DCA" w:rsidRPr="00F86FC6">
              <w:t>5</w:t>
            </w:r>
            <w:r w:rsidR="00792954" w:rsidRPr="00F86FC6">
              <w:t>3</w:t>
            </w:r>
            <w:r w:rsidRPr="00F86FC6">
              <w:t>)</w:t>
            </w:r>
          </w:p>
        </w:tc>
      </w:tr>
    </w:tbl>
    <w:p w:rsidR="00646154" w:rsidRPr="00F86FC6" w:rsidRDefault="00646154" w:rsidP="00797627">
      <w:pPr>
        <w:widowControl w:val="0"/>
        <w:autoSpaceDE w:val="0"/>
        <w:autoSpaceDN w:val="0"/>
        <w:adjustRightInd w:val="0"/>
        <w:spacing w:after="0" w:line="245" w:lineRule="auto"/>
        <w:jc w:val="both"/>
        <w:rPr>
          <w:rFonts w:eastAsia="Times New Roman"/>
        </w:rPr>
      </w:pPr>
    </w:p>
    <w:p w:rsidR="00073355" w:rsidRPr="00F86FC6" w:rsidRDefault="00073355" w:rsidP="00797627">
      <w:pPr>
        <w:widowControl w:val="0"/>
        <w:autoSpaceDE w:val="0"/>
        <w:autoSpaceDN w:val="0"/>
        <w:adjustRightInd w:val="0"/>
        <w:spacing w:after="0" w:line="245" w:lineRule="auto"/>
        <w:ind w:firstLine="709"/>
        <w:jc w:val="both"/>
        <w:rPr>
          <w:rFonts w:eastAsia="Times New Roman"/>
        </w:rPr>
      </w:pPr>
      <w:r w:rsidRPr="00F86FC6">
        <w:rPr>
          <w:rFonts w:eastAsia="Times New Roman"/>
        </w:rPr>
        <w:t>где:</w:t>
      </w:r>
    </w:p>
    <w:p w:rsidR="00073355" w:rsidRPr="00F86FC6" w:rsidRDefault="00D03176" w:rsidP="00797627">
      <w:pPr>
        <w:widowControl w:val="0"/>
        <w:autoSpaceDE w:val="0"/>
        <w:autoSpaceDN w:val="0"/>
        <w:adjustRightInd w:val="0"/>
        <w:spacing w:after="0" w:line="245"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oMath>
      <w:r w:rsidR="00073355" w:rsidRPr="00F86FC6">
        <w:rPr>
          <w:rFonts w:eastAsia="Times New Roman"/>
        </w:rPr>
        <w:t xml:space="preserve"> – стоимость</w:t>
      </w:r>
      <w:r w:rsidR="004D1AD6" w:rsidRPr="00F86FC6">
        <w:rPr>
          <w:rFonts w:eastAsia="Times New Roman"/>
        </w:rPr>
        <w:t xml:space="preserve"> 1</w:t>
      </w:r>
      <w:r w:rsidR="00073355" w:rsidRPr="00F86FC6">
        <w:rPr>
          <w:rFonts w:eastAsia="Times New Roman"/>
        </w:rPr>
        <w:t xml:space="preserve"> км пробега для </w:t>
      </w:r>
      <w:r w:rsidR="005D1F9A" w:rsidRPr="00F86FC6">
        <w:rPr>
          <w:rFonts w:eastAsia="Times New Roman"/>
        </w:rPr>
        <w:t>одного</w:t>
      </w:r>
      <w:r w:rsidR="00073355" w:rsidRPr="00F86FC6">
        <w:rPr>
          <w:rFonts w:eastAsia="Times New Roman"/>
        </w:rPr>
        <w:t xml:space="preserve"> транспортного средства, рублей;</w:t>
      </w:r>
    </w:p>
    <w:p w:rsidR="00073355" w:rsidRPr="00F86FC6" w:rsidRDefault="00D03176" w:rsidP="00797627">
      <w:pPr>
        <w:widowControl w:val="0"/>
        <w:autoSpaceDE w:val="0"/>
        <w:autoSpaceDN w:val="0"/>
        <w:adjustRightInd w:val="0"/>
        <w:spacing w:after="0" w:line="245"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П</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lang w:val="en-US"/>
                  </w:rPr>
                  <m:t>l</m:t>
                </m:r>
              </m:sub>
            </m:sSub>
          </m:sub>
        </m:sSub>
      </m:oMath>
      <w:r w:rsidR="00073355" w:rsidRPr="00F86FC6">
        <w:rPr>
          <w:rFonts w:eastAsia="Times New Roman"/>
          <w:spacing w:val="-4"/>
        </w:rPr>
        <w:t xml:space="preserve"> – протяженность пробега для </w:t>
      </w:r>
      <w:r w:rsidR="005D1F9A" w:rsidRPr="00F86FC6">
        <w:rPr>
          <w:rFonts w:eastAsia="Times New Roman"/>
          <w:spacing w:val="-4"/>
        </w:rPr>
        <w:t xml:space="preserve">одного </w:t>
      </w:r>
      <w:r w:rsidR="00073355" w:rsidRPr="00F86FC6">
        <w:rPr>
          <w:rFonts w:eastAsia="Times New Roman"/>
          <w:spacing w:val="-4"/>
        </w:rPr>
        <w:t>транспортного средства, к</w:t>
      </w:r>
      <w:r w:rsidR="00E03C9A" w:rsidRPr="00F86FC6">
        <w:rPr>
          <w:rFonts w:eastAsia="Times New Roman"/>
          <w:spacing w:val="-4"/>
        </w:rPr>
        <w:t>м</w:t>
      </w:r>
      <w:r w:rsidR="00073355" w:rsidRPr="00F86FC6">
        <w:rPr>
          <w:rFonts w:eastAsia="Times New Roman"/>
          <w:spacing w:val="-4"/>
        </w:rPr>
        <w:t>;</w:t>
      </w:r>
    </w:p>
    <w:p w:rsidR="00073355" w:rsidRPr="00F86FC6" w:rsidRDefault="00073355" w:rsidP="00797627">
      <w:pPr>
        <w:widowControl w:val="0"/>
        <w:autoSpaceDE w:val="0"/>
        <w:autoSpaceDN w:val="0"/>
        <w:adjustRightInd w:val="0"/>
        <w:spacing w:after="0" w:line="245" w:lineRule="auto"/>
        <w:ind w:firstLine="709"/>
        <w:jc w:val="both"/>
        <w:rPr>
          <w:rFonts w:eastAsia="Times New Roman"/>
          <w:spacing w:val="-2"/>
        </w:rPr>
      </w:pPr>
      <w:r w:rsidRPr="00F86FC6">
        <w:rPr>
          <w:rFonts w:eastAsia="Times New Roman"/>
          <w:spacing w:val="-2"/>
          <w:lang w:val="en-US"/>
        </w:rPr>
        <w:t>n</w:t>
      </w:r>
      <w:r w:rsidRPr="00F86FC6">
        <w:rPr>
          <w:rFonts w:eastAsia="Times New Roman"/>
          <w:i/>
          <w:spacing w:val="-2"/>
        </w:rPr>
        <w:t xml:space="preserve"> </w:t>
      </w:r>
      <w:r w:rsidRPr="00F86FC6">
        <w:rPr>
          <w:rFonts w:eastAsia="Times New Roman"/>
          <w:spacing w:val="-2"/>
        </w:rPr>
        <w:t xml:space="preserve">– </w:t>
      </w:r>
      <w:proofErr w:type="gramStart"/>
      <w:r w:rsidRPr="00F86FC6">
        <w:rPr>
          <w:rFonts w:eastAsia="Times New Roman"/>
          <w:spacing w:val="-2"/>
        </w:rPr>
        <w:t>количество</w:t>
      </w:r>
      <w:proofErr w:type="gramEnd"/>
      <w:r w:rsidRPr="00F86FC6">
        <w:rPr>
          <w:rFonts w:eastAsia="Times New Roman"/>
          <w:spacing w:val="-2"/>
        </w:rPr>
        <w:t xml:space="preserve"> собственных транспортных средств, участвующих в Сабантуях</w:t>
      </w:r>
      <w:r w:rsidR="00A861A6" w:rsidRPr="00F86FC6">
        <w:rPr>
          <w:rFonts w:eastAsia="Times New Roman"/>
          <w:spacing w:val="-2"/>
        </w:rPr>
        <w:t xml:space="preserve"> </w:t>
      </w:r>
      <w:r w:rsidR="00BC3EE2" w:rsidRPr="00F86FC6">
        <w:rPr>
          <w:rFonts w:eastAsia="Times New Roman"/>
        </w:rPr>
        <w:t>в странах ближнего и дальнего зарубежья</w:t>
      </w:r>
      <w:r w:rsidRPr="00F86FC6">
        <w:rPr>
          <w:rFonts w:eastAsia="Times New Roman"/>
          <w:spacing w:val="-2"/>
        </w:rPr>
        <w:t>.</w:t>
      </w:r>
    </w:p>
    <w:p w:rsidR="00073355" w:rsidRPr="00F86FC6" w:rsidRDefault="00073355" w:rsidP="00797627">
      <w:pPr>
        <w:widowControl w:val="0"/>
        <w:autoSpaceDE w:val="0"/>
        <w:autoSpaceDN w:val="0"/>
        <w:adjustRightInd w:val="0"/>
        <w:spacing w:after="0" w:line="245" w:lineRule="auto"/>
        <w:ind w:firstLine="709"/>
        <w:jc w:val="both"/>
        <w:rPr>
          <w:rFonts w:eastAsia="Times New Roman"/>
        </w:rPr>
      </w:pPr>
      <w:r w:rsidRPr="00F86FC6">
        <w:rPr>
          <w:rFonts w:eastAsia="Times New Roman"/>
        </w:rPr>
        <w:t>Стоимость</w:t>
      </w:r>
      <w:r w:rsidR="004D1AD6" w:rsidRPr="00F86FC6">
        <w:rPr>
          <w:rFonts w:eastAsia="Times New Roman"/>
        </w:rPr>
        <w:t xml:space="preserve"> 1</w:t>
      </w:r>
      <w:r w:rsidRPr="00F86FC6">
        <w:rPr>
          <w:rFonts w:eastAsia="Times New Roman"/>
        </w:rPr>
        <w:t xml:space="preserve"> км пробега для </w:t>
      </w:r>
      <w:r w:rsidR="005D1F9A"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рассчитывается по формуле (</w:t>
      </w:r>
      <w:r w:rsidR="00A861A6" w:rsidRPr="00F86FC6">
        <w:rPr>
          <w:rFonts w:eastAsia="Times New Roman"/>
        </w:rPr>
        <w:t>5</w:t>
      </w:r>
      <w:r w:rsidR="00792954" w:rsidRPr="00F86FC6">
        <w:rPr>
          <w:rFonts w:eastAsia="Times New Roman"/>
        </w:rPr>
        <w:t>4</w:t>
      </w:r>
      <w:r w:rsidRPr="00F86FC6">
        <w:rPr>
          <w:rFonts w:eastAsia="Times New Roman"/>
        </w:rPr>
        <w:t>):</w:t>
      </w:r>
    </w:p>
    <w:p w:rsidR="00646154" w:rsidRPr="00F86FC6" w:rsidRDefault="00646154" w:rsidP="00797627">
      <w:pPr>
        <w:widowControl w:val="0"/>
        <w:autoSpaceDE w:val="0"/>
        <w:autoSpaceDN w:val="0"/>
        <w:adjustRightInd w:val="0"/>
        <w:spacing w:after="0" w:line="245" w:lineRule="auto"/>
        <w:jc w:val="both"/>
        <w:rPr>
          <w:rFonts w:eastAsia="Times New Roman"/>
        </w:rPr>
      </w:pPr>
    </w:p>
    <w:tbl>
      <w:tblPr>
        <w:tblW w:w="10348" w:type="dxa"/>
        <w:tblLook w:val="04A0" w:firstRow="1" w:lastRow="0" w:firstColumn="1" w:lastColumn="0" w:noHBand="0" w:noVBand="1"/>
      </w:tblPr>
      <w:tblGrid>
        <w:gridCol w:w="9639"/>
        <w:gridCol w:w="709"/>
      </w:tblGrid>
      <w:tr w:rsidR="001F4C28" w:rsidRPr="00F86FC6" w:rsidTr="00765964">
        <w:tc>
          <w:tcPr>
            <w:tcW w:w="9639" w:type="dxa"/>
            <w:shd w:val="clear" w:color="auto" w:fill="auto"/>
          </w:tcPr>
          <w:p w:rsidR="00073355" w:rsidRPr="00F86FC6" w:rsidRDefault="00D03176" w:rsidP="00797627">
            <w:pPr>
              <w:widowControl w:val="0"/>
              <w:autoSpaceDE w:val="0"/>
              <w:autoSpaceDN w:val="0"/>
              <w:adjustRightInd w:val="0"/>
              <w:spacing w:after="0" w:line="245" w:lineRule="auto"/>
              <w:jc w:val="cente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oMath>
            <w:r w:rsidR="00073355" w:rsidRPr="00F86FC6">
              <w:rPr>
                <w:rFonts w:eastAsia="Times New Roman"/>
              </w:rPr>
              <w:t xml:space="preserve"> =</w:t>
            </w:r>
            <m:oMath>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r>
                <w:rPr>
                  <w:rFonts w:ascii="Cambria Math" w:eastAsia="Times New Roman" w:hAnsi="Cambria Math"/>
                </w:rPr>
                <m:t xml:space="preserve"> </m:t>
              </m:r>
            </m:oMath>
            <w:r w:rsidR="00073355" w:rsidRPr="00F86FC6">
              <w:rPr>
                <w:rFonts w:eastAsia="Times New Roman"/>
              </w:rPr>
              <w:t>+</w:t>
            </w:r>
            <w:r w:rsidR="00073355" w:rsidRPr="00F86FC6">
              <w:rPr>
                <w:rFonts w:eastAsia="Times New Roman"/>
                <w:lang w:val="tt-RU"/>
              </w:rPr>
              <w:t xml:space="preserve">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rPr>
              <w:t xml:space="preserve">+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lang w:val="en-US"/>
                        </w:rPr>
                        <m:t>l</m:t>
                      </m:r>
                    </m:sub>
                  </m:sSub>
                </m:sub>
              </m:sSub>
            </m:oMath>
            <w:r w:rsidR="00073355" w:rsidRPr="00F86FC6">
              <w:rPr>
                <w:rFonts w:eastAsia="Times New Roman"/>
              </w:rPr>
              <w:t xml:space="preserve"> + </w:t>
            </w:r>
            <m:oMath>
              <m:sSub>
                <m:sSubPr>
                  <m:ctrlPr>
                    <w:rPr>
                      <w:rFonts w:ascii="Cambria Math" w:eastAsia="Times New Roman" w:hAnsi="Cambria Math"/>
                      <w:i/>
                    </w:rPr>
                  </m:ctrlPr>
                </m:sSubPr>
                <m:e>
                  <m:r>
                    <m:rPr>
                      <m:nor/>
                    </m:rPr>
                    <w:rPr>
                      <w:rFonts w:eastAsia="Times New Roman"/>
                    </w:rPr>
                    <m:t>П</m:t>
                  </m:r>
                </m:e>
                <m:sub>
                  <m:r>
                    <m:rPr>
                      <m:nor/>
                    </m:rPr>
                    <w:rPr>
                      <w:rFonts w:eastAsia="Times New Roman"/>
                      <w:lang w:val="en-US"/>
                    </w:rPr>
                    <m:t>l</m:t>
                  </m:r>
                </m:sub>
              </m:sSub>
            </m:oMath>
            <w:r w:rsidR="00073355" w:rsidRPr="00F86FC6">
              <w:rPr>
                <w:rFonts w:eastAsia="Times New Roman"/>
              </w:rPr>
              <w:t>,</w:t>
            </w:r>
          </w:p>
        </w:tc>
        <w:tc>
          <w:tcPr>
            <w:tcW w:w="709" w:type="dxa"/>
            <w:shd w:val="clear" w:color="auto" w:fill="auto"/>
            <w:vAlign w:val="center"/>
          </w:tcPr>
          <w:p w:rsidR="00073355" w:rsidRPr="00F86FC6" w:rsidRDefault="00073355" w:rsidP="00797627">
            <w:pPr>
              <w:widowControl w:val="0"/>
              <w:autoSpaceDE w:val="0"/>
              <w:autoSpaceDN w:val="0"/>
              <w:adjustRightInd w:val="0"/>
              <w:spacing w:after="0" w:line="245" w:lineRule="auto"/>
            </w:pPr>
            <w:r w:rsidRPr="00F86FC6">
              <w:t>(</w:t>
            </w:r>
            <w:r w:rsidR="00A861A6" w:rsidRPr="00F86FC6">
              <w:rPr>
                <w:rFonts w:eastAsia="Times New Roman"/>
              </w:rPr>
              <w:t>5</w:t>
            </w:r>
            <w:r w:rsidR="00792954" w:rsidRPr="00F86FC6">
              <w:rPr>
                <w:rFonts w:eastAsia="Times New Roman"/>
              </w:rPr>
              <w:t>4</w:t>
            </w:r>
            <w:r w:rsidRPr="00F86FC6">
              <w:t>)</w:t>
            </w:r>
          </w:p>
        </w:tc>
      </w:tr>
    </w:tbl>
    <w:p w:rsidR="00646154" w:rsidRPr="00F86FC6" w:rsidRDefault="00646154" w:rsidP="00797627">
      <w:pPr>
        <w:widowControl w:val="0"/>
        <w:autoSpaceDE w:val="0"/>
        <w:autoSpaceDN w:val="0"/>
        <w:adjustRightInd w:val="0"/>
        <w:spacing w:after="0" w:line="245" w:lineRule="auto"/>
        <w:jc w:val="both"/>
        <w:rPr>
          <w:rFonts w:eastAsia="Times New Roman"/>
        </w:rPr>
      </w:pPr>
    </w:p>
    <w:p w:rsidR="00073355" w:rsidRPr="00F86FC6" w:rsidRDefault="00073355" w:rsidP="005E37DF">
      <w:pPr>
        <w:widowControl w:val="0"/>
        <w:autoSpaceDE w:val="0"/>
        <w:autoSpaceDN w:val="0"/>
        <w:adjustRightInd w:val="0"/>
        <w:spacing w:after="0" w:line="240" w:lineRule="auto"/>
        <w:ind w:firstLine="709"/>
        <w:jc w:val="both"/>
      </w:pPr>
      <w:r w:rsidRPr="00F86FC6">
        <w:rPr>
          <w:rFonts w:eastAsia="Times New Roman"/>
        </w:rPr>
        <w:t>где:</w:t>
      </w:r>
    </w:p>
    <w:p w:rsidR="00073355"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oMath>
      <w:r w:rsidR="00525217" w:rsidRPr="00F86FC6">
        <w:t xml:space="preserve"> –</w:t>
      </w:r>
      <w:r w:rsidR="009F05C4" w:rsidRPr="00F86FC6">
        <w:t xml:space="preserve"> расходы на топливо на </w:t>
      </w:r>
      <w:r w:rsidR="00E03C9A" w:rsidRPr="00F86FC6">
        <w:t xml:space="preserve">1 </w:t>
      </w:r>
      <w:r w:rsidR="00073355" w:rsidRPr="00F86FC6">
        <w:t>км пробега</w:t>
      </w:r>
      <w:r w:rsidR="00073355" w:rsidRPr="00F86FC6">
        <w:rPr>
          <w:rFonts w:eastAsia="Times New Roman"/>
        </w:rPr>
        <w:t xml:space="preserve"> для </w:t>
      </w:r>
      <w:r w:rsidR="009F05C4" w:rsidRPr="00F86FC6">
        <w:rPr>
          <w:rFonts w:eastAsia="Times New Roman"/>
        </w:rPr>
        <w:t>одного</w:t>
      </w:r>
      <w:r w:rsidR="009F05C4" w:rsidRPr="00F86FC6">
        <w:rPr>
          <w:rFonts w:eastAsia="Times New Roman"/>
          <w:i/>
        </w:rPr>
        <w:t xml:space="preserve"> </w:t>
      </w:r>
      <w:r w:rsidR="00073355" w:rsidRPr="00F86FC6">
        <w:rPr>
          <w:rFonts w:eastAsia="Times New Roman"/>
        </w:rPr>
        <w:t>транспортного средства</w:t>
      </w:r>
      <w:r w:rsidR="00073355" w:rsidRPr="00F86FC6">
        <w:t xml:space="preserve">, </w:t>
      </w:r>
      <w:r w:rsidR="000D1521" w:rsidRPr="00F86FC6">
        <w:t>руб</w:t>
      </w:r>
      <w:r w:rsidR="0036377B" w:rsidRPr="00F86FC6">
        <w:t>лей</w:t>
      </w:r>
      <w:r w:rsidR="000D1521" w:rsidRPr="00F86FC6">
        <w:t>/км;</w:t>
      </w:r>
    </w:p>
    <w:p w:rsidR="00073355"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oMath>
      <w:r w:rsidR="00073355" w:rsidRPr="00F86FC6">
        <w:t xml:space="preserve"> – расходы на смазочные и прочие эксплуатационные материалы</w:t>
      </w:r>
      <w:r w:rsidR="00073355" w:rsidRPr="00F86FC6">
        <w:rPr>
          <w:rFonts w:eastAsia="Times New Roman"/>
        </w:rPr>
        <w:t xml:space="preserve"> для </w:t>
      </w:r>
      <w:r w:rsidR="009F05C4" w:rsidRPr="00F86FC6">
        <w:rPr>
          <w:rFonts w:eastAsia="Times New Roman"/>
        </w:rPr>
        <w:t xml:space="preserve">одного </w:t>
      </w:r>
      <w:r w:rsidR="00073355" w:rsidRPr="00F86FC6">
        <w:rPr>
          <w:rFonts w:eastAsia="Times New Roman"/>
        </w:rPr>
        <w:t>транспортного средства</w:t>
      </w:r>
      <w:r w:rsidR="00073355" w:rsidRPr="00F86FC6">
        <w:t>, руб</w:t>
      </w:r>
      <w:r w:rsidR="0036377B" w:rsidRPr="00F86FC6">
        <w:t>лей</w:t>
      </w:r>
      <w:r w:rsidR="00073355" w:rsidRPr="00F86FC6">
        <w:t>/км;</w:t>
      </w:r>
    </w:p>
    <w:p w:rsidR="00073355"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rPr>
        <w:t xml:space="preserve"> </w:t>
      </w:r>
      <w:r w:rsidR="00B0356F" w:rsidRPr="00F86FC6">
        <w:rPr>
          <w:rFonts w:eastAsia="Times New Roman"/>
        </w:rPr>
        <w:t>–</w:t>
      </w:r>
      <w:r w:rsidR="00073355" w:rsidRPr="00F86FC6">
        <w:t xml:space="preserve"> расходы на износ и ремонт шин на </w:t>
      </w:r>
      <w:r w:rsidR="0049526D" w:rsidRPr="00F86FC6">
        <w:t xml:space="preserve">1 </w:t>
      </w:r>
      <w:r w:rsidR="00073355" w:rsidRPr="00F86FC6">
        <w:t>км пробега</w:t>
      </w:r>
      <w:r w:rsidR="00073355" w:rsidRPr="00F86FC6">
        <w:rPr>
          <w:rFonts w:eastAsia="Times New Roman"/>
        </w:rPr>
        <w:t xml:space="preserve"> для </w:t>
      </w:r>
      <w:r w:rsidR="009F05C4" w:rsidRPr="00F86FC6">
        <w:rPr>
          <w:rFonts w:eastAsia="Times New Roman"/>
        </w:rPr>
        <w:t xml:space="preserve">одного </w:t>
      </w:r>
      <w:r w:rsidR="00073355" w:rsidRPr="00F86FC6">
        <w:rPr>
          <w:rFonts w:eastAsia="Times New Roman"/>
        </w:rPr>
        <w:t>транспортного средства</w:t>
      </w:r>
      <w:r w:rsidR="00073355" w:rsidRPr="00F86FC6">
        <w:t>, руб</w:t>
      </w:r>
      <w:r w:rsidR="0036377B" w:rsidRPr="00F86FC6">
        <w:t>лей</w:t>
      </w:r>
      <w:r w:rsidR="00073355" w:rsidRPr="00F86FC6">
        <w:t>/км;</w:t>
      </w:r>
    </w:p>
    <w:p w:rsidR="00073355"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00073355" w:rsidRPr="00F86FC6">
        <w:rPr>
          <w:rFonts w:eastAsia="Times New Roman"/>
        </w:rPr>
        <w:t xml:space="preserve"> </w:t>
      </w:r>
      <w:r w:rsidR="00B0356F" w:rsidRPr="00F86FC6">
        <w:t>–</w:t>
      </w:r>
      <w:r w:rsidR="00073355" w:rsidRPr="00F86FC6">
        <w:t xml:space="preserve"> расходы на техническое обслуживание и ремонт</w:t>
      </w:r>
      <w:r w:rsidR="009F05C4" w:rsidRPr="00F86FC6">
        <w:rPr>
          <w:rFonts w:eastAsia="Times New Roman"/>
        </w:rPr>
        <w:t xml:space="preserve"> на </w:t>
      </w:r>
      <w:r w:rsidR="0049526D" w:rsidRPr="00F86FC6">
        <w:rPr>
          <w:rFonts w:eastAsia="Times New Roman"/>
        </w:rPr>
        <w:t xml:space="preserve">1 </w:t>
      </w:r>
      <w:r w:rsidR="001A2BEA" w:rsidRPr="00F86FC6">
        <w:rPr>
          <w:rFonts w:eastAsia="Times New Roman"/>
        </w:rPr>
        <w:t xml:space="preserve">км пробега для </w:t>
      </w:r>
      <w:r w:rsidR="0049526D" w:rsidRPr="00F86FC6">
        <w:rPr>
          <w:rFonts w:eastAsia="Times New Roman"/>
        </w:rPr>
        <w:t>одного</w:t>
      </w:r>
      <w:r w:rsidR="00073355" w:rsidRPr="00F86FC6">
        <w:rPr>
          <w:rFonts w:eastAsia="Times New Roman"/>
        </w:rPr>
        <w:t xml:space="preserve"> транспортного средства</w:t>
      </w:r>
      <w:r w:rsidR="00073355" w:rsidRPr="00F86FC6">
        <w:t>, руб</w:t>
      </w:r>
      <w:r w:rsidR="0036377B" w:rsidRPr="00F86FC6">
        <w:t>лей</w:t>
      </w:r>
      <w:r w:rsidR="00073355" w:rsidRPr="00F86FC6">
        <w:t>/км;</w:t>
      </w:r>
    </w:p>
    <w:p w:rsidR="00073355"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w:rPr>
                <w:rFonts w:ascii="Cambria Math" w:eastAsia="Times New Roman" w:hAnsi="Cambria Math"/>
              </w:rPr>
              <m:t>П</m:t>
            </m:r>
          </m:e>
          <m:sub>
            <m:r>
              <m:rPr>
                <m:nor/>
              </m:rPr>
              <w:rPr>
                <w:rFonts w:eastAsia="Times New Roman"/>
              </w:rPr>
              <m:t>1</m:t>
            </m:r>
          </m:sub>
        </m:sSub>
      </m:oMath>
      <w:r w:rsidR="00B0356F" w:rsidRPr="00F86FC6">
        <w:t xml:space="preserve"> –</w:t>
      </w:r>
      <w:r w:rsidR="00073355" w:rsidRPr="00F86FC6">
        <w:t xml:space="preserve"> величина прочих расходов</w:t>
      </w:r>
      <w:r w:rsidR="009F05C4" w:rsidRPr="00F86FC6">
        <w:rPr>
          <w:rFonts w:eastAsia="Times New Roman"/>
        </w:rPr>
        <w:t xml:space="preserve"> на </w:t>
      </w:r>
      <w:r w:rsidR="0049526D" w:rsidRPr="00F86FC6">
        <w:rPr>
          <w:rFonts w:eastAsia="Times New Roman"/>
        </w:rPr>
        <w:t xml:space="preserve">1 </w:t>
      </w:r>
      <w:r w:rsidR="00073355" w:rsidRPr="00F86FC6">
        <w:rPr>
          <w:rFonts w:eastAsia="Times New Roman"/>
        </w:rPr>
        <w:t xml:space="preserve">км пробега для </w:t>
      </w:r>
      <w:r w:rsidR="009F05C4" w:rsidRPr="00F86FC6">
        <w:rPr>
          <w:rFonts w:eastAsia="Times New Roman"/>
        </w:rPr>
        <w:t xml:space="preserve">одного </w:t>
      </w:r>
      <w:r w:rsidR="00073355" w:rsidRPr="00F86FC6">
        <w:rPr>
          <w:rFonts w:eastAsia="Times New Roman"/>
        </w:rPr>
        <w:t>транспортного средства</w:t>
      </w:r>
      <w:r w:rsidR="00B0356F" w:rsidRPr="00F86FC6">
        <w:t>, руб</w:t>
      </w:r>
      <w:r w:rsidR="0036377B" w:rsidRPr="00F86FC6">
        <w:t>лей</w:t>
      </w:r>
      <w:r w:rsidR="00B0356F" w:rsidRPr="00F86FC6">
        <w:t>/км.</w:t>
      </w:r>
    </w:p>
    <w:p w:rsidR="00073355" w:rsidRPr="00F86FC6" w:rsidRDefault="00073355"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Расходы на топливо</w:t>
      </w:r>
      <w:r w:rsidR="009F05C4" w:rsidRPr="00F86FC6">
        <w:t xml:space="preserve"> на </w:t>
      </w:r>
      <w:r w:rsidR="0049526D" w:rsidRPr="00F86FC6">
        <w:t xml:space="preserve">1 </w:t>
      </w:r>
      <w:r w:rsidRPr="00F86FC6">
        <w:t>км пробега</w:t>
      </w:r>
      <w:r w:rsidRPr="00F86FC6">
        <w:rPr>
          <w:rFonts w:eastAsia="Times New Roman"/>
        </w:rPr>
        <w:t xml:space="preserve"> для </w:t>
      </w:r>
      <w:r w:rsidR="009F05C4"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oMath>
      <w:r w:rsidRPr="00F86FC6">
        <w:rPr>
          <w:rFonts w:eastAsia="Times New Roman"/>
          <w:lang w:eastAsia="ru-RU"/>
        </w:rPr>
        <w:t>) рассчитываются по формуле (</w:t>
      </w:r>
      <w:r w:rsidR="00A861A6" w:rsidRPr="00F86FC6">
        <w:rPr>
          <w:rFonts w:eastAsia="Times New Roman"/>
          <w:lang w:eastAsia="ru-RU"/>
        </w:rPr>
        <w:t>5</w:t>
      </w:r>
      <w:r w:rsidR="00792954" w:rsidRPr="00F86FC6">
        <w:rPr>
          <w:rFonts w:eastAsia="Times New Roman"/>
          <w:lang w:eastAsia="ru-RU"/>
        </w:rPr>
        <w:t>5</w:t>
      </w:r>
      <w:r w:rsidRPr="00F86FC6">
        <w:rPr>
          <w:rFonts w:eastAsia="Times New Roman"/>
          <w:lang w:eastAsia="ru-RU"/>
        </w:rPr>
        <w:t>):</w:t>
      </w:r>
    </w:p>
    <w:p w:rsidR="00DB0AB4" w:rsidRPr="00F86FC6" w:rsidRDefault="00DB0AB4" w:rsidP="005E37DF">
      <w:pPr>
        <w:widowControl w:val="0"/>
        <w:autoSpaceDE w:val="0"/>
        <w:autoSpaceDN w:val="0"/>
        <w:adjustRightInd w:val="0"/>
        <w:spacing w:after="0" w:line="240" w:lineRule="auto"/>
        <w:jc w:val="both"/>
        <w:rPr>
          <w:rFonts w:eastAsia="Times New Roman"/>
          <w:lang w:eastAsia="ru-RU"/>
        </w:rPr>
      </w:pPr>
    </w:p>
    <w:tbl>
      <w:tblPr>
        <w:tblW w:w="10206" w:type="dxa"/>
        <w:tblLook w:val="04A0" w:firstRow="1" w:lastRow="0" w:firstColumn="1" w:lastColumn="0" w:noHBand="0" w:noVBand="1"/>
      </w:tblPr>
      <w:tblGrid>
        <w:gridCol w:w="8789"/>
        <w:gridCol w:w="1417"/>
      </w:tblGrid>
      <w:tr w:rsidR="00DB0AB4" w:rsidRPr="00F86FC6" w:rsidTr="00FF33D2">
        <w:tc>
          <w:tcPr>
            <w:tcW w:w="8789" w:type="dxa"/>
            <w:shd w:val="clear" w:color="auto" w:fill="auto"/>
          </w:tcPr>
          <w:p w:rsidR="00DB0AB4"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eastAsia="Times New Roman"/>
                </w:rPr>
                <m:t xml:space="preserve"> = (0,01 × </m:t>
              </m:r>
              <m:sSub>
                <m:sSubPr>
                  <m:ctrlPr>
                    <w:rPr>
                      <w:rFonts w:ascii="Cambria Math" w:eastAsia="Times New Roman" w:hAnsi="Cambria Math"/>
                    </w:rPr>
                  </m:ctrlPr>
                </m:sSubPr>
                <m:e>
                  <m:r>
                    <m:rPr>
                      <m:nor/>
                    </m:rPr>
                    <w:rPr>
                      <w:rFonts w:eastAsia="Times New Roman"/>
                    </w:rPr>
                    <m:t>Н</m:t>
                  </m:r>
                </m:e>
                <m:sub>
                  <m:sSub>
                    <m:sSubPr>
                      <m:ctrlPr>
                        <w:rPr>
                          <w:rFonts w:ascii="Cambria Math" w:eastAsia="Times New Roman" w:hAnsi="Cambria Math"/>
                        </w:rPr>
                      </m:ctrlPr>
                    </m:sSubPr>
                    <m:e>
                      <m:r>
                        <m:rPr>
                          <m:nor/>
                        </m:rPr>
                        <w:rPr>
                          <w:rFonts w:eastAsia="Times New Roman"/>
                        </w:rPr>
                        <m:t>БАЗт</m:t>
                      </m:r>
                    </m:e>
                    <m:sub>
                      <m:r>
                        <m:rPr>
                          <m:nor/>
                        </m:rPr>
                        <w:rPr>
                          <w:rFonts w:eastAsia="Times New Roman"/>
                          <w:lang w:val="en-US"/>
                        </w:rPr>
                        <m:t>l</m:t>
                      </m:r>
                    </m:sub>
                  </m:sSub>
                </m:sub>
              </m:sSub>
              <m:r>
                <m:rPr>
                  <m:nor/>
                </m:rPr>
                <w:rPr>
                  <w:rFonts w:eastAsia="Times New Roman"/>
                </w:rPr>
                <m:t xml:space="preserve"> × (1 + 0,01 × </m:t>
              </m:r>
              <m:sSub>
                <m:sSubPr>
                  <m:ctrlPr>
                    <w:rPr>
                      <w:rFonts w:ascii="Cambria Math" w:eastAsia="Times New Roman" w:hAnsi="Cambria Math"/>
                    </w:rPr>
                  </m:ctrlPr>
                </m:sSubPr>
                <m:e>
                  <m:r>
                    <m:rPr>
                      <m:nor/>
                    </m:rPr>
                    <w:rPr>
                      <w:rFonts w:eastAsia="Times New Roman"/>
                      <w:lang w:val="en-US"/>
                    </w:rPr>
                    <m:t>D</m:t>
                  </m:r>
                </m:e>
                <m:sub>
                  <m:sSub>
                    <m:sSubPr>
                      <m:ctrlPr>
                        <w:rPr>
                          <w:rFonts w:ascii="Cambria Math" w:eastAsia="Times New Roman" w:hAnsi="Cambria Math"/>
                        </w:rPr>
                      </m:ctrlPr>
                    </m:sSubPr>
                    <m:e>
                      <m:r>
                        <m:rPr>
                          <m:nor/>
                        </m:rPr>
                        <w:rPr>
                          <w:rFonts w:eastAsia="Times New Roman"/>
                        </w:rPr>
                        <m:t>СУММ</m:t>
                      </m:r>
                    </m:e>
                    <m:sub>
                      <m:r>
                        <m:rPr>
                          <m:nor/>
                        </m:rPr>
                        <w:rPr>
                          <w:rFonts w:eastAsia="Times New Roman"/>
                          <w:lang w:val="en-US"/>
                        </w:rPr>
                        <m:t>l</m:t>
                      </m:r>
                    </m:sub>
                  </m:sSub>
                </m:sub>
              </m:sSub>
              <m:r>
                <m:rPr>
                  <m:nor/>
                </m:rPr>
                <w:rPr>
                  <w:rFonts w:eastAsia="Times New Roman"/>
                </w:rPr>
                <m:t>)) ×</m:t>
              </m:r>
              <m:sSub>
                <m:sSubPr>
                  <m:ctrlPr>
                    <w:rPr>
                      <w:rFonts w:ascii="Cambria Math" w:eastAsia="Times New Roman" w:hAnsi="Cambria Math"/>
                      <w:lang w:eastAsia="zh-CN"/>
                    </w:rPr>
                  </m:ctrlPr>
                </m:sSubPr>
                <m:e>
                  <m:r>
                    <m:rPr>
                      <m:nor/>
                    </m:rPr>
                    <w:rPr>
                      <w:rFonts w:eastAsia="Times New Roman"/>
                      <w:lang w:eastAsia="zh-CN"/>
                    </w:rPr>
                    <m:t xml:space="preserve"> С</m:t>
                  </m:r>
                </m:e>
                <m:sub>
                  <m:r>
                    <m:rPr>
                      <m:nor/>
                    </m:rPr>
                    <w:rPr>
                      <w:rFonts w:eastAsia="Times New Roman"/>
                      <w:lang w:eastAsia="zh-CN"/>
                    </w:rPr>
                    <m:t>Т</m:t>
                  </m:r>
                </m:sub>
              </m:sSub>
            </m:oMath>
            <w:r w:rsidR="00DB0AB4" w:rsidRPr="00F86FC6">
              <w:rPr>
                <w:rFonts w:eastAsia="Times New Roman"/>
                <w:lang w:eastAsia="zh-CN"/>
              </w:rPr>
              <w:t>,</w:t>
            </w:r>
          </w:p>
        </w:tc>
        <w:tc>
          <w:tcPr>
            <w:tcW w:w="1417" w:type="dxa"/>
            <w:shd w:val="clear" w:color="auto" w:fill="auto"/>
            <w:vAlign w:val="center"/>
          </w:tcPr>
          <w:p w:rsidR="00DB0AB4" w:rsidRPr="00F86FC6" w:rsidRDefault="00DB0AB4" w:rsidP="005E37DF">
            <w:pPr>
              <w:widowControl w:val="0"/>
              <w:autoSpaceDE w:val="0"/>
              <w:autoSpaceDN w:val="0"/>
              <w:adjustRightInd w:val="0"/>
              <w:spacing w:after="0" w:line="240" w:lineRule="auto"/>
              <w:jc w:val="right"/>
            </w:pPr>
            <w:r w:rsidRPr="00F86FC6">
              <w:t>(</w:t>
            </w:r>
            <w:r w:rsidR="00A861A6" w:rsidRPr="00F86FC6">
              <w:rPr>
                <w:rFonts w:eastAsia="Times New Roman"/>
                <w:lang w:eastAsia="ru-RU"/>
              </w:rPr>
              <w:t>5</w:t>
            </w:r>
            <w:r w:rsidR="00792954" w:rsidRPr="00F86FC6">
              <w:rPr>
                <w:rFonts w:eastAsia="Times New Roman"/>
                <w:lang w:eastAsia="ru-RU"/>
              </w:rPr>
              <w:t>5</w:t>
            </w:r>
            <w:r w:rsidRPr="00F86FC6">
              <w:t>)</w:t>
            </w:r>
          </w:p>
        </w:tc>
      </w:tr>
    </w:tbl>
    <w:p w:rsidR="00646154" w:rsidRPr="00F86FC6" w:rsidRDefault="00646154" w:rsidP="005E37DF">
      <w:pPr>
        <w:widowControl w:val="0"/>
        <w:autoSpaceDE w:val="0"/>
        <w:autoSpaceDN w:val="0"/>
        <w:adjustRightInd w:val="0"/>
        <w:spacing w:after="0" w:line="240" w:lineRule="auto"/>
        <w:ind w:firstLine="709"/>
        <w:jc w:val="both"/>
        <w:rPr>
          <w:rFonts w:eastAsia="Times New Roman"/>
          <w:lang w:eastAsia="ru-RU"/>
        </w:rPr>
      </w:pPr>
    </w:p>
    <w:p w:rsidR="00073355" w:rsidRPr="00F86FC6" w:rsidRDefault="00073355" w:rsidP="005E37DF">
      <w:pPr>
        <w:widowControl w:val="0"/>
        <w:spacing w:after="0" w:line="240" w:lineRule="auto"/>
        <w:ind w:firstLine="709"/>
        <w:jc w:val="both"/>
        <w:rPr>
          <w:rFonts w:eastAsia="Times New Roman"/>
          <w:lang w:eastAsia="zh-CN"/>
        </w:rPr>
      </w:pPr>
      <w:r w:rsidRPr="00F86FC6">
        <w:rPr>
          <w:rFonts w:eastAsia="Times New Roman"/>
          <w:lang w:eastAsia="zh-CN"/>
        </w:rPr>
        <w:t>где:</w:t>
      </w:r>
    </w:p>
    <w:p w:rsidR="00073355"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i/>
              </w:rPr>
            </m:ctrlPr>
          </m:sSubPr>
          <m:e>
            <m:r>
              <m:rPr>
                <m:nor/>
              </m:rPr>
              <w:rPr>
                <w:rFonts w:eastAsia="Times New Roman"/>
              </w:rPr>
              <m:t>Н</m:t>
            </m:r>
          </m:e>
          <m:sub>
            <m:sSub>
              <m:sSubPr>
                <m:ctrlPr>
                  <w:rPr>
                    <w:rFonts w:ascii="Cambria Math" w:eastAsia="Times New Roman" w:hAnsi="Cambria Math"/>
                    <w:i/>
                  </w:rPr>
                </m:ctrlPr>
              </m:sSubPr>
              <m:e>
                <m:r>
                  <m:rPr>
                    <m:nor/>
                  </m:rPr>
                  <w:rPr>
                    <w:rFonts w:eastAsia="Times New Roman"/>
                  </w:rPr>
                  <m:t>БАЗт</m:t>
                </m:r>
              </m:e>
              <m:sub>
                <m:r>
                  <m:rPr>
                    <m:nor/>
                  </m:rPr>
                  <w:rPr>
                    <w:rFonts w:eastAsia="Times New Roman"/>
                    <w:lang w:val="en-US"/>
                  </w:rPr>
                  <m:t>l</m:t>
                </m:r>
              </m:sub>
            </m:sSub>
          </m:sub>
        </m:sSub>
      </m:oMath>
      <w:r w:rsidR="00073355" w:rsidRPr="00F86FC6">
        <w:rPr>
          <w:rFonts w:eastAsia="Times New Roman"/>
          <w:vertAlign w:val="subscript"/>
          <w:lang w:eastAsia="zh-CN"/>
        </w:rPr>
        <w:t xml:space="preserve"> </w:t>
      </w:r>
      <w:r w:rsidR="00073355" w:rsidRPr="00F86FC6">
        <w:rPr>
          <w:rFonts w:eastAsia="Times New Roman"/>
          <w:lang w:eastAsia="zh-CN"/>
        </w:rPr>
        <w:t xml:space="preserve"> – базовая норма расхода топлива на 100 км пробега;</w:t>
      </w:r>
    </w:p>
    <w:p w:rsidR="00073355"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i/>
              </w:rPr>
            </m:ctrlPr>
          </m:sSubPr>
          <m:e>
            <m:r>
              <m:rPr>
                <m:nor/>
              </m:rPr>
              <w:rPr>
                <w:rFonts w:eastAsia="Times New Roman"/>
                <w:lang w:val="en-US"/>
              </w:rPr>
              <m:t>D</m:t>
            </m:r>
          </m:e>
          <m:sub>
            <m:sSub>
              <m:sSubPr>
                <m:ctrlPr>
                  <w:rPr>
                    <w:rFonts w:ascii="Cambria Math" w:eastAsia="Times New Roman" w:hAnsi="Cambria Math"/>
                    <w:i/>
                  </w:rPr>
                </m:ctrlPr>
              </m:sSubPr>
              <m:e>
                <m:r>
                  <m:rPr>
                    <m:nor/>
                  </m:rPr>
                  <w:rPr>
                    <w:rFonts w:eastAsia="Times New Roman"/>
                  </w:rPr>
                  <m:t>СУММ</m:t>
                </m:r>
              </m:e>
              <m:sub>
                <m:r>
                  <m:rPr>
                    <m:nor/>
                  </m:rPr>
                  <w:rPr>
                    <w:rFonts w:eastAsia="Times New Roman"/>
                    <w:lang w:val="en-US"/>
                  </w:rPr>
                  <m:t>l</m:t>
                </m:r>
              </m:sub>
            </m:sSub>
          </m:sub>
        </m:sSub>
      </m:oMath>
      <w:r w:rsidR="00073355" w:rsidRPr="00F86FC6">
        <w:rPr>
          <w:rFonts w:eastAsia="Times New Roman"/>
          <w:lang w:eastAsia="ru-RU"/>
        </w:rPr>
        <w:t xml:space="preserve"> – поправочный коэффициент (суммарная относительная надбавка или снижение) к </w:t>
      </w:r>
      <w:r w:rsidR="00073355" w:rsidRPr="00F86FC6">
        <w:rPr>
          <w:rFonts w:eastAsia="Times New Roman"/>
          <w:lang w:eastAsia="zh-CN"/>
        </w:rPr>
        <w:t>базовой норме расхода топлива,</w:t>
      </w:r>
      <w:r w:rsidR="00073355" w:rsidRPr="00F86FC6">
        <w:rPr>
          <w:rFonts w:eastAsia="Times New Roman"/>
          <w:lang w:eastAsia="ru-RU"/>
        </w:rPr>
        <w:t xml:space="preserve"> процентов;</w:t>
      </w:r>
    </w:p>
    <w:p w:rsidR="00073355" w:rsidRPr="00F86FC6" w:rsidRDefault="00D03176" w:rsidP="005E37DF">
      <w:pPr>
        <w:widowControl w:val="0"/>
        <w:autoSpaceDE w:val="0"/>
        <w:autoSpaceDN w:val="0"/>
        <w:adjustRightInd w:val="0"/>
        <w:spacing w:after="0" w:line="240" w:lineRule="auto"/>
        <w:ind w:firstLine="709"/>
        <w:jc w:val="both"/>
        <w:rPr>
          <w:rFonts w:eastAsia="Times New Roman"/>
          <w:lang w:eastAsia="ru-RU"/>
        </w:rPr>
      </w:pPr>
      <m:oMath>
        <m:sSub>
          <m:sSubPr>
            <m:ctrlPr>
              <w:rPr>
                <w:rFonts w:ascii="Cambria Math" w:eastAsia="Times New Roman" w:hAnsi="Cambria Math"/>
                <w:i/>
                <w:lang w:eastAsia="zh-CN"/>
              </w:rPr>
            </m:ctrlPr>
          </m:sSubPr>
          <m:e>
            <m:r>
              <m:rPr>
                <m:nor/>
              </m:rPr>
              <w:rPr>
                <w:rFonts w:eastAsia="Times New Roman"/>
                <w:lang w:eastAsia="zh-CN"/>
              </w:rPr>
              <m:t>С</m:t>
            </m:r>
          </m:e>
          <m:sub>
            <m:r>
              <m:rPr>
                <m:nor/>
              </m:rPr>
              <w:rPr>
                <w:rFonts w:eastAsia="Times New Roman"/>
                <w:lang w:eastAsia="zh-CN"/>
              </w:rPr>
              <m:t>Т</m:t>
            </m:r>
          </m:sub>
        </m:sSub>
      </m:oMath>
      <w:r w:rsidR="003B3931" w:rsidRPr="00F86FC6">
        <w:rPr>
          <w:rFonts w:eastAsia="Times New Roman"/>
          <w:lang w:eastAsia="ru-RU"/>
        </w:rPr>
        <w:t xml:space="preserve"> – </w:t>
      </w:r>
      <w:r w:rsidR="00073355" w:rsidRPr="00F86FC6">
        <w:rPr>
          <w:rFonts w:eastAsia="Times New Roman"/>
          <w:lang w:eastAsia="ru-RU"/>
        </w:rPr>
        <w:t>стоимость топлива, рублей.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spacing w:val="-4"/>
          <w:lang w:eastAsia="ru-RU"/>
        </w:rPr>
      </w:pPr>
      <w:r w:rsidRPr="00F86FC6">
        <w:rPr>
          <w:rFonts w:eastAsia="Times New Roman"/>
          <w:spacing w:val="-4"/>
          <w:lang w:eastAsia="ru-RU"/>
        </w:rPr>
        <w:t xml:space="preserve">Базовая норма расхода топлива </w:t>
      </w:r>
      <m:oMath>
        <m:sSub>
          <m:sSubPr>
            <m:ctrlPr>
              <w:rPr>
                <w:rFonts w:ascii="Cambria Math" w:eastAsia="Times New Roman" w:hAnsi="Cambria Math"/>
                <w:i/>
                <w:spacing w:val="-4"/>
              </w:rPr>
            </m:ctrlPr>
          </m:sSubPr>
          <m:e>
            <m:r>
              <m:rPr>
                <m:nor/>
              </m:rPr>
              <w:rPr>
                <w:rFonts w:ascii="Cambria Math" w:eastAsia="Times New Roman"/>
                <w:spacing w:val="-4"/>
              </w:rPr>
              <m:t>(</m:t>
            </m:r>
            <m:r>
              <m:rPr>
                <m:nor/>
              </m:rPr>
              <w:rPr>
                <w:rFonts w:eastAsia="Times New Roman"/>
                <w:spacing w:val="-4"/>
              </w:rPr>
              <m:t>Н</m:t>
            </m:r>
          </m:e>
          <m:sub>
            <m:sSub>
              <m:sSubPr>
                <m:ctrlPr>
                  <w:rPr>
                    <w:rFonts w:ascii="Cambria Math" w:eastAsia="Times New Roman" w:hAnsi="Cambria Math"/>
                    <w:i/>
                    <w:spacing w:val="-4"/>
                  </w:rPr>
                </m:ctrlPr>
              </m:sSubPr>
              <m:e>
                <m:r>
                  <m:rPr>
                    <m:nor/>
                  </m:rPr>
                  <w:rPr>
                    <w:rFonts w:eastAsia="Times New Roman"/>
                    <w:spacing w:val="-4"/>
                  </w:rPr>
                  <m:t>БАЗт</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и поправочный коэффициент </w:t>
      </w:r>
      <m:oMath>
        <m:r>
          <w:rPr>
            <w:rFonts w:ascii="Cambria Math" w:eastAsia="Times New Roman" w:hAnsi="Cambria Math"/>
            <w:spacing w:val="-4"/>
          </w:rPr>
          <m:t>(</m:t>
        </m:r>
        <m:sSub>
          <m:sSubPr>
            <m:ctrlPr>
              <w:rPr>
                <w:rFonts w:ascii="Cambria Math" w:eastAsia="Times New Roman" w:hAnsi="Cambria Math"/>
                <w:i/>
                <w:spacing w:val="-4"/>
              </w:rPr>
            </m:ctrlPr>
          </m:sSubPr>
          <m:e>
            <m:r>
              <m:rPr>
                <m:nor/>
              </m:rPr>
              <w:rPr>
                <w:rFonts w:eastAsia="Times New Roman"/>
                <w:spacing w:val="-4"/>
                <w:lang w:val="en-US"/>
              </w:rPr>
              <m:t>D</m:t>
            </m:r>
          </m:e>
          <m:sub>
            <m:sSub>
              <m:sSubPr>
                <m:ctrlPr>
                  <w:rPr>
                    <w:rFonts w:ascii="Cambria Math" w:eastAsia="Times New Roman" w:hAnsi="Cambria Math"/>
                    <w:i/>
                    <w:spacing w:val="-4"/>
                  </w:rPr>
                </m:ctrlPr>
              </m:sSubPr>
              <m:e>
                <m:r>
                  <m:rPr>
                    <m:nor/>
                  </m:rPr>
                  <w:rPr>
                    <w:rFonts w:eastAsia="Times New Roman"/>
                    <w:spacing w:val="-4"/>
                  </w:rPr>
                  <m:t>СУММ</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берутся в </w:t>
      </w:r>
      <w:r w:rsidRPr="00F86FC6">
        <w:rPr>
          <w:rFonts w:eastAsia="Times New Roman"/>
          <w:spacing w:val="-4"/>
          <w:lang w:eastAsia="zh-CN"/>
        </w:rPr>
        <w:t xml:space="preserve">соответствии с </w:t>
      </w:r>
      <w:r w:rsidRPr="00F86FC6">
        <w:rPr>
          <w:rFonts w:eastAsia="Times New Roman"/>
          <w:spacing w:val="-4"/>
          <w:lang w:eastAsia="ru-RU"/>
        </w:rPr>
        <w:t xml:space="preserve">Методическими </w:t>
      </w:r>
      <w:hyperlink w:anchor="Par26" w:history="1">
        <w:r w:rsidRPr="00F86FC6">
          <w:rPr>
            <w:rFonts w:eastAsia="Times New Roman"/>
            <w:spacing w:val="-4"/>
            <w:lang w:eastAsia="ru-RU"/>
          </w:rPr>
          <w:t>рекомендаци</w:t>
        </w:r>
      </w:hyperlink>
      <w:r w:rsidRPr="00F86FC6">
        <w:rPr>
          <w:rFonts w:eastAsia="Times New Roman"/>
          <w:spacing w:val="-4"/>
          <w:lang w:eastAsia="ru-RU"/>
        </w:rPr>
        <w:t>ями «Нормы расхода топлив и смазочных материалов на автомобильном транспорте», утвержденными распоряжением Министерства транспорта Российско</w:t>
      </w:r>
      <w:r w:rsidR="004121F3" w:rsidRPr="00F86FC6">
        <w:rPr>
          <w:rFonts w:eastAsia="Times New Roman"/>
          <w:spacing w:val="-4"/>
          <w:lang w:eastAsia="ru-RU"/>
        </w:rPr>
        <w:t xml:space="preserve">й Федерации от 14.03.2008 </w:t>
      </w:r>
      <w:r w:rsidR="003B3931" w:rsidRPr="00F86FC6">
        <w:rPr>
          <w:rFonts w:eastAsia="Times New Roman"/>
          <w:spacing w:val="-4"/>
          <w:lang w:eastAsia="ru-RU"/>
        </w:rPr>
        <w:t>№ </w:t>
      </w:r>
      <w:r w:rsidRPr="00F86FC6">
        <w:rPr>
          <w:rFonts w:eastAsia="Times New Roman"/>
          <w:spacing w:val="-4"/>
          <w:lang w:eastAsia="ru-RU"/>
        </w:rPr>
        <w:t>АМ-23-р.</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t>Расходы на смазочные и прочие эксплуатационные материалы</w:t>
      </w:r>
      <w:r w:rsidRPr="00F86FC6">
        <w:rPr>
          <w:rFonts w:eastAsia="Times New Roman"/>
        </w:rPr>
        <w:t xml:space="preserve"> для </w:t>
      </w:r>
      <w:r w:rsidR="0049526D" w:rsidRPr="00F86FC6">
        <w:rPr>
          <w:rFonts w:eastAsia="Times New Roman"/>
        </w:rPr>
        <w:t>одного</w:t>
      </w:r>
      <w:r w:rsidR="0049526D" w:rsidRPr="00F86FC6">
        <w:rPr>
          <w:rFonts w:eastAsia="Times New Roman"/>
          <w:i/>
        </w:rPr>
        <w:t xml:space="preserve"> </w:t>
      </w:r>
      <w:r w:rsidRPr="00F86FC6">
        <w:rPr>
          <w:rFonts w:eastAsia="Times New Roman"/>
        </w:rPr>
        <w:t>транспортного средства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oMath>
      <w:r w:rsidRPr="00F86FC6">
        <w:rPr>
          <w:rFonts w:eastAsia="Times New Roman"/>
        </w:rPr>
        <w:t xml:space="preserve">) рассчитываются по формуле </w:t>
      </w:r>
      <w:r w:rsidRPr="00F86FC6">
        <w:t>(</w:t>
      </w:r>
      <w:r w:rsidR="00A861A6" w:rsidRPr="00F86FC6">
        <w:t>5</w:t>
      </w:r>
      <w:r w:rsidR="00792954" w:rsidRPr="00F86FC6">
        <w:t>6</w:t>
      </w:r>
      <w:r w:rsidRPr="00F86FC6">
        <w:t>)</w:t>
      </w:r>
      <w:r w:rsidRPr="00F86FC6">
        <w:rPr>
          <w:rFonts w:eastAsia="Times New Roman"/>
        </w:rPr>
        <w:t>:</w:t>
      </w:r>
    </w:p>
    <w:p w:rsidR="008E062C" w:rsidRPr="00F86FC6" w:rsidRDefault="008E062C" w:rsidP="005E37DF">
      <w:pPr>
        <w:widowControl w:val="0"/>
        <w:autoSpaceDE w:val="0"/>
        <w:autoSpaceDN w:val="0"/>
        <w:adjustRightInd w:val="0"/>
        <w:spacing w:after="0" w:line="240" w:lineRule="auto"/>
        <w:jc w:val="both"/>
        <w:rPr>
          <w:rFonts w:eastAsia="Times New Roman"/>
        </w:rPr>
      </w:pPr>
    </w:p>
    <w:tbl>
      <w:tblPr>
        <w:tblW w:w="10348" w:type="dxa"/>
        <w:tblLook w:val="04A0" w:firstRow="1" w:lastRow="0" w:firstColumn="1" w:lastColumn="0" w:noHBand="0" w:noVBand="1"/>
      </w:tblPr>
      <w:tblGrid>
        <w:gridCol w:w="9639"/>
        <w:gridCol w:w="709"/>
      </w:tblGrid>
      <w:tr w:rsidR="00C75CDD" w:rsidRPr="00F86FC6" w:rsidTr="00765964">
        <w:tc>
          <w:tcPr>
            <w:tcW w:w="9639" w:type="dxa"/>
            <w:shd w:val="clear" w:color="auto" w:fill="auto"/>
          </w:tcPr>
          <w:p w:rsidR="00073355" w:rsidRPr="00F86FC6" w:rsidRDefault="00D03176" w:rsidP="005E37DF">
            <w:pPr>
              <w:widowControl w:val="0"/>
              <w:tabs>
                <w:tab w:val="left" w:pos="3915"/>
              </w:tabs>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oMath>
            <w:r w:rsidR="00FC4B93" w:rsidRPr="00F86FC6">
              <w:rPr>
                <w:rFonts w:eastAsia="Times New Roman"/>
              </w:rPr>
              <w:t xml:space="preserve"> </w:t>
            </w:r>
            <w:r w:rsidR="00073355" w:rsidRPr="00F86FC6">
              <w:rPr>
                <w:rFonts w:eastAsia="Times New Roman"/>
              </w:rPr>
              <w:t>=</w:t>
            </w:r>
            <m:oMath>
              <m:r>
                <w:rPr>
                  <w:rFonts w:ascii="Cambria Math" w:eastAsia="Times New Roman" w:hAnsi="Cambria Math"/>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r>
                <m:rPr>
                  <m:nor/>
                </m:rPr>
                <w:rPr>
                  <w:rFonts w:eastAsia="Times New Roman"/>
                </w:rPr>
                <m:t>0,08</m:t>
              </m:r>
              <m:r>
                <m:rPr>
                  <m:nor/>
                </m:rPr>
                <w:rPr>
                  <w:rFonts w:ascii="Cambria Math" w:eastAsia="Times New Roman"/>
                </w:rPr>
                <m:t>.</m:t>
              </m:r>
            </m:oMath>
          </w:p>
        </w:tc>
        <w:tc>
          <w:tcPr>
            <w:tcW w:w="709" w:type="dxa"/>
            <w:shd w:val="clear" w:color="auto" w:fill="auto"/>
            <w:vAlign w:val="center"/>
          </w:tcPr>
          <w:p w:rsidR="00073355" w:rsidRPr="00F86FC6" w:rsidRDefault="0049526D" w:rsidP="005E37DF">
            <w:pPr>
              <w:widowControl w:val="0"/>
              <w:autoSpaceDE w:val="0"/>
              <w:autoSpaceDN w:val="0"/>
              <w:adjustRightInd w:val="0"/>
              <w:spacing w:after="0" w:line="240" w:lineRule="auto"/>
            </w:pPr>
            <w:r w:rsidRPr="00F86FC6">
              <w:t>(</w:t>
            </w:r>
            <w:r w:rsidR="00A861A6" w:rsidRPr="00F86FC6">
              <w:t>5</w:t>
            </w:r>
            <w:r w:rsidR="00792954" w:rsidRPr="00F86FC6">
              <w:t>6</w:t>
            </w:r>
            <w:r w:rsidRPr="00F86FC6">
              <w:t>)</w:t>
            </w:r>
          </w:p>
        </w:tc>
      </w:tr>
    </w:tbl>
    <w:p w:rsidR="0049526D" w:rsidRPr="00F86FC6" w:rsidRDefault="0049526D" w:rsidP="005E37DF">
      <w:pPr>
        <w:widowControl w:val="0"/>
        <w:autoSpaceDE w:val="0"/>
        <w:autoSpaceDN w:val="0"/>
        <w:adjustRightInd w:val="0"/>
        <w:spacing w:after="0" w:line="240" w:lineRule="auto"/>
        <w:ind w:firstLine="709"/>
        <w:jc w:val="both"/>
        <w:rPr>
          <w:rFonts w:eastAsia="Times New Roman"/>
          <w:lang w:eastAsia="ru-RU"/>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 xml:space="preserve">Расходы на износ и ремонт шин </w:t>
      </w:r>
      <m:oMath>
        <m:r>
          <w:rPr>
            <w:rFonts w:ascii="Cambria Math" w:eastAsia="Times New Roman" w:hAnsi="Cambria Math"/>
            <w:lang w:eastAsia="ru-RU"/>
          </w:rPr>
          <m:t>(</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r>
          <w:rPr>
            <w:rFonts w:ascii="Cambria Math" w:eastAsia="Times New Roman" w:hAnsi="Cambria Math"/>
          </w:rPr>
          <m:t>)</m:t>
        </m:r>
      </m:oMath>
      <w:r w:rsidR="00580B4B" w:rsidRPr="00F86FC6">
        <w:t xml:space="preserve"> на </w:t>
      </w:r>
      <w:r w:rsidR="0049526D" w:rsidRPr="00F86FC6">
        <w:t xml:space="preserve">1 </w:t>
      </w:r>
      <w:r w:rsidRPr="00F86FC6">
        <w:t>км пробега</w:t>
      </w:r>
      <w:r w:rsidRPr="00F86FC6">
        <w:rPr>
          <w:rFonts w:eastAsia="Times New Roman"/>
        </w:rPr>
        <w:t xml:space="preserve"> для </w:t>
      </w:r>
      <w:r w:rsidR="00580B4B"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w:r w:rsidRPr="00F86FC6">
        <w:rPr>
          <w:rFonts w:eastAsia="Times New Roman"/>
        </w:rPr>
        <w:t>рассчитываются</w:t>
      </w:r>
      <w:r w:rsidRPr="00F86FC6">
        <w:rPr>
          <w:rFonts w:eastAsia="Times New Roman"/>
          <w:lang w:eastAsia="ru-RU"/>
        </w:rPr>
        <w:t xml:space="preserve"> по формуле </w:t>
      </w:r>
      <w:r w:rsidRPr="00F86FC6">
        <w:t>(</w:t>
      </w:r>
      <w:r w:rsidR="00A861A6" w:rsidRPr="00F86FC6">
        <w:t>5</w:t>
      </w:r>
      <w:r w:rsidR="00792954" w:rsidRPr="00F86FC6">
        <w:t>7</w:t>
      </w:r>
      <w:r w:rsidRPr="00F86FC6">
        <w:t>)</w:t>
      </w:r>
      <w:r w:rsidRPr="00F86FC6">
        <w:rPr>
          <w:rFonts w:eastAsia="Times New Roman"/>
          <w:lang w:eastAsia="ru-RU"/>
        </w:rPr>
        <w:t>:</w:t>
      </w:r>
    </w:p>
    <w:p w:rsidR="00646154" w:rsidRPr="00F86FC6" w:rsidRDefault="00646154" w:rsidP="005E37DF">
      <w:pPr>
        <w:widowControl w:val="0"/>
        <w:autoSpaceDE w:val="0"/>
        <w:autoSpaceDN w:val="0"/>
        <w:adjustRightInd w:val="0"/>
        <w:spacing w:after="0" w:line="240" w:lineRule="auto"/>
        <w:ind w:firstLine="709"/>
        <w:jc w:val="both"/>
        <w:rPr>
          <w:rFonts w:eastAsia="Times New Roman"/>
          <w:lang w:eastAsia="ru-RU"/>
        </w:rPr>
      </w:pPr>
    </w:p>
    <w:tbl>
      <w:tblPr>
        <w:tblW w:w="10206" w:type="dxa"/>
        <w:tblLook w:val="04A0" w:firstRow="1" w:lastRow="0" w:firstColumn="1" w:lastColumn="0" w:noHBand="0" w:noVBand="1"/>
      </w:tblPr>
      <w:tblGrid>
        <w:gridCol w:w="9498"/>
        <w:gridCol w:w="708"/>
      </w:tblGrid>
      <w:tr w:rsidR="001F4C28" w:rsidRPr="00F86FC6" w:rsidTr="00765964">
        <w:trPr>
          <w:trHeight w:val="407"/>
        </w:trPr>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3B6D31" w:rsidRPr="00F86FC6">
              <w:rPr>
                <w:rFonts w:eastAsia="Times New Roman"/>
              </w:rPr>
              <w:t xml:space="preserve"> </w:t>
            </w:r>
            <w:r w:rsidR="00073355" w:rsidRPr="00F86FC6">
              <w:rPr>
                <w:rFonts w:eastAsia="Times New Roman"/>
              </w:rPr>
              <w:t>=</w:t>
            </w:r>
            <m:oMath>
              <m:r>
                <w:rPr>
                  <w:rFonts w:ascii="Cambria Math" w:eastAsia="Times New Roman" w:hAnsi="Cambria Math"/>
                </w:rPr>
                <m:t xml:space="preserve"> </m:t>
              </m:r>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К</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r>
                <m:rPr>
                  <m:nor/>
                </m:rPr>
                <w:rPr>
                  <w:rFonts w:eastAsia="Times New Roman"/>
                </w:rPr>
                <m:t>(1:60</m:t>
              </m:r>
              <m:r>
                <m:rPr>
                  <m:nor/>
                </m:rPr>
                <w:rPr>
                  <w:rFonts w:ascii="Cambria Math" w:eastAsia="Times New Roman"/>
                </w:rPr>
                <m:t xml:space="preserve"> </m:t>
              </m:r>
              <m:r>
                <m:rPr>
                  <m:nor/>
                </m:rPr>
                <w:rPr>
                  <w:rFonts w:eastAsia="Times New Roman"/>
                </w:rPr>
                <m:t>000</m:t>
              </m:r>
              <m:r>
                <w:rPr>
                  <w:rFonts w:ascii="Cambria Math" w:eastAsia="Times New Roman" w:hAnsi="Cambria Math"/>
                </w:rPr>
                <m:t>)</m:t>
              </m:r>
            </m:oMath>
            <w:r w:rsidR="00073355" w:rsidRPr="00F86FC6">
              <w:rPr>
                <w:rFonts w:eastAsia="Times New Roman"/>
              </w:rPr>
              <w:t>,</w:t>
            </w:r>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pPr>
            <w:r w:rsidRPr="00F86FC6">
              <w:t>(</w:t>
            </w:r>
            <w:r w:rsidR="00A861A6" w:rsidRPr="00F86FC6">
              <w:t>5</w:t>
            </w:r>
            <w:r w:rsidR="00792954" w:rsidRPr="00F86FC6">
              <w:t>7</w:t>
            </w:r>
            <w:r w:rsidRPr="00F86FC6">
              <w:t>)</w:t>
            </w:r>
          </w:p>
        </w:tc>
      </w:tr>
    </w:tbl>
    <w:p w:rsidR="0055579A" w:rsidRPr="00F86FC6" w:rsidRDefault="0055579A" w:rsidP="005E37DF">
      <w:pPr>
        <w:widowControl w:val="0"/>
        <w:autoSpaceDE w:val="0"/>
        <w:autoSpaceDN w:val="0"/>
        <w:adjustRightInd w:val="0"/>
        <w:spacing w:after="0" w:line="240" w:lineRule="auto"/>
        <w:ind w:firstLine="709"/>
        <w:jc w:val="both"/>
        <w:rPr>
          <w:rFonts w:eastAsia="Times New Roman"/>
          <w:lang w:eastAsia="ru-RU"/>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rPr>
        <w:t xml:space="preserve"> – стоимость автомобильной шины,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К</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073355" w:rsidRPr="00F86FC6">
        <w:rPr>
          <w:rFonts w:eastAsia="Times New Roman"/>
        </w:rPr>
        <w:t xml:space="preserve"> – количество шин у </w:t>
      </w:r>
      <w:r w:rsidR="00EF79D6" w:rsidRPr="00F86FC6">
        <w:rPr>
          <w:rFonts w:eastAsia="Times New Roman"/>
        </w:rPr>
        <w:t>одного</w:t>
      </w:r>
      <w:r w:rsidR="00073355" w:rsidRPr="00F86FC6">
        <w:rPr>
          <w:rFonts w:eastAsia="Times New Roman"/>
        </w:rPr>
        <w:t xml:space="preserve"> транспортного средства</w:t>
      </w:r>
      <w:r w:rsidR="00EF79D6" w:rsidRPr="00F86FC6">
        <w:rPr>
          <w:rFonts w:eastAsia="Times New Roman"/>
        </w:rPr>
        <w:t>, единиц</w:t>
      </w:r>
      <w:r w:rsidR="00073355" w:rsidRPr="00F86FC6">
        <w:rPr>
          <w:rFonts w:eastAsia="Times New Roman"/>
        </w:rPr>
        <w:t>;</w:t>
      </w:r>
    </w:p>
    <w:p w:rsidR="00073355" w:rsidRPr="00F86FC6" w:rsidRDefault="00A44869" w:rsidP="005E37DF">
      <w:pPr>
        <w:widowControl w:val="0"/>
        <w:autoSpaceDE w:val="0"/>
        <w:autoSpaceDN w:val="0"/>
        <w:adjustRightInd w:val="0"/>
        <w:spacing w:after="0" w:line="240" w:lineRule="auto"/>
        <w:ind w:firstLine="709"/>
        <w:jc w:val="both"/>
        <w:rPr>
          <w:rFonts w:eastAsia="Times New Roman"/>
        </w:rPr>
      </w:pPr>
      <m:oMath>
        <m:r>
          <m:rPr>
            <m:nor/>
          </m:rPr>
          <w:rPr>
            <w:rFonts w:eastAsia="Times New Roman"/>
          </w:rPr>
          <m:t>60</m:t>
        </m:r>
        <m:r>
          <m:rPr>
            <m:nor/>
          </m:rPr>
          <w:rPr>
            <w:rFonts w:ascii="Cambria Math" w:eastAsia="Times New Roman"/>
          </w:rPr>
          <m:t xml:space="preserve"> </m:t>
        </m:r>
        <m:r>
          <m:rPr>
            <m:nor/>
          </m:rPr>
          <w:rPr>
            <w:rFonts w:eastAsia="Times New Roman"/>
          </w:rPr>
          <m:t>000</m:t>
        </m:r>
      </m:oMath>
      <w:r w:rsidR="00073355" w:rsidRPr="00F86FC6">
        <w:rPr>
          <w:rFonts w:eastAsia="Times New Roman"/>
        </w:rPr>
        <w:t xml:space="preserve"> – нормативный пробег для шины</w:t>
      </w:r>
      <w:r w:rsidR="00EF79D6" w:rsidRPr="00F86FC6">
        <w:rPr>
          <w:rFonts w:eastAsia="Times New Roman"/>
        </w:rPr>
        <w:t>, км</w:t>
      </w:r>
      <w:r w:rsidR="00073355" w:rsidRPr="00F86FC6">
        <w:rPr>
          <w:rFonts w:eastAsia="Times New Roman"/>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t>Расходы на техническое обслуживание и ремонт</w:t>
      </w:r>
      <w:r w:rsidR="00580B4B" w:rsidRPr="00F86FC6">
        <w:rPr>
          <w:rFonts w:eastAsia="Times New Roman"/>
        </w:rPr>
        <w:t xml:space="preserve"> на один</w:t>
      </w:r>
      <w:r w:rsidRPr="00F86FC6">
        <w:rPr>
          <w:rFonts w:eastAsia="Times New Roman"/>
        </w:rPr>
        <w:t xml:space="preserve"> км пробега для </w:t>
      </w:r>
      <w:r w:rsidR="00580B4B"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Pr="00F86FC6">
        <w:rPr>
          <w:rFonts w:eastAsia="Times New Roman"/>
        </w:rPr>
        <w:t>) рассчитываются по формуле (</w:t>
      </w:r>
      <w:r w:rsidR="00A861A6" w:rsidRPr="00F86FC6">
        <w:rPr>
          <w:rFonts w:eastAsia="Times New Roman"/>
        </w:rPr>
        <w:t>5</w:t>
      </w:r>
      <w:r w:rsidR="00792954" w:rsidRPr="00F86FC6">
        <w:rPr>
          <w:rFonts w:eastAsia="Times New Roman"/>
        </w:rPr>
        <w:t>8</w:t>
      </w:r>
      <w:r w:rsidRPr="00F86FC6">
        <w:rPr>
          <w:rFonts w:eastAsia="Times New Roman"/>
        </w:rPr>
        <w:t>):</w:t>
      </w:r>
    </w:p>
    <w:p w:rsidR="00646154" w:rsidRPr="00F86FC6" w:rsidRDefault="00646154" w:rsidP="005E37DF">
      <w:pPr>
        <w:widowControl w:val="0"/>
        <w:autoSpaceDE w:val="0"/>
        <w:autoSpaceDN w:val="0"/>
        <w:adjustRightInd w:val="0"/>
        <w:spacing w:after="0" w:line="240" w:lineRule="auto"/>
        <w:ind w:firstLine="709"/>
        <w:jc w:val="both"/>
        <w:rPr>
          <w:rFonts w:eastAsia="Times New Roman"/>
        </w:rPr>
      </w:pPr>
    </w:p>
    <w:tbl>
      <w:tblPr>
        <w:tblW w:w="10206" w:type="dxa"/>
        <w:tblLook w:val="04A0" w:firstRow="1" w:lastRow="0" w:firstColumn="1" w:lastColumn="0" w:noHBand="0" w:noVBand="1"/>
      </w:tblPr>
      <w:tblGrid>
        <w:gridCol w:w="9498"/>
        <w:gridCol w:w="708"/>
      </w:tblGrid>
      <w:tr w:rsidR="001F4C28" w:rsidRPr="00F86FC6" w:rsidTr="00765964">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lang w:val="en-US"/>
                        </w:rPr>
                        <m:t>l</m:t>
                      </m:r>
                    </m:sub>
                  </m:sSub>
                </m:sub>
              </m:sSub>
              <m:r>
                <w:rPr>
                  <w:rFonts w:ascii="Cambria Math" w:eastAsia="Times New Roman" w:hAnsi="Cambria Math"/>
                </w:rPr>
                <m:t xml:space="preserve"> </m:t>
              </m:r>
            </m:oMath>
            <w:r w:rsidR="00073355" w:rsidRPr="00F86FC6">
              <w:rPr>
                <w:rFonts w:eastAsia="Times New Roman"/>
              </w:rPr>
              <w:t>=</w:t>
            </w:r>
            <m:oMath>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0,06</m:t>
              </m:r>
            </m:oMath>
            <w:r w:rsidR="0049526D" w:rsidRPr="00F86FC6">
              <w:rPr>
                <w:rFonts w:eastAsia="Times New Roman"/>
              </w:rPr>
              <w:t>.</w:t>
            </w:r>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pPr>
            <w:r w:rsidRPr="00F86FC6">
              <w:t>(</w:t>
            </w:r>
            <w:r w:rsidR="00A861A6" w:rsidRPr="00F86FC6">
              <w:rPr>
                <w:rFonts w:eastAsia="Times New Roman"/>
              </w:rPr>
              <w:t>5</w:t>
            </w:r>
            <w:r w:rsidR="00792954" w:rsidRPr="00F86FC6">
              <w:rPr>
                <w:rFonts w:eastAsia="Times New Roman"/>
              </w:rPr>
              <w:t>8</w:t>
            </w:r>
            <w:r w:rsidRPr="00F86FC6">
              <w:t>)</w:t>
            </w:r>
          </w:p>
        </w:tc>
      </w:tr>
    </w:tbl>
    <w:p w:rsidR="00646154" w:rsidRPr="00F86FC6" w:rsidRDefault="00646154" w:rsidP="005E37DF">
      <w:pPr>
        <w:widowControl w:val="0"/>
        <w:autoSpaceDE w:val="0"/>
        <w:autoSpaceDN w:val="0"/>
        <w:adjustRightInd w:val="0"/>
        <w:spacing w:after="0" w:line="240" w:lineRule="auto"/>
        <w:ind w:firstLine="709"/>
        <w:jc w:val="both"/>
      </w:pPr>
    </w:p>
    <w:p w:rsidR="00073355" w:rsidRPr="00F86FC6" w:rsidRDefault="00073355" w:rsidP="005E37DF">
      <w:pPr>
        <w:widowControl w:val="0"/>
        <w:autoSpaceDE w:val="0"/>
        <w:autoSpaceDN w:val="0"/>
        <w:adjustRightInd w:val="0"/>
        <w:spacing w:after="0" w:line="240" w:lineRule="auto"/>
        <w:ind w:firstLine="709"/>
        <w:jc w:val="both"/>
      </w:pPr>
      <w:r w:rsidRPr="00F86FC6">
        <w:t>Расч</w:t>
      </w:r>
      <w:r w:rsidR="004C3181" w:rsidRPr="00F86FC6">
        <w:t>е</w:t>
      </w:r>
      <w:r w:rsidRPr="00F86FC6">
        <w:t>т значения прочих расходов</w:t>
      </w:r>
      <w:r w:rsidR="004B44B3" w:rsidRPr="00F86FC6">
        <w:rPr>
          <w:rFonts w:eastAsia="Times New Roman"/>
        </w:rPr>
        <w:t xml:space="preserve"> на </w:t>
      </w:r>
      <w:r w:rsidR="0049526D" w:rsidRPr="00F86FC6">
        <w:rPr>
          <w:rFonts w:eastAsia="Times New Roman"/>
        </w:rPr>
        <w:t xml:space="preserve">1 </w:t>
      </w:r>
      <w:r w:rsidRPr="00F86FC6">
        <w:rPr>
          <w:rFonts w:eastAsia="Times New Roman"/>
        </w:rPr>
        <w:t xml:space="preserve">км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Pr="00F86FC6">
        <w:rPr>
          <w:rFonts w:eastAsia="Times New Roman"/>
        </w:rPr>
        <w:t xml:space="preserve">) производят </w:t>
      </w:r>
      <w:r w:rsidRPr="00F86FC6">
        <w:t>по формуле (</w:t>
      </w:r>
      <w:r w:rsidR="00A861A6" w:rsidRPr="00F86FC6">
        <w:t>5</w:t>
      </w:r>
      <w:r w:rsidR="00792954" w:rsidRPr="00F86FC6">
        <w:t>9</w:t>
      </w:r>
      <w:r w:rsidRPr="00F86FC6">
        <w:t>):</w:t>
      </w:r>
    </w:p>
    <w:p w:rsidR="009637FF" w:rsidRPr="00F86FC6" w:rsidRDefault="009637FF" w:rsidP="005E37DF">
      <w:pPr>
        <w:widowControl w:val="0"/>
        <w:autoSpaceDE w:val="0"/>
        <w:autoSpaceDN w:val="0"/>
        <w:adjustRightInd w:val="0"/>
        <w:spacing w:after="0" w:line="240" w:lineRule="auto"/>
        <w:ind w:firstLine="709"/>
        <w:jc w:val="both"/>
      </w:pPr>
    </w:p>
    <w:tbl>
      <w:tblPr>
        <w:tblW w:w="10206" w:type="dxa"/>
        <w:tblLook w:val="04A0" w:firstRow="1" w:lastRow="0" w:firstColumn="1" w:lastColumn="0" w:noHBand="0" w:noVBand="1"/>
      </w:tblPr>
      <w:tblGrid>
        <w:gridCol w:w="9498"/>
        <w:gridCol w:w="708"/>
      </w:tblGrid>
      <w:tr w:rsidR="001F4C28" w:rsidRPr="00F86FC6" w:rsidTr="00765964">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pPr>
            <m:oMathPara>
              <m:oMath>
                <m:sSub>
                  <m:sSubPr>
                    <m:ctrlPr>
                      <w:rPr>
                        <w:rFonts w:ascii="Cambria Math" w:eastAsia="Times New Roman" w:hAnsi="Cambria Math"/>
                        <w:i/>
                        <w:lang w:val="en-US"/>
                      </w:rPr>
                    </m:ctrlPr>
                  </m:sSubPr>
                  <m:e>
                    <m:r>
                      <m:rPr>
                        <m:nor/>
                      </m:rPr>
                      <w:rPr>
                        <w:rFonts w:eastAsia="Times New Roman"/>
                      </w:rPr>
                      <m:t>П</m:t>
                    </m:r>
                  </m:e>
                  <m:sub>
                    <m:r>
                      <m:rPr>
                        <m:nor/>
                      </m:rPr>
                      <w:rPr>
                        <w:rFonts w:eastAsia="Times New Roman"/>
                      </w:rPr>
                      <m:t>1</m:t>
                    </m:r>
                  </m:sub>
                </m:sSub>
                <m:r>
                  <m:rPr>
                    <m:nor/>
                  </m:rPr>
                  <w:rPr>
                    <w:rFonts w:eastAsia="Times New Roman"/>
                  </w:rPr>
                  <m:t>=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rPr>
                          <m:t>1</m:t>
                        </m:r>
                      </m:sub>
                    </m:sSub>
                  </m:sub>
                </m:sSub>
                <m:r>
                  <m:rPr>
                    <m:nor/>
                  </m:rPr>
                  <w:rPr>
                    <w:rFonts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rPr>
                          <m:t>1</m:t>
                        </m:r>
                      </m:sub>
                    </m:sSub>
                  </m:sub>
                </m:sSub>
                <m:r>
                  <m:rPr>
                    <m:nor/>
                  </m:rPr>
                  <w:rPr>
                    <w:rFonts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rPr>
                          <m:t>1</m:t>
                        </m:r>
                      </m:sub>
                    </m:sSub>
                  </m:sub>
                </m:sSub>
                <m:r>
                  <m:rPr>
                    <m:nor/>
                  </m:rPr>
                  <w:rPr>
                    <w:rFonts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rPr>
                          <m:t>1</m:t>
                        </m:r>
                      </m:sub>
                    </m:sSub>
                  </m:sub>
                </m:sSub>
                <m:r>
                  <m:rPr>
                    <m:nor/>
                  </m:rPr>
                  <w:rPr>
                    <w:rFonts w:eastAsia="Times New Roman"/>
                  </w:rPr>
                  <m:t>) × 0,05.</m:t>
                </m:r>
              </m:oMath>
            </m:oMathPara>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pPr>
            <w:r w:rsidRPr="00F86FC6">
              <w:t>(</w:t>
            </w:r>
            <w:r w:rsidR="00A861A6" w:rsidRPr="00F86FC6">
              <w:t>5</w:t>
            </w:r>
            <w:r w:rsidR="00792954" w:rsidRPr="00F86FC6">
              <w:t>9</w:t>
            </w:r>
            <w:r w:rsidRPr="00F86FC6">
              <w:t>)</w:t>
            </w:r>
          </w:p>
        </w:tc>
      </w:tr>
    </w:tbl>
    <w:p w:rsidR="00300389" w:rsidRPr="00F86FC6" w:rsidRDefault="00300389" w:rsidP="005E37DF">
      <w:pPr>
        <w:widowControl w:val="0"/>
        <w:autoSpaceDE w:val="0"/>
        <w:autoSpaceDN w:val="0"/>
        <w:adjustRightInd w:val="0"/>
        <w:spacing w:after="0" w:line="240" w:lineRule="auto"/>
        <w:ind w:firstLine="709"/>
        <w:jc w:val="both"/>
        <w:rPr>
          <w:rFonts w:eastAsia="Times New Roman"/>
        </w:rPr>
      </w:pPr>
    </w:p>
    <w:p w:rsidR="00073355" w:rsidRPr="00F86FC6" w:rsidRDefault="00073355" w:rsidP="005E37DF">
      <w:pPr>
        <w:widowControl w:val="0"/>
        <w:autoSpaceDE w:val="0"/>
        <w:autoSpaceDN w:val="0"/>
        <w:adjustRightInd w:val="0"/>
        <w:spacing w:after="0" w:line="240" w:lineRule="auto"/>
        <w:ind w:firstLine="709"/>
        <w:jc w:val="both"/>
      </w:pPr>
      <w:r w:rsidRPr="00F86FC6">
        <w:rPr>
          <w:rFonts w:eastAsia="Times New Roman"/>
        </w:rPr>
        <w:t xml:space="preserve">Протяженность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xml:space="preserve">) берется согласно путевому листу </w:t>
      </w:r>
      <w:r w:rsidR="004B44B3" w:rsidRPr="00F86FC6">
        <w:rPr>
          <w:rFonts w:eastAsia="Times New Roman"/>
        </w:rPr>
        <w:t xml:space="preserve">одного </w:t>
      </w:r>
      <w:r w:rsidRPr="00F86FC6">
        <w:rPr>
          <w:rFonts w:eastAsia="Times New Roman"/>
        </w:rPr>
        <w:t>транспортного средства.</w:t>
      </w:r>
    </w:p>
    <w:p w:rsidR="00073355" w:rsidRPr="00F86FC6" w:rsidRDefault="00073355" w:rsidP="005E37DF">
      <w:pPr>
        <w:widowControl w:val="0"/>
        <w:autoSpaceDE w:val="0"/>
        <w:autoSpaceDN w:val="0"/>
        <w:adjustRightInd w:val="0"/>
        <w:spacing w:after="0" w:line="240" w:lineRule="auto"/>
        <w:ind w:firstLine="709"/>
        <w:jc w:val="both"/>
        <w:rPr>
          <w:rFonts w:eastAsia="Times New Roman"/>
          <w:spacing w:val="-6"/>
        </w:rPr>
      </w:pPr>
      <w:r w:rsidRPr="00F86FC6">
        <w:rPr>
          <w:rFonts w:eastAsia="Times New Roman"/>
          <w:spacing w:val="-6"/>
        </w:rPr>
        <w:t xml:space="preserve">Расходы на использование арендованного у организаций </w:t>
      </w:r>
      <w:r w:rsidR="000125C9" w:rsidRPr="00F86FC6">
        <w:rPr>
          <w:rFonts w:eastAsia="Times New Roman"/>
          <w:spacing w:val="-6"/>
        </w:rPr>
        <w:t xml:space="preserve">и индивидуальных предпринимателей </w:t>
      </w:r>
      <w:r w:rsidRPr="00F86FC6">
        <w:rPr>
          <w:rFonts w:eastAsia="Times New Roman"/>
          <w:spacing w:val="-6"/>
        </w:rPr>
        <w:t xml:space="preserve">автомобильного транспорта </w:t>
      </w:r>
      <w:r w:rsidRPr="00F86FC6">
        <w:rPr>
          <w:spacing w:val="-6"/>
        </w:rPr>
        <w:t>(</w:t>
      </w:r>
      <m:oMath>
        <m:sSub>
          <m:sSubPr>
            <m:ctrlPr>
              <w:rPr>
                <w:rFonts w:ascii="Cambria Math" w:eastAsia="Times New Roman" w:hAnsi="Cambria Math"/>
                <w:spacing w:val="-6"/>
              </w:rPr>
            </m:ctrlPr>
          </m:sSubPr>
          <m:e>
            <m:r>
              <m:rPr>
                <m:nor/>
              </m:rPr>
              <w:rPr>
                <w:rFonts w:ascii="Cambria Math" w:eastAsia="Times New Roman" w:hAnsi="Cambria Math"/>
                <w:spacing w:val="-6"/>
              </w:rPr>
              <m:t>Р</m:t>
            </m:r>
          </m:e>
          <m:sub>
            <m:sSub>
              <m:sSubPr>
                <m:ctrlPr>
                  <w:rPr>
                    <w:rFonts w:ascii="Cambria Math" w:eastAsia="Times New Roman" w:hAnsi="Cambria Math"/>
                    <w:spacing w:val="-6"/>
                  </w:rPr>
                </m:ctrlPr>
              </m:sSubPr>
              <m:e>
                <m:r>
                  <m:rPr>
                    <m:nor/>
                  </m:rPr>
                  <w:rPr>
                    <w:rFonts w:eastAsia="Times New Roman"/>
                    <w:spacing w:val="-6"/>
                  </w:rPr>
                  <m:t>тр</m:t>
                </m:r>
              </m:e>
              <m:sub>
                <m:r>
                  <m:rPr>
                    <m:nor/>
                  </m:rPr>
                  <w:rPr>
                    <w:rFonts w:eastAsia="Times New Roman"/>
                    <w:spacing w:val="-6"/>
                  </w:rPr>
                  <m:t>2</m:t>
                </m:r>
              </m:sub>
            </m:sSub>
          </m:sub>
        </m:sSub>
      </m:oMath>
      <w:r w:rsidRPr="00F86FC6">
        <w:rPr>
          <w:spacing w:val="-6"/>
        </w:rPr>
        <w:t>)</w:t>
      </w:r>
      <w:r w:rsidRPr="00F86FC6">
        <w:rPr>
          <w:rFonts w:eastAsia="Times New Roman"/>
          <w:spacing w:val="-6"/>
        </w:rPr>
        <w:t xml:space="preserve"> рассчитываются по формуле (</w:t>
      </w:r>
      <w:r w:rsidR="00792954" w:rsidRPr="00F86FC6">
        <w:rPr>
          <w:rFonts w:eastAsia="Times New Roman"/>
          <w:spacing w:val="-6"/>
        </w:rPr>
        <w:t>60</w:t>
      </w:r>
      <w:r w:rsidRPr="00F86FC6">
        <w:rPr>
          <w:rFonts w:eastAsia="Times New Roman"/>
          <w:spacing w:val="-6"/>
        </w:rPr>
        <w:t>):</w:t>
      </w:r>
    </w:p>
    <w:p w:rsidR="009F5D2F" w:rsidRPr="00F86FC6" w:rsidRDefault="009F5D2F" w:rsidP="005E37DF">
      <w:pPr>
        <w:widowControl w:val="0"/>
        <w:autoSpaceDE w:val="0"/>
        <w:autoSpaceDN w:val="0"/>
        <w:adjustRightInd w:val="0"/>
        <w:spacing w:after="0" w:line="240" w:lineRule="auto"/>
        <w:ind w:firstLine="709"/>
        <w:jc w:val="both"/>
        <w:rPr>
          <w:rFonts w:eastAsia="Times New Roman"/>
        </w:rPr>
      </w:pPr>
    </w:p>
    <w:tbl>
      <w:tblPr>
        <w:tblW w:w="10206" w:type="dxa"/>
        <w:tblLook w:val="04A0" w:firstRow="1" w:lastRow="0" w:firstColumn="1" w:lastColumn="0" w:noHBand="0" w:noVBand="1"/>
      </w:tblPr>
      <w:tblGrid>
        <w:gridCol w:w="9498"/>
        <w:gridCol w:w="708"/>
      </w:tblGrid>
      <w:tr w:rsidR="001F4C28" w:rsidRPr="00F86FC6" w:rsidTr="00765964">
        <w:trPr>
          <w:trHeight w:val="959"/>
        </w:trPr>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2</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П</m:t>
                    </m:r>
                  </m:e>
                  <m:sub>
                    <m:sSub>
                      <m:sSubPr>
                        <m:ctrlPr>
                          <w:rPr>
                            <w:rFonts w:ascii="Cambria Math" w:eastAsia="Times New Roman" w:hAnsi="Cambria Math"/>
                            <w:i/>
                          </w:rPr>
                        </m:ctrlPr>
                      </m:sSubPr>
                      <m:e>
                        <m:r>
                          <m:rPr>
                            <m:nor/>
                          </m:rPr>
                          <w:rPr>
                            <w:rFonts w:eastAsia="Times New Roman"/>
                          </w:rPr>
                          <m:t>дн</m:t>
                        </m:r>
                      </m:e>
                      <m:sub>
                        <m:r>
                          <m:rPr>
                            <m:nor/>
                          </m:rPr>
                          <w:rPr>
                            <w:rFonts w:eastAsia="Times New Roman"/>
                          </w:rPr>
                          <m:t>k</m:t>
                        </m:r>
                      </m:sub>
                    </m:sSub>
                  </m:sub>
                </m:sSub>
                <m:r>
                  <m:rPr>
                    <m:nor/>
                  </m:rPr>
                  <w:rPr>
                    <w:rFonts w:eastAsia="Times New Roman"/>
                  </w:rPr>
                  <m:t>,</m:t>
                </m:r>
              </m:oMath>
            </m:oMathPara>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rPr>
            </w:pPr>
            <w:r w:rsidRPr="00F86FC6">
              <w:rPr>
                <w:rFonts w:eastAsia="Times New Roman"/>
              </w:rPr>
              <w:t>(</w:t>
            </w:r>
            <w:r w:rsidR="00792954" w:rsidRPr="00F86FC6">
              <w:rPr>
                <w:rFonts w:eastAsia="Times New Roman"/>
                <w:spacing w:val="-6"/>
              </w:rPr>
              <w:t>60</w:t>
            </w:r>
            <w:r w:rsidRPr="00F86FC6">
              <w:rPr>
                <w:rFonts w:eastAsia="Times New Roman"/>
              </w:rPr>
              <w:t>)</w:t>
            </w:r>
          </w:p>
        </w:tc>
      </w:tr>
    </w:tbl>
    <w:p w:rsidR="009F5D2F" w:rsidRPr="00F86FC6" w:rsidRDefault="009F5D2F" w:rsidP="005E37DF">
      <w:pPr>
        <w:widowControl w:val="0"/>
        <w:autoSpaceDE w:val="0"/>
        <w:autoSpaceDN w:val="0"/>
        <w:adjustRightInd w:val="0"/>
        <w:spacing w:after="0" w:line="240" w:lineRule="auto"/>
        <w:ind w:firstLine="709"/>
        <w:jc w:val="both"/>
        <w:rPr>
          <w:rFonts w:eastAsia="Times New Roman"/>
          <w:szCs w:val="16"/>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rPr>
                  <m:t>k</m:t>
                </m:r>
              </m:sub>
            </m:sSub>
          </m:sub>
        </m:sSub>
      </m:oMath>
      <w:r w:rsidR="00073355" w:rsidRPr="00F86FC6">
        <w:rPr>
          <w:rFonts w:eastAsia="Times New Roman"/>
        </w:rPr>
        <w:t xml:space="preserve"> – стоимость одного дня аренды </w:t>
      </w:r>
      <w:r w:rsidR="00073355" w:rsidRPr="00F86FC6">
        <w:rPr>
          <w:rFonts w:eastAsia="Times New Roman"/>
          <w:lang w:val="en-US"/>
        </w:rPr>
        <w:t>k</w:t>
      </w:r>
      <w:r w:rsidR="00073355" w:rsidRPr="00F86FC6">
        <w:rPr>
          <w:rFonts w:eastAsia="Times New Roman"/>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дн</m:t>
                </m:r>
              </m:e>
              <m:sub>
                <m:r>
                  <m:rPr>
                    <m:nor/>
                  </m:rPr>
                  <w:rPr>
                    <w:rFonts w:eastAsia="Times New Roman"/>
                  </w:rPr>
                  <m:t>k</m:t>
                </m:r>
              </m:sub>
            </m:sSub>
          </m:sub>
        </m:sSub>
        <m:r>
          <m:rPr>
            <m:sty m:val="p"/>
          </m:rPr>
          <w:rPr>
            <w:rFonts w:ascii="Cambria Math" w:eastAsia="Times New Roman" w:hAnsi="Cambria Math"/>
          </w:rPr>
          <m:t xml:space="preserve"> </m:t>
        </m:r>
      </m:oMath>
      <w:r w:rsidR="00073355" w:rsidRPr="00F86FC6">
        <w:rPr>
          <w:rFonts w:eastAsia="Times New Roman"/>
        </w:rPr>
        <w:t xml:space="preserve"> – продолжительность аренды </w:t>
      </w:r>
      <w:r w:rsidR="00073355" w:rsidRPr="00F86FC6">
        <w:rPr>
          <w:rFonts w:eastAsia="Times New Roman"/>
          <w:lang w:val="en-US"/>
        </w:rPr>
        <w:t>k</w:t>
      </w:r>
      <w:r w:rsidR="00073355" w:rsidRPr="00F86FC6">
        <w:rPr>
          <w:rFonts w:eastAsia="Times New Roman"/>
        </w:rPr>
        <w:t>-го транспортного средства, дней;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m</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арендованных транспортных средств</w:t>
      </w:r>
      <w:r w:rsidR="00BB0587" w:rsidRPr="00F86FC6">
        <w:rPr>
          <w:rFonts w:eastAsia="Times New Roman"/>
        </w:rPr>
        <w:t>, единиц</w:t>
      </w:r>
      <w:r w:rsidRPr="00F86FC6">
        <w:rPr>
          <w:rFonts w:eastAsia="Times New Roman"/>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одного дня аренды транспортного средства </w:t>
      </w: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lang w:val="en-US"/>
                  </w:rPr>
                  <m:t>k</m:t>
                </m:r>
              </m:sub>
            </m:sSub>
          </m:sub>
        </m:sSub>
        <m:r>
          <w:rPr>
            <w:rFonts w:ascii="Cambria Math" w:eastAsia="Times New Roman" w:hAnsi="Cambria Math"/>
          </w:rPr>
          <m:t>)</m:t>
        </m:r>
      </m:oMath>
      <w:r w:rsidR="0062333B" w:rsidRPr="00F86FC6">
        <w:rPr>
          <w:rFonts w:eastAsia="Times New Roman"/>
        </w:rPr>
        <w:t xml:space="preserve"> определяется</w:t>
      </w:r>
      <w:r w:rsidR="0062333B" w:rsidRPr="00F86FC6">
        <w:rPr>
          <w:rFonts w:eastAsia="Times New Roman"/>
        </w:rPr>
        <w:br/>
      </w:r>
      <w:r w:rsidRPr="00F86FC6">
        <w:rPr>
          <w:rFonts w:eastAsia="Times New Roman"/>
        </w:rPr>
        <w:t>по формуле (</w:t>
      </w:r>
      <w:r w:rsidR="00792954" w:rsidRPr="00F86FC6">
        <w:rPr>
          <w:rFonts w:eastAsia="Times New Roman"/>
        </w:rPr>
        <w:t>61</w:t>
      </w:r>
      <w:r w:rsidRPr="00F86FC6">
        <w:rPr>
          <w:rFonts w:eastAsia="Times New Roman"/>
        </w:rPr>
        <w:t>):</w:t>
      </w:r>
    </w:p>
    <w:p w:rsidR="009F5D2F" w:rsidRPr="00F86FC6" w:rsidRDefault="009F5D2F" w:rsidP="005E37DF">
      <w:pPr>
        <w:widowControl w:val="0"/>
        <w:autoSpaceDE w:val="0"/>
        <w:autoSpaceDN w:val="0"/>
        <w:adjustRightInd w:val="0"/>
        <w:spacing w:after="0" w:line="240" w:lineRule="auto"/>
        <w:ind w:firstLine="709"/>
        <w:jc w:val="both"/>
        <w:rPr>
          <w:rFonts w:eastAsia="Times New Roman"/>
        </w:rPr>
      </w:pPr>
    </w:p>
    <w:tbl>
      <w:tblPr>
        <w:tblW w:w="10206" w:type="dxa"/>
        <w:tblLook w:val="04A0" w:firstRow="1" w:lastRow="0" w:firstColumn="1" w:lastColumn="0" w:noHBand="0" w:noVBand="1"/>
      </w:tblPr>
      <w:tblGrid>
        <w:gridCol w:w="9498"/>
        <w:gridCol w:w="708"/>
      </w:tblGrid>
      <w:tr w:rsidR="001F4C28" w:rsidRPr="00F86FC6" w:rsidTr="00765964">
        <w:trPr>
          <w:trHeight w:val="1040"/>
        </w:trPr>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пр</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Ч</m:t>
                    </m:r>
                  </m:e>
                  <m:sub>
                    <m:sSub>
                      <m:sSubPr>
                        <m:ctrlPr>
                          <w:rPr>
                            <w:rFonts w:ascii="Cambria Math" w:eastAsia="Times New Roman" w:hAnsi="Cambria Math"/>
                            <w:i/>
                          </w:rPr>
                        </m:ctrlPr>
                      </m:sSubPr>
                      <m:e>
                        <m:r>
                          <m:rPr>
                            <m:nor/>
                          </m:rPr>
                          <w:rPr>
                            <w:rFonts w:eastAsia="Times New Roman"/>
                          </w:rPr>
                          <m:t>пр</m:t>
                        </m:r>
                      </m:e>
                      <m:sub>
                        <m:r>
                          <m:rPr>
                            <m:nor/>
                          </m:rPr>
                          <w:rPr>
                            <w:rFonts w:eastAsia="Times New Roman"/>
                          </w:rPr>
                          <m:t>k</m:t>
                        </m:r>
                      </m:sub>
                    </m:sSub>
                  </m:sub>
                </m:sSub>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k</m:t>
                        </m:r>
                      </m:sub>
                    </m:sSub>
                  </m:sub>
                </m:sSub>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К</m:t>
                    </m:r>
                  </m:e>
                  <m:sub>
                    <m:sSub>
                      <m:sSubPr>
                        <m:ctrlPr>
                          <w:rPr>
                            <w:rFonts w:ascii="Cambria Math" w:eastAsia="Times New Roman" w:hAnsi="Cambria Math"/>
                            <w:i/>
                          </w:rPr>
                        </m:ctrlPr>
                      </m:sSubPr>
                      <m:e>
                        <m:r>
                          <m:rPr>
                            <m:nor/>
                          </m:rPr>
                          <w:rPr>
                            <w:rFonts w:eastAsia="Times New Roman"/>
                          </w:rPr>
                          <m:t>км</m:t>
                        </m:r>
                      </m:e>
                      <m:sub>
                        <m:r>
                          <m:rPr>
                            <m:nor/>
                          </m:rPr>
                          <w:rPr>
                            <w:rFonts w:eastAsia="Times New Roman"/>
                          </w:rPr>
                          <m:t>k</m:t>
                        </m:r>
                      </m:sub>
                    </m:sSub>
                  </m:sub>
                </m:sSub>
                <m:r>
                  <m:rPr>
                    <m:nor/>
                  </m:rPr>
                  <w:rPr>
                    <w:rFonts w:eastAsia="Times New Roman"/>
                  </w:rPr>
                  <m:t>,</m:t>
                </m:r>
              </m:oMath>
            </m:oMathPara>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rPr>
            </w:pPr>
            <w:r w:rsidRPr="00F86FC6">
              <w:rPr>
                <w:rFonts w:eastAsia="Times New Roman"/>
              </w:rPr>
              <w:t>(</w:t>
            </w:r>
            <w:r w:rsidR="00792954" w:rsidRPr="00F86FC6">
              <w:rPr>
                <w:rFonts w:eastAsia="Times New Roman"/>
              </w:rPr>
              <w:t>61</w:t>
            </w:r>
            <w:r w:rsidRPr="00F86FC6">
              <w:rPr>
                <w:rFonts w:eastAsia="Times New Roman"/>
              </w:rPr>
              <w:t>)</w:t>
            </w:r>
          </w:p>
        </w:tc>
      </w:tr>
    </w:tbl>
    <w:p w:rsidR="00BB0587" w:rsidRPr="00F86FC6" w:rsidRDefault="00BB0587" w:rsidP="005E37DF">
      <w:pPr>
        <w:widowControl w:val="0"/>
        <w:autoSpaceDE w:val="0"/>
        <w:autoSpaceDN w:val="0"/>
        <w:adjustRightInd w:val="0"/>
        <w:spacing w:after="0" w:line="240" w:lineRule="auto"/>
        <w:ind w:firstLine="709"/>
        <w:jc w:val="both"/>
        <w:rPr>
          <w:rFonts w:eastAsia="Times New Roman"/>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пр</m:t>
                </m:r>
              </m:e>
              <m:sub>
                <m:r>
                  <m:rPr>
                    <m:nor/>
                  </m:rPr>
                  <w:rPr>
                    <w:rFonts w:eastAsia="Times New Roman"/>
                    <w:lang w:val="en-US"/>
                  </w:rPr>
                  <m:t>k</m:t>
                </m:r>
              </m:sub>
            </m:sSub>
          </m:sub>
        </m:sSub>
      </m:oMath>
      <w:r w:rsidR="00073355" w:rsidRPr="00F86FC6">
        <w:rPr>
          <w:rFonts w:eastAsia="Times New Roman"/>
        </w:rPr>
        <w:t xml:space="preserve"> – стоимость одного часа простоя </w:t>
      </w:r>
      <w:r w:rsidR="00073355" w:rsidRPr="00F86FC6">
        <w:rPr>
          <w:rFonts w:eastAsia="Times New Roman"/>
          <w:lang w:val="en-US"/>
        </w:rPr>
        <w:t>k</w:t>
      </w:r>
      <w:r w:rsidR="00073355" w:rsidRPr="00F86FC6">
        <w:rPr>
          <w:rFonts w:eastAsia="Times New Roman"/>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пр</m:t>
                </m:r>
              </m:e>
              <m:sub>
                <m:r>
                  <m:rPr>
                    <m:nor/>
                  </m:rPr>
                  <w:rPr>
                    <w:rFonts w:eastAsia="Times New Roman"/>
                  </w:rPr>
                  <m:t>k</m:t>
                </m:r>
              </m:sub>
            </m:sSub>
          </m:sub>
        </m:sSub>
      </m:oMath>
      <w:r w:rsidR="00430838" w:rsidRPr="00F86FC6">
        <w:rPr>
          <w:rFonts w:eastAsia="Times New Roman"/>
        </w:rPr>
        <w:t xml:space="preserve">– </w:t>
      </w:r>
      <w:r w:rsidR="00073355" w:rsidRPr="00F86FC6">
        <w:rPr>
          <w:rFonts w:eastAsia="Times New Roman"/>
        </w:rPr>
        <w:t xml:space="preserve">количество часов простоя </w:t>
      </w:r>
      <w:r w:rsidR="00073355" w:rsidRPr="00F86FC6">
        <w:rPr>
          <w:rFonts w:eastAsia="Times New Roman"/>
          <w:lang w:val="en-US"/>
        </w:rPr>
        <w:t>k</w:t>
      </w:r>
      <w:r w:rsidR="00073355" w:rsidRPr="00F86FC6">
        <w:rPr>
          <w:rFonts w:eastAsia="Times New Roman"/>
        </w:rPr>
        <w:t>-го транспортного средства, часов;</w:t>
      </w:r>
    </w:p>
    <w:p w:rsidR="00073355"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С</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lang w:val="en-US"/>
                  </w:rPr>
                  <m:t>k</m:t>
                </m:r>
              </m:sub>
            </m:sSub>
          </m:sub>
        </m:sSub>
      </m:oMath>
      <w:r w:rsidR="00073355" w:rsidRPr="00F86FC6">
        <w:rPr>
          <w:rFonts w:eastAsia="Times New Roman"/>
          <w:spacing w:val="-4"/>
        </w:rPr>
        <w:t xml:space="preserve"> – стоимость </w:t>
      </w:r>
      <w:r w:rsidR="00BB0587" w:rsidRPr="00F86FC6">
        <w:rPr>
          <w:rFonts w:eastAsia="Times New Roman"/>
          <w:spacing w:val="-4"/>
        </w:rPr>
        <w:t xml:space="preserve">1 </w:t>
      </w:r>
      <w:r w:rsidR="00073355" w:rsidRPr="00F86FC6">
        <w:rPr>
          <w:rFonts w:eastAsia="Times New Roman"/>
          <w:spacing w:val="-4"/>
        </w:rPr>
        <w:t>к</w:t>
      </w:r>
      <w:r w:rsidR="00BB0587" w:rsidRPr="00F86FC6">
        <w:rPr>
          <w:rFonts w:eastAsia="Times New Roman"/>
          <w:spacing w:val="-4"/>
        </w:rPr>
        <w:t>м</w:t>
      </w:r>
      <w:r w:rsidR="00073355" w:rsidRPr="00F86FC6">
        <w:rPr>
          <w:rFonts w:eastAsia="Times New Roman"/>
          <w:spacing w:val="-4"/>
        </w:rPr>
        <w:t xml:space="preserve"> пробега </w:t>
      </w:r>
      <w:r w:rsidR="00073355" w:rsidRPr="00F86FC6">
        <w:rPr>
          <w:rFonts w:eastAsia="Times New Roman"/>
          <w:spacing w:val="-4"/>
          <w:lang w:val="en-US"/>
        </w:rPr>
        <w:t>k</w:t>
      </w:r>
      <w:r w:rsidR="00073355" w:rsidRPr="00F86FC6">
        <w:rPr>
          <w:rFonts w:eastAsia="Times New Roman"/>
          <w:spacing w:val="-4"/>
        </w:rPr>
        <w:t>-го транспортного средства, рублей;</w:t>
      </w:r>
    </w:p>
    <w:p w:rsidR="00073355" w:rsidRPr="00F86FC6" w:rsidRDefault="00D03176" w:rsidP="005E37DF">
      <w:pPr>
        <w:widowControl w:val="0"/>
        <w:autoSpaceDE w:val="0"/>
        <w:autoSpaceDN w:val="0"/>
        <w:adjustRightInd w:val="0"/>
        <w:spacing w:after="0" w:line="240" w:lineRule="auto"/>
        <w:ind w:firstLine="709"/>
        <w:jc w:val="both"/>
        <w:rPr>
          <w:rFonts w:eastAsia="Times New Roman"/>
          <w:spacing w:val="-2"/>
        </w:rPr>
      </w:pPr>
      <m:oMath>
        <m:sSub>
          <m:sSubPr>
            <m:ctrlPr>
              <w:rPr>
                <w:rFonts w:ascii="Cambria Math" w:eastAsia="Times New Roman" w:hAnsi="Cambria Math"/>
                <w:spacing w:val="-2"/>
              </w:rPr>
            </m:ctrlPr>
          </m:sSubPr>
          <m:e>
            <m:r>
              <m:rPr>
                <m:nor/>
              </m:rPr>
              <w:rPr>
                <w:rFonts w:eastAsia="Times New Roman"/>
                <w:spacing w:val="-2"/>
              </w:rPr>
              <m:t>К</m:t>
            </m:r>
          </m:e>
          <m:sub>
            <m:sSub>
              <m:sSubPr>
                <m:ctrlPr>
                  <w:rPr>
                    <w:rFonts w:ascii="Cambria Math" w:eastAsia="Times New Roman" w:hAnsi="Cambria Math"/>
                    <w:spacing w:val="-2"/>
                  </w:rPr>
                </m:ctrlPr>
              </m:sSubPr>
              <m:e>
                <m:r>
                  <m:rPr>
                    <m:nor/>
                  </m:rPr>
                  <w:rPr>
                    <w:rFonts w:eastAsia="Times New Roman"/>
                    <w:spacing w:val="-2"/>
                  </w:rPr>
                  <m:t>км</m:t>
                </m:r>
              </m:e>
              <m:sub>
                <m:r>
                  <m:rPr>
                    <m:nor/>
                  </m:rPr>
                  <w:rPr>
                    <w:rFonts w:eastAsia="Times New Roman"/>
                    <w:spacing w:val="-2"/>
                  </w:rPr>
                  <m:t>k</m:t>
                </m:r>
              </m:sub>
            </m:sSub>
          </m:sub>
        </m:sSub>
        <m:r>
          <w:rPr>
            <w:rFonts w:ascii="Cambria Math" w:eastAsia="Times New Roman" w:hAnsi="Cambria Math"/>
            <w:spacing w:val="-2"/>
          </w:rPr>
          <m:t xml:space="preserve"> </m:t>
        </m:r>
      </m:oMath>
      <w:r w:rsidR="00430838" w:rsidRPr="00F86FC6">
        <w:rPr>
          <w:rFonts w:eastAsia="Times New Roman"/>
          <w:spacing w:val="-2"/>
        </w:rPr>
        <w:t>–</w:t>
      </w:r>
      <w:r w:rsidR="00073355" w:rsidRPr="00F86FC6">
        <w:rPr>
          <w:rFonts w:eastAsia="Times New Roman"/>
          <w:spacing w:val="-2"/>
        </w:rPr>
        <w:t xml:space="preserve"> количество пройденных километров </w:t>
      </w:r>
      <w:r w:rsidR="00073355" w:rsidRPr="00F86FC6">
        <w:rPr>
          <w:rFonts w:eastAsia="Times New Roman"/>
          <w:spacing w:val="-2"/>
          <w:lang w:val="en-US"/>
        </w:rPr>
        <w:t>k</w:t>
      </w:r>
      <w:r w:rsidR="00430838" w:rsidRPr="00F86FC6">
        <w:rPr>
          <w:rFonts w:eastAsia="Times New Roman"/>
          <w:spacing w:val="-2"/>
        </w:rPr>
        <w:t>-</w:t>
      </w:r>
      <w:r w:rsidR="00073355" w:rsidRPr="00F86FC6">
        <w:rPr>
          <w:rFonts w:eastAsia="Times New Roman"/>
          <w:spacing w:val="-2"/>
        </w:rPr>
        <w:t>м транспортным средством, км.</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t>В случае если принимающая сторона не обеспечивает трансфер участников мероприятия за счет собственных средств,</w:t>
      </w:r>
      <w:r w:rsidRPr="00F86FC6">
        <w:rPr>
          <w:rFonts w:eastAsia="Times New Roman"/>
        </w:rPr>
        <w:t xml:space="preserve"> расходы на трансфер </w:t>
      </w:r>
      <m:oMath>
        <m:r>
          <w:rPr>
            <w:rFonts w:ascii="Cambria Math" w:eastAsia="Times New Roman" w:hAnsi="Cambria Math"/>
          </w:rPr>
          <m:t>(</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3</m:t>
                </m:r>
              </m:sub>
            </m:sSub>
          </m:sub>
        </m:sSub>
        <m:r>
          <w:rPr>
            <w:rFonts w:ascii="Cambria Math" w:eastAsia="Times New Roman" w:hAnsi="Cambria Math"/>
          </w:rPr>
          <m:t>)</m:t>
        </m:r>
      </m:oMath>
      <w:r w:rsidRPr="00F86FC6">
        <w:rPr>
          <w:rFonts w:eastAsia="Times New Roman"/>
        </w:rPr>
        <w:t xml:space="preserve"> до места проведения Сабантуя, </w:t>
      </w:r>
      <w:r w:rsidRPr="00F86FC6">
        <w:t>проходящего на территории субъектов Российской Федерации, стран ближнего и дальнего зарубежья</w:t>
      </w:r>
      <w:r w:rsidRPr="00F86FC6">
        <w:rPr>
          <w:rFonts w:eastAsia="Times New Roman"/>
        </w:rPr>
        <w:t xml:space="preserve"> (в случае прибытия участников мероприятия на место его проведения воздушным, морским и речным, железнодорожным транспортом), рассчитываются по формуле (</w:t>
      </w:r>
      <w:r w:rsidR="00792954" w:rsidRPr="00F86FC6">
        <w:rPr>
          <w:rFonts w:eastAsia="Times New Roman"/>
        </w:rPr>
        <w:t>62</w:t>
      </w:r>
      <w:r w:rsidRPr="00F86FC6">
        <w:rPr>
          <w:rFonts w:eastAsia="Times New Roman"/>
        </w:rPr>
        <w:t>):</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p>
    <w:tbl>
      <w:tblPr>
        <w:tblW w:w="10206" w:type="dxa"/>
        <w:tblLook w:val="04A0" w:firstRow="1" w:lastRow="0" w:firstColumn="1" w:lastColumn="0" w:noHBand="0" w:noVBand="1"/>
      </w:tblPr>
      <w:tblGrid>
        <w:gridCol w:w="9498"/>
        <w:gridCol w:w="708"/>
      </w:tblGrid>
      <w:tr w:rsidR="001F4C28" w:rsidRPr="00F86FC6" w:rsidTr="00765964">
        <w:trPr>
          <w:trHeight w:val="1034"/>
        </w:trPr>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3</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трансфер</m:t>
                            </m:r>
                          </m:e>
                          <m:sub>
                            <m:r>
                              <m:rPr>
                                <m:nor/>
                              </m:rPr>
                              <w:rPr>
                                <w:rFonts w:eastAsia="Times New Roman"/>
                                <w:lang w:val="en-US"/>
                              </w:rPr>
                              <m:t>k</m:t>
                            </m:r>
                          </m:sub>
                        </m:sSub>
                      </m:sub>
                    </m:sSub>
                    <m:r>
                      <m:rPr>
                        <m:nor/>
                      </m:rPr>
                      <w:rPr>
                        <w:rFonts w:eastAsia="Times New Roman"/>
                      </w:rPr>
                      <m:t>,</m:t>
                    </m:r>
                  </m:e>
                </m:nary>
              </m:oMath>
            </m:oMathPara>
          </w:p>
        </w:tc>
        <w:tc>
          <w:tcPr>
            <w:tcW w:w="708"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rPr>
            </w:pPr>
            <w:r w:rsidRPr="00F86FC6">
              <w:rPr>
                <w:rFonts w:eastAsia="Times New Roman"/>
              </w:rPr>
              <w:t>(</w:t>
            </w:r>
            <w:r w:rsidR="00792954" w:rsidRPr="00F86FC6">
              <w:rPr>
                <w:rFonts w:eastAsia="Times New Roman"/>
              </w:rPr>
              <w:t>62</w:t>
            </w:r>
            <w:r w:rsidRPr="00F86FC6">
              <w:rPr>
                <w:rFonts w:eastAsia="Times New Roman"/>
              </w:rPr>
              <w:t>)</w:t>
            </w:r>
          </w:p>
        </w:tc>
      </w:tr>
    </w:tbl>
    <w:p w:rsidR="00331AA5" w:rsidRDefault="00331AA5" w:rsidP="005E37DF">
      <w:pPr>
        <w:widowControl w:val="0"/>
        <w:autoSpaceDE w:val="0"/>
        <w:autoSpaceDN w:val="0"/>
        <w:adjustRightInd w:val="0"/>
        <w:spacing w:after="0" w:line="240" w:lineRule="auto"/>
        <w:ind w:firstLine="709"/>
        <w:jc w:val="both"/>
        <w:rPr>
          <w:rFonts w:eastAsia="Times New Roman"/>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трансфер</m:t>
                </m:r>
              </m:e>
              <m:sub>
                <m:r>
                  <m:rPr>
                    <m:nor/>
                  </m:rPr>
                  <w:rPr>
                    <w:rFonts w:eastAsia="Times New Roman"/>
                  </w:rPr>
                  <m:t>k</m:t>
                </m:r>
              </m:sub>
            </m:sSub>
          </m:sub>
        </m:sSub>
      </m:oMath>
      <w:r w:rsidR="00073355" w:rsidRPr="00F86FC6">
        <w:rPr>
          <w:rFonts w:eastAsia="Times New Roman"/>
        </w:rPr>
        <w:t xml:space="preserve"> – стоимость аренды (трансфер) </w:t>
      </w:r>
      <w:r w:rsidR="00073355" w:rsidRPr="00F86FC6">
        <w:rPr>
          <w:rFonts w:eastAsia="Times New Roman"/>
          <w:lang w:val="en-US"/>
        </w:rPr>
        <w:t>k</w:t>
      </w:r>
      <w:r w:rsidR="00073355" w:rsidRPr="00F86FC6">
        <w:rPr>
          <w:rFonts w:eastAsia="Times New Roman"/>
        </w:rPr>
        <w:t>-го транспортного средства, рублей;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m</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арендованных транспортных средств.</w:t>
      </w:r>
    </w:p>
    <w:p w:rsidR="00430838" w:rsidRPr="00F86FC6" w:rsidRDefault="00430838"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аренды (трансфер) </w:t>
      </w:r>
      <w:r w:rsidRPr="00F86FC6">
        <w:rPr>
          <w:rFonts w:eastAsia="Times New Roman"/>
          <w:lang w:val="en-US"/>
        </w:rPr>
        <w:t>k</w:t>
      </w:r>
      <w:r w:rsidRPr="00F86FC6">
        <w:rPr>
          <w:rFonts w:eastAsia="Times New Roman"/>
        </w:rPr>
        <w:t xml:space="preserve">-го транспортного средства </w:t>
      </w:r>
      <w:r w:rsidR="00BB0587" w:rsidRPr="00F86FC6">
        <w:rPr>
          <w:rFonts w:eastAsia="Times New Roman"/>
        </w:rPr>
        <w:t>(</w:t>
      </w: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трансфер</m:t>
                </m:r>
              </m:e>
              <m:sub>
                <m:r>
                  <m:rPr>
                    <m:nor/>
                  </m:rPr>
                  <w:rPr>
                    <w:rFonts w:eastAsia="Times New Roman"/>
                    <w:lang w:val="en-US"/>
                  </w:rPr>
                  <m:t>k</m:t>
                </m:r>
              </m:sub>
            </m:sSub>
          </m:sub>
        </m:sSub>
      </m:oMath>
      <w:r w:rsidR="00BB0587" w:rsidRPr="00F86FC6">
        <w:rPr>
          <w:rFonts w:eastAsia="Times New Roman"/>
        </w:rPr>
        <w:t xml:space="preserve">) рассчитывается по формуле </w:t>
      </w:r>
      <w:r w:rsidRPr="00F86FC6">
        <w:rPr>
          <w:rFonts w:eastAsia="Times New Roman"/>
        </w:rPr>
        <w:t>(</w:t>
      </w:r>
      <w:r w:rsidR="00A861A6" w:rsidRPr="00F86FC6">
        <w:rPr>
          <w:rFonts w:eastAsia="Times New Roman"/>
        </w:rPr>
        <w:t>6</w:t>
      </w:r>
      <w:r w:rsidR="00792954" w:rsidRPr="00F86FC6">
        <w:rPr>
          <w:rFonts w:eastAsia="Times New Roman"/>
        </w:rPr>
        <w:t>3</w:t>
      </w:r>
      <w:r w:rsidRPr="00F86FC6">
        <w:rPr>
          <w:rFonts w:eastAsia="Times New Roman"/>
        </w:rPr>
        <w:t>):</w:t>
      </w:r>
    </w:p>
    <w:p w:rsidR="00073355" w:rsidRPr="00331AA5" w:rsidRDefault="00073355" w:rsidP="005E37DF">
      <w:pPr>
        <w:widowControl w:val="0"/>
        <w:autoSpaceDE w:val="0"/>
        <w:autoSpaceDN w:val="0"/>
        <w:adjustRightInd w:val="0"/>
        <w:spacing w:after="0" w:line="240" w:lineRule="auto"/>
        <w:ind w:firstLine="709"/>
        <w:jc w:val="both"/>
        <w:rPr>
          <w:rFonts w:eastAsia="Times New Roman"/>
        </w:rPr>
      </w:pPr>
    </w:p>
    <w:tbl>
      <w:tblPr>
        <w:tblW w:w="10348" w:type="dxa"/>
        <w:tblLook w:val="04A0" w:firstRow="1" w:lastRow="0" w:firstColumn="1" w:lastColumn="0" w:noHBand="0" w:noVBand="1"/>
      </w:tblPr>
      <w:tblGrid>
        <w:gridCol w:w="9498"/>
        <w:gridCol w:w="850"/>
      </w:tblGrid>
      <w:tr w:rsidR="00C75CDD" w:rsidRPr="00F86FC6" w:rsidTr="00765964">
        <w:trPr>
          <w:trHeight w:val="992"/>
        </w:trPr>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rPr>
                <w:rFonts w:eastAsia="Times New Roman"/>
              </w:rPr>
            </w:pPr>
            <m:oMathPara>
              <m:oMathParaPr>
                <m:jc m:val="center"/>
              </m:oMathPara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трансфер</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аренды</m:t>
                            </m:r>
                          </m:e>
                          <m:sub>
                            <m:r>
                              <m:rPr>
                                <m:nor/>
                              </m:rPr>
                              <w:rPr>
                                <w:rFonts w:eastAsia="Times New Roman"/>
                                <w:lang w:val="en-US"/>
                              </w:rPr>
                              <m:t>k</m:t>
                            </m:r>
                          </m:sub>
                        </m:sSub>
                      </m:sub>
                    </m:sSub>
                  </m:e>
                </m:nary>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Ч</m:t>
                    </m:r>
                  </m:e>
                  <m:sub>
                    <m:sSub>
                      <m:sSubPr>
                        <m:ctrlPr>
                          <w:rPr>
                            <w:rFonts w:ascii="Cambria Math" w:eastAsia="Times New Roman" w:hAnsi="Cambria Math"/>
                            <w:i/>
                          </w:rPr>
                        </m:ctrlPr>
                      </m:sSubPr>
                      <m:e>
                        <m:r>
                          <m:rPr>
                            <m:nor/>
                          </m:rPr>
                          <w:rPr>
                            <w:rFonts w:eastAsia="Times New Roman"/>
                          </w:rPr>
                          <m:t>аренды</m:t>
                        </m:r>
                      </m:e>
                      <m:sub>
                        <m:r>
                          <m:rPr>
                            <m:nor/>
                          </m:rPr>
                          <w:rPr>
                            <w:rFonts w:eastAsia="Times New Roman"/>
                          </w:rPr>
                          <m:t>k</m:t>
                        </m:r>
                      </m:sub>
                    </m:sSub>
                  </m:sub>
                </m:sSub>
                <m:r>
                  <m:rPr>
                    <m:nor/>
                  </m:rPr>
                  <w:rPr>
                    <w:rFonts w:eastAsia="Times New Roman"/>
                  </w:rPr>
                  <m:t>,</m:t>
                </m:r>
              </m:oMath>
            </m:oMathPara>
          </w:p>
        </w:tc>
        <w:tc>
          <w:tcPr>
            <w:tcW w:w="850"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rPr>
            </w:pPr>
            <w:r w:rsidRPr="00F86FC6">
              <w:rPr>
                <w:rFonts w:eastAsia="Times New Roman"/>
              </w:rPr>
              <w:t>(</w:t>
            </w:r>
            <w:r w:rsidR="00A861A6" w:rsidRPr="00F86FC6">
              <w:rPr>
                <w:rFonts w:eastAsia="Times New Roman"/>
              </w:rPr>
              <w:t>6</w:t>
            </w:r>
            <w:r w:rsidR="00792954" w:rsidRPr="00F86FC6">
              <w:rPr>
                <w:rFonts w:eastAsia="Times New Roman"/>
              </w:rPr>
              <w:t>3</w:t>
            </w:r>
            <w:r w:rsidRPr="00F86FC6">
              <w:rPr>
                <w:rFonts w:eastAsia="Times New Roman"/>
              </w:rPr>
              <w:t>)</w:t>
            </w:r>
          </w:p>
        </w:tc>
      </w:tr>
    </w:tbl>
    <w:p w:rsidR="00E81035" w:rsidRPr="00F86FC6" w:rsidRDefault="00E81035" w:rsidP="005E37DF">
      <w:pPr>
        <w:widowControl w:val="0"/>
        <w:autoSpaceDE w:val="0"/>
        <w:autoSpaceDN w:val="0"/>
        <w:adjustRightInd w:val="0"/>
        <w:spacing w:after="0" w:line="240" w:lineRule="auto"/>
        <w:ind w:firstLine="709"/>
        <w:jc w:val="both"/>
        <w:rPr>
          <w:sz w:val="2"/>
        </w:rPr>
      </w:pPr>
    </w:p>
    <w:p w:rsidR="00BB0587" w:rsidRPr="00331AA5" w:rsidRDefault="00BB0587" w:rsidP="005E37DF">
      <w:pPr>
        <w:widowControl w:val="0"/>
        <w:autoSpaceDE w:val="0"/>
        <w:autoSpaceDN w:val="0"/>
        <w:adjustRightInd w:val="0"/>
        <w:spacing w:after="0" w:line="240" w:lineRule="auto"/>
        <w:ind w:firstLine="709"/>
        <w:jc w:val="both"/>
      </w:pPr>
    </w:p>
    <w:p w:rsidR="00BB0587" w:rsidRPr="00F86FC6" w:rsidRDefault="00BB0587" w:rsidP="005E37DF">
      <w:pPr>
        <w:widowControl w:val="0"/>
        <w:autoSpaceDE w:val="0"/>
        <w:autoSpaceDN w:val="0"/>
        <w:adjustRightInd w:val="0"/>
        <w:spacing w:after="0" w:line="240" w:lineRule="auto"/>
        <w:ind w:firstLine="709"/>
        <w:jc w:val="both"/>
      </w:pPr>
      <w:r w:rsidRPr="00F86FC6">
        <w:t>где:</w:t>
      </w:r>
    </w:p>
    <w:p w:rsidR="000A705F"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аренды</m:t>
                </m:r>
              </m:e>
              <m:sub>
                <m:r>
                  <m:rPr>
                    <m:nor/>
                  </m:rPr>
                  <w:rPr>
                    <w:rFonts w:eastAsia="Times New Roman"/>
                    <w:lang w:val="en-US"/>
                  </w:rPr>
                  <m:t>k</m:t>
                </m:r>
              </m:sub>
            </m:sSub>
          </m:sub>
        </m:sSub>
      </m:oMath>
      <w:r w:rsidR="000A705F" w:rsidRPr="00F86FC6">
        <w:rPr>
          <w:rFonts w:eastAsia="Times New Roman"/>
        </w:rPr>
        <w:t xml:space="preserve"> – стоимость одного часа аренды </w:t>
      </w:r>
      <w:r w:rsidR="000A705F" w:rsidRPr="00F86FC6">
        <w:rPr>
          <w:rFonts w:eastAsia="Times New Roman"/>
          <w:lang w:val="en-US"/>
        </w:rPr>
        <w:t>k</w:t>
      </w:r>
      <w:r w:rsidR="000A705F" w:rsidRPr="00F86FC6">
        <w:rPr>
          <w:rFonts w:eastAsia="Times New Roman"/>
        </w:rPr>
        <w:t>-го</w:t>
      </w:r>
      <w:r w:rsidR="00E81035" w:rsidRPr="00F86FC6">
        <w:rPr>
          <w:rFonts w:eastAsia="Times New Roman"/>
        </w:rPr>
        <w:t xml:space="preserve"> транспортного средства, рублей;</w:t>
      </w:r>
    </w:p>
    <w:p w:rsidR="00E368D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аренд</m:t>
                </m:r>
                <m:r>
                  <m:rPr>
                    <m:nor/>
                  </m:rPr>
                  <w:rPr>
                    <w:rFonts w:ascii="Cambria Math" w:eastAsia="Times New Roman"/>
                  </w:rPr>
                  <m:t>ы</m:t>
                </m:r>
              </m:e>
              <m:sub>
                <m:r>
                  <m:rPr>
                    <m:nor/>
                  </m:rPr>
                  <w:rPr>
                    <w:rFonts w:eastAsia="Times New Roman"/>
                  </w:rPr>
                  <m:t>k</m:t>
                </m:r>
              </m:sub>
            </m:sSub>
          </m:sub>
        </m:sSub>
      </m:oMath>
      <w:r w:rsidR="00E368DA" w:rsidRPr="00F86FC6">
        <w:rPr>
          <w:rFonts w:eastAsia="Times New Roman"/>
        </w:rPr>
        <w:t xml:space="preserve"> </w:t>
      </w:r>
      <w:r w:rsidR="00BB0587" w:rsidRPr="00F86FC6">
        <w:rPr>
          <w:rFonts w:eastAsia="Times New Roman"/>
        </w:rPr>
        <w:t xml:space="preserve">– </w:t>
      </w:r>
      <w:r w:rsidR="00E368DA" w:rsidRPr="00F86FC6">
        <w:rPr>
          <w:rFonts w:eastAsia="Times New Roman"/>
        </w:rPr>
        <w:t xml:space="preserve">количество часов аренды (трансфер) </w:t>
      </w:r>
      <w:r w:rsidR="00E368DA" w:rsidRPr="00F86FC6">
        <w:rPr>
          <w:rFonts w:eastAsia="Times New Roman"/>
          <w:lang w:val="en-US"/>
        </w:rPr>
        <w:t>k</w:t>
      </w:r>
      <w:r w:rsidR="00E368DA" w:rsidRPr="00F86FC6">
        <w:rPr>
          <w:rFonts w:eastAsia="Times New Roman"/>
        </w:rPr>
        <w:t xml:space="preserve">-го транспортного средства, </w:t>
      </w:r>
      <w:r w:rsidR="00797627">
        <w:rPr>
          <w:rFonts w:eastAsia="Times New Roman"/>
        </w:rPr>
        <w:br/>
      </w:r>
      <w:r w:rsidR="00E368DA" w:rsidRPr="00F86FC6">
        <w:rPr>
          <w:rFonts w:eastAsia="Times New Roman"/>
        </w:rPr>
        <w:t>часов.</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Нормативное количество часов аренды транспорта и их количества в целях организации трансфера определяется в соответствии с положениями </w:t>
      </w:r>
      <w:r w:rsidR="00E81035" w:rsidRPr="00F86FC6">
        <w:rPr>
          <w:rFonts w:eastAsia="Times New Roman"/>
        </w:rPr>
        <w:t>п</w:t>
      </w:r>
      <w:r w:rsidR="00963B38" w:rsidRPr="00F86FC6">
        <w:rPr>
          <w:rFonts w:eastAsia="Times New Roman"/>
        </w:rPr>
        <w:t>остановления</w:t>
      </w:r>
      <w:r w:rsidR="00963B38" w:rsidRPr="00F86FC6">
        <w:rPr>
          <w:rFonts w:eastAsia="Times New Roman"/>
        </w:rPr>
        <w:br/>
      </w:r>
      <w:r w:rsidR="0004123C" w:rsidRPr="00F86FC6">
        <w:rPr>
          <w:rFonts w:eastAsia="Times New Roman"/>
        </w:rPr>
        <w:t>Кабинета Министров Респу</w:t>
      </w:r>
      <w:r w:rsidR="00CA5D5E" w:rsidRPr="00F86FC6">
        <w:rPr>
          <w:rFonts w:eastAsia="Times New Roman"/>
        </w:rPr>
        <w:t>блики Татарстан от 04.04.2014 № </w:t>
      </w:r>
      <w:r w:rsidR="0004123C" w:rsidRPr="00F86FC6">
        <w:rPr>
          <w:rFonts w:eastAsia="Times New Roman"/>
        </w:rPr>
        <w:t>216</w:t>
      </w:r>
      <w:r w:rsidR="00337889" w:rsidRPr="00F86FC6">
        <w:rPr>
          <w:rFonts w:eastAsia="Times New Roman"/>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Pr="00F86FC6">
        <w:rPr>
          <w:rFonts w:eastAsia="Times New Roman"/>
        </w:rPr>
        <w:t>.</w:t>
      </w:r>
    </w:p>
    <w:p w:rsidR="00073355" w:rsidRPr="00F86FC6" w:rsidRDefault="00073355" w:rsidP="005E37DF">
      <w:pPr>
        <w:widowControl w:val="0"/>
        <w:autoSpaceDE w:val="0"/>
        <w:autoSpaceDN w:val="0"/>
        <w:adjustRightInd w:val="0"/>
        <w:spacing w:after="0" w:line="240" w:lineRule="auto"/>
        <w:ind w:firstLine="709"/>
        <w:jc w:val="both"/>
      </w:pPr>
      <w:r w:rsidRPr="00F86FC6">
        <w:t xml:space="preserve">Расходы на использование воздушного, морского и речного, железнодорожного транспорта </w:t>
      </w:r>
      <w:r w:rsidRPr="00F86FC6">
        <w:rPr>
          <w:rFonts w:eastAsia="Times New Roman"/>
        </w:rPr>
        <w:t>(</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тр</m:t>
                </m:r>
              </m:e>
              <m:sub>
                <m:r>
                  <m:rPr>
                    <m:nor/>
                  </m:rPr>
                  <w:rPr>
                    <w:rFonts w:eastAsia="Times New Roman"/>
                  </w:rPr>
                  <m:t>4</m:t>
                </m:r>
              </m:sub>
            </m:sSub>
          </m:sub>
        </m:sSub>
      </m:oMath>
      <w:r w:rsidRPr="00F86FC6">
        <w:rPr>
          <w:rFonts w:eastAsia="Times New Roman"/>
        </w:rPr>
        <w:t xml:space="preserve">) </w:t>
      </w:r>
      <w:r w:rsidRPr="00F86FC6">
        <w:t>рассчитываются по формуле (</w:t>
      </w:r>
      <w:r w:rsidR="00A861A6" w:rsidRPr="00F86FC6">
        <w:t>6</w:t>
      </w:r>
      <w:r w:rsidR="00792954" w:rsidRPr="00F86FC6">
        <w:t>4</w:t>
      </w:r>
      <w:r w:rsidRPr="00F86FC6">
        <w:t>):</w:t>
      </w:r>
    </w:p>
    <w:p w:rsidR="000F3EF4" w:rsidRPr="00940BA3" w:rsidRDefault="000F3EF4" w:rsidP="005E37DF">
      <w:pPr>
        <w:widowControl w:val="0"/>
        <w:autoSpaceDE w:val="0"/>
        <w:autoSpaceDN w:val="0"/>
        <w:adjustRightInd w:val="0"/>
        <w:spacing w:after="0" w:line="240" w:lineRule="auto"/>
        <w:ind w:firstLine="709"/>
        <w:jc w:val="both"/>
        <w:rPr>
          <w:sz w:val="24"/>
        </w:rPr>
      </w:pPr>
    </w:p>
    <w:tbl>
      <w:tblPr>
        <w:tblW w:w="10348" w:type="dxa"/>
        <w:tblLook w:val="04A0" w:firstRow="1" w:lastRow="0" w:firstColumn="1" w:lastColumn="0" w:noHBand="0" w:noVBand="1"/>
      </w:tblPr>
      <w:tblGrid>
        <w:gridCol w:w="9498"/>
        <w:gridCol w:w="850"/>
      </w:tblGrid>
      <w:tr w:rsidR="001F4C28" w:rsidRPr="00F86FC6" w:rsidTr="00765964">
        <w:tc>
          <w:tcPr>
            <w:tcW w:w="9498" w:type="dxa"/>
            <w:shd w:val="clear" w:color="auto" w:fill="auto"/>
          </w:tcPr>
          <w:p w:rsidR="00073355"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4</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eqArr>
                      <m:eqArrPr>
                        <m:ctrlPr>
                          <w:rPr>
                            <w:rFonts w:ascii="Cambria Math" w:eastAsia="Times New Roman" w:hAnsi="Cambria Math"/>
                            <w:lang w:val="en-US"/>
                          </w:rPr>
                        </m:ctrlPr>
                      </m:eqArrPr>
                      <m:e>
                        <m:r>
                          <m:rPr>
                            <m:nor/>
                          </m:rPr>
                          <w:rPr>
                            <w:rFonts w:eastAsia="Times New Roman"/>
                            <w:lang w:val="en-US"/>
                          </w:rPr>
                          <m:t>p</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h</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БИЛ</m:t>
                            </m:r>
                          </m:e>
                          <m:sub>
                            <m:r>
                              <m:rPr>
                                <m:nor/>
                              </m:rPr>
                              <w:rPr>
                                <w:rFonts w:eastAsia="Times New Roman"/>
                              </w:rPr>
                              <m:t>p</m:t>
                            </m:r>
                          </m:sub>
                        </m:sSub>
                      </m:sub>
                    </m:sSub>
                  </m:e>
                </m:nary>
                <m:r>
                  <m:rPr>
                    <m:nor/>
                  </m:rPr>
                  <w:rPr>
                    <w:rFonts w:eastAsia="Times New Roman"/>
                  </w:rPr>
                  <m:t>,</m:t>
                </m:r>
              </m:oMath>
            </m:oMathPara>
          </w:p>
        </w:tc>
        <w:tc>
          <w:tcPr>
            <w:tcW w:w="850" w:type="dxa"/>
            <w:shd w:val="clear" w:color="auto" w:fill="auto"/>
            <w:vAlign w:val="center"/>
          </w:tcPr>
          <w:p w:rsidR="00073355" w:rsidRPr="00F86FC6" w:rsidRDefault="00073355" w:rsidP="005E37DF">
            <w:pPr>
              <w:widowControl w:val="0"/>
              <w:autoSpaceDE w:val="0"/>
              <w:autoSpaceDN w:val="0"/>
              <w:adjustRightInd w:val="0"/>
              <w:spacing w:after="0" w:line="240" w:lineRule="auto"/>
              <w:rPr>
                <w:rFonts w:eastAsia="Times New Roman"/>
              </w:rPr>
            </w:pPr>
            <w:r w:rsidRPr="00F86FC6">
              <w:rPr>
                <w:rFonts w:eastAsia="Times New Roman"/>
              </w:rPr>
              <w:t>(</w:t>
            </w:r>
            <w:r w:rsidR="00A861A6" w:rsidRPr="00F86FC6">
              <w:t>6</w:t>
            </w:r>
            <w:r w:rsidR="00792954" w:rsidRPr="00F86FC6">
              <w:t>4</w:t>
            </w:r>
            <w:r w:rsidRPr="00F86FC6">
              <w:rPr>
                <w:rFonts w:eastAsia="Times New Roman"/>
              </w:rPr>
              <w:t>)</w:t>
            </w:r>
          </w:p>
        </w:tc>
      </w:tr>
    </w:tbl>
    <w:p w:rsidR="000F3EF4" w:rsidRPr="00940BA3" w:rsidRDefault="000F3EF4" w:rsidP="005E37DF">
      <w:pPr>
        <w:widowControl w:val="0"/>
        <w:autoSpaceDE w:val="0"/>
        <w:autoSpaceDN w:val="0"/>
        <w:adjustRightInd w:val="0"/>
        <w:spacing w:after="0" w:line="240" w:lineRule="auto"/>
        <w:ind w:firstLine="709"/>
        <w:jc w:val="both"/>
        <w:rPr>
          <w:rFonts w:eastAsia="Times New Roman"/>
          <w:sz w:val="24"/>
        </w:rPr>
      </w:pP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073355"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БИЛ</m:t>
                </m:r>
              </m:e>
              <m:sub>
                <m:r>
                  <m:rPr>
                    <m:nor/>
                  </m:rPr>
                  <w:rPr>
                    <w:rFonts w:eastAsia="Times New Roman"/>
                  </w:rPr>
                  <m:t>p</m:t>
                </m:r>
              </m:sub>
            </m:sSub>
          </m:sub>
        </m:sSub>
      </m:oMath>
      <w:r w:rsidR="00073355" w:rsidRPr="00F86FC6">
        <w:rPr>
          <w:rFonts w:eastAsia="Times New Roman"/>
        </w:rPr>
        <w:t xml:space="preserve"> – стоимость проездного документа (билета) в оба конца для </w:t>
      </w:r>
      <w:r w:rsidR="00073355" w:rsidRPr="00F86FC6">
        <w:rPr>
          <w:rFonts w:eastAsia="Times New Roman"/>
          <w:lang w:val="en-US"/>
        </w:rPr>
        <w:t>p</w:t>
      </w:r>
      <w:r w:rsidR="00073355" w:rsidRPr="00F86FC6">
        <w:rPr>
          <w:rFonts w:eastAsia="Times New Roman"/>
        </w:rPr>
        <w:t>-го участника мероприятия, рублей;</w:t>
      </w:r>
    </w:p>
    <w:p w:rsidR="00073355" w:rsidRPr="00F86FC6" w:rsidRDefault="00073355"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h</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Сабантуя, для которых необходима покупка проездных документов (билетов) на транспорт</w:t>
      </w:r>
      <w:r w:rsidR="00E81035" w:rsidRPr="00F86FC6">
        <w:rPr>
          <w:rFonts w:eastAsia="Times New Roman"/>
        </w:rPr>
        <w:t>, человек</w:t>
      </w:r>
      <w:r w:rsidRPr="00F86FC6">
        <w:rPr>
          <w:rFonts w:eastAsia="Times New Roman"/>
        </w:rPr>
        <w:t xml:space="preserve">. </w:t>
      </w:r>
    </w:p>
    <w:p w:rsidR="008E794C" w:rsidRPr="00F86FC6" w:rsidRDefault="008E794C" w:rsidP="005E37DF">
      <w:pPr>
        <w:widowControl w:val="0"/>
        <w:spacing w:after="0" w:line="240" w:lineRule="auto"/>
        <w:ind w:firstLine="708"/>
        <w:jc w:val="both"/>
      </w:pPr>
      <w:r w:rsidRPr="00F86FC6">
        <w:t>Расходы по оформлению визы, а также иные обязательные платежи и сборы (Р</w:t>
      </w:r>
      <w:r w:rsidRPr="00F86FC6">
        <w:rPr>
          <w:vertAlign w:val="subscript"/>
        </w:rPr>
        <w:t>2</w:t>
      </w:r>
      <w:r w:rsidRPr="00F86FC6">
        <w:t xml:space="preserve">) рассчитываются по формуле </w:t>
      </w:r>
      <w:r w:rsidRPr="00F86FC6">
        <w:rPr>
          <w:rFonts w:eastAsia="Times New Roman"/>
        </w:rPr>
        <w:t>(6</w:t>
      </w:r>
      <w:r w:rsidR="00792954" w:rsidRPr="00F86FC6">
        <w:rPr>
          <w:rFonts w:eastAsia="Times New Roman"/>
        </w:rPr>
        <w:t>5</w:t>
      </w:r>
      <w:r w:rsidRPr="00F86FC6">
        <w:rPr>
          <w:rFonts w:eastAsia="Times New Roman"/>
        </w:rPr>
        <w:t>)</w:t>
      </w:r>
      <w:r w:rsidRPr="00F86FC6">
        <w:t>:</w:t>
      </w:r>
    </w:p>
    <w:p w:rsidR="008E794C" w:rsidRPr="00331AA5" w:rsidRDefault="008E794C" w:rsidP="005E37DF">
      <w:pPr>
        <w:widowControl w:val="0"/>
        <w:spacing w:after="0" w:line="240" w:lineRule="auto"/>
        <w:ind w:firstLine="708"/>
        <w:jc w:val="both"/>
        <w:rPr>
          <w:sz w:val="24"/>
        </w:rPr>
      </w:pPr>
    </w:p>
    <w:tbl>
      <w:tblPr>
        <w:tblW w:w="0" w:type="auto"/>
        <w:tblLook w:val="04A0" w:firstRow="1" w:lastRow="0" w:firstColumn="1" w:lastColumn="0" w:noHBand="0" w:noVBand="1"/>
      </w:tblPr>
      <w:tblGrid>
        <w:gridCol w:w="9453"/>
        <w:gridCol w:w="752"/>
      </w:tblGrid>
      <w:tr w:rsidR="008E794C" w:rsidRPr="00F86FC6" w:rsidTr="003C340F">
        <w:tc>
          <w:tcPr>
            <w:tcW w:w="9606" w:type="dxa"/>
            <w:shd w:val="clear" w:color="auto" w:fill="auto"/>
          </w:tcPr>
          <w:p w:rsidR="008E794C" w:rsidRPr="00F86FC6" w:rsidRDefault="00D03176" w:rsidP="005E37DF">
            <w:pPr>
              <w:widowControl w:val="0"/>
              <w:spacing w:after="0" w:line="240" w:lineRule="auto"/>
              <w:jc w:val="center"/>
              <w:rPr>
                <w:rFonts w:eastAsia="Times New Roman"/>
              </w:rPr>
            </w:pPr>
            <m:oMathPara>
              <m:oMath>
                <m:sSub>
                  <m:sSubPr>
                    <m:ctrlPr>
                      <w:rPr>
                        <w:rFonts w:ascii="Cambria Math" w:eastAsia="Cambria Math" w:hAnsi="Cambria Math" w:cs="Cambria Math"/>
                      </w:rPr>
                    </m:ctrlPr>
                  </m:sSubPr>
                  <m:e>
                    <m:r>
                      <m:rPr>
                        <m:nor/>
                      </m:rPr>
                      <w:rPr>
                        <w:rFonts w:eastAsia="Times New Roman"/>
                      </w:rPr>
                      <m:t>Р</m:t>
                    </m:r>
                  </m:e>
                  <m:sub>
                    <m:r>
                      <m:rPr>
                        <m:nor/>
                      </m:rPr>
                      <w:rPr>
                        <w:rFonts w:eastAsia="Times New Roman"/>
                      </w:rPr>
                      <m:t>2</m:t>
                    </m:r>
                  </m:sub>
                </m:sSub>
                <m:r>
                  <m:rPr>
                    <m:nor/>
                  </m:rPr>
                  <w:rPr>
                    <w:rFonts w:ascii="Cambria Math" w:eastAsia="Times New Roman"/>
                  </w:rPr>
                  <m:t xml:space="preserve"> </m:t>
                </m:r>
                <m:r>
                  <m:rPr>
                    <m:nor/>
                  </m:rPr>
                  <w:rPr>
                    <w:rFonts w:eastAsia="Times New Roman"/>
                  </w:rPr>
                  <m:t>=</m:t>
                </m:r>
                <m:nary>
                  <m:naryPr>
                    <m:chr m:val="∑"/>
                    <m:limLoc m:val="undOvr"/>
                    <m:ctrlPr>
                      <w:rPr>
                        <w:rFonts w:ascii="Cambria Math" w:eastAsia="Cambria Math" w:hAnsi="Cambria Math" w:cs="Cambria Math"/>
                      </w:rPr>
                    </m:ctrlPr>
                  </m:naryPr>
                  <m:sub>
                    <m:eqArr>
                      <m:eqArrPr>
                        <m:ctrlPr>
                          <w:rPr>
                            <w:rFonts w:ascii="Cambria Math" w:eastAsia="Cambria Math" w:hAnsi="Cambria Math" w:cs="Cambria Math"/>
                            <w:lang w:val="en-US"/>
                          </w:rPr>
                        </m:ctrlPr>
                      </m:eqArrPr>
                      <m:e>
                        <m:r>
                          <m:rPr>
                            <m:nor/>
                          </m:rPr>
                          <w:rPr>
                            <w:rFonts w:eastAsia="Times New Roman"/>
                            <w:lang w:val="en-US"/>
                          </w:rPr>
                          <m:t>f</m:t>
                        </m:r>
                        <m:r>
                          <m:rPr>
                            <m:nor/>
                          </m:rPr>
                          <w:rPr>
                            <w:rFonts w:ascii="Cambria Math" w:eastAsia="Times New Roman"/>
                          </w:rPr>
                          <m:t xml:space="preserve"> </m:t>
                        </m:r>
                        <m:r>
                          <m:rPr>
                            <m:nor/>
                          </m:rPr>
                          <w:rPr>
                            <w:rFonts w:eastAsia="Times New Roman"/>
                            <w:lang w:val="en-US"/>
                          </w:rPr>
                          <m:t>=</m:t>
                        </m:r>
                        <m:r>
                          <m:rPr>
                            <m:nor/>
                          </m:rPr>
                          <w:rPr>
                            <w:rFonts w:ascii="Cambria Math" w:eastAsia="Times New Roman"/>
                          </w:rPr>
                          <m:t xml:space="preserve"> </m:t>
                        </m:r>
                        <m:r>
                          <m:rPr>
                            <m:nor/>
                          </m:rPr>
                          <w:rPr>
                            <w:rFonts w:eastAsia="Times New Roman"/>
                            <w:lang w:val="en-US"/>
                          </w:rPr>
                          <m:t>1</m:t>
                        </m:r>
                      </m:e>
                      <m:e/>
                    </m:eqArr>
                  </m:sub>
                  <m:sup>
                    <m:r>
                      <m:rPr>
                        <m:nor/>
                      </m:rPr>
                      <w:rPr>
                        <w:rFonts w:eastAsia="Times New Roman"/>
                      </w:rPr>
                      <m:t>u</m:t>
                    </m:r>
                  </m:sup>
                  <m:e>
                    <m:sSub>
                      <m:sSubPr>
                        <m:ctrlPr>
                          <w:rPr>
                            <w:rFonts w:ascii="Cambria Math" w:eastAsia="Cambria Math" w:hAnsi="Cambria Math" w:cs="Cambria Math"/>
                          </w:rPr>
                        </m:ctrlPr>
                      </m:sSubPr>
                      <m:e>
                        <m:r>
                          <m:rPr>
                            <m:nor/>
                          </m:rPr>
                          <w:rPr>
                            <w:rFonts w:eastAsia="Times New Roman"/>
                          </w:rPr>
                          <m:t>С</m:t>
                        </m:r>
                      </m:e>
                      <m:sub>
                        <m:sSub>
                          <m:sSubPr>
                            <m:ctrlPr>
                              <w:rPr>
                                <w:rFonts w:ascii="Cambria Math" w:eastAsia="Cambria Math" w:hAnsi="Cambria Math" w:cs="Cambria Math"/>
                              </w:rPr>
                            </m:ctrlPr>
                          </m:sSubPr>
                          <m:e>
                            <m:r>
                              <m:rPr>
                                <m:nor/>
                              </m:rPr>
                              <w:rPr>
                                <w:rFonts w:eastAsia="Times New Roman"/>
                              </w:rPr>
                              <m:t>ВПС</m:t>
                            </m:r>
                          </m:e>
                          <m:sub>
                            <m:r>
                              <m:rPr>
                                <m:nor/>
                              </m:rPr>
                              <w:rPr>
                                <w:rFonts w:eastAsia="Times New Roman"/>
                              </w:rPr>
                              <m:t>f</m:t>
                            </m:r>
                          </m:sub>
                        </m:sSub>
                      </m:sub>
                    </m:sSub>
                  </m:e>
                </m:nary>
                <m:r>
                  <m:rPr>
                    <m:nor/>
                  </m:rPr>
                  <w:rPr>
                    <w:rFonts w:eastAsia="Times New Roman"/>
                  </w:rPr>
                  <m:t>,</m:t>
                </m:r>
              </m:oMath>
            </m:oMathPara>
          </w:p>
        </w:tc>
        <w:tc>
          <w:tcPr>
            <w:tcW w:w="753" w:type="dxa"/>
            <w:shd w:val="clear" w:color="auto" w:fill="auto"/>
            <w:vAlign w:val="center"/>
          </w:tcPr>
          <w:p w:rsidR="008E794C" w:rsidRPr="00F86FC6" w:rsidRDefault="008E794C" w:rsidP="005E37DF">
            <w:pPr>
              <w:widowControl w:val="0"/>
              <w:spacing w:after="0" w:line="240" w:lineRule="auto"/>
              <w:rPr>
                <w:rFonts w:eastAsia="Times New Roman"/>
              </w:rPr>
            </w:pPr>
            <w:r w:rsidRPr="00F86FC6">
              <w:rPr>
                <w:rFonts w:eastAsia="Times New Roman"/>
              </w:rPr>
              <w:t>(6</w:t>
            </w:r>
            <w:r w:rsidR="00792954" w:rsidRPr="00F86FC6">
              <w:rPr>
                <w:rFonts w:eastAsia="Times New Roman"/>
              </w:rPr>
              <w:t>5</w:t>
            </w:r>
            <w:r w:rsidRPr="00F86FC6">
              <w:rPr>
                <w:rFonts w:eastAsia="Times New Roman"/>
              </w:rPr>
              <w:t>)</w:t>
            </w:r>
          </w:p>
        </w:tc>
      </w:tr>
    </w:tbl>
    <w:p w:rsidR="008E794C" w:rsidRPr="00331AA5" w:rsidRDefault="008E794C" w:rsidP="005E37DF">
      <w:pPr>
        <w:widowControl w:val="0"/>
        <w:spacing w:after="0" w:line="240" w:lineRule="auto"/>
        <w:ind w:firstLine="709"/>
        <w:jc w:val="both"/>
        <w:rPr>
          <w:rFonts w:eastAsia="Times New Roman"/>
          <w:sz w:val="24"/>
        </w:rPr>
      </w:pP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где:</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w:rPr>
                <w:rFonts w:eastAsia="Times New Roman"/>
              </w:rPr>
              <m:t>С</m:t>
            </m:r>
          </m:e>
          <m:sub>
            <m:sSub>
              <m:sSubPr>
                <m:ctrlPr>
                  <w:rPr>
                    <w:rFonts w:ascii="Cambria Math" w:eastAsia="Cambria Math" w:hAnsi="Cambria Math" w:cs="Cambria Math"/>
                  </w:rPr>
                </m:ctrlPr>
              </m:sSubPr>
              <m:e>
                <m:r>
                  <m:rPr>
                    <m:nor/>
                  </m:rPr>
                  <w:rPr>
                    <w:rFonts w:eastAsia="Times New Roman"/>
                  </w:rPr>
                  <m:t>ВПС</m:t>
                </m:r>
              </m:e>
              <m:sub>
                <m:r>
                  <m:rPr>
                    <m:nor/>
                  </m:rPr>
                  <w:rPr>
                    <w:rFonts w:eastAsia="Times New Roman"/>
                  </w:rPr>
                  <m:t>f</m:t>
                </m:r>
              </m:sub>
            </m:sSub>
          </m:sub>
        </m:sSub>
      </m:oMath>
      <w:r w:rsidR="008E794C" w:rsidRPr="00F86FC6">
        <w:rPr>
          <w:rFonts w:eastAsia="Times New Roman"/>
        </w:rPr>
        <w:t xml:space="preserve"> – </w:t>
      </w:r>
      <w:r w:rsidR="008E794C" w:rsidRPr="00F86FC6">
        <w:rPr>
          <w:rFonts w:eastAsia="Times New Roman"/>
          <w:lang w:eastAsia="ru-RU"/>
        </w:rPr>
        <w:t xml:space="preserve">нормативные </w:t>
      </w:r>
      <w:r w:rsidR="008E794C" w:rsidRPr="00F86FC6">
        <w:rPr>
          <w:rFonts w:eastAsia="Times New Roman"/>
        </w:rPr>
        <w:t xml:space="preserve">затраты по оформлению визы, а также </w:t>
      </w:r>
      <w:r w:rsidR="008E794C" w:rsidRPr="00F86FC6">
        <w:t>иные обязательные платежи и сборы</w:t>
      </w:r>
      <w:r w:rsidR="00FF33D2" w:rsidRPr="00F86FC6">
        <w:t xml:space="preserve"> </w:t>
      </w:r>
      <w:r w:rsidR="008E794C" w:rsidRPr="00F86FC6">
        <w:t xml:space="preserve">для </w:t>
      </w:r>
      <w:r w:rsidR="008E794C" w:rsidRPr="00F86FC6">
        <w:rPr>
          <w:lang w:val="en-US"/>
        </w:rPr>
        <w:t>f</w:t>
      </w:r>
      <w:r w:rsidR="008E794C" w:rsidRPr="00F86FC6">
        <w:t>-го участника мероприятия</w:t>
      </w:r>
      <w:r w:rsidR="008E794C" w:rsidRPr="00F86FC6">
        <w:rPr>
          <w:rFonts w:eastAsia="Times New Roman"/>
        </w:rPr>
        <w:t>, рублей;</w:t>
      </w:r>
    </w:p>
    <w:p w:rsidR="008E794C" w:rsidRPr="00F86FC6" w:rsidRDefault="008E794C" w:rsidP="005E37DF">
      <w:pPr>
        <w:widowControl w:val="0"/>
        <w:spacing w:after="0" w:line="240" w:lineRule="auto"/>
        <w:ind w:firstLine="709"/>
        <w:jc w:val="both"/>
      </w:pPr>
      <w:r w:rsidRPr="00F86FC6">
        <w:rPr>
          <w:rFonts w:eastAsia="Times New Roman"/>
          <w:lang w:val="en-US"/>
        </w:rPr>
        <w:t>u</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мероприятия, для которых необходимо приобретение визы и оплата </w:t>
      </w:r>
      <w:r w:rsidRPr="00F86FC6">
        <w:t>других обязательных платежей и сборов.</w:t>
      </w:r>
    </w:p>
    <w:p w:rsidR="008E794C" w:rsidRPr="00F86FC6" w:rsidRDefault="008E794C" w:rsidP="00CA3C87">
      <w:pPr>
        <w:widowControl w:val="0"/>
        <w:spacing w:after="0" w:line="245" w:lineRule="auto"/>
        <w:ind w:firstLine="709"/>
        <w:jc w:val="both"/>
      </w:pPr>
      <w:r w:rsidRPr="00F86FC6">
        <w:t>Оформление заграничных паспортов участники мероприятия производят за счет собственных средств.</w:t>
      </w:r>
    </w:p>
    <w:p w:rsidR="008E794C" w:rsidRPr="00F86FC6" w:rsidRDefault="008E794C" w:rsidP="00CA3C87">
      <w:pPr>
        <w:widowControl w:val="0"/>
        <w:spacing w:after="0" w:line="245" w:lineRule="auto"/>
        <w:ind w:firstLine="708"/>
        <w:jc w:val="both"/>
      </w:pPr>
      <w:r w:rsidRPr="00F86FC6">
        <w:t xml:space="preserve">Расходы на оформление </w:t>
      </w:r>
      <w:r w:rsidRPr="00F86FC6">
        <w:rPr>
          <w:rFonts w:eastAsia="Times New Roman"/>
        </w:rPr>
        <w:t>обязательной медицинской страховки</w:t>
      </w:r>
      <w:r w:rsidR="00FF33D2" w:rsidRPr="00F86FC6">
        <w:rPr>
          <w:rFonts w:eastAsia="Times New Roman"/>
        </w:rPr>
        <w:t xml:space="preserve"> </w:t>
      </w:r>
      <m:oMath>
        <m:sSub>
          <m:sSubPr>
            <m:ctrlPr>
              <w:rPr>
                <w:rFonts w:ascii="Cambria Math" w:eastAsia="Cambria Math" w:hAnsi="Cambria Math" w:cs="Cambria Math"/>
              </w:rPr>
            </m:ctrlPr>
          </m:sSubPr>
          <m:e>
            <m:r>
              <m:rPr>
                <m:nor/>
              </m:rPr>
              <m:t>(Р</m:t>
            </m:r>
          </m:e>
          <m:sub>
            <m:r>
              <m:rPr>
                <m:nor/>
              </m:rPr>
              <m:t>3</m:t>
            </m:r>
          </m:sub>
        </m:sSub>
        <m:r>
          <m:rPr>
            <m:sty m:val="p"/>
          </m:rPr>
          <w:rPr>
            <w:rFonts w:ascii="Cambria Math" w:hAnsi="Cambria Math"/>
          </w:rPr>
          <m:t>)</m:t>
        </m:r>
      </m:oMath>
      <w:r w:rsidRPr="00F86FC6">
        <w:t>рассчитываются по формуле (6</w:t>
      </w:r>
      <w:r w:rsidR="00792954" w:rsidRPr="00F86FC6">
        <w:t>6</w:t>
      </w:r>
      <w:r w:rsidRPr="00F86FC6">
        <w:t>):</w:t>
      </w:r>
    </w:p>
    <w:p w:rsidR="008E794C" w:rsidRPr="00F86FC6" w:rsidRDefault="008E794C" w:rsidP="00CA3C87">
      <w:pPr>
        <w:widowControl w:val="0"/>
        <w:spacing w:after="0" w:line="245" w:lineRule="auto"/>
        <w:ind w:firstLine="708"/>
        <w:jc w:val="both"/>
      </w:pPr>
    </w:p>
    <w:tbl>
      <w:tblPr>
        <w:tblW w:w="0" w:type="auto"/>
        <w:tblLook w:val="04A0" w:firstRow="1" w:lastRow="0" w:firstColumn="1" w:lastColumn="0" w:noHBand="0" w:noVBand="1"/>
      </w:tblPr>
      <w:tblGrid>
        <w:gridCol w:w="9453"/>
        <w:gridCol w:w="752"/>
      </w:tblGrid>
      <w:tr w:rsidR="008E794C" w:rsidRPr="00F86FC6" w:rsidTr="003C340F">
        <w:trPr>
          <w:trHeight w:val="194"/>
        </w:trPr>
        <w:tc>
          <w:tcPr>
            <w:tcW w:w="9606" w:type="dxa"/>
            <w:shd w:val="clear" w:color="auto" w:fill="auto"/>
          </w:tcPr>
          <w:p w:rsidR="008E794C" w:rsidRPr="00F86FC6" w:rsidRDefault="00D03176" w:rsidP="00CA3C87">
            <w:pPr>
              <w:widowControl w:val="0"/>
              <w:spacing w:after="0" w:line="245" w:lineRule="auto"/>
              <w:jc w:val="center"/>
              <w:rPr>
                <w:rFonts w:eastAsia="Times New Roman"/>
              </w:rPr>
            </w:pPr>
            <m:oMathPara>
              <m:oMath>
                <m:sSub>
                  <m:sSubPr>
                    <m:ctrlPr>
                      <w:rPr>
                        <w:rFonts w:ascii="Cambria Math" w:eastAsia="Cambria Math" w:hAnsi="Cambria Math" w:cs="Cambria Math"/>
                      </w:rPr>
                    </m:ctrlPr>
                  </m:sSubPr>
                  <m:e>
                    <m:r>
                      <m:rPr>
                        <m:nor/>
                      </m:rPr>
                      <w:rPr>
                        <w:rFonts w:eastAsia="Times New Roman"/>
                      </w:rPr>
                      <m:t>Р</m:t>
                    </m:r>
                  </m:e>
                  <m:sub>
                    <m:r>
                      <m:rPr>
                        <m:nor/>
                      </m:rPr>
                      <w:rPr>
                        <w:rFonts w:eastAsia="Times New Roman"/>
                      </w:rPr>
                      <m:t>3</m:t>
                    </m:r>
                    <m:r>
                      <m:rPr>
                        <m:nor/>
                      </m:rPr>
                      <w:rPr>
                        <w:rFonts w:ascii="Cambria Math" w:eastAsia="Times New Roman"/>
                      </w:rPr>
                      <m:t xml:space="preserve"> </m:t>
                    </m:r>
                  </m:sub>
                </m:sSub>
                <m:r>
                  <m:rPr>
                    <m:nor/>
                  </m:rPr>
                  <w:rPr>
                    <w:rFonts w:eastAsia="Times New Roman"/>
                    <w:sz w:val="32"/>
                  </w:rPr>
                  <m:t>=</m:t>
                </m:r>
                <m:nary>
                  <m:naryPr>
                    <m:chr m:val="∑"/>
                    <m:limLoc m:val="undOvr"/>
                    <m:ctrlPr>
                      <w:rPr>
                        <w:rFonts w:ascii="Cambria Math" w:eastAsia="Cambria Math" w:hAnsi="Cambria Math" w:cs="Cambria Math"/>
                        <w:sz w:val="32"/>
                      </w:rPr>
                    </m:ctrlPr>
                  </m:naryPr>
                  <m:sub>
                    <m:r>
                      <m:rPr>
                        <m:nor/>
                      </m:rPr>
                      <w:rPr>
                        <w:rFonts w:eastAsia="Times New Roman"/>
                        <w:sz w:val="32"/>
                        <w:lang w:val="en-US"/>
                      </w:rPr>
                      <m:t>q</m:t>
                    </m:r>
                    <m:r>
                      <m:rPr>
                        <m:nor/>
                      </m:rPr>
                      <w:rPr>
                        <w:rFonts w:ascii="Cambria Math" w:eastAsia="Times New Roman"/>
                        <w:sz w:val="32"/>
                      </w:rPr>
                      <m:t xml:space="preserve"> </m:t>
                    </m:r>
                    <m:r>
                      <m:rPr>
                        <m:nor/>
                      </m:rPr>
                      <w:rPr>
                        <w:rFonts w:eastAsia="Times New Roman"/>
                        <w:sz w:val="32"/>
                      </w:rPr>
                      <m:t>=</m:t>
                    </m:r>
                    <m:r>
                      <m:rPr>
                        <m:nor/>
                      </m:rPr>
                      <w:rPr>
                        <w:rFonts w:ascii="Cambria Math" w:eastAsia="Times New Roman"/>
                        <w:sz w:val="32"/>
                      </w:rPr>
                      <m:t xml:space="preserve"> </m:t>
                    </m:r>
                    <m:r>
                      <m:rPr>
                        <m:nor/>
                      </m:rPr>
                      <w:rPr>
                        <w:rFonts w:eastAsia="Times New Roman"/>
                        <w:sz w:val="32"/>
                      </w:rPr>
                      <m:t>1</m:t>
                    </m:r>
                  </m:sub>
                  <m:sup>
                    <m:r>
                      <m:rPr>
                        <m:nor/>
                      </m:rPr>
                      <w:rPr>
                        <w:rFonts w:eastAsia="Times New Roman"/>
                        <w:sz w:val="32"/>
                      </w:rPr>
                      <m:t>y</m:t>
                    </m:r>
                  </m:sup>
                  <m:e>
                    <m:sSub>
                      <m:sSubPr>
                        <m:ctrlPr>
                          <w:rPr>
                            <w:rFonts w:ascii="Cambria Math" w:eastAsia="Cambria Math" w:hAnsi="Cambria Math" w:cs="Cambria Math"/>
                            <w:sz w:val="32"/>
                          </w:rPr>
                        </m:ctrlPr>
                      </m:sSubPr>
                      <m:e>
                        <m:r>
                          <m:rPr>
                            <m:nor/>
                          </m:rPr>
                          <w:rPr>
                            <w:rFonts w:eastAsia="Times New Roman"/>
                            <w:sz w:val="32"/>
                          </w:rPr>
                          <m:t>С</m:t>
                        </m:r>
                      </m:e>
                      <m:sub>
                        <m:sSub>
                          <m:sSubPr>
                            <m:ctrlPr>
                              <w:rPr>
                                <w:rFonts w:ascii="Cambria Math" w:eastAsia="Cambria Math" w:hAnsi="Cambria Math" w:cs="Cambria Math"/>
                                <w:sz w:val="32"/>
                              </w:rPr>
                            </m:ctrlPr>
                          </m:sSubPr>
                          <m:e>
                            <m:r>
                              <m:rPr>
                                <m:nor/>
                              </m:rPr>
                              <w:rPr>
                                <w:rFonts w:eastAsia="Times New Roman"/>
                                <w:sz w:val="32"/>
                              </w:rPr>
                              <m:t>СТР</m:t>
                            </m:r>
                          </m:e>
                          <m:sub>
                            <m:r>
                              <m:rPr>
                                <m:nor/>
                              </m:rPr>
                              <w:rPr>
                                <w:rFonts w:eastAsia="Times New Roman"/>
                                <w:sz w:val="32"/>
                              </w:rPr>
                              <m:t>q</m:t>
                            </m:r>
                          </m:sub>
                        </m:sSub>
                      </m:sub>
                    </m:sSub>
                  </m:e>
                </m:nary>
                <m:r>
                  <m:rPr>
                    <m:nor/>
                  </m:rPr>
                  <w:rPr>
                    <w:rFonts w:eastAsia="Times New Roman"/>
                    <w:sz w:val="32"/>
                  </w:rPr>
                  <m:t>,</m:t>
                </m:r>
              </m:oMath>
            </m:oMathPara>
          </w:p>
        </w:tc>
        <w:tc>
          <w:tcPr>
            <w:tcW w:w="753" w:type="dxa"/>
            <w:shd w:val="clear" w:color="auto" w:fill="auto"/>
            <w:vAlign w:val="center"/>
          </w:tcPr>
          <w:p w:rsidR="008E794C" w:rsidRPr="00F86FC6" w:rsidRDefault="008E794C" w:rsidP="00CA3C87">
            <w:pPr>
              <w:widowControl w:val="0"/>
              <w:spacing w:after="0" w:line="245" w:lineRule="auto"/>
              <w:rPr>
                <w:rFonts w:eastAsia="Times New Roman"/>
              </w:rPr>
            </w:pPr>
            <w:r w:rsidRPr="00F86FC6">
              <w:rPr>
                <w:rFonts w:eastAsia="Times New Roman"/>
              </w:rPr>
              <w:t>(6</w:t>
            </w:r>
            <w:r w:rsidR="00792954" w:rsidRPr="00F86FC6">
              <w:rPr>
                <w:rFonts w:eastAsia="Times New Roman"/>
              </w:rPr>
              <w:t>6</w:t>
            </w:r>
            <w:r w:rsidRPr="00F86FC6">
              <w:rPr>
                <w:rFonts w:eastAsia="Times New Roman"/>
              </w:rPr>
              <w:t>)</w:t>
            </w:r>
          </w:p>
        </w:tc>
      </w:tr>
    </w:tbl>
    <w:p w:rsidR="008E794C" w:rsidRPr="00F86FC6" w:rsidRDefault="008E794C" w:rsidP="00CA3C87">
      <w:pPr>
        <w:widowControl w:val="0"/>
        <w:spacing w:after="0" w:line="245" w:lineRule="auto"/>
        <w:jc w:val="both"/>
        <w:rPr>
          <w:szCs w:val="16"/>
        </w:rPr>
      </w:pPr>
    </w:p>
    <w:p w:rsidR="008E794C" w:rsidRPr="00F86FC6" w:rsidRDefault="008E794C" w:rsidP="00CA3C87">
      <w:pPr>
        <w:widowControl w:val="0"/>
        <w:spacing w:after="0" w:line="245" w:lineRule="auto"/>
        <w:ind w:firstLine="709"/>
        <w:jc w:val="both"/>
      </w:pPr>
      <w:r w:rsidRPr="00F86FC6">
        <w:t>где:</w:t>
      </w:r>
    </w:p>
    <w:p w:rsidR="008E794C" w:rsidRPr="00F86FC6" w:rsidRDefault="00D03176" w:rsidP="00CA3C87">
      <w:pPr>
        <w:widowControl w:val="0"/>
        <w:spacing w:after="0" w:line="245" w:lineRule="auto"/>
        <w:ind w:firstLine="709"/>
        <w:jc w:val="both"/>
        <w:rPr>
          <w:rFonts w:eastAsia="Times New Roman"/>
        </w:rPr>
      </w:pPr>
      <m:oMath>
        <m:sSub>
          <m:sSubPr>
            <m:ctrlPr>
              <w:rPr>
                <w:rFonts w:ascii="Cambria Math" w:eastAsia="Cambria Math" w:hAnsi="Cambria Math" w:cs="Cambria Math"/>
              </w:rPr>
            </m:ctrlPr>
          </m:sSubPr>
          <m:e>
            <m:r>
              <m:rPr>
                <m:nor/>
              </m:rPr>
              <w:rPr>
                <w:rFonts w:eastAsia="Times New Roman"/>
              </w:rPr>
              <m:t>С</m:t>
            </m:r>
          </m:e>
          <m:sub>
            <m:sSub>
              <m:sSubPr>
                <m:ctrlPr>
                  <w:rPr>
                    <w:rFonts w:ascii="Cambria Math" w:eastAsia="Cambria Math" w:hAnsi="Cambria Math" w:cs="Cambria Math"/>
                  </w:rPr>
                </m:ctrlPr>
              </m:sSubPr>
              <m:e>
                <m:r>
                  <m:rPr>
                    <m:nor/>
                  </m:rPr>
                  <w:rPr>
                    <w:rFonts w:eastAsia="Times New Roman"/>
                  </w:rPr>
                  <m:t>СТР</m:t>
                </m:r>
              </m:e>
              <m:sub>
                <m:r>
                  <m:rPr>
                    <m:nor/>
                  </m:rPr>
                  <w:rPr>
                    <w:rFonts w:eastAsia="Times New Roman"/>
                  </w:rPr>
                  <m:t>q</m:t>
                </m:r>
              </m:sub>
            </m:sSub>
          </m:sub>
        </m:sSub>
      </m:oMath>
      <w:r w:rsidR="008E794C" w:rsidRPr="00F86FC6">
        <w:rPr>
          <w:rFonts w:eastAsia="Times New Roman"/>
        </w:rPr>
        <w:t xml:space="preserve"> – </w:t>
      </w:r>
      <w:r w:rsidR="008E794C" w:rsidRPr="00F86FC6">
        <w:rPr>
          <w:rFonts w:eastAsia="Times New Roman"/>
          <w:lang w:eastAsia="ru-RU"/>
        </w:rPr>
        <w:t xml:space="preserve">нормативные </w:t>
      </w:r>
      <w:r w:rsidR="008E794C" w:rsidRPr="00F86FC6">
        <w:rPr>
          <w:rFonts w:eastAsia="Times New Roman"/>
        </w:rPr>
        <w:t xml:space="preserve">затраты на оформление обязательной медицинской страховки </w:t>
      </w:r>
      <w:r w:rsidR="008E794C" w:rsidRPr="00F86FC6">
        <w:t xml:space="preserve">для </w:t>
      </w:r>
      <w:r w:rsidR="008E794C" w:rsidRPr="00F86FC6">
        <w:rPr>
          <w:lang w:val="en-US"/>
        </w:rPr>
        <w:t>q</w:t>
      </w:r>
      <w:r w:rsidR="008E794C" w:rsidRPr="00F86FC6">
        <w:t>-го участника мероприятия</w:t>
      </w:r>
      <w:r w:rsidR="008E794C" w:rsidRPr="00F86FC6">
        <w:rPr>
          <w:rFonts w:eastAsia="Times New Roman"/>
        </w:rPr>
        <w:t>, рублей;</w:t>
      </w:r>
    </w:p>
    <w:p w:rsidR="008E794C" w:rsidRPr="00F86FC6" w:rsidRDefault="008E794C" w:rsidP="00CA3C87">
      <w:pPr>
        <w:widowControl w:val="0"/>
        <w:spacing w:after="0" w:line="245" w:lineRule="auto"/>
        <w:ind w:firstLine="709"/>
        <w:jc w:val="both"/>
        <w:rPr>
          <w:rFonts w:eastAsia="Times New Roman"/>
        </w:rPr>
      </w:pPr>
      <w:r w:rsidRPr="00F86FC6">
        <w:rPr>
          <w:rFonts w:eastAsia="Times New Roman"/>
          <w:lang w:val="en-US"/>
        </w:rPr>
        <w:t>y</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мероприятия, для которых необходимо приобретение страховки.</w:t>
      </w:r>
    </w:p>
    <w:p w:rsidR="008E794C" w:rsidRPr="00F86FC6" w:rsidRDefault="008E794C" w:rsidP="00CA3C87">
      <w:pPr>
        <w:widowControl w:val="0"/>
        <w:spacing w:after="0" w:line="245" w:lineRule="auto"/>
        <w:ind w:firstLine="708"/>
        <w:jc w:val="both"/>
      </w:pPr>
      <w:r w:rsidRPr="00F86FC6">
        <w:t>В случае если принимающая сторона не обеспечивает проживание участников мероприятия за счет собственных средств, расходы на оплату найма жилого помещения включаются в нормативные объемы затрат.</w:t>
      </w:r>
    </w:p>
    <w:p w:rsidR="008E794C" w:rsidRPr="00F86FC6" w:rsidRDefault="008E794C" w:rsidP="00CA3C87">
      <w:pPr>
        <w:widowControl w:val="0"/>
        <w:spacing w:after="0" w:line="245" w:lineRule="auto"/>
        <w:ind w:firstLine="708"/>
        <w:jc w:val="both"/>
      </w:pPr>
      <w:r w:rsidRPr="00F86FC6">
        <w:t>Расходы на бронирование и наем жилого помещения (Р</w:t>
      </w:r>
      <w:r w:rsidRPr="00F86FC6">
        <w:rPr>
          <w:vertAlign w:val="subscript"/>
        </w:rPr>
        <w:t>4</w:t>
      </w:r>
      <w:r w:rsidRPr="00F86FC6">
        <w:t>) рассчитываются по формуле (6</w:t>
      </w:r>
      <w:r w:rsidR="00792954" w:rsidRPr="00F86FC6">
        <w:t>7</w:t>
      </w:r>
      <w:r w:rsidRPr="00F86FC6">
        <w:t>):</w:t>
      </w:r>
    </w:p>
    <w:p w:rsidR="008E794C" w:rsidRPr="00F86FC6" w:rsidRDefault="008E794C" w:rsidP="00CA3C87">
      <w:pPr>
        <w:widowControl w:val="0"/>
        <w:spacing w:after="0" w:line="245" w:lineRule="auto"/>
        <w:ind w:firstLine="708"/>
        <w:jc w:val="both"/>
      </w:pPr>
    </w:p>
    <w:tbl>
      <w:tblPr>
        <w:tblW w:w="10348" w:type="dxa"/>
        <w:tblLook w:val="04A0" w:firstRow="1" w:lastRow="0" w:firstColumn="1" w:lastColumn="0" w:noHBand="0" w:noVBand="1"/>
      </w:tblPr>
      <w:tblGrid>
        <w:gridCol w:w="9665"/>
        <w:gridCol w:w="683"/>
      </w:tblGrid>
      <w:tr w:rsidR="008E794C" w:rsidRPr="00F86FC6" w:rsidTr="003C340F">
        <w:tc>
          <w:tcPr>
            <w:tcW w:w="9747" w:type="dxa"/>
            <w:shd w:val="clear" w:color="auto" w:fill="auto"/>
          </w:tcPr>
          <w:p w:rsidR="008E794C" w:rsidRPr="00F86FC6" w:rsidRDefault="008E794C" w:rsidP="00CA3C87">
            <w:pPr>
              <w:widowControl w:val="0"/>
              <w:spacing w:after="0" w:line="245" w:lineRule="auto"/>
              <w:jc w:val="center"/>
              <w:rPr>
                <w:i/>
              </w:rPr>
            </w:pPr>
            <w:r w:rsidRPr="00F86FC6">
              <w:t>Р</w:t>
            </w:r>
            <w:r w:rsidRPr="00CA3C87">
              <w:rPr>
                <w:vertAlign w:val="subscript"/>
              </w:rPr>
              <w:t>4</w:t>
            </w:r>
            <m:oMath>
              <m:r>
                <w:rPr>
                  <w:rFonts w:ascii="Cambria Math" w:hAnsi="Cambria Math"/>
                  <w:vertAlign w:val="subscript"/>
                </w:rPr>
                <m:t xml:space="preserve"> </m:t>
              </m:r>
              <m:r>
                <w:rPr>
                  <w:rFonts w:ascii="Cambria Math" w:hAnsi="Cambria Math"/>
                </w:rPr>
                <m:t>=</m:t>
              </m:r>
              <m:nary>
                <m:naryPr>
                  <m:chr m:val="∑"/>
                  <m:limLoc m:val="undOvr"/>
                  <m:ctrlPr>
                    <w:rPr>
                      <w:rFonts w:ascii="Cambria Math" w:eastAsia="Cambria Math" w:hAnsi="Cambria Math" w:cs="Cambria Math"/>
                      <w:i/>
                    </w:rPr>
                  </m:ctrlPr>
                </m:naryPr>
                <m:sub>
                  <m:r>
                    <m:rPr>
                      <m:nor/>
                    </m:rPr>
                    <w:rPr>
                      <w:lang w:val="en-US"/>
                    </w:rPr>
                    <m:t>c</m:t>
                  </m:r>
                  <m:r>
                    <m:rPr>
                      <m:nor/>
                    </m:rPr>
                    <w:rPr>
                      <w:rFonts w:ascii="Cambria Math"/>
                    </w:rPr>
                    <m:t xml:space="preserve"> </m:t>
                  </m:r>
                  <m:r>
                    <m:rPr>
                      <m:nor/>
                    </m:rPr>
                    <m:t>=</m:t>
                  </m:r>
                  <m:r>
                    <m:rPr>
                      <m:nor/>
                    </m:rPr>
                    <w:rPr>
                      <w:rFonts w:ascii="Cambria Math"/>
                    </w:rPr>
                    <m:t xml:space="preserve"> </m:t>
                  </m:r>
                  <m:r>
                    <m:rPr>
                      <m:nor/>
                    </m:rPr>
                    <m:t>1</m:t>
                  </m:r>
                </m:sub>
                <m:sup>
                  <m:r>
                    <m:rPr>
                      <m:nor/>
                    </m:rPr>
                    <m:t>d</m:t>
                  </m:r>
                </m:sup>
                <m:e>
                  <m:sSub>
                    <m:sSubPr>
                      <m:ctrlPr>
                        <w:rPr>
                          <w:rFonts w:ascii="Cambria Math" w:eastAsia="Cambria Math" w:hAnsi="Cambria Math" w:cs="Cambria Math"/>
                          <w:i/>
                        </w:rPr>
                      </m:ctrlPr>
                    </m:sSubPr>
                    <m:e>
                      <m:r>
                        <m:rPr>
                          <m:nor/>
                        </m:rPr>
                        <w:rPr>
                          <w:rFonts w:eastAsia="Times New Roman"/>
                        </w:rPr>
                        <m:t>С</m:t>
                      </m:r>
                    </m:e>
                    <m:sub>
                      <m:sSub>
                        <m:sSubPr>
                          <m:ctrlPr>
                            <w:rPr>
                              <w:rFonts w:ascii="Cambria Math" w:eastAsia="Cambria Math" w:hAnsi="Cambria Math" w:cs="Cambria Math"/>
                              <w:i/>
                            </w:rPr>
                          </m:ctrlPr>
                        </m:sSubPr>
                        <m:e>
                          <m:r>
                            <m:rPr>
                              <m:nor/>
                            </m:rPr>
                            <w:rPr>
                              <w:rFonts w:eastAsia="Times New Roman"/>
                            </w:rPr>
                            <m:t>ж</m:t>
                          </m:r>
                        </m:e>
                        <m:sub>
                          <m:r>
                            <m:rPr>
                              <m:nor/>
                            </m:rPr>
                            <w:rPr>
                              <w:rFonts w:eastAsia="Times New Roman"/>
                            </w:rPr>
                            <m:t>с</m:t>
                          </m:r>
                        </m:sub>
                      </m:sSub>
                    </m:sub>
                  </m:sSub>
                </m:e>
              </m:nary>
              <m:r>
                <m:rPr>
                  <m:nor/>
                </m:rPr>
                <w:rPr>
                  <w:rFonts w:ascii="Cambria Math" w:eastAsia="Times New Roman"/>
                </w:rPr>
                <m:t xml:space="preserve"> </m:t>
              </m:r>
              <m:r>
                <m:rPr>
                  <m:nor/>
                </m:rPr>
                <w:rPr>
                  <w:rFonts w:eastAsia="Times New Roman"/>
                </w:rPr>
                <m:t>×</m:t>
              </m:r>
              <m:sSub>
                <m:sSubPr>
                  <m:ctrlPr>
                    <w:rPr>
                      <w:rFonts w:ascii="Cambria Math" w:eastAsia="Cambria Math" w:hAnsi="Cambria Math" w:cs="Cambria Math"/>
                      <w:i/>
                    </w:rPr>
                  </m:ctrlPr>
                </m:sSubPr>
                <m:e>
                  <m:r>
                    <m:rPr>
                      <m:nor/>
                    </m:rPr>
                    <w:rPr>
                      <w:rFonts w:ascii="Cambria Math" w:eastAsia="Times New Roman"/>
                    </w:rPr>
                    <m:t xml:space="preserve"> </m:t>
                  </m:r>
                  <m:r>
                    <m:rPr>
                      <m:nor/>
                    </m:rPr>
                    <w:rPr>
                      <w:rFonts w:eastAsia="Times New Roman"/>
                    </w:rPr>
                    <m:t>Д</m:t>
                  </m:r>
                </m:e>
                <m:sub>
                  <m:sSub>
                    <m:sSubPr>
                      <m:ctrlPr>
                        <w:rPr>
                          <w:rFonts w:ascii="Cambria Math" w:eastAsia="Cambria Math" w:hAnsi="Cambria Math" w:cs="Cambria Math"/>
                          <w:i/>
                        </w:rPr>
                      </m:ctrlPr>
                    </m:sSubPr>
                    <m:e>
                      <m:r>
                        <m:rPr>
                          <m:nor/>
                        </m:rPr>
                        <w:rPr>
                          <w:rFonts w:eastAsia="Times New Roman"/>
                        </w:rPr>
                        <m:t>ж</m:t>
                      </m:r>
                    </m:e>
                    <m:sub>
                      <m:r>
                        <m:rPr>
                          <m:nor/>
                        </m:rPr>
                        <w:rPr>
                          <w:rFonts w:eastAsia="Times New Roman"/>
                        </w:rPr>
                        <m:t>с</m:t>
                      </m:r>
                    </m:sub>
                  </m:sSub>
                </m:sub>
              </m:sSub>
              <m:r>
                <m:rPr>
                  <m:nor/>
                </m:rPr>
                <w:rPr>
                  <w:rFonts w:eastAsia="Times New Roman"/>
                </w:rPr>
                <m:t>,</m:t>
              </m:r>
            </m:oMath>
          </w:p>
        </w:tc>
        <w:tc>
          <w:tcPr>
            <w:tcW w:w="601" w:type="dxa"/>
            <w:shd w:val="clear" w:color="auto" w:fill="auto"/>
            <w:vAlign w:val="center"/>
          </w:tcPr>
          <w:p w:rsidR="008E794C" w:rsidRPr="00F86FC6" w:rsidRDefault="008E794C" w:rsidP="00CA3C87">
            <w:pPr>
              <w:widowControl w:val="0"/>
              <w:spacing w:after="0" w:line="245" w:lineRule="auto"/>
            </w:pPr>
            <w:r w:rsidRPr="00F86FC6">
              <w:t>(6</w:t>
            </w:r>
            <w:r w:rsidR="00792954" w:rsidRPr="00F86FC6">
              <w:t>7</w:t>
            </w:r>
            <w:r w:rsidRPr="00F86FC6">
              <w:t>)</w:t>
            </w:r>
          </w:p>
        </w:tc>
      </w:tr>
    </w:tbl>
    <w:p w:rsidR="008E794C" w:rsidRPr="00F86FC6" w:rsidRDefault="008E794C" w:rsidP="00CA3C87">
      <w:pPr>
        <w:widowControl w:val="0"/>
        <w:spacing w:after="0" w:line="245" w:lineRule="auto"/>
        <w:jc w:val="both"/>
        <w:rPr>
          <w:szCs w:val="16"/>
        </w:rPr>
      </w:pPr>
    </w:p>
    <w:p w:rsidR="008E794C" w:rsidRPr="00F86FC6" w:rsidRDefault="008E794C" w:rsidP="00CA3C87">
      <w:pPr>
        <w:widowControl w:val="0"/>
        <w:spacing w:after="0" w:line="245" w:lineRule="auto"/>
        <w:ind w:firstLine="709"/>
        <w:jc w:val="both"/>
      </w:pPr>
      <w:r w:rsidRPr="00F86FC6">
        <w:t>где:</w:t>
      </w:r>
    </w:p>
    <w:p w:rsidR="008E794C" w:rsidRPr="00F86FC6" w:rsidRDefault="00D03176" w:rsidP="00CA3C87">
      <w:pPr>
        <w:widowControl w:val="0"/>
        <w:spacing w:after="0" w:line="245" w:lineRule="auto"/>
        <w:ind w:firstLine="709"/>
        <w:jc w:val="both"/>
        <w:rPr>
          <w:rFonts w:eastAsia="Times New Roman"/>
        </w:rPr>
      </w:pPr>
      <m:oMath>
        <m:sSub>
          <m:sSubPr>
            <m:ctrlPr>
              <w:rPr>
                <w:rFonts w:ascii="Cambria Math" w:eastAsia="Cambria Math" w:hAnsi="Cambria Math" w:cs="Cambria Math"/>
                <w:i/>
              </w:rPr>
            </m:ctrlPr>
          </m:sSubPr>
          <m:e>
            <m:r>
              <m:rPr>
                <m:nor/>
              </m:rPr>
              <w:rPr>
                <w:rFonts w:eastAsia="Times New Roman"/>
              </w:rPr>
              <m:t>С</m:t>
            </m:r>
          </m:e>
          <m:sub>
            <m:sSub>
              <m:sSubPr>
                <m:ctrlPr>
                  <w:rPr>
                    <w:rFonts w:ascii="Cambria Math" w:eastAsia="Cambria Math" w:hAnsi="Cambria Math" w:cs="Cambria Math"/>
                    <w:i/>
                  </w:rPr>
                </m:ctrlPr>
              </m:sSubPr>
              <m:e>
                <m:r>
                  <m:rPr>
                    <m:nor/>
                  </m:rPr>
                  <w:rPr>
                    <w:rFonts w:eastAsia="Times New Roman"/>
                  </w:rPr>
                  <m:t>ж</m:t>
                </m:r>
              </m:e>
              <m:sub>
                <m:r>
                  <m:rPr>
                    <m:nor/>
                  </m:rPr>
                  <w:rPr>
                    <w:rFonts w:eastAsia="Times New Roman"/>
                  </w:rPr>
                  <m:t>с</m:t>
                </m:r>
              </m:sub>
            </m:sSub>
          </m:sub>
        </m:sSub>
      </m:oMath>
      <w:r w:rsidR="008E794C" w:rsidRPr="00F86FC6">
        <w:rPr>
          <w:rFonts w:eastAsia="Times New Roman"/>
        </w:rPr>
        <w:t xml:space="preserve"> – стоимость проживания с-</w:t>
      </w:r>
      <w:proofErr w:type="spellStart"/>
      <w:r w:rsidR="008E794C" w:rsidRPr="00F86FC6">
        <w:rPr>
          <w:rFonts w:eastAsia="Times New Roman"/>
        </w:rPr>
        <w:t>го</w:t>
      </w:r>
      <w:proofErr w:type="spellEnd"/>
      <w:r w:rsidR="008E794C" w:rsidRPr="00F86FC6">
        <w:rPr>
          <w:rFonts w:eastAsia="Times New Roman"/>
        </w:rPr>
        <w:t xml:space="preserve"> участника мероприятия, рублей;</w:t>
      </w:r>
    </w:p>
    <w:p w:rsidR="008E794C" w:rsidRPr="00F86FC6" w:rsidRDefault="00D03176" w:rsidP="00CA3C87">
      <w:pPr>
        <w:widowControl w:val="0"/>
        <w:spacing w:after="0" w:line="245" w:lineRule="auto"/>
        <w:ind w:firstLine="709"/>
        <w:jc w:val="both"/>
        <w:rPr>
          <w:rFonts w:eastAsia="Times New Roman"/>
        </w:rPr>
      </w:pPr>
      <m:oMath>
        <m:sSub>
          <m:sSubPr>
            <m:ctrlPr>
              <w:rPr>
                <w:rFonts w:ascii="Cambria Math" w:eastAsia="Cambria Math" w:hAnsi="Cambria Math" w:cs="Cambria Math"/>
              </w:rPr>
            </m:ctrlPr>
          </m:sSubPr>
          <m:e>
            <m:r>
              <m:rPr>
                <m:nor/>
              </m:rPr>
              <w:rPr>
                <w:rFonts w:eastAsia="Times New Roman"/>
              </w:rPr>
              <m:t>Д</m:t>
            </m:r>
          </m:e>
          <m:sub>
            <m:sSub>
              <m:sSubPr>
                <m:ctrlPr>
                  <w:rPr>
                    <w:rFonts w:ascii="Cambria Math" w:eastAsia="Cambria Math" w:hAnsi="Cambria Math" w:cs="Cambria Math"/>
                  </w:rPr>
                </m:ctrlPr>
              </m:sSubPr>
              <m:e>
                <m:r>
                  <m:rPr>
                    <m:nor/>
                  </m:rPr>
                  <w:rPr>
                    <w:rFonts w:eastAsia="Times New Roman"/>
                  </w:rPr>
                  <m:t>ж</m:t>
                </m:r>
              </m:e>
              <m:sub>
                <m:r>
                  <m:rPr>
                    <m:nor/>
                  </m:rPr>
                  <w:rPr>
                    <w:rFonts w:eastAsia="Times New Roman"/>
                  </w:rPr>
                  <m:t>с</m:t>
                </m:r>
              </m:sub>
            </m:sSub>
          </m:sub>
        </m:sSub>
      </m:oMath>
      <w:r w:rsidR="008E794C" w:rsidRPr="00F86FC6">
        <w:rPr>
          <w:rFonts w:eastAsia="Times New Roman"/>
        </w:rPr>
        <w:t xml:space="preserve"> – количество дней проживания с-</w:t>
      </w:r>
      <w:proofErr w:type="spellStart"/>
      <w:r w:rsidR="008E794C" w:rsidRPr="00F86FC6">
        <w:rPr>
          <w:rFonts w:eastAsia="Times New Roman"/>
        </w:rPr>
        <w:t>го</w:t>
      </w:r>
      <w:proofErr w:type="spellEnd"/>
      <w:r w:rsidR="008E794C" w:rsidRPr="00F86FC6">
        <w:rPr>
          <w:rFonts w:eastAsia="Times New Roman"/>
        </w:rPr>
        <w:t xml:space="preserve"> участника мероприятия;</w:t>
      </w:r>
    </w:p>
    <w:p w:rsidR="008E794C" w:rsidRPr="00F86FC6" w:rsidRDefault="008E794C" w:rsidP="00CA3C87">
      <w:pPr>
        <w:widowControl w:val="0"/>
        <w:spacing w:after="0" w:line="245" w:lineRule="auto"/>
        <w:ind w:firstLine="709"/>
        <w:jc w:val="both"/>
      </w:pPr>
      <w:r w:rsidRPr="00F86FC6">
        <w:rPr>
          <w:lang w:val="en-US"/>
        </w:rPr>
        <w:t>d</w:t>
      </w:r>
      <w:r w:rsidRPr="00F86FC6">
        <w:t xml:space="preserve"> – </w:t>
      </w:r>
      <w:proofErr w:type="gramStart"/>
      <w:r w:rsidRPr="00F86FC6">
        <w:t>количество</w:t>
      </w:r>
      <w:proofErr w:type="gramEnd"/>
      <w:r w:rsidRPr="00F86FC6">
        <w:t xml:space="preserve"> участников мероприятия, которым необходимо обеспечить проживание, человек.</w:t>
      </w:r>
    </w:p>
    <w:p w:rsidR="008E794C" w:rsidRPr="00F86FC6" w:rsidRDefault="008E794C" w:rsidP="00CA3C87">
      <w:pPr>
        <w:widowControl w:val="0"/>
        <w:spacing w:after="0" w:line="245" w:lineRule="auto"/>
        <w:ind w:firstLine="709"/>
        <w:jc w:val="both"/>
      </w:pPr>
      <w:r w:rsidRPr="00F86FC6">
        <w:t xml:space="preserve">Расходы на выплату суточных </w:t>
      </w:r>
      <m:oMath>
        <m:r>
          <w:rPr>
            <w:rFonts w:ascii="Cambria Math" w:hAnsi="Cambria Math"/>
          </w:rPr>
          <m:t>(</m:t>
        </m:r>
        <m:sSub>
          <m:sSubPr>
            <m:ctrlPr>
              <w:rPr>
                <w:rFonts w:ascii="Cambria Math" w:eastAsia="Cambria Math" w:hAnsi="Cambria Math" w:cs="Cambria Math"/>
                <w:i/>
              </w:rPr>
            </m:ctrlPr>
          </m:sSubPr>
          <m:e>
            <m:r>
              <m:rPr>
                <m:nor/>
              </m:rPr>
              <m:t>Р</m:t>
            </m:r>
          </m:e>
          <m:sub>
            <m:r>
              <m:rPr>
                <m:nor/>
              </m:rPr>
              <m:t>5</m:t>
            </m:r>
          </m:sub>
        </m:sSub>
        <m:r>
          <w:rPr>
            <w:rFonts w:ascii="Cambria Math" w:hAnsi="Cambria Math"/>
          </w:rPr>
          <m:t>)</m:t>
        </m:r>
      </m:oMath>
      <w:r w:rsidRPr="00F86FC6">
        <w:t xml:space="preserve"> определяются по формуле (6</w:t>
      </w:r>
      <w:r w:rsidR="00792954" w:rsidRPr="00F86FC6">
        <w:t>8</w:t>
      </w:r>
      <w:r w:rsidRPr="00F86FC6">
        <w:t>):</w:t>
      </w:r>
    </w:p>
    <w:p w:rsidR="008E794C" w:rsidRPr="00F86FC6" w:rsidRDefault="008E794C" w:rsidP="00CA3C87">
      <w:pPr>
        <w:widowControl w:val="0"/>
        <w:spacing w:after="0" w:line="245" w:lineRule="auto"/>
        <w:ind w:firstLine="709"/>
        <w:jc w:val="both"/>
      </w:pPr>
    </w:p>
    <w:p w:rsidR="008E794C" w:rsidRPr="00F86FC6" w:rsidRDefault="00D03176" w:rsidP="00CA3C87">
      <w:pPr>
        <w:widowControl w:val="0"/>
        <w:spacing w:after="0" w:line="245" w:lineRule="auto"/>
        <w:ind w:firstLine="709"/>
        <w:jc w:val="center"/>
      </w:pPr>
      <m:oMathPara>
        <m:oMath>
          <m:sSub>
            <m:sSubPr>
              <m:ctrlPr>
                <w:rPr>
                  <w:rFonts w:ascii="Cambria Math" w:eastAsia="Cambria Math" w:hAnsi="Cambria Math"/>
                  <w:i/>
                </w:rPr>
              </m:ctrlPr>
            </m:sSubPr>
            <m:e>
              <m:r>
                <m:rPr>
                  <m:nor/>
                </m:rPr>
                <m:t>Р</m:t>
              </m:r>
            </m:e>
            <m:sub>
              <m:r>
                <m:rPr>
                  <m:nor/>
                </m:rPr>
                <m:t>4</m:t>
              </m:r>
            </m:sub>
          </m:sSub>
          <m:r>
            <m:rPr>
              <m:nor/>
            </m:rPr>
            <w:rPr>
              <w:rFonts w:ascii="Cambria Math"/>
            </w:rPr>
            <m:t xml:space="preserve"> </m:t>
          </m:r>
          <m:r>
            <m:rPr>
              <m:nor/>
            </m:rPr>
            <m:t>=</m:t>
          </m:r>
          <m:nary>
            <m:naryPr>
              <m:chr m:val="∑"/>
              <m:limLoc m:val="undOvr"/>
              <m:ctrlPr>
                <w:rPr>
                  <w:rFonts w:ascii="Cambria Math" w:eastAsia="Cambria Math" w:hAnsi="Cambria Math"/>
                  <w:i/>
                </w:rPr>
              </m:ctrlPr>
            </m:naryPr>
            <m:sub>
              <m:eqArr>
                <m:eqArrPr>
                  <m:ctrlPr>
                    <w:rPr>
                      <w:rFonts w:ascii="Cambria Math" w:eastAsia="Cambria Math" w:hAnsi="Cambria Math"/>
                      <w:i/>
                      <w:lang w:val="en-US"/>
                    </w:rPr>
                  </m:ctrlPr>
                </m:eqArrPr>
                <m:e>
                  <m:r>
                    <m:rPr>
                      <m:nor/>
                    </m:rPr>
                    <m:t>о = 1</m:t>
                  </m:r>
                </m:e>
                <m:e/>
              </m:eqArr>
            </m:sub>
            <m:sup>
              <m:r>
                <m:rPr>
                  <m:nor/>
                </m:rPr>
                <w:rPr>
                  <w:lang w:val="en-US"/>
                </w:rPr>
                <m:t>n</m:t>
              </m:r>
            </m:sup>
            <m:e>
              <m:sSub>
                <m:sSubPr>
                  <m:ctrlPr>
                    <w:rPr>
                      <w:rFonts w:ascii="Cambria Math" w:eastAsia="Cambria Math" w:hAnsi="Cambria Math"/>
                      <w:i/>
                    </w:rPr>
                  </m:ctrlPr>
                </m:sSubPr>
                <m:e>
                  <m:r>
                    <m:rPr>
                      <m:nor/>
                    </m:rPr>
                    <m:t>С</m:t>
                  </m:r>
                </m:e>
                <m:sub>
                  <m:r>
                    <m:rPr>
                      <m:nor/>
                    </m:rPr>
                    <m:t>сут</m:t>
                  </m:r>
                </m:sub>
              </m:sSub>
            </m:e>
          </m:nary>
          <m:r>
            <m:rPr>
              <m:nor/>
            </m:rPr>
            <m:t xml:space="preserve"> × </m:t>
          </m:r>
          <m:sSub>
            <m:sSubPr>
              <m:ctrlPr>
                <w:rPr>
                  <w:rFonts w:ascii="Cambria Math" w:eastAsia="Cambria Math" w:hAnsi="Cambria Math"/>
                  <w:i/>
                </w:rPr>
              </m:ctrlPr>
            </m:sSubPr>
            <m:e>
              <m:r>
                <m:rPr>
                  <m:nor/>
                </m:rPr>
                <m:t>Д</m:t>
              </m:r>
            </m:e>
            <m:sub>
              <m:r>
                <m:rPr>
                  <m:nor/>
                </m:rPr>
                <m:t>ком</m:t>
              </m:r>
            </m:sub>
          </m:sSub>
          <m:r>
            <m:rPr>
              <m:nor/>
            </m:rPr>
            <m:t xml:space="preserve">, </m:t>
          </m:r>
        </m:oMath>
      </m:oMathPara>
    </w:p>
    <w:tbl>
      <w:tblPr>
        <w:tblW w:w="10206" w:type="dxa"/>
        <w:tblLook w:val="04A0" w:firstRow="1" w:lastRow="0" w:firstColumn="1" w:lastColumn="0" w:noHBand="0" w:noVBand="1"/>
      </w:tblPr>
      <w:tblGrid>
        <w:gridCol w:w="10206"/>
      </w:tblGrid>
      <w:tr w:rsidR="008E794C" w:rsidRPr="00F86FC6" w:rsidTr="003C340F">
        <w:tc>
          <w:tcPr>
            <w:tcW w:w="1559" w:type="dxa"/>
            <w:shd w:val="clear" w:color="auto" w:fill="auto"/>
            <w:vAlign w:val="center"/>
          </w:tcPr>
          <w:p w:rsidR="008E794C" w:rsidRPr="00F86FC6" w:rsidRDefault="008E794C" w:rsidP="00CA3C87">
            <w:pPr>
              <w:widowControl w:val="0"/>
              <w:spacing w:after="0" w:line="245" w:lineRule="auto"/>
              <w:ind w:right="-114"/>
              <w:jc w:val="right"/>
            </w:pPr>
            <w:r w:rsidRPr="00F86FC6">
              <w:t>(6</w:t>
            </w:r>
            <w:r w:rsidR="00792954" w:rsidRPr="00F86FC6">
              <w:t>8</w:t>
            </w:r>
            <w:r w:rsidRPr="00F86FC6">
              <w:t>)</w:t>
            </w:r>
          </w:p>
        </w:tc>
      </w:tr>
    </w:tbl>
    <w:p w:rsidR="008E794C" w:rsidRPr="00F86FC6" w:rsidRDefault="008E794C" w:rsidP="00CA3C87">
      <w:pPr>
        <w:widowControl w:val="0"/>
        <w:spacing w:after="0" w:line="245" w:lineRule="auto"/>
        <w:ind w:firstLine="709"/>
        <w:jc w:val="both"/>
      </w:pPr>
    </w:p>
    <w:p w:rsidR="008E794C" w:rsidRPr="00F86FC6" w:rsidRDefault="008E794C" w:rsidP="00CA3C87">
      <w:pPr>
        <w:widowControl w:val="0"/>
        <w:spacing w:after="0" w:line="245" w:lineRule="auto"/>
        <w:ind w:firstLine="709"/>
        <w:jc w:val="both"/>
      </w:pPr>
      <w:r w:rsidRPr="00F86FC6">
        <w:t>где:</w:t>
      </w:r>
    </w:p>
    <w:p w:rsidR="008E794C" w:rsidRPr="00F86FC6" w:rsidRDefault="008E794C" w:rsidP="00CA3C87">
      <w:pPr>
        <w:widowControl w:val="0"/>
        <w:spacing w:after="0" w:line="245" w:lineRule="auto"/>
        <w:ind w:firstLine="709"/>
        <w:jc w:val="both"/>
      </w:pPr>
      <w:proofErr w:type="spellStart"/>
      <w:proofErr w:type="gramStart"/>
      <w:r w:rsidRPr="00F86FC6">
        <w:t>С</w:t>
      </w:r>
      <w:r w:rsidRPr="00F86FC6">
        <w:rPr>
          <w:vertAlign w:val="subscript"/>
        </w:rPr>
        <w:t>сут</w:t>
      </w:r>
      <w:proofErr w:type="spellEnd"/>
      <w:r w:rsidRPr="00F86FC6">
        <w:rPr>
          <w:vertAlign w:val="subscript"/>
        </w:rPr>
        <w:t xml:space="preserve">  </w:t>
      </w:r>
      <w:r w:rsidRPr="00F86FC6">
        <w:t>–</w:t>
      </w:r>
      <w:proofErr w:type="gramEnd"/>
      <w:r w:rsidRPr="00F86FC6">
        <w:t xml:space="preserve"> размер суточных, определяемый в соответствии с действующим законодательством, рублей;</w:t>
      </w:r>
    </w:p>
    <w:p w:rsidR="008E794C" w:rsidRPr="00F86FC6" w:rsidRDefault="008E794C" w:rsidP="00CA3C87">
      <w:pPr>
        <w:widowControl w:val="0"/>
        <w:spacing w:after="0" w:line="245" w:lineRule="auto"/>
        <w:ind w:firstLine="709"/>
        <w:jc w:val="both"/>
      </w:pPr>
      <w:proofErr w:type="spellStart"/>
      <w:r w:rsidRPr="00F86FC6">
        <w:t>Д</w:t>
      </w:r>
      <w:r w:rsidRPr="00F86FC6">
        <w:rPr>
          <w:vertAlign w:val="subscript"/>
        </w:rPr>
        <w:t>ком</w:t>
      </w:r>
      <w:proofErr w:type="spellEnd"/>
      <w:r w:rsidRPr="00F86FC6">
        <w:t xml:space="preserve"> – количество дней </w:t>
      </w:r>
      <w:r w:rsidRPr="00F86FC6">
        <w:rPr>
          <w:rFonts w:eastAsia="Times New Roman"/>
          <w:bCs/>
          <w:lang w:eastAsia="ru-RU"/>
        </w:rPr>
        <w:t>пребывания в командировке</w:t>
      </w:r>
      <w:r w:rsidRPr="00F86FC6">
        <w:t>, дней;</w:t>
      </w:r>
    </w:p>
    <w:p w:rsidR="008E794C" w:rsidRPr="00F86FC6" w:rsidRDefault="008E794C" w:rsidP="00CA3C87">
      <w:pPr>
        <w:widowControl w:val="0"/>
        <w:spacing w:after="0" w:line="245" w:lineRule="auto"/>
        <w:ind w:firstLine="709"/>
        <w:jc w:val="both"/>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участников мероприятия, которым </w:t>
      </w:r>
      <w:r w:rsidRPr="00F86FC6">
        <w:t>предусмотрена выплата суточных, человек.</w:t>
      </w:r>
    </w:p>
    <w:p w:rsidR="008E794C" w:rsidRPr="00F86FC6" w:rsidRDefault="008E794C" w:rsidP="005E37DF">
      <w:pPr>
        <w:widowControl w:val="0"/>
        <w:spacing w:after="0" w:line="240" w:lineRule="auto"/>
        <w:ind w:firstLine="708"/>
        <w:jc w:val="both"/>
      </w:pPr>
      <w:r w:rsidRPr="00F86FC6">
        <w:t xml:space="preserve">Расходы на выплату гонорара </w:t>
      </w:r>
      <m:oMath>
        <m:r>
          <m:rPr>
            <m:nor/>
          </m:rPr>
          <m:t>(</m:t>
        </m:r>
        <m:sSub>
          <m:sSubPr>
            <m:ctrlPr>
              <w:rPr>
                <w:rFonts w:ascii="Cambria Math" w:eastAsia="Cambria Math" w:hAnsi="Cambria Math" w:cs="Cambria Math"/>
                <w:i/>
              </w:rPr>
            </m:ctrlPr>
          </m:sSubPr>
          <m:e>
            <m:r>
              <m:rPr>
                <m:nor/>
              </m:rPr>
              <m:t>Р</m:t>
            </m:r>
          </m:e>
          <m:sub>
            <m:r>
              <m:rPr>
                <m:nor/>
              </m:rPr>
              <w:rPr>
                <w:rFonts w:ascii="Cambria Math"/>
              </w:rPr>
              <m:t>6</m:t>
            </m:r>
          </m:sub>
        </m:sSub>
        <m:r>
          <m:rPr>
            <m:nor/>
          </m:rPr>
          <m:t>)</m:t>
        </m:r>
      </m:oMath>
      <w:r w:rsidRPr="00F86FC6">
        <w:t xml:space="preserve"> определяются по формуле (6</w:t>
      </w:r>
      <w:r w:rsidR="00792954" w:rsidRPr="00F86FC6">
        <w:t>9</w:t>
      </w:r>
      <w:r w:rsidRPr="00F86FC6">
        <w:t>):</w:t>
      </w:r>
    </w:p>
    <w:p w:rsidR="008E794C" w:rsidRPr="00F86FC6" w:rsidRDefault="008E794C" w:rsidP="005E37DF">
      <w:pPr>
        <w:widowControl w:val="0"/>
        <w:spacing w:after="0" w:line="240" w:lineRule="auto"/>
        <w:ind w:firstLine="708"/>
        <w:jc w:val="both"/>
      </w:pPr>
    </w:p>
    <w:tbl>
      <w:tblPr>
        <w:tblW w:w="10348" w:type="dxa"/>
        <w:tblLook w:val="04A0" w:firstRow="1" w:lastRow="0" w:firstColumn="1" w:lastColumn="0" w:noHBand="0" w:noVBand="1"/>
      </w:tblPr>
      <w:tblGrid>
        <w:gridCol w:w="9498"/>
        <w:gridCol w:w="850"/>
      </w:tblGrid>
      <w:tr w:rsidR="008E794C" w:rsidRPr="00F86FC6" w:rsidTr="003C340F">
        <w:tc>
          <w:tcPr>
            <w:tcW w:w="9498" w:type="dxa"/>
            <w:shd w:val="clear" w:color="auto" w:fill="auto"/>
          </w:tcPr>
          <w:p w:rsidR="008E794C" w:rsidRPr="00F86FC6" w:rsidRDefault="00D03176" w:rsidP="005E37DF">
            <w:pPr>
              <w:widowControl w:val="0"/>
              <w:spacing w:after="0" w:line="240" w:lineRule="auto"/>
              <w:ind w:firstLine="709"/>
              <w:jc w:val="center"/>
              <w:rPr>
                <w:i/>
              </w:rPr>
            </w:pPr>
            <m:oMathPara>
              <m:oMath>
                <m:sSub>
                  <m:sSubPr>
                    <m:ctrlPr>
                      <w:rPr>
                        <w:rFonts w:ascii="Cambria Math" w:eastAsia="Cambria Math" w:hAnsi="Cambria Math"/>
                        <w:i/>
                      </w:rPr>
                    </m:ctrlPr>
                  </m:sSubPr>
                  <m:e>
                    <m:r>
                      <m:rPr>
                        <m:nor/>
                      </m:rPr>
                      <m:t>Р</m:t>
                    </m:r>
                  </m:e>
                  <m:sub>
                    <m:r>
                      <m:rPr>
                        <m:nor/>
                      </m:rPr>
                      <m:t>6</m:t>
                    </m:r>
                  </m:sub>
                </m:sSub>
                <m:r>
                  <m:rPr>
                    <m:nor/>
                  </m:rPr>
                  <w:rPr>
                    <w:rFonts w:ascii="Cambria Math"/>
                  </w:rPr>
                  <m:t xml:space="preserve"> </m:t>
                </m:r>
                <m:r>
                  <m:rPr>
                    <m:nor/>
                  </m:rPr>
                  <m:t>=</m:t>
                </m:r>
                <m:nary>
                  <m:naryPr>
                    <m:chr m:val="∑"/>
                    <m:limLoc m:val="undOvr"/>
                    <m:ctrlPr>
                      <w:rPr>
                        <w:rFonts w:ascii="Cambria Math" w:eastAsia="Cambria Math" w:hAnsi="Cambria Math"/>
                        <w:i/>
                      </w:rPr>
                    </m:ctrlPr>
                  </m:naryPr>
                  <m:sub>
                    <m:eqArr>
                      <m:eqArrPr>
                        <m:ctrlPr>
                          <w:rPr>
                            <w:rFonts w:ascii="Cambria Math" w:eastAsia="Cambria Math" w:hAnsi="Cambria Math"/>
                            <w:i/>
                            <w:lang w:val="en-US"/>
                          </w:rPr>
                        </m:ctrlPr>
                      </m:eqArrPr>
                      <m:e>
                        <m:r>
                          <m:rPr>
                            <m:nor/>
                          </m:rPr>
                          <w:rPr>
                            <w:lang w:val="en-US"/>
                          </w:rPr>
                          <m:t>s</m:t>
                        </m:r>
                        <m:r>
                          <m:rPr>
                            <m:nor/>
                          </m:rPr>
                          <m:t xml:space="preserve"> = 1</m:t>
                        </m:r>
                      </m:e>
                      <m:e/>
                    </m:eqArr>
                  </m:sub>
                  <m:sup>
                    <m:r>
                      <m:rPr>
                        <m:nor/>
                      </m:rPr>
                      <m:t>n</m:t>
                    </m:r>
                  </m:sup>
                  <m:e>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и</m:t>
                            </m:r>
                          </m:sub>
                        </m:sSub>
                      </m:sub>
                    </m:sSub>
                  </m:e>
                </m:nary>
                <m:r>
                  <m:rPr>
                    <m:nor/>
                  </m:rPr>
                  <m:t>+</m:t>
                </m:r>
                <m:r>
                  <m:rPr>
                    <m:nor/>
                  </m:rPr>
                  <w:rPr>
                    <w:rFonts w:ascii="Cambria Math"/>
                  </w:rPr>
                  <m:t xml:space="preserve"> </m:t>
                </m:r>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к</m:t>
                        </m:r>
                      </m:sub>
                    </m:sSub>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рг</m:t>
                        </m:r>
                      </m:sub>
                    </m:sSub>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в</m:t>
                        </m:r>
                      </m:sub>
                    </m:sSub>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с</m:t>
                        </m:r>
                      </m:sub>
                    </m:sSub>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i/>
                      </w:rPr>
                    </m:ctrlPr>
                  </m:sSubPr>
                  <m:e>
                    <m:r>
                      <m:rPr>
                        <m:nor/>
                      </m:rPr>
                      <m:t>Г</m:t>
                    </m:r>
                  </m:e>
                  <m:sub>
                    <m:sSub>
                      <m:sSubPr>
                        <m:ctrlPr>
                          <w:rPr>
                            <w:rFonts w:ascii="Cambria Math" w:eastAsia="Cambria Math" w:hAnsi="Cambria Math"/>
                            <w:i/>
                            <w:lang w:val="en-US"/>
                          </w:rPr>
                        </m:ctrlPr>
                      </m:sSubPr>
                      <m:e>
                        <m:r>
                          <m:rPr>
                            <m:nor/>
                          </m:rPr>
                          <w:rPr>
                            <w:lang w:val="en-US"/>
                          </w:rPr>
                          <m:t>s</m:t>
                        </m:r>
                      </m:e>
                      <m:sub>
                        <m:r>
                          <m:rPr>
                            <m:nor/>
                          </m:rPr>
                          <m:t>р</m:t>
                        </m:r>
                      </m:sub>
                    </m:sSub>
                  </m:sub>
                </m:sSub>
                <m:r>
                  <m:rPr>
                    <m:nor/>
                  </m:rPr>
                  <m:t>),</m:t>
                </m:r>
              </m:oMath>
            </m:oMathPara>
          </w:p>
        </w:tc>
        <w:tc>
          <w:tcPr>
            <w:tcW w:w="850" w:type="dxa"/>
            <w:shd w:val="clear" w:color="auto" w:fill="auto"/>
            <w:vAlign w:val="center"/>
          </w:tcPr>
          <w:p w:rsidR="008E794C" w:rsidRPr="00F86FC6" w:rsidRDefault="008E794C" w:rsidP="005E37DF">
            <w:pPr>
              <w:widowControl w:val="0"/>
              <w:spacing w:after="0" w:line="240" w:lineRule="auto"/>
              <w:jc w:val="right"/>
            </w:pPr>
            <w:r w:rsidRPr="00F86FC6">
              <w:t>(6</w:t>
            </w:r>
            <w:r w:rsidR="00792954" w:rsidRPr="00F86FC6">
              <w:t>9</w:t>
            </w:r>
            <w:r w:rsidRPr="00F86FC6">
              <w:t>)</w:t>
            </w:r>
          </w:p>
        </w:tc>
      </w:tr>
    </w:tbl>
    <w:p w:rsidR="008E794C" w:rsidRPr="00F86FC6" w:rsidRDefault="008E794C" w:rsidP="005E37DF">
      <w:pPr>
        <w:widowControl w:val="0"/>
        <w:spacing w:after="0" w:line="240" w:lineRule="auto"/>
        <w:ind w:firstLine="709"/>
        <w:jc w:val="both"/>
      </w:pPr>
    </w:p>
    <w:p w:rsidR="008E794C" w:rsidRPr="00F86FC6" w:rsidRDefault="008E794C" w:rsidP="005E37DF">
      <w:pPr>
        <w:widowControl w:val="0"/>
        <w:spacing w:after="0" w:line="240" w:lineRule="auto"/>
        <w:ind w:firstLine="709"/>
        <w:jc w:val="both"/>
      </w:pPr>
      <w:r w:rsidRPr="00F86FC6">
        <w:t>где:</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и</m:t>
                </m:r>
              </m:sub>
            </m:sSub>
          </m:sub>
        </m:sSub>
      </m:oMath>
      <w:r w:rsidR="008E794C" w:rsidRPr="00F86FC6">
        <w:rPr>
          <w:rFonts w:eastAsia="Times New Roman"/>
        </w:rPr>
        <w:t xml:space="preserve"> – размер гонорара </w:t>
      </w:r>
      <w:r w:rsidR="008E794C" w:rsidRPr="00F86FC6">
        <w:rPr>
          <w:rFonts w:eastAsia="Times New Roman"/>
          <w:lang w:val="en-US"/>
        </w:rPr>
        <w:t>s</w:t>
      </w:r>
      <w:r w:rsidR="008E794C" w:rsidRPr="00F86FC6">
        <w:rPr>
          <w:rFonts w:eastAsia="Times New Roman"/>
        </w:rPr>
        <w:t>-го оплачиваемого участника мероприятия (индивидуального исполнителя), рублей;</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к</m:t>
                </m:r>
              </m:sub>
            </m:sSub>
          </m:sub>
        </m:sSub>
      </m:oMath>
      <w:r w:rsidR="008E794C" w:rsidRPr="00F86FC6">
        <w:rPr>
          <w:rFonts w:eastAsia="Times New Roman"/>
        </w:rPr>
        <w:t xml:space="preserve"> – размер гонорара s-</w:t>
      </w:r>
      <w:proofErr w:type="spellStart"/>
      <w:r w:rsidR="008E794C" w:rsidRPr="00F86FC6">
        <w:rPr>
          <w:rFonts w:eastAsia="Times New Roman"/>
        </w:rPr>
        <w:t>го</w:t>
      </w:r>
      <w:proofErr w:type="spellEnd"/>
      <w:r w:rsidR="008E794C" w:rsidRPr="00F86FC6">
        <w:rPr>
          <w:rFonts w:eastAsia="Times New Roman"/>
        </w:rPr>
        <w:t xml:space="preserve"> оплачиваемого вокального (танцевального) </w:t>
      </w:r>
      <w:r w:rsidR="008E794C" w:rsidRPr="00F86FC6">
        <w:rPr>
          <w:rFonts w:eastAsia="Times New Roman"/>
          <w:lang w:eastAsia="ru-RU"/>
        </w:rPr>
        <w:t xml:space="preserve">творческого </w:t>
      </w:r>
      <w:r w:rsidR="008E794C" w:rsidRPr="00F86FC6">
        <w:rPr>
          <w:rFonts w:eastAsia="Times New Roman"/>
        </w:rPr>
        <w:t>коллектива, рублей;</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в</m:t>
                </m:r>
              </m:sub>
            </m:sSub>
          </m:sub>
        </m:sSub>
      </m:oMath>
      <w:r w:rsidR="008E794C" w:rsidRPr="00F86FC6">
        <w:rPr>
          <w:rFonts w:eastAsia="Times New Roman"/>
        </w:rPr>
        <w:t xml:space="preserve"> – размер гонорара </w:t>
      </w:r>
      <w:r w:rsidR="008E794C" w:rsidRPr="00F86FC6">
        <w:rPr>
          <w:rFonts w:eastAsia="Times New Roman"/>
          <w:lang w:val="en-US"/>
        </w:rPr>
        <w:t>s</w:t>
      </w:r>
      <w:r w:rsidR="008E794C" w:rsidRPr="00F86FC6">
        <w:rPr>
          <w:rFonts w:eastAsia="Times New Roman"/>
        </w:rPr>
        <w:t>-го оплачиваемого участника мероприятия (ведущего), рублей;</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рг</m:t>
                </m:r>
              </m:sub>
            </m:sSub>
          </m:sub>
        </m:sSub>
      </m:oMath>
      <w:r w:rsidR="008E794C" w:rsidRPr="00F86FC6">
        <w:rPr>
          <w:rFonts w:eastAsia="Times New Roman"/>
        </w:rPr>
        <w:t xml:space="preserve"> – размер гонорара </w:t>
      </w:r>
      <w:r w:rsidR="008E794C" w:rsidRPr="00F86FC6">
        <w:rPr>
          <w:rFonts w:eastAsia="Times New Roman"/>
          <w:lang w:val="en-US"/>
        </w:rPr>
        <w:t>s</w:t>
      </w:r>
      <w:r w:rsidR="008E794C" w:rsidRPr="00F86FC6">
        <w:rPr>
          <w:rFonts w:eastAsia="Times New Roman"/>
        </w:rPr>
        <w:t>-го оплачиваемого участника мероприятия (</w:t>
      </w:r>
      <w:r w:rsidR="008E794C" w:rsidRPr="00F86FC6">
        <w:t>балетмейстера, хормейстера, звукорежиссера, художника-оформителя</w:t>
      </w:r>
      <w:r w:rsidR="008E794C" w:rsidRPr="00F86FC6">
        <w:rPr>
          <w:rFonts w:eastAsia="Times New Roman"/>
        </w:rPr>
        <w:t>), рублей;</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с</m:t>
                </m:r>
              </m:sub>
            </m:sSub>
          </m:sub>
        </m:sSub>
      </m:oMath>
      <w:r w:rsidR="008E794C" w:rsidRPr="00F86FC6">
        <w:rPr>
          <w:rFonts w:eastAsia="Times New Roman"/>
        </w:rPr>
        <w:t xml:space="preserve"> – размер гонорара </w:t>
      </w:r>
      <w:r w:rsidR="008E794C" w:rsidRPr="00F86FC6">
        <w:rPr>
          <w:rFonts w:eastAsia="Times New Roman"/>
          <w:lang w:val="en-US"/>
        </w:rPr>
        <w:t>s</w:t>
      </w:r>
      <w:r w:rsidR="008E794C" w:rsidRPr="00F86FC6">
        <w:rPr>
          <w:rFonts w:eastAsia="Times New Roman"/>
        </w:rPr>
        <w:t>-го оплачиваемого участника мероприятия (</w:t>
      </w:r>
      <w:r w:rsidR="008E794C" w:rsidRPr="00F86FC6">
        <w:t>сценариста), рублей;</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rPr>
            </m:ctrlPr>
          </m:sSubPr>
          <m:e>
            <m:r>
              <w:rPr>
                <w:rFonts w:ascii="Cambria Math" w:hAnsi="Cambria Math"/>
              </w:rPr>
              <m:t>Г</m:t>
            </m:r>
          </m:e>
          <m:sub>
            <m:sSub>
              <m:sSubPr>
                <m:ctrlPr>
                  <w:rPr>
                    <w:rFonts w:ascii="Cambria Math" w:eastAsia="Cambria Math" w:hAnsi="Cambria Math" w:cs="Cambria Math"/>
                    <w:lang w:val="en-US"/>
                  </w:rPr>
                </m:ctrlPr>
              </m:sSubPr>
              <m:e>
                <m:r>
                  <w:rPr>
                    <w:rFonts w:ascii="Cambria Math" w:hAnsi="Cambria Math"/>
                    <w:lang w:val="en-US"/>
                  </w:rPr>
                  <m:t>s</m:t>
                </m:r>
              </m:e>
              <m:sub>
                <m:r>
                  <w:rPr>
                    <w:rFonts w:ascii="Cambria Math" w:hAnsi="Cambria Math"/>
                  </w:rPr>
                  <m:t>р</m:t>
                </m:r>
              </m:sub>
            </m:sSub>
          </m:sub>
        </m:sSub>
      </m:oMath>
      <w:r w:rsidR="008E794C" w:rsidRPr="00F86FC6">
        <w:rPr>
          <w:rFonts w:eastAsia="Times New Roman"/>
        </w:rPr>
        <w:t xml:space="preserve"> – размер гонорара </w:t>
      </w:r>
      <w:r w:rsidR="008E794C" w:rsidRPr="00F86FC6">
        <w:rPr>
          <w:rFonts w:eastAsia="Times New Roman"/>
          <w:lang w:val="en-US"/>
        </w:rPr>
        <w:t>s</w:t>
      </w:r>
      <w:r w:rsidR="008E794C" w:rsidRPr="00F86FC6">
        <w:rPr>
          <w:rFonts w:eastAsia="Times New Roman"/>
        </w:rPr>
        <w:t>-го оплачиваемого участника мероприятия (</w:t>
      </w:r>
      <w:r w:rsidR="008E794C" w:rsidRPr="00F86FC6">
        <w:t>режиссера), рублей;</w:t>
      </w: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lang w:val="en-US"/>
        </w:rPr>
        <w:t>s</w:t>
      </w:r>
      <w:r w:rsidRPr="00F86FC6">
        <w:rPr>
          <w:rFonts w:eastAsia="Times New Roman"/>
        </w:rPr>
        <w:t>=1</w:t>
      </w:r>
      <w:proofErr w:type="gramStart"/>
      <w:r w:rsidRPr="00F86FC6">
        <w:rPr>
          <w:rFonts w:eastAsia="Times New Roman"/>
        </w:rPr>
        <w:t>……</w:t>
      </w:r>
      <w:r w:rsidRPr="00F86FC6">
        <w:rPr>
          <w:rFonts w:eastAsia="Times New Roman"/>
          <w:lang w:val="en-US"/>
        </w:rPr>
        <w:t>n</w:t>
      </w:r>
      <w:proofErr w:type="gramEnd"/>
      <w:r w:rsidRPr="00F86FC6">
        <w:rPr>
          <w:rFonts w:eastAsia="Times New Roman"/>
        </w:rPr>
        <w:t>;</w:t>
      </w: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оплачиваемых участников мероприятия.</w:t>
      </w: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 xml:space="preserve">Размер гонорара оплачиваемого участника мероприятия (индивидуального исполнителя) </w:t>
      </w:r>
      <m:oMath>
        <m:r>
          <w:rPr>
            <w:rFonts w:ascii="Cambria Math" w:eastAsia="Times New Roman" w:hAnsi="Cambria Math"/>
          </w:rPr>
          <m:t>(</m:t>
        </m:r>
        <m:sSub>
          <m:sSubPr>
            <m:ctrlPr>
              <w:rPr>
                <w:rFonts w:ascii="Cambria Math" w:eastAsia="Cambria Math" w:hAnsi="Cambria Math"/>
              </w:rPr>
            </m:ctrlPr>
          </m:sSubPr>
          <m:e>
            <m:r>
              <w:rPr>
                <w:rFonts w:ascii="Cambria Math" w:hAnsi="Cambria Math"/>
              </w:rPr>
              <m:t>Г</m:t>
            </m:r>
          </m:e>
          <m:sub>
            <m:sSub>
              <m:sSubPr>
                <m:ctrlPr>
                  <w:rPr>
                    <w:rFonts w:ascii="Cambria Math" w:eastAsia="Cambria Math" w:hAnsi="Cambria Math"/>
                    <w:lang w:val="en-US"/>
                  </w:rPr>
                </m:ctrlPr>
              </m:sSubPr>
              <m:e>
                <m:r>
                  <m:rPr>
                    <m:nor/>
                  </m:rPr>
                  <w:rPr>
                    <w:lang w:val="en-US"/>
                  </w:rPr>
                  <m:t>s</m:t>
                </m:r>
              </m:e>
              <m:sub>
                <m:r>
                  <m:rPr>
                    <m:nor/>
                  </m:rPr>
                  <m:t>и</m:t>
                </m:r>
              </m:sub>
            </m:sSub>
          </m:sub>
        </m:sSub>
      </m:oMath>
      <w:r w:rsidR="00792954" w:rsidRPr="00F86FC6">
        <w:rPr>
          <w:rFonts w:eastAsia="Times New Roman"/>
        </w:rPr>
        <w:t>) определяется по формуле (</w:t>
      </w:r>
      <w:r w:rsidRPr="00F86FC6">
        <w:rPr>
          <w:rFonts w:eastAsia="Times New Roman"/>
        </w:rPr>
        <w:t>7</w:t>
      </w:r>
      <w:r w:rsidR="00792954" w:rsidRPr="00F86FC6">
        <w:rPr>
          <w:rFonts w:eastAsia="Times New Roman"/>
        </w:rPr>
        <w:t>0</w:t>
      </w:r>
      <w:r w:rsidRPr="00F86FC6">
        <w:rPr>
          <w:rFonts w:eastAsia="Times New Roman"/>
        </w:rPr>
        <w:t>):</w:t>
      </w:r>
    </w:p>
    <w:p w:rsidR="008E794C" w:rsidRPr="00940BA3" w:rsidRDefault="008E794C" w:rsidP="005E37DF">
      <w:pPr>
        <w:widowControl w:val="0"/>
        <w:spacing w:after="0" w:line="240" w:lineRule="auto"/>
        <w:ind w:firstLine="709"/>
        <w:jc w:val="both"/>
        <w:rPr>
          <w:rFonts w:eastAsia="Times New Roman"/>
          <w:sz w:val="24"/>
        </w:rPr>
      </w:pPr>
    </w:p>
    <w:tbl>
      <w:tblPr>
        <w:tblW w:w="10065" w:type="dxa"/>
        <w:tblLook w:val="04A0" w:firstRow="1" w:lastRow="0" w:firstColumn="1" w:lastColumn="0" w:noHBand="0" w:noVBand="1"/>
      </w:tblPr>
      <w:tblGrid>
        <w:gridCol w:w="8505"/>
        <w:gridCol w:w="1560"/>
      </w:tblGrid>
      <w:tr w:rsidR="008E794C" w:rsidRPr="00F86FC6" w:rsidTr="003C340F">
        <w:tc>
          <w:tcPr>
            <w:tcW w:w="8505" w:type="dxa"/>
            <w:shd w:val="clear" w:color="auto" w:fill="auto"/>
          </w:tcPr>
          <w:p w:rsidR="008E794C" w:rsidRPr="00F86FC6" w:rsidRDefault="00D03176" w:rsidP="005E37DF">
            <w:pPr>
              <w:widowControl w:val="0"/>
              <w:spacing w:after="0" w:line="240" w:lineRule="auto"/>
              <w:jc w:val="center"/>
              <w:rPr>
                <w:i/>
              </w:rPr>
            </w:pPr>
            <m:oMathPara>
              <m:oMathParaPr>
                <m:jc m:val="center"/>
              </m:oMathParaP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и</m:t>
                        </m:r>
                      </m:sub>
                    </m:sSub>
                  </m:sub>
                </m:sSub>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m:t>РГ</m:t>
                    </m:r>
                  </m:e>
                  <m:sub>
                    <m:r>
                      <m:rPr>
                        <m:nor/>
                      </m:rPr>
                      <w:rPr>
                        <w:lang w:val="en-US"/>
                      </w:rPr>
                      <m:t>min</m:t>
                    </m:r>
                  </m:sub>
                </m:sSub>
                <m:r>
                  <m:rPr>
                    <m:nor/>
                  </m:rPr>
                  <m:t xml:space="preserve"> </m:t>
                </m:r>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w:rPr>
                        <w:lang w:val="en-US"/>
                      </w:rPr>
                      <m:t>k</m:t>
                    </m:r>
                  </m:e>
                  <m:sub>
                    <m:r>
                      <m:rPr>
                        <m:nor/>
                      </m:rPr>
                      <m:t>кип</m:t>
                    </m:r>
                  </m:sub>
                </m:sSub>
                <m:r>
                  <m:rPr>
                    <m:nor/>
                  </m:rPr>
                  <m:t>,</m:t>
                </m:r>
              </m:oMath>
            </m:oMathPara>
          </w:p>
        </w:tc>
        <w:tc>
          <w:tcPr>
            <w:tcW w:w="1560" w:type="dxa"/>
            <w:shd w:val="clear" w:color="auto" w:fill="auto"/>
            <w:vAlign w:val="center"/>
          </w:tcPr>
          <w:p w:rsidR="008E794C" w:rsidRPr="00F86FC6" w:rsidRDefault="008E794C" w:rsidP="005E37DF">
            <w:pPr>
              <w:widowControl w:val="0"/>
              <w:spacing w:after="0" w:line="240" w:lineRule="auto"/>
              <w:ind w:right="-111"/>
              <w:jc w:val="right"/>
            </w:pPr>
            <w:r w:rsidRPr="00F86FC6">
              <w:t>(7</w:t>
            </w:r>
            <w:r w:rsidR="00792954" w:rsidRPr="00F86FC6">
              <w:t>0</w:t>
            </w:r>
            <w:r w:rsidRPr="00F86FC6">
              <w:t>)</w:t>
            </w:r>
          </w:p>
        </w:tc>
      </w:tr>
    </w:tbl>
    <w:p w:rsidR="008E794C" w:rsidRPr="00940BA3" w:rsidRDefault="008E794C" w:rsidP="005E37DF">
      <w:pPr>
        <w:widowControl w:val="0"/>
        <w:spacing w:after="0" w:line="240" w:lineRule="auto"/>
        <w:ind w:firstLine="709"/>
        <w:jc w:val="both"/>
        <w:rPr>
          <w:rFonts w:eastAsia="Times New Roman"/>
          <w:sz w:val="24"/>
        </w:rPr>
      </w:pP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где:</w:t>
      </w:r>
    </w:p>
    <w:p w:rsidR="008E794C" w:rsidRPr="00F86FC6" w:rsidRDefault="00D03176" w:rsidP="005E37DF">
      <w:pPr>
        <w:widowControl w:val="0"/>
        <w:spacing w:after="0" w:line="240" w:lineRule="auto"/>
        <w:ind w:firstLine="709"/>
        <w:jc w:val="both"/>
        <w:rPr>
          <w:rFonts w:eastAsia="Times New Roman"/>
          <w:iCs/>
        </w:rPr>
      </w:pPr>
      <m:oMath>
        <m:sSub>
          <m:sSubPr>
            <m:ctrlPr>
              <w:rPr>
                <w:rFonts w:ascii="Cambria Math" w:eastAsia="Cambria Math" w:hAnsi="Cambria Math" w:cs="Cambria Math"/>
                <w:iCs/>
              </w:rPr>
            </m:ctrlPr>
          </m:sSubPr>
          <m:e>
            <m:r>
              <m:rPr>
                <m:nor/>
              </m:rPr>
              <m:t>РГ</m:t>
            </m:r>
          </m:e>
          <m:sub>
            <m:r>
              <m:rPr>
                <m:nor/>
              </m:rPr>
              <w:rPr>
                <w:lang w:val="en-US"/>
              </w:rPr>
              <m:t>min</m:t>
            </m:r>
          </m:sub>
        </m:sSub>
      </m:oMath>
      <w:r w:rsidR="008E794C"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индивидуального исполнителя:</w:t>
      </w:r>
    </w:p>
    <w:p w:rsidR="008E794C" w:rsidRPr="00F86FC6" w:rsidRDefault="008E794C" w:rsidP="005E37DF">
      <w:pPr>
        <w:widowControl w:val="0"/>
        <w:spacing w:after="0" w:line="240" w:lineRule="auto"/>
        <w:ind w:firstLine="709"/>
        <w:jc w:val="both"/>
        <w:rPr>
          <w:rFonts w:eastAsia="Times New Roman"/>
          <w:iCs/>
        </w:rPr>
      </w:pPr>
      <w:r w:rsidRPr="00F86FC6">
        <w:rPr>
          <w:rFonts w:eastAsia="Times New Roman"/>
          <w:iCs/>
        </w:rPr>
        <w:t>для артистов, не имеющих почетных званий и государственных наград, –</w:t>
      </w:r>
      <w:r w:rsidRPr="00F86FC6">
        <w:rPr>
          <w:rFonts w:eastAsia="Times New Roman"/>
          <w:iCs/>
        </w:rPr>
        <w:br/>
        <w:t>не менее 50 процентов от минимального размера оплаты труда;</w:t>
      </w:r>
    </w:p>
    <w:p w:rsidR="008E794C" w:rsidRPr="00F86FC6" w:rsidRDefault="008E794C" w:rsidP="005E37DF">
      <w:pPr>
        <w:widowControl w:val="0"/>
        <w:spacing w:after="0" w:line="240" w:lineRule="auto"/>
        <w:ind w:firstLine="709"/>
        <w:jc w:val="both"/>
        <w:rPr>
          <w:rFonts w:eastAsia="Times New Roman"/>
          <w:iCs/>
        </w:rPr>
      </w:pPr>
      <w:r w:rsidRPr="00F86FC6">
        <w:rPr>
          <w:rFonts w:eastAsia="Times New Roman"/>
          <w:iCs/>
        </w:rPr>
        <w:t>для артистов, являющихся лауреатами международных и республиканских конкурсов, – не менее 75 процентов от минимального размера оплаты труда;</w:t>
      </w:r>
    </w:p>
    <w:p w:rsidR="008E794C" w:rsidRPr="00F86FC6" w:rsidRDefault="008E794C" w:rsidP="005E37DF">
      <w:pPr>
        <w:widowControl w:val="0"/>
        <w:spacing w:after="0" w:line="240" w:lineRule="auto"/>
        <w:ind w:firstLine="709"/>
        <w:jc w:val="both"/>
        <w:rPr>
          <w:rFonts w:eastAsia="Times New Roman"/>
          <w:iCs/>
        </w:rPr>
      </w:pPr>
      <w:r w:rsidRPr="00F86FC6">
        <w:rPr>
          <w:rFonts w:eastAsia="Times New Roman"/>
          <w:iCs/>
        </w:rPr>
        <w:t>для артистов, имеющих почетное звание «Заслуженный артист Республики Татарстан», – не менее 100 процентов минимального размера оплаты труда;</w:t>
      </w:r>
    </w:p>
    <w:p w:rsidR="008E794C" w:rsidRPr="00F86FC6" w:rsidRDefault="008E794C" w:rsidP="005E37DF">
      <w:pPr>
        <w:widowControl w:val="0"/>
        <w:spacing w:after="0" w:line="240" w:lineRule="auto"/>
        <w:ind w:firstLine="709"/>
        <w:jc w:val="both"/>
        <w:rPr>
          <w:rFonts w:eastAsia="Times New Roman"/>
          <w:iCs/>
        </w:rPr>
      </w:pPr>
      <w:r w:rsidRPr="00F86FC6">
        <w:rPr>
          <w:rFonts w:eastAsia="Times New Roman"/>
          <w:iCs/>
        </w:rPr>
        <w:t>для артистов, имеющих почетное звание «Народный артист Республики Татарстан», – не менее 125 процентов от минимального размера оплаты труда;</w:t>
      </w:r>
    </w:p>
    <w:p w:rsidR="008E794C" w:rsidRPr="00F86FC6" w:rsidRDefault="008E794C" w:rsidP="005E37DF">
      <w:pPr>
        <w:widowControl w:val="0"/>
        <w:spacing w:after="0" w:line="240" w:lineRule="auto"/>
        <w:ind w:firstLine="709"/>
        <w:jc w:val="both"/>
        <w:rPr>
          <w:rFonts w:eastAsia="Times New Roman"/>
          <w:iCs/>
        </w:rPr>
      </w:pPr>
      <w:r w:rsidRPr="00F86FC6">
        <w:rPr>
          <w:rFonts w:eastAsia="Times New Roman"/>
          <w:iCs/>
        </w:rPr>
        <w:t>для артистов, имеющих почетное звание «Заслуженный артист Российской Федерации», «Народный артист Российской Федерации», – не менее 150 процентов от минимального размера оплаты труда;</w:t>
      </w:r>
    </w:p>
    <w:p w:rsidR="008E794C" w:rsidRDefault="00D03176" w:rsidP="005E37DF">
      <w:pPr>
        <w:widowControl w:val="0"/>
        <w:spacing w:after="0" w:line="240" w:lineRule="auto"/>
        <w:ind w:firstLine="709"/>
        <w:jc w:val="both"/>
      </w:pPr>
      <m:oMath>
        <m:sSub>
          <m:sSubPr>
            <m:ctrlPr>
              <w:rPr>
                <w:rFonts w:ascii="Cambria Math" w:eastAsia="Cambria Math" w:hAnsi="Cambria Math" w:cs="Cambria Math"/>
                <w:i/>
              </w:rPr>
            </m:ctrlPr>
          </m:sSubPr>
          <m:e>
            <m:r>
              <m:rPr>
                <m:nor/>
              </m:rPr>
              <w:rPr>
                <w:lang w:val="en-US"/>
              </w:rPr>
              <m:t>k</m:t>
            </m:r>
          </m:e>
          <m:sub>
            <m:r>
              <m:rPr>
                <m:nor/>
              </m:rPr>
              <m:t>кип</m:t>
            </m:r>
          </m:sub>
        </m:sSub>
      </m:oMath>
      <w:r w:rsidR="008E794C" w:rsidRPr="00F86FC6">
        <w:rPr>
          <w:rFonts w:eastAsia="Times New Roman"/>
        </w:rPr>
        <w:t xml:space="preserve"> – </w:t>
      </w:r>
      <w:r w:rsidR="008E794C" w:rsidRPr="00F86FC6">
        <w:t>коэффициент количества исполняемых песен, значение которого зависит от количества исполненных на культурно-досуговом мероприятии песен:</w:t>
      </w:r>
    </w:p>
    <w:p w:rsidR="00ED7CCB" w:rsidRPr="00F86FC6" w:rsidRDefault="00ED7CCB" w:rsidP="005E37DF">
      <w:pPr>
        <w:widowControl w:val="0"/>
        <w:spacing w:after="0" w:line="240" w:lineRule="auto"/>
        <w:ind w:firstLine="709"/>
        <w:jc w:val="both"/>
      </w:pP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2977"/>
      </w:tblGrid>
      <w:tr w:rsidR="008E794C" w:rsidRPr="00F86FC6" w:rsidTr="003C340F">
        <w:trPr>
          <w:trHeight w:val="90"/>
          <w:jc w:val="center"/>
        </w:trPr>
        <w:tc>
          <w:tcPr>
            <w:tcW w:w="4565" w:type="dxa"/>
          </w:tcPr>
          <w:p w:rsidR="008E794C" w:rsidRPr="00F86FC6" w:rsidRDefault="008E794C" w:rsidP="005E37DF">
            <w:pPr>
              <w:widowControl w:val="0"/>
              <w:spacing w:after="0" w:line="240" w:lineRule="auto"/>
              <w:jc w:val="center"/>
            </w:pPr>
            <w:r w:rsidRPr="00F86FC6">
              <w:rPr>
                <w:iCs/>
              </w:rPr>
              <w:t>Количество исполняемых песен</w:t>
            </w:r>
          </w:p>
        </w:tc>
        <w:tc>
          <w:tcPr>
            <w:tcW w:w="2977" w:type="dxa"/>
          </w:tcPr>
          <w:p w:rsidR="008E794C" w:rsidRPr="00F86FC6" w:rsidRDefault="008E794C" w:rsidP="005E37DF">
            <w:pPr>
              <w:widowControl w:val="0"/>
              <w:spacing w:after="0" w:line="240" w:lineRule="auto"/>
              <w:jc w:val="center"/>
            </w:pPr>
            <w:r w:rsidRPr="00F86FC6">
              <w:rPr>
                <w:iCs/>
              </w:rPr>
              <w:t>Коэффициент</w:t>
            </w:r>
          </w:p>
        </w:tc>
      </w:tr>
      <w:tr w:rsidR="008E794C" w:rsidRPr="00F86FC6" w:rsidTr="003C340F">
        <w:trPr>
          <w:trHeight w:val="92"/>
          <w:jc w:val="center"/>
        </w:trPr>
        <w:tc>
          <w:tcPr>
            <w:tcW w:w="4565" w:type="dxa"/>
          </w:tcPr>
          <w:p w:rsidR="008E794C" w:rsidRPr="00F86FC6" w:rsidRDefault="008E794C" w:rsidP="005E37DF">
            <w:pPr>
              <w:widowControl w:val="0"/>
              <w:spacing w:after="0" w:line="240" w:lineRule="auto"/>
              <w:jc w:val="center"/>
            </w:pPr>
            <w:r w:rsidRPr="00F86FC6">
              <w:t>Более 10 песен</w:t>
            </w:r>
          </w:p>
        </w:tc>
        <w:tc>
          <w:tcPr>
            <w:tcW w:w="2977" w:type="dxa"/>
          </w:tcPr>
          <w:p w:rsidR="008E794C" w:rsidRPr="00F86FC6" w:rsidRDefault="008E794C" w:rsidP="005E37DF">
            <w:pPr>
              <w:widowControl w:val="0"/>
              <w:spacing w:after="0" w:line="240" w:lineRule="auto"/>
              <w:jc w:val="center"/>
            </w:pPr>
            <w:r w:rsidRPr="00F86FC6">
              <w:t>1,25</w:t>
            </w:r>
          </w:p>
        </w:tc>
      </w:tr>
      <w:tr w:rsidR="008E794C" w:rsidRPr="00F86FC6" w:rsidTr="003C340F">
        <w:trPr>
          <w:trHeight w:val="92"/>
          <w:jc w:val="center"/>
        </w:trPr>
        <w:tc>
          <w:tcPr>
            <w:tcW w:w="4565" w:type="dxa"/>
          </w:tcPr>
          <w:p w:rsidR="008E794C" w:rsidRPr="00F86FC6" w:rsidRDefault="008E794C" w:rsidP="005E37DF">
            <w:pPr>
              <w:widowControl w:val="0"/>
              <w:spacing w:after="0" w:line="240" w:lineRule="auto"/>
              <w:jc w:val="center"/>
            </w:pPr>
            <w:r w:rsidRPr="00F86FC6">
              <w:t>От 6 до 9 песен</w:t>
            </w:r>
          </w:p>
        </w:tc>
        <w:tc>
          <w:tcPr>
            <w:tcW w:w="2977" w:type="dxa"/>
          </w:tcPr>
          <w:p w:rsidR="008E794C" w:rsidRPr="00F86FC6" w:rsidRDefault="008E794C" w:rsidP="005E37DF">
            <w:pPr>
              <w:widowControl w:val="0"/>
              <w:spacing w:after="0" w:line="240" w:lineRule="auto"/>
              <w:jc w:val="center"/>
            </w:pPr>
            <w:r w:rsidRPr="00F86FC6">
              <w:t>1</w:t>
            </w:r>
          </w:p>
        </w:tc>
      </w:tr>
      <w:tr w:rsidR="008E794C" w:rsidRPr="00F86FC6" w:rsidTr="003C340F">
        <w:trPr>
          <w:trHeight w:val="92"/>
          <w:jc w:val="center"/>
        </w:trPr>
        <w:tc>
          <w:tcPr>
            <w:tcW w:w="4565" w:type="dxa"/>
          </w:tcPr>
          <w:p w:rsidR="008E794C" w:rsidRPr="00F86FC6" w:rsidRDefault="008E794C" w:rsidP="005E37DF">
            <w:pPr>
              <w:widowControl w:val="0"/>
              <w:spacing w:after="0" w:line="240" w:lineRule="auto"/>
              <w:jc w:val="center"/>
            </w:pPr>
            <w:r w:rsidRPr="00F86FC6">
              <w:t>От 3 до 5 песен</w:t>
            </w:r>
          </w:p>
        </w:tc>
        <w:tc>
          <w:tcPr>
            <w:tcW w:w="2977" w:type="dxa"/>
          </w:tcPr>
          <w:p w:rsidR="008E794C" w:rsidRPr="00F86FC6" w:rsidRDefault="008E794C" w:rsidP="005E37DF">
            <w:pPr>
              <w:widowControl w:val="0"/>
              <w:spacing w:after="0" w:line="240" w:lineRule="auto"/>
              <w:jc w:val="center"/>
            </w:pPr>
            <w:r w:rsidRPr="00F86FC6">
              <w:t>0,75</w:t>
            </w:r>
          </w:p>
        </w:tc>
      </w:tr>
      <w:tr w:rsidR="008E794C" w:rsidRPr="00F86FC6" w:rsidTr="003C340F">
        <w:trPr>
          <w:trHeight w:val="92"/>
          <w:jc w:val="center"/>
        </w:trPr>
        <w:tc>
          <w:tcPr>
            <w:tcW w:w="4565" w:type="dxa"/>
          </w:tcPr>
          <w:p w:rsidR="008E794C" w:rsidRPr="00F86FC6" w:rsidRDefault="008E794C" w:rsidP="005E37DF">
            <w:pPr>
              <w:widowControl w:val="0"/>
              <w:spacing w:after="0" w:line="240" w:lineRule="auto"/>
              <w:jc w:val="center"/>
            </w:pPr>
            <w:r w:rsidRPr="00F86FC6">
              <w:t>От 1 до 2 песен</w:t>
            </w:r>
          </w:p>
        </w:tc>
        <w:tc>
          <w:tcPr>
            <w:tcW w:w="2977" w:type="dxa"/>
          </w:tcPr>
          <w:p w:rsidR="008E794C" w:rsidRPr="00F86FC6" w:rsidRDefault="008E794C" w:rsidP="005E37DF">
            <w:pPr>
              <w:widowControl w:val="0"/>
              <w:spacing w:after="0" w:line="240" w:lineRule="auto"/>
              <w:jc w:val="center"/>
            </w:pPr>
            <w:r w:rsidRPr="00F86FC6">
              <w:t>0,5</w:t>
            </w:r>
          </w:p>
        </w:tc>
      </w:tr>
    </w:tbl>
    <w:p w:rsidR="008E794C" w:rsidRPr="00F86FC6" w:rsidRDefault="008E794C" w:rsidP="005E37DF">
      <w:pPr>
        <w:widowControl w:val="0"/>
        <w:spacing w:after="0" w:line="240" w:lineRule="auto"/>
        <w:ind w:firstLine="709"/>
        <w:jc w:val="both"/>
        <w:rPr>
          <w:rFonts w:eastAsia="Times New Roman"/>
        </w:rPr>
      </w:pPr>
    </w:p>
    <w:p w:rsidR="008E794C" w:rsidRPr="00F86FC6" w:rsidRDefault="008E794C" w:rsidP="00CA3C87">
      <w:pPr>
        <w:widowControl w:val="0"/>
        <w:spacing w:after="0" w:line="245" w:lineRule="auto"/>
        <w:ind w:firstLine="709"/>
        <w:jc w:val="both"/>
        <w:rPr>
          <w:rFonts w:eastAsia="Times New Roman"/>
        </w:rPr>
      </w:pPr>
      <w:r w:rsidRPr="00F86FC6">
        <w:rPr>
          <w:rFonts w:eastAsia="Times New Roman"/>
        </w:rPr>
        <w:t xml:space="preserve">Размер гонорара оплачиваемого вокального (танцевального) </w:t>
      </w:r>
      <w:r w:rsidRPr="00F86FC6">
        <w:rPr>
          <w:rFonts w:eastAsia="Times New Roman"/>
          <w:lang w:eastAsia="ru-RU"/>
        </w:rPr>
        <w:t xml:space="preserve">творческого </w:t>
      </w:r>
      <w:r w:rsidRPr="00F86FC6">
        <w:rPr>
          <w:rFonts w:eastAsia="Times New Roman"/>
        </w:rPr>
        <w:t xml:space="preserve">коллектива </w:t>
      </w:r>
      <m:oMath>
        <m:r>
          <m:rPr>
            <m:nor/>
          </m:rPr>
          <w:rPr>
            <w:rFonts w:eastAsia="Times New Roman"/>
          </w:rPr>
          <m:t>(</m:t>
        </m:r>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к</m:t>
                </m:r>
              </m:sub>
            </m:sSub>
          </m:sub>
        </m:sSub>
      </m:oMath>
      <w:r w:rsidRPr="00F86FC6">
        <w:rPr>
          <w:rFonts w:eastAsia="Times New Roman"/>
        </w:rPr>
        <w:t>) определяется по формуле (</w:t>
      </w:r>
      <w:r w:rsidR="00792954" w:rsidRPr="00F86FC6">
        <w:rPr>
          <w:rFonts w:eastAsia="Times New Roman"/>
        </w:rPr>
        <w:t>71</w:t>
      </w:r>
      <w:r w:rsidRPr="00F86FC6">
        <w:rPr>
          <w:rFonts w:eastAsia="Times New Roman"/>
        </w:rPr>
        <w:t>):</w:t>
      </w:r>
    </w:p>
    <w:p w:rsidR="008E794C" w:rsidRPr="00F86FC6" w:rsidRDefault="008E794C" w:rsidP="00CA3C87">
      <w:pPr>
        <w:widowControl w:val="0"/>
        <w:spacing w:after="0" w:line="245" w:lineRule="auto"/>
        <w:ind w:firstLine="709"/>
        <w:jc w:val="both"/>
        <w:rPr>
          <w:rFonts w:eastAsia="Times New Roman"/>
          <w:szCs w:val="20"/>
        </w:rPr>
      </w:pPr>
    </w:p>
    <w:tbl>
      <w:tblPr>
        <w:tblW w:w="10206" w:type="dxa"/>
        <w:tblLook w:val="04A0" w:firstRow="1" w:lastRow="0" w:firstColumn="1" w:lastColumn="0" w:noHBand="0" w:noVBand="1"/>
      </w:tblPr>
      <w:tblGrid>
        <w:gridCol w:w="8222"/>
        <w:gridCol w:w="1984"/>
      </w:tblGrid>
      <w:tr w:rsidR="008E794C" w:rsidRPr="00F86FC6" w:rsidTr="003C340F">
        <w:tc>
          <w:tcPr>
            <w:tcW w:w="8222" w:type="dxa"/>
            <w:shd w:val="clear" w:color="auto" w:fill="auto"/>
          </w:tcPr>
          <w:p w:rsidR="008E794C" w:rsidRPr="00F86FC6" w:rsidRDefault="00D03176" w:rsidP="00CA3C87">
            <w:pPr>
              <w:widowControl w:val="0"/>
              <w:spacing w:after="0" w:line="245" w:lineRule="auto"/>
              <w:jc w:val="center"/>
              <w:rPr>
                <w:i/>
              </w:rP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к</m:t>
                        </m:r>
                      </m:sub>
                    </m:sSub>
                  </m:sub>
                </m:sSub>
                <m:r>
                  <m:rPr>
                    <m:nor/>
                  </m:rPr>
                  <m:t xml:space="preserve">= </m:t>
                </m:r>
                <m:sSub>
                  <m:sSubPr>
                    <m:ctrlPr>
                      <w:rPr>
                        <w:rFonts w:ascii="Cambria Math" w:eastAsia="Cambria Math" w:hAnsi="Cambria Math" w:cs="Cambria Math"/>
                        <w:i/>
                      </w:rPr>
                    </m:ctrlPr>
                  </m:sSubPr>
                  <m:e>
                    <m:r>
                      <m:rPr>
                        <m:nor/>
                      </m:rPr>
                      <m:t>РГ</m:t>
                    </m:r>
                  </m:e>
                  <m:sub>
                    <m:r>
                      <m:rPr>
                        <m:nor/>
                      </m:rPr>
                      <w:rPr>
                        <w:lang w:val="en-US"/>
                      </w:rPr>
                      <m:t>min</m:t>
                    </m:r>
                    <m:r>
                      <m:rPr>
                        <m:nor/>
                      </m:rPr>
                      <w:rPr>
                        <w:rFonts w:ascii="Cambria Math"/>
                      </w:rPr>
                      <m:t xml:space="preserve"> </m:t>
                    </m:r>
                  </m:sub>
                </m:sSub>
                <m:r>
                  <m:rPr>
                    <m:nor/>
                  </m:rPr>
                  <m:t xml:space="preserve">× </m:t>
                </m:r>
                <m:sSub>
                  <m:sSubPr>
                    <m:ctrlPr>
                      <w:rPr>
                        <w:rFonts w:ascii="Cambria Math" w:eastAsia="Cambria Math" w:hAnsi="Cambria Math" w:cs="Cambria Math"/>
                        <w:i/>
                      </w:rPr>
                    </m:ctrlPr>
                  </m:sSubPr>
                  <m:e>
                    <m:r>
                      <m:rPr>
                        <m:nor/>
                      </m:rPr>
                      <w:rPr>
                        <w:lang w:val="en-US"/>
                      </w:rPr>
                      <m:t>k</m:t>
                    </m:r>
                  </m:e>
                  <m:sub>
                    <m:r>
                      <m:rPr>
                        <m:nor/>
                      </m:rPr>
                      <m:t>пр</m:t>
                    </m:r>
                  </m:sub>
                </m:sSub>
                <m:r>
                  <m:rPr>
                    <m:nor/>
                  </m:rPr>
                  <m:t>,</m:t>
                </m:r>
              </m:oMath>
            </m:oMathPara>
          </w:p>
        </w:tc>
        <w:tc>
          <w:tcPr>
            <w:tcW w:w="1984" w:type="dxa"/>
            <w:shd w:val="clear" w:color="auto" w:fill="auto"/>
            <w:vAlign w:val="center"/>
          </w:tcPr>
          <w:p w:rsidR="008E794C" w:rsidRPr="00F86FC6" w:rsidRDefault="008E794C" w:rsidP="00CA3C87">
            <w:pPr>
              <w:widowControl w:val="0"/>
              <w:spacing w:after="0" w:line="245" w:lineRule="auto"/>
              <w:jc w:val="right"/>
            </w:pPr>
            <w:r w:rsidRPr="00F86FC6">
              <w:t>(</w:t>
            </w:r>
            <w:r w:rsidR="00792954" w:rsidRPr="00F86FC6">
              <w:t>71</w:t>
            </w:r>
            <w:r w:rsidRPr="00F86FC6">
              <w:t>)</w:t>
            </w:r>
          </w:p>
        </w:tc>
      </w:tr>
    </w:tbl>
    <w:p w:rsidR="008E794C" w:rsidRPr="00F86FC6" w:rsidRDefault="008E794C" w:rsidP="00CA3C87">
      <w:pPr>
        <w:widowControl w:val="0"/>
        <w:spacing w:after="0" w:line="245" w:lineRule="auto"/>
        <w:ind w:firstLine="709"/>
        <w:jc w:val="both"/>
        <w:rPr>
          <w:rFonts w:eastAsia="Times New Roman"/>
        </w:rPr>
      </w:pPr>
    </w:p>
    <w:p w:rsidR="008E794C" w:rsidRPr="00F86FC6" w:rsidRDefault="008E794C" w:rsidP="00CA3C87">
      <w:pPr>
        <w:widowControl w:val="0"/>
        <w:spacing w:after="0" w:line="245" w:lineRule="auto"/>
        <w:ind w:firstLine="709"/>
        <w:jc w:val="both"/>
        <w:rPr>
          <w:rFonts w:eastAsia="Times New Roman"/>
        </w:rPr>
      </w:pPr>
      <w:r w:rsidRPr="00F86FC6">
        <w:rPr>
          <w:rFonts w:eastAsia="Times New Roman"/>
        </w:rPr>
        <w:t>где:</w:t>
      </w:r>
    </w:p>
    <w:p w:rsidR="008E794C" w:rsidRPr="00F86FC6" w:rsidRDefault="00D03176" w:rsidP="00CA3C87">
      <w:pPr>
        <w:widowControl w:val="0"/>
        <w:spacing w:after="0" w:line="245" w:lineRule="auto"/>
        <w:ind w:firstLine="709"/>
        <w:jc w:val="both"/>
        <w:rPr>
          <w:rFonts w:eastAsia="Times New Roman"/>
        </w:rPr>
      </w:pPr>
      <m:oMath>
        <m:sSub>
          <m:sSubPr>
            <m:ctrlPr>
              <w:rPr>
                <w:rFonts w:ascii="Cambria Math" w:eastAsia="Cambria Math" w:hAnsi="Cambria Math" w:cs="Cambria Math"/>
                <w:i/>
              </w:rPr>
            </m:ctrlPr>
          </m:sSubPr>
          <m:e>
            <m:r>
              <m:rPr>
                <m:nor/>
              </m:rPr>
              <m:t>РГ</m:t>
            </m:r>
          </m:e>
          <m:sub>
            <m:r>
              <m:rPr>
                <m:nor/>
              </m:rPr>
              <w:rPr>
                <w:lang w:val="en-US"/>
              </w:rPr>
              <m:t>min</m:t>
            </m:r>
          </m:sub>
        </m:sSub>
      </m:oMath>
      <w:r w:rsidR="008E794C" w:rsidRPr="00F86FC6">
        <w:rPr>
          <w:rFonts w:eastAsia="Times New Roman"/>
        </w:rPr>
        <w:t xml:space="preserve"> – минимальный размер гонорара в четырехкратном размере минимального размера оплаты труда с учетом начислений в соответствии с законодательством Российской Федерации о налогах и сборах за коллективное исполнение песни (коллективного танца);</w:t>
      </w:r>
    </w:p>
    <w:p w:rsidR="008E794C" w:rsidRPr="00F86FC6" w:rsidRDefault="00D03176" w:rsidP="00CA3C87">
      <w:pPr>
        <w:widowControl w:val="0"/>
        <w:spacing w:after="0" w:line="245" w:lineRule="auto"/>
        <w:ind w:firstLine="709"/>
        <w:jc w:val="both"/>
        <w:rPr>
          <w:rFonts w:eastAsia="Times New Roman"/>
        </w:rPr>
      </w:pPr>
      <m:oMath>
        <m:sSub>
          <m:sSubPr>
            <m:ctrlPr>
              <w:rPr>
                <w:rFonts w:ascii="Cambria Math" w:eastAsia="Cambria Math" w:hAnsi="Cambria Math" w:cs="Cambria Math"/>
              </w:rPr>
            </m:ctrlPr>
          </m:sSubPr>
          <m:e>
            <m:r>
              <m:rPr>
                <m:sty m:val="p"/>
              </m:rPr>
              <w:rPr>
                <w:rFonts w:ascii="Cambria Math" w:hAnsi="Cambria Math"/>
                <w:lang w:val="en-US"/>
              </w:rPr>
              <m:t>k</m:t>
            </m:r>
          </m:e>
          <m:sub>
            <m:r>
              <m:rPr>
                <m:nor/>
              </m:rPr>
              <m:t>пр</m:t>
            </m:r>
          </m:sub>
        </m:sSub>
      </m:oMath>
      <w:r w:rsidR="008E794C" w:rsidRPr="00F86FC6">
        <w:rPr>
          <w:rFonts w:eastAsia="Times New Roman"/>
        </w:rPr>
        <w:t xml:space="preserve"> – коэффициент, значение которого зависит от профессионального статуса </w:t>
      </w:r>
      <w:r w:rsidR="008E794C" w:rsidRPr="00F86FC6">
        <w:rPr>
          <w:rFonts w:eastAsia="Times New Roman"/>
          <w:lang w:eastAsia="ru-RU"/>
        </w:rPr>
        <w:t xml:space="preserve">творческого </w:t>
      </w:r>
      <w:r w:rsidR="008E794C" w:rsidRPr="00F86FC6">
        <w:rPr>
          <w:rFonts w:eastAsia="Times New Roman"/>
        </w:rPr>
        <w:t>коллектива:</w:t>
      </w:r>
    </w:p>
    <w:p w:rsidR="008E794C" w:rsidRPr="00F86FC6" w:rsidRDefault="008E794C" w:rsidP="00CA3C87">
      <w:pPr>
        <w:widowControl w:val="0"/>
        <w:spacing w:after="0" w:line="245" w:lineRule="auto"/>
        <w:ind w:firstLine="709"/>
        <w:jc w:val="both"/>
        <w:rPr>
          <w:rFonts w:eastAsia="Times New Roman"/>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2"/>
        <w:gridCol w:w="2835"/>
      </w:tblGrid>
      <w:tr w:rsidR="008E794C" w:rsidRPr="00F86FC6" w:rsidTr="003C340F">
        <w:trPr>
          <w:trHeight w:val="90"/>
          <w:jc w:val="center"/>
        </w:trPr>
        <w:tc>
          <w:tcPr>
            <w:tcW w:w="5392" w:type="dxa"/>
          </w:tcPr>
          <w:p w:rsidR="008E794C" w:rsidRPr="00F86FC6" w:rsidRDefault="008E794C" w:rsidP="00CA3C87">
            <w:pPr>
              <w:widowControl w:val="0"/>
              <w:spacing w:after="0" w:line="245" w:lineRule="auto"/>
              <w:jc w:val="center"/>
            </w:pPr>
            <w:r w:rsidRPr="00F86FC6">
              <w:rPr>
                <w:iCs/>
              </w:rPr>
              <w:t>Профессиональный статус</w:t>
            </w:r>
          </w:p>
        </w:tc>
        <w:tc>
          <w:tcPr>
            <w:tcW w:w="2835" w:type="dxa"/>
          </w:tcPr>
          <w:p w:rsidR="008E794C" w:rsidRPr="00F86FC6" w:rsidRDefault="008E794C" w:rsidP="00CA3C87">
            <w:pPr>
              <w:widowControl w:val="0"/>
              <w:spacing w:after="0" w:line="245" w:lineRule="auto"/>
              <w:jc w:val="center"/>
            </w:pPr>
            <w:r w:rsidRPr="00F86FC6">
              <w:rPr>
                <w:iCs/>
              </w:rPr>
              <w:t>Коэффициент</w:t>
            </w:r>
          </w:p>
        </w:tc>
      </w:tr>
      <w:tr w:rsidR="008E794C" w:rsidRPr="00F86FC6" w:rsidTr="003C340F">
        <w:trPr>
          <w:trHeight w:val="92"/>
          <w:jc w:val="center"/>
        </w:trPr>
        <w:tc>
          <w:tcPr>
            <w:tcW w:w="5392" w:type="dxa"/>
          </w:tcPr>
          <w:p w:rsidR="008E794C" w:rsidRPr="00F86FC6" w:rsidRDefault="008E794C" w:rsidP="00CA3C87">
            <w:pPr>
              <w:widowControl w:val="0"/>
              <w:spacing w:after="0" w:line="245" w:lineRule="auto"/>
              <w:jc w:val="center"/>
            </w:pPr>
            <w:r w:rsidRPr="00F86FC6">
              <w:t>Профессиональный</w:t>
            </w:r>
            <w:r w:rsidRPr="00F86FC6">
              <w:rPr>
                <w:rFonts w:eastAsia="Times New Roman"/>
                <w:lang w:eastAsia="ru-RU"/>
              </w:rPr>
              <w:t xml:space="preserve"> творческий</w:t>
            </w:r>
            <w:r w:rsidRPr="00F86FC6">
              <w:t xml:space="preserve"> коллектив</w:t>
            </w:r>
          </w:p>
        </w:tc>
        <w:tc>
          <w:tcPr>
            <w:tcW w:w="2835" w:type="dxa"/>
          </w:tcPr>
          <w:p w:rsidR="008E794C" w:rsidRPr="00F86FC6" w:rsidRDefault="008E794C" w:rsidP="00CA3C87">
            <w:pPr>
              <w:widowControl w:val="0"/>
              <w:spacing w:after="0" w:line="245" w:lineRule="auto"/>
              <w:jc w:val="center"/>
            </w:pPr>
            <w:r w:rsidRPr="00F86FC6">
              <w:t>1</w:t>
            </w:r>
          </w:p>
        </w:tc>
      </w:tr>
      <w:tr w:rsidR="008E794C" w:rsidRPr="00F86FC6" w:rsidTr="003C340F">
        <w:trPr>
          <w:trHeight w:val="92"/>
          <w:jc w:val="center"/>
        </w:trPr>
        <w:tc>
          <w:tcPr>
            <w:tcW w:w="5392" w:type="dxa"/>
          </w:tcPr>
          <w:p w:rsidR="008E794C" w:rsidRPr="00F86FC6" w:rsidRDefault="008E794C" w:rsidP="00CA3C87">
            <w:pPr>
              <w:widowControl w:val="0"/>
              <w:spacing w:after="0" w:line="245" w:lineRule="auto"/>
              <w:jc w:val="center"/>
            </w:pPr>
            <w:r w:rsidRPr="00F86FC6">
              <w:t xml:space="preserve">Самодеятельный </w:t>
            </w:r>
            <w:r w:rsidRPr="00F86FC6">
              <w:rPr>
                <w:rFonts w:eastAsia="Times New Roman"/>
                <w:lang w:eastAsia="ru-RU"/>
              </w:rPr>
              <w:t xml:space="preserve">творческий </w:t>
            </w:r>
            <w:r w:rsidRPr="00F86FC6">
              <w:t>коллектив</w:t>
            </w:r>
          </w:p>
        </w:tc>
        <w:tc>
          <w:tcPr>
            <w:tcW w:w="2835" w:type="dxa"/>
          </w:tcPr>
          <w:p w:rsidR="008E794C" w:rsidRPr="00F86FC6" w:rsidRDefault="008E794C" w:rsidP="00CA3C87">
            <w:pPr>
              <w:widowControl w:val="0"/>
              <w:spacing w:after="0" w:line="245" w:lineRule="auto"/>
              <w:jc w:val="center"/>
            </w:pPr>
            <w:r w:rsidRPr="00F86FC6">
              <w:t>0,5</w:t>
            </w:r>
          </w:p>
        </w:tc>
      </w:tr>
    </w:tbl>
    <w:p w:rsidR="008E794C" w:rsidRPr="00F86FC6" w:rsidRDefault="008E794C" w:rsidP="00CA3C87">
      <w:pPr>
        <w:widowControl w:val="0"/>
        <w:spacing w:after="0" w:line="245" w:lineRule="auto"/>
        <w:ind w:firstLine="709"/>
        <w:jc w:val="both"/>
        <w:rPr>
          <w:rFonts w:eastAsia="Times New Roman"/>
        </w:rPr>
      </w:pPr>
    </w:p>
    <w:p w:rsidR="008E794C" w:rsidRPr="00F86FC6" w:rsidRDefault="008E794C" w:rsidP="00CA3C87">
      <w:pPr>
        <w:widowControl w:val="0"/>
        <w:spacing w:after="0" w:line="245" w:lineRule="auto"/>
        <w:ind w:firstLine="709"/>
        <w:jc w:val="both"/>
        <w:rPr>
          <w:rFonts w:eastAsia="Times New Roman"/>
        </w:rPr>
      </w:pPr>
      <w:r w:rsidRPr="00F86FC6">
        <w:rPr>
          <w:rFonts w:eastAsia="Times New Roman"/>
        </w:rPr>
        <w:lastRenderedPageBreak/>
        <w:t>Размер гонорара оплачиваемого участника мероприятия (ведущего) (</w:t>
      </w: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в</m:t>
                </m:r>
              </m:sub>
            </m:sSub>
          </m:sub>
        </m:sSub>
      </m:oMath>
      <w:r w:rsidRPr="00F86FC6">
        <w:rPr>
          <w:rFonts w:eastAsia="Times New Roman"/>
        </w:rPr>
        <w:t>) определяется по формуле (</w:t>
      </w:r>
      <w:r w:rsidR="00792954" w:rsidRPr="00F86FC6">
        <w:rPr>
          <w:rFonts w:eastAsia="Times New Roman"/>
        </w:rPr>
        <w:t>72</w:t>
      </w:r>
      <w:r w:rsidRPr="00F86FC6">
        <w:rPr>
          <w:rFonts w:eastAsia="Times New Roman"/>
        </w:rPr>
        <w:t>):</w:t>
      </w:r>
    </w:p>
    <w:p w:rsidR="008E794C" w:rsidRPr="00F86FC6" w:rsidRDefault="008E794C" w:rsidP="00CA3C87">
      <w:pPr>
        <w:widowControl w:val="0"/>
        <w:spacing w:after="0" w:line="245" w:lineRule="auto"/>
        <w:ind w:firstLine="709"/>
        <w:jc w:val="both"/>
        <w:rPr>
          <w:rFonts w:eastAsia="Times New Roman"/>
        </w:rPr>
      </w:pPr>
    </w:p>
    <w:tbl>
      <w:tblPr>
        <w:tblW w:w="10353" w:type="dxa"/>
        <w:tblInd w:w="-5" w:type="dxa"/>
        <w:tblLook w:val="04A0" w:firstRow="1" w:lastRow="0" w:firstColumn="1" w:lastColumn="0" w:noHBand="0" w:noVBand="1"/>
      </w:tblPr>
      <w:tblGrid>
        <w:gridCol w:w="8369"/>
        <w:gridCol w:w="1984"/>
      </w:tblGrid>
      <w:tr w:rsidR="008E794C" w:rsidRPr="00F86FC6" w:rsidTr="003C340F">
        <w:trPr>
          <w:trHeight w:val="410"/>
        </w:trPr>
        <w:tc>
          <w:tcPr>
            <w:tcW w:w="8369" w:type="dxa"/>
            <w:shd w:val="clear" w:color="auto" w:fill="auto"/>
          </w:tcPr>
          <w:p w:rsidR="008E794C" w:rsidRPr="00F86FC6" w:rsidRDefault="00D03176" w:rsidP="00CA3C87">
            <w:pPr>
              <w:widowControl w:val="0"/>
              <w:spacing w:after="0" w:line="245" w:lineRule="auto"/>
              <w:ind w:firstLine="709"/>
              <w:jc w:val="center"/>
              <w:rPr>
                <w:i/>
              </w:rP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в</m:t>
                        </m:r>
                      </m:sub>
                    </m:sSub>
                  </m:sub>
                </m:sSub>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m:t>РГ</m:t>
                    </m:r>
                  </m:e>
                  <m:sub>
                    <m:r>
                      <m:rPr>
                        <m:nor/>
                      </m:rPr>
                      <w:rPr>
                        <w:lang w:val="en-US"/>
                      </w:rPr>
                      <m:t>min</m:t>
                    </m:r>
                  </m:sub>
                </m:sSub>
                <m:sSub>
                  <m:sSubPr>
                    <m:ctrlPr>
                      <w:rPr>
                        <w:rFonts w:ascii="Cambria Math" w:eastAsia="Cambria Math" w:hAnsi="Cambria Math" w:cs="Cambria Math"/>
                        <w:i/>
                      </w:rPr>
                    </m:ctrlPr>
                  </m:sSubPr>
                  <m:e>
                    <m:r>
                      <m:rPr>
                        <m:nor/>
                      </m:rPr>
                      <w:rPr>
                        <w:rFonts w:ascii="Cambria Math"/>
                      </w:rPr>
                      <m:t xml:space="preserve"> </m:t>
                    </m:r>
                    <m:r>
                      <m:rPr>
                        <m:nor/>
                      </m:rPr>
                      <m:t>×</m:t>
                    </m:r>
                    <m:r>
                      <m:rPr>
                        <m:nor/>
                      </m:rPr>
                      <w:rPr>
                        <w:rFonts w:ascii="Cambria Math"/>
                      </w:rPr>
                      <m:t xml:space="preserve">  </m:t>
                    </m:r>
                    <m:r>
                      <m:rPr>
                        <m:nor/>
                      </m:rPr>
                      <w:rPr>
                        <w:lang w:val="en-US"/>
                      </w:rPr>
                      <m:t>k</m:t>
                    </m:r>
                  </m:e>
                  <m:sub>
                    <m:r>
                      <m:rPr>
                        <m:nor/>
                      </m:rPr>
                      <m:t>кон</m:t>
                    </m:r>
                  </m:sub>
                </m:sSub>
                <m:r>
                  <m:rPr>
                    <m:nor/>
                  </m:rPr>
                  <m:t xml:space="preserve">, </m:t>
                </m:r>
              </m:oMath>
            </m:oMathPara>
          </w:p>
        </w:tc>
        <w:tc>
          <w:tcPr>
            <w:tcW w:w="1984" w:type="dxa"/>
            <w:shd w:val="clear" w:color="auto" w:fill="auto"/>
          </w:tcPr>
          <w:p w:rsidR="008E794C" w:rsidRPr="00F86FC6" w:rsidRDefault="008E794C" w:rsidP="00CA3C87">
            <w:pPr>
              <w:widowControl w:val="0"/>
              <w:spacing w:after="0" w:line="245" w:lineRule="auto"/>
              <w:jc w:val="right"/>
            </w:pPr>
            <w:r w:rsidRPr="00F86FC6">
              <w:t>(</w:t>
            </w:r>
            <w:r w:rsidR="00792954" w:rsidRPr="00F86FC6">
              <w:t>72</w:t>
            </w:r>
            <w:r w:rsidRPr="00F86FC6">
              <w:t>)</w:t>
            </w:r>
          </w:p>
        </w:tc>
      </w:tr>
    </w:tbl>
    <w:p w:rsidR="008E794C" w:rsidRPr="00F86FC6" w:rsidRDefault="008E794C" w:rsidP="00CA3C87">
      <w:pPr>
        <w:widowControl w:val="0"/>
        <w:spacing w:after="0" w:line="245" w:lineRule="auto"/>
        <w:ind w:firstLine="709"/>
        <w:jc w:val="both"/>
        <w:rPr>
          <w:rFonts w:eastAsia="Times New Roman"/>
          <w:szCs w:val="16"/>
        </w:rPr>
      </w:pPr>
    </w:p>
    <w:p w:rsidR="008E794C" w:rsidRPr="00F86FC6" w:rsidRDefault="008E794C" w:rsidP="00CA3C87">
      <w:pPr>
        <w:widowControl w:val="0"/>
        <w:spacing w:after="0" w:line="245" w:lineRule="auto"/>
        <w:ind w:firstLine="709"/>
        <w:jc w:val="both"/>
        <w:rPr>
          <w:rFonts w:eastAsia="Times New Roman"/>
        </w:rPr>
      </w:pPr>
      <w:r w:rsidRPr="00F86FC6">
        <w:rPr>
          <w:rFonts w:eastAsia="Times New Roman"/>
        </w:rPr>
        <w:t>где:</w:t>
      </w:r>
    </w:p>
    <w:p w:rsidR="008E794C" w:rsidRPr="00F86FC6" w:rsidRDefault="00D03176" w:rsidP="00CA3C87">
      <w:pPr>
        <w:widowControl w:val="0"/>
        <w:spacing w:after="0" w:line="245" w:lineRule="auto"/>
        <w:ind w:firstLine="709"/>
        <w:jc w:val="both"/>
        <w:rPr>
          <w:rFonts w:eastAsia="Times New Roman"/>
          <w:iCs/>
        </w:rPr>
      </w:pPr>
      <m:oMath>
        <m:sSub>
          <m:sSubPr>
            <m:ctrlPr>
              <w:rPr>
                <w:rFonts w:ascii="Cambria Math" w:eastAsia="Cambria Math" w:hAnsi="Cambria Math" w:cs="Cambria Math"/>
                <w:iCs/>
              </w:rPr>
            </m:ctrlPr>
          </m:sSubPr>
          <m:e>
            <m:r>
              <m:rPr>
                <m:nor/>
              </m:rPr>
              <m:t>РГ</m:t>
            </m:r>
          </m:e>
          <m:sub>
            <m:r>
              <m:rPr>
                <m:nor/>
              </m:rPr>
              <w:rPr>
                <w:lang w:val="en-US"/>
              </w:rPr>
              <m:t>min</m:t>
            </m:r>
          </m:sub>
        </m:sSub>
      </m:oMath>
      <w:r w:rsidR="008E794C"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ведущего:</w:t>
      </w:r>
    </w:p>
    <w:p w:rsidR="008E794C" w:rsidRPr="00F86FC6" w:rsidRDefault="008E794C" w:rsidP="00CA3C87">
      <w:pPr>
        <w:widowControl w:val="0"/>
        <w:spacing w:after="0" w:line="245" w:lineRule="auto"/>
        <w:ind w:firstLine="709"/>
        <w:jc w:val="both"/>
        <w:rPr>
          <w:rFonts w:eastAsia="Times New Roman"/>
          <w:iCs/>
        </w:rPr>
      </w:pPr>
      <w:r w:rsidRPr="00F86FC6">
        <w:rPr>
          <w:rFonts w:eastAsia="Times New Roman"/>
          <w:iCs/>
        </w:rPr>
        <w:t>для ведущих, не имеющих почетных званий и государственных наград, –</w:t>
      </w:r>
      <w:r w:rsidRPr="00F86FC6">
        <w:rPr>
          <w:rFonts w:eastAsia="Times New Roman"/>
          <w:iCs/>
        </w:rPr>
        <w:br/>
        <w:t>не менее 40 процентов от минимального размера оплаты труда;</w:t>
      </w:r>
    </w:p>
    <w:p w:rsidR="008E794C" w:rsidRPr="00F86FC6" w:rsidRDefault="008E794C" w:rsidP="00CA3C87">
      <w:pPr>
        <w:widowControl w:val="0"/>
        <w:spacing w:after="0" w:line="245" w:lineRule="auto"/>
        <w:ind w:firstLine="709"/>
        <w:jc w:val="both"/>
        <w:rPr>
          <w:rFonts w:eastAsia="Times New Roman"/>
          <w:iCs/>
        </w:rPr>
      </w:pPr>
      <w:r w:rsidRPr="00F86FC6">
        <w:rPr>
          <w:rFonts w:eastAsia="Times New Roman"/>
          <w:iCs/>
        </w:rPr>
        <w:t>для ведущих, являющихся лауреатами международных и республиканских конкурсов, – не менее 75 процентов от минимального размера оплаты труда;</w:t>
      </w:r>
    </w:p>
    <w:p w:rsidR="008E794C" w:rsidRPr="00F86FC6" w:rsidRDefault="008E794C" w:rsidP="00CA3C87">
      <w:pPr>
        <w:widowControl w:val="0"/>
        <w:spacing w:after="0" w:line="245" w:lineRule="auto"/>
        <w:ind w:firstLine="709"/>
        <w:jc w:val="both"/>
        <w:rPr>
          <w:rFonts w:eastAsia="Times New Roman"/>
          <w:iCs/>
        </w:rPr>
      </w:pPr>
      <w:r w:rsidRPr="00F86FC6">
        <w:rPr>
          <w:rFonts w:eastAsia="Times New Roman"/>
          <w:iCs/>
        </w:rPr>
        <w:t>для ведущих, имеющих почетное звание «Заслуженный артист Республики Татарстан», – не менее 100 процентов минимального размера оплаты труда;</w:t>
      </w:r>
    </w:p>
    <w:p w:rsidR="008E794C" w:rsidRPr="00F86FC6" w:rsidRDefault="008E794C" w:rsidP="00CA3C87">
      <w:pPr>
        <w:widowControl w:val="0"/>
        <w:spacing w:after="0" w:line="245" w:lineRule="auto"/>
        <w:ind w:firstLine="709"/>
        <w:jc w:val="both"/>
        <w:rPr>
          <w:rFonts w:eastAsia="Times New Roman"/>
          <w:iCs/>
        </w:rPr>
      </w:pPr>
      <w:r w:rsidRPr="00F86FC6">
        <w:rPr>
          <w:rFonts w:eastAsia="Times New Roman"/>
          <w:iCs/>
        </w:rPr>
        <w:t>для ведущих, имеющих почетное звание «Народный артист Республики Татарстан», – не менее 125 процентов от минимального размера оплаты труда;</w:t>
      </w:r>
    </w:p>
    <w:p w:rsidR="008E794C" w:rsidRPr="00F86FC6" w:rsidRDefault="008E794C" w:rsidP="00CA3C87">
      <w:pPr>
        <w:widowControl w:val="0"/>
        <w:spacing w:after="0" w:line="245" w:lineRule="auto"/>
        <w:ind w:firstLine="709"/>
        <w:jc w:val="both"/>
        <w:rPr>
          <w:rFonts w:eastAsia="Times New Roman"/>
          <w:iCs/>
        </w:rPr>
      </w:pPr>
      <w:r w:rsidRPr="00F86FC6">
        <w:rPr>
          <w:rFonts w:eastAsia="Times New Roman"/>
          <w:iCs/>
        </w:rPr>
        <w:t>для ведущих, имеющих почетное звание «Заслуженный артист Российской Федерации», «Народный артист Российской Федерации», – не менее 150 процентов от минимального размера оплаты труда;</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rPr>
            </m:ctrlPr>
          </m:sSubPr>
          <m:e>
            <m:r>
              <m:rPr>
                <m:nor/>
              </m:rPr>
              <w:rPr>
                <w:lang w:val="en-US"/>
              </w:rPr>
              <m:t>k</m:t>
            </m:r>
          </m:e>
          <m:sub>
            <m:r>
              <m:rPr>
                <m:nor/>
              </m:rPr>
              <m:t>кон</m:t>
            </m:r>
          </m:sub>
        </m:sSub>
      </m:oMath>
      <w:r w:rsidR="008E794C" w:rsidRPr="00F86FC6">
        <w:rPr>
          <w:rFonts w:eastAsia="Times New Roman"/>
        </w:rPr>
        <w:t xml:space="preserve"> – </w:t>
      </w:r>
      <w:r w:rsidR="008E794C" w:rsidRPr="00F86FC6">
        <w:t>коэффициент количества заявленных номеров на культурно-досуговом мероприятии с учетом вступительной части:</w:t>
      </w:r>
    </w:p>
    <w:p w:rsidR="008E794C" w:rsidRPr="00F86FC6" w:rsidRDefault="008E794C" w:rsidP="005E37DF">
      <w:pPr>
        <w:widowControl w:val="0"/>
        <w:spacing w:after="0" w:line="240" w:lineRule="auto"/>
        <w:ind w:firstLine="709"/>
        <w:jc w:val="both"/>
      </w:pP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864"/>
      </w:tblGrid>
      <w:tr w:rsidR="008E794C" w:rsidRPr="00F86FC6" w:rsidTr="003C340F">
        <w:trPr>
          <w:trHeight w:val="90"/>
          <w:jc w:val="center"/>
        </w:trPr>
        <w:tc>
          <w:tcPr>
            <w:tcW w:w="4536" w:type="dxa"/>
          </w:tcPr>
          <w:p w:rsidR="008E794C" w:rsidRPr="00F86FC6" w:rsidRDefault="008E794C" w:rsidP="005E37DF">
            <w:pPr>
              <w:widowControl w:val="0"/>
              <w:spacing w:after="0" w:line="240" w:lineRule="auto"/>
              <w:jc w:val="center"/>
            </w:pPr>
            <w:r w:rsidRPr="00F86FC6">
              <w:rPr>
                <w:iCs/>
              </w:rPr>
              <w:t>Количество заявленных номеров</w:t>
            </w:r>
          </w:p>
        </w:tc>
        <w:tc>
          <w:tcPr>
            <w:tcW w:w="2864" w:type="dxa"/>
          </w:tcPr>
          <w:p w:rsidR="008E794C" w:rsidRPr="00F86FC6" w:rsidRDefault="008E794C" w:rsidP="005E37DF">
            <w:pPr>
              <w:widowControl w:val="0"/>
              <w:spacing w:after="0" w:line="240" w:lineRule="auto"/>
              <w:jc w:val="center"/>
            </w:pPr>
            <w:r w:rsidRPr="00F86FC6">
              <w:rPr>
                <w:iCs/>
              </w:rPr>
              <w:t>Коэффициент</w:t>
            </w:r>
          </w:p>
        </w:tc>
      </w:tr>
      <w:tr w:rsidR="008E794C" w:rsidRPr="00F86FC6" w:rsidTr="003C340F">
        <w:trPr>
          <w:trHeight w:val="92"/>
          <w:jc w:val="center"/>
        </w:trPr>
        <w:tc>
          <w:tcPr>
            <w:tcW w:w="4536" w:type="dxa"/>
          </w:tcPr>
          <w:p w:rsidR="008E794C" w:rsidRPr="00F86FC6" w:rsidRDefault="008E794C" w:rsidP="005E37DF">
            <w:pPr>
              <w:widowControl w:val="0"/>
              <w:spacing w:after="0" w:line="240" w:lineRule="auto"/>
              <w:jc w:val="center"/>
            </w:pPr>
            <w:r w:rsidRPr="00F86FC6">
              <w:t>Более 10 номеров</w:t>
            </w:r>
          </w:p>
        </w:tc>
        <w:tc>
          <w:tcPr>
            <w:tcW w:w="2864" w:type="dxa"/>
          </w:tcPr>
          <w:p w:rsidR="008E794C" w:rsidRPr="00F86FC6" w:rsidRDefault="008E794C" w:rsidP="005E37DF">
            <w:pPr>
              <w:widowControl w:val="0"/>
              <w:spacing w:after="0" w:line="240" w:lineRule="auto"/>
              <w:jc w:val="center"/>
            </w:pPr>
            <w:r w:rsidRPr="00F86FC6">
              <w:t>1,25</w:t>
            </w:r>
          </w:p>
        </w:tc>
      </w:tr>
      <w:tr w:rsidR="008E794C" w:rsidRPr="00F86FC6" w:rsidTr="003C340F">
        <w:trPr>
          <w:trHeight w:val="92"/>
          <w:jc w:val="center"/>
        </w:trPr>
        <w:tc>
          <w:tcPr>
            <w:tcW w:w="4536" w:type="dxa"/>
          </w:tcPr>
          <w:p w:rsidR="008E794C" w:rsidRPr="00F86FC6" w:rsidRDefault="008E794C" w:rsidP="005E37DF">
            <w:pPr>
              <w:widowControl w:val="0"/>
              <w:spacing w:after="0" w:line="240" w:lineRule="auto"/>
              <w:jc w:val="center"/>
            </w:pPr>
            <w:r w:rsidRPr="00F86FC6">
              <w:t>От 6 до 9 номеров</w:t>
            </w:r>
          </w:p>
        </w:tc>
        <w:tc>
          <w:tcPr>
            <w:tcW w:w="2864" w:type="dxa"/>
          </w:tcPr>
          <w:p w:rsidR="008E794C" w:rsidRPr="00F86FC6" w:rsidRDefault="008E794C" w:rsidP="005E37DF">
            <w:pPr>
              <w:widowControl w:val="0"/>
              <w:spacing w:after="0" w:line="240" w:lineRule="auto"/>
              <w:jc w:val="center"/>
            </w:pPr>
            <w:r w:rsidRPr="00F86FC6">
              <w:t>1</w:t>
            </w:r>
          </w:p>
        </w:tc>
      </w:tr>
      <w:tr w:rsidR="008E794C" w:rsidRPr="00F86FC6" w:rsidTr="003C340F">
        <w:trPr>
          <w:trHeight w:val="92"/>
          <w:jc w:val="center"/>
        </w:trPr>
        <w:tc>
          <w:tcPr>
            <w:tcW w:w="4536" w:type="dxa"/>
          </w:tcPr>
          <w:p w:rsidR="008E794C" w:rsidRPr="00F86FC6" w:rsidRDefault="008E794C" w:rsidP="005E37DF">
            <w:pPr>
              <w:widowControl w:val="0"/>
              <w:spacing w:after="0" w:line="240" w:lineRule="auto"/>
              <w:jc w:val="center"/>
            </w:pPr>
            <w:r w:rsidRPr="00F86FC6">
              <w:t>От 3 до 5 номеров</w:t>
            </w:r>
          </w:p>
        </w:tc>
        <w:tc>
          <w:tcPr>
            <w:tcW w:w="2864" w:type="dxa"/>
          </w:tcPr>
          <w:p w:rsidR="008E794C" w:rsidRPr="00F86FC6" w:rsidRDefault="008E794C" w:rsidP="005E37DF">
            <w:pPr>
              <w:widowControl w:val="0"/>
              <w:spacing w:after="0" w:line="240" w:lineRule="auto"/>
              <w:jc w:val="center"/>
            </w:pPr>
            <w:r w:rsidRPr="00F86FC6">
              <w:t>0,75</w:t>
            </w:r>
          </w:p>
        </w:tc>
      </w:tr>
      <w:tr w:rsidR="008E794C" w:rsidRPr="00F86FC6" w:rsidTr="003C340F">
        <w:trPr>
          <w:trHeight w:val="92"/>
          <w:jc w:val="center"/>
        </w:trPr>
        <w:tc>
          <w:tcPr>
            <w:tcW w:w="4536" w:type="dxa"/>
          </w:tcPr>
          <w:p w:rsidR="008E794C" w:rsidRPr="00F86FC6" w:rsidRDefault="008E794C" w:rsidP="005E37DF">
            <w:pPr>
              <w:widowControl w:val="0"/>
              <w:spacing w:after="0" w:line="240" w:lineRule="auto"/>
              <w:jc w:val="center"/>
            </w:pPr>
            <w:r w:rsidRPr="00F86FC6">
              <w:t>От 1 до 2 номеров</w:t>
            </w:r>
          </w:p>
        </w:tc>
        <w:tc>
          <w:tcPr>
            <w:tcW w:w="2864" w:type="dxa"/>
          </w:tcPr>
          <w:p w:rsidR="008E794C" w:rsidRPr="00F86FC6" w:rsidRDefault="008E794C" w:rsidP="005E37DF">
            <w:pPr>
              <w:widowControl w:val="0"/>
              <w:spacing w:after="0" w:line="240" w:lineRule="auto"/>
              <w:jc w:val="center"/>
            </w:pPr>
            <w:r w:rsidRPr="00F86FC6">
              <w:t>0,5</w:t>
            </w:r>
          </w:p>
        </w:tc>
      </w:tr>
    </w:tbl>
    <w:p w:rsidR="008E794C" w:rsidRPr="00F86FC6" w:rsidRDefault="008E794C" w:rsidP="005E37DF">
      <w:pPr>
        <w:widowControl w:val="0"/>
        <w:spacing w:after="0" w:line="240" w:lineRule="auto"/>
        <w:ind w:firstLine="709"/>
        <w:jc w:val="both"/>
        <w:rPr>
          <w:rFonts w:eastAsia="Times New Roman"/>
        </w:rPr>
      </w:pP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w:t>
      </w:r>
      <w:r w:rsidRPr="00F86FC6">
        <w:t xml:space="preserve">балетмейстера, </w:t>
      </w:r>
      <w:r w:rsidRPr="00F86FC6">
        <w:br/>
        <w:t>хормейстера, звукорежиссера, художника-оформителя</w:t>
      </w:r>
      <w:r w:rsidRPr="00F86FC6">
        <w:rPr>
          <w:rFonts w:eastAsia="Times New Roman"/>
        </w:rPr>
        <w:t>) (</w:t>
      </w: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oMath>
      <w:r w:rsidRPr="00F86FC6">
        <w:rPr>
          <w:rFonts w:eastAsia="Times New Roman"/>
        </w:rPr>
        <w:t>) определяется по формуле (7</w:t>
      </w:r>
      <w:r w:rsidR="00792954" w:rsidRPr="00F86FC6">
        <w:rPr>
          <w:rFonts w:eastAsia="Times New Roman"/>
        </w:rPr>
        <w:t>3</w:t>
      </w:r>
      <w:r w:rsidRPr="00F86FC6">
        <w:rPr>
          <w:rFonts w:eastAsia="Times New Roman"/>
        </w:rPr>
        <w:t>):</w:t>
      </w:r>
    </w:p>
    <w:p w:rsidR="008E794C" w:rsidRPr="00ED7CCB" w:rsidRDefault="008E794C" w:rsidP="005E37DF">
      <w:pPr>
        <w:widowControl w:val="0"/>
        <w:spacing w:after="0" w:line="240" w:lineRule="auto"/>
        <w:ind w:firstLine="709"/>
        <w:jc w:val="both"/>
        <w:rPr>
          <w:rFonts w:eastAsia="Times New Roman"/>
        </w:rPr>
      </w:pPr>
    </w:p>
    <w:tbl>
      <w:tblPr>
        <w:tblW w:w="10211" w:type="dxa"/>
        <w:tblInd w:w="-5" w:type="dxa"/>
        <w:tblLook w:val="04A0" w:firstRow="1" w:lastRow="0" w:firstColumn="1" w:lastColumn="0" w:noHBand="0" w:noVBand="1"/>
      </w:tblPr>
      <w:tblGrid>
        <w:gridCol w:w="8369"/>
        <w:gridCol w:w="1842"/>
      </w:tblGrid>
      <w:tr w:rsidR="008E794C" w:rsidRPr="00F86FC6" w:rsidTr="003C340F">
        <w:trPr>
          <w:trHeight w:val="1046"/>
        </w:trPr>
        <w:tc>
          <w:tcPr>
            <w:tcW w:w="8369" w:type="dxa"/>
            <w:shd w:val="clear" w:color="auto" w:fill="auto"/>
          </w:tcPr>
          <w:p w:rsidR="008E794C" w:rsidRPr="00F86FC6" w:rsidRDefault="00D03176" w:rsidP="005E37DF">
            <w:pPr>
              <w:widowControl w:val="0"/>
              <w:spacing w:after="0" w:line="240" w:lineRule="auto"/>
              <w:ind w:firstLine="709"/>
              <w:jc w:val="center"/>
              <w:rPr>
                <w:i/>
              </w:rP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rPr>
                    </m:ctrlPr>
                  </m:dPr>
                  <m:e>
                    <m:nary>
                      <m:naryPr>
                        <m:chr m:val="∑"/>
                        <m:limLoc m:val="undOvr"/>
                        <m:ctrlPr>
                          <w:rPr>
                            <w:rFonts w:ascii="Cambria Math" w:eastAsia="Cambria Math" w:hAnsi="Cambria Math" w:cs="Cambria Math"/>
                            <w:i/>
                          </w:rPr>
                        </m:ctrlPr>
                      </m:naryPr>
                      <m:sub>
                        <m:r>
                          <m:rPr>
                            <m:nor/>
                          </m:rPr>
                          <w:rPr>
                            <w:lang w:val="en-US"/>
                          </w:rPr>
                          <m:t>s</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m:t>
                                </m:r>
                              </m:sub>
                            </m:sSub>
                          </m:sub>
                        </m:sSub>
                      </m:e>
                    </m:nary>
                    <m:r>
                      <m:rPr>
                        <m:nor/>
                      </m:rPr>
                      <m:t>+</m:t>
                    </m:r>
                    <m:sSub>
                      <m:sSubPr>
                        <m:ctrlPr>
                          <w:rPr>
                            <w:rFonts w:ascii="Cambria Math" w:eastAsia="Cambria Math" w:hAnsi="Cambria Math" w:cs="Cambria Math"/>
                            <w:i/>
                          </w:rPr>
                        </m:ctrlPr>
                      </m:sSubPr>
                      <m:e>
                        <m:r>
                          <m:rPr>
                            <m:nor/>
                          </m:rPr>
                          <w:rPr>
                            <w:rFonts w:ascii="Cambria Math"/>
                          </w:rPr>
                          <m:t xml:space="preserve"> </m:t>
                        </m:r>
                        <m:r>
                          <m:rPr>
                            <m:nor/>
                          </m:rPr>
                          <m:t>Г</m:t>
                        </m:r>
                      </m:e>
                      <m:sub>
                        <m:sSub>
                          <m:sSubPr>
                            <m:ctrlPr>
                              <w:rPr>
                                <w:rFonts w:ascii="Cambria Math" w:eastAsia="Cambria Math" w:hAnsi="Cambria Math" w:cs="Cambria Math"/>
                                <w:i/>
                                <w:lang w:val="en-US"/>
                              </w:rPr>
                            </m:ctrlPr>
                          </m:sSubPr>
                          <m:e>
                            <m:r>
                              <m:rPr>
                                <m:nor/>
                              </m:rPr>
                              <w:rPr>
                                <w:lang w:val="en-US"/>
                              </w:rPr>
                              <m:t>s</m:t>
                            </m:r>
                          </m:e>
                          <m:sub>
                            <m:r>
                              <m:rPr>
                                <m:nor/>
                              </m:rPr>
                              <m:t>ив</m:t>
                            </m:r>
                          </m:sub>
                        </m:sSub>
                      </m:sub>
                    </m:sSub>
                    <m:r>
                      <m:rPr>
                        <m:nor/>
                      </m:rPr>
                      <m:t>)</m:t>
                    </m:r>
                  </m:e>
                </m:d>
                <m:r>
                  <m:rPr>
                    <m:nor/>
                  </m:rPr>
                  <m:t xml:space="preserve"> ×</m:t>
                </m:r>
                <m:r>
                  <m:rPr>
                    <m:nor/>
                  </m:rPr>
                  <w:rPr>
                    <w:rFonts w:ascii="Cambria Math"/>
                  </w:rPr>
                  <m:t xml:space="preserve"> </m:t>
                </m:r>
                <m:sSub>
                  <m:sSubPr>
                    <m:ctrlPr>
                      <w:rPr>
                        <w:rFonts w:ascii="Cambria Math" w:eastAsia="Cambria Math" w:hAnsi="Cambria Math" w:cs="Cambria Math"/>
                        <w:i/>
                      </w:rPr>
                    </m:ctrlPr>
                  </m:sSubPr>
                  <m:e>
                    <m:r>
                      <m:rPr>
                        <m:nor/>
                      </m:rPr>
                      <w:rPr>
                        <w:lang w:val="en-US"/>
                      </w:rPr>
                      <m:t>k</m:t>
                    </m:r>
                  </m:e>
                  <m:sub>
                    <m:r>
                      <m:rPr>
                        <m:nor/>
                      </m:rPr>
                      <m:t>у</m:t>
                    </m:r>
                  </m:sub>
                </m:sSub>
                <m:r>
                  <m:rPr>
                    <m:nor/>
                  </m:rPr>
                  <m:t>,</m:t>
                </m:r>
              </m:oMath>
            </m:oMathPara>
          </w:p>
        </w:tc>
        <w:tc>
          <w:tcPr>
            <w:tcW w:w="1842" w:type="dxa"/>
            <w:shd w:val="clear" w:color="auto" w:fill="auto"/>
            <w:vAlign w:val="center"/>
          </w:tcPr>
          <w:p w:rsidR="008E794C" w:rsidRPr="00F86FC6" w:rsidRDefault="008E794C" w:rsidP="005E37DF">
            <w:pPr>
              <w:widowControl w:val="0"/>
              <w:spacing w:after="0" w:line="240" w:lineRule="auto"/>
              <w:jc w:val="right"/>
            </w:pPr>
            <w:r w:rsidRPr="00F86FC6">
              <w:t>(</w:t>
            </w:r>
            <w:r w:rsidRPr="00F86FC6">
              <w:rPr>
                <w:rFonts w:eastAsia="Times New Roman"/>
              </w:rPr>
              <w:t>7</w:t>
            </w:r>
            <w:r w:rsidR="00792954" w:rsidRPr="00F86FC6">
              <w:rPr>
                <w:rFonts w:eastAsia="Times New Roman"/>
              </w:rPr>
              <w:t>3</w:t>
            </w:r>
            <w:r w:rsidRPr="00F86FC6">
              <w:t>)</w:t>
            </w:r>
          </w:p>
        </w:tc>
      </w:tr>
    </w:tbl>
    <w:p w:rsidR="008E794C" w:rsidRPr="00ED7CCB" w:rsidRDefault="008E794C" w:rsidP="005E37DF">
      <w:pPr>
        <w:widowControl w:val="0"/>
        <w:spacing w:after="0" w:line="240" w:lineRule="auto"/>
        <w:ind w:firstLine="709"/>
        <w:jc w:val="both"/>
        <w:rPr>
          <w:rFonts w:eastAsia="Times New Roman"/>
          <w:szCs w:val="16"/>
        </w:rPr>
      </w:pP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где:</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rPr>
            </m:ctrlPr>
          </m:sSubPr>
          <m:e>
            <m:r>
              <m:rPr>
                <m:nor/>
              </m:rPr>
              <w:rPr>
                <w:lang w:val="en-US"/>
              </w:rPr>
              <m:t>k</m:t>
            </m:r>
          </m:e>
          <m:sub>
            <m:r>
              <m:rPr>
                <m:nor/>
              </m:rPr>
              <m:t>у</m:t>
            </m:r>
          </m:sub>
        </m:sSub>
      </m:oMath>
      <w:r w:rsidR="008E794C" w:rsidRPr="00F86FC6">
        <w:rPr>
          <w:rFonts w:eastAsia="Times New Roman"/>
        </w:rPr>
        <w:t xml:space="preserve"> – коэффициент, учитывающий долю участия оплачиваемого участника</w:t>
      </w:r>
      <w:r w:rsidR="008E794C" w:rsidRPr="00F86FC6">
        <w:rPr>
          <w:rFonts w:eastAsia="Times New Roman"/>
        </w:rPr>
        <w:br/>
        <w:t>в подготовке мероприятия, принимает значения от 0,05 до 0,08. З</w:t>
      </w:r>
      <w:r w:rsidR="008E794C" w:rsidRPr="00F86FC6">
        <w:t>начения коэффициентов, учитывающих долю участия:</w:t>
      </w:r>
    </w:p>
    <w:p w:rsidR="008E794C" w:rsidRPr="00F86FC6" w:rsidRDefault="008E794C" w:rsidP="005E37DF">
      <w:pPr>
        <w:widowControl w:val="0"/>
        <w:spacing w:after="0" w:line="240" w:lineRule="auto"/>
        <w:ind w:firstLine="709"/>
        <w:jc w:val="both"/>
      </w:pPr>
      <w:r w:rsidRPr="00F86FC6">
        <w:t>0,08 – для балетмейстера;</w:t>
      </w:r>
    </w:p>
    <w:p w:rsidR="008E794C" w:rsidRPr="00F86FC6" w:rsidRDefault="008E794C" w:rsidP="005E37DF">
      <w:pPr>
        <w:widowControl w:val="0"/>
        <w:spacing w:after="0" w:line="240" w:lineRule="auto"/>
        <w:ind w:firstLine="709"/>
        <w:jc w:val="both"/>
      </w:pPr>
      <w:r w:rsidRPr="00F86FC6">
        <w:t>0,07 – для хормейстеров;</w:t>
      </w:r>
    </w:p>
    <w:p w:rsidR="008E794C" w:rsidRPr="00F86FC6" w:rsidRDefault="008E794C" w:rsidP="005E37DF">
      <w:pPr>
        <w:widowControl w:val="0"/>
        <w:spacing w:after="0" w:line="240" w:lineRule="auto"/>
        <w:ind w:firstLine="709"/>
        <w:jc w:val="both"/>
      </w:pPr>
      <w:r w:rsidRPr="00F86FC6">
        <w:lastRenderedPageBreak/>
        <w:t>0,06 – для звукорежиссера;</w:t>
      </w:r>
    </w:p>
    <w:p w:rsidR="008E794C" w:rsidRPr="00F86FC6" w:rsidRDefault="008E794C" w:rsidP="005E37DF">
      <w:pPr>
        <w:widowControl w:val="0"/>
        <w:spacing w:after="0" w:line="240" w:lineRule="auto"/>
        <w:ind w:firstLine="709"/>
        <w:jc w:val="both"/>
      </w:pPr>
      <w:r w:rsidRPr="00F86FC6">
        <w:t>0,05 – для художника-оформителя.</w:t>
      </w: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(сценариста) (</w:t>
      </w: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с</m:t>
                </m:r>
              </m:sub>
            </m:sSub>
          </m:sub>
        </m:sSub>
      </m:oMath>
      <w:r w:rsidRPr="00F86FC6">
        <w:rPr>
          <w:rFonts w:eastAsia="Times New Roman"/>
        </w:rPr>
        <w:t>) определяется по формуле (7</w:t>
      </w:r>
      <w:r w:rsidR="00792954" w:rsidRPr="00F86FC6">
        <w:rPr>
          <w:rFonts w:eastAsia="Times New Roman"/>
        </w:rPr>
        <w:t>4</w:t>
      </w:r>
      <w:r w:rsidRPr="00F86FC6">
        <w:rPr>
          <w:rFonts w:eastAsia="Times New Roman"/>
        </w:rPr>
        <w:t>):</w:t>
      </w:r>
    </w:p>
    <w:p w:rsidR="008E794C" w:rsidRPr="00940BA3" w:rsidRDefault="008E794C" w:rsidP="005E37DF">
      <w:pPr>
        <w:widowControl w:val="0"/>
        <w:spacing w:after="0" w:line="240" w:lineRule="auto"/>
        <w:ind w:firstLine="709"/>
        <w:jc w:val="both"/>
        <w:rPr>
          <w:rFonts w:eastAsia="Times New Roman"/>
          <w:sz w:val="24"/>
        </w:rPr>
      </w:pPr>
    </w:p>
    <w:tbl>
      <w:tblPr>
        <w:tblW w:w="10206" w:type="dxa"/>
        <w:tblLook w:val="04A0" w:firstRow="1" w:lastRow="0" w:firstColumn="1" w:lastColumn="0" w:noHBand="0" w:noVBand="1"/>
      </w:tblPr>
      <w:tblGrid>
        <w:gridCol w:w="8931"/>
        <w:gridCol w:w="1275"/>
      </w:tblGrid>
      <w:tr w:rsidR="008E794C" w:rsidRPr="00F86FC6" w:rsidTr="003C340F">
        <w:trPr>
          <w:trHeight w:val="410"/>
        </w:trPr>
        <w:tc>
          <w:tcPr>
            <w:tcW w:w="8931" w:type="dxa"/>
            <w:shd w:val="clear" w:color="auto" w:fill="auto"/>
          </w:tcPr>
          <w:p w:rsidR="008E794C" w:rsidRPr="00F86FC6" w:rsidRDefault="00D03176" w:rsidP="005E37DF">
            <w:pPr>
              <w:widowControl w:val="0"/>
              <w:spacing w:after="0" w:line="240" w:lineRule="auto"/>
              <w:ind w:firstLine="709"/>
              <w:jc w:val="cente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с</m:t>
                        </m:r>
                      </m:sub>
                    </m:sSub>
                  </m:sub>
                </m:sSub>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iCs/>
                        <w:lang w:val="en-US"/>
                      </w:rPr>
                    </m:ctrlPr>
                  </m:dPr>
                  <m:e>
                    <m:sSub>
                      <m:sSubPr>
                        <m:ctrlPr>
                          <w:rPr>
                            <w:rFonts w:ascii="Cambria Math" w:eastAsia="Cambria Math" w:hAnsi="Cambria Math" w:cs="Cambria Math"/>
                            <w:i/>
                            <w:iCs/>
                            <w:lang w:val="en-US"/>
                          </w:rPr>
                        </m:ctrlPr>
                      </m:sSubPr>
                      <m:e>
                        <m:r>
                          <m:rPr>
                            <m:nor/>
                          </m:rPr>
                          <w:rPr>
                            <w:lang w:val="en-US"/>
                          </w:rPr>
                          <m:t>A</m:t>
                        </m:r>
                      </m:e>
                      <m:sub>
                        <m:r>
                          <m:rPr>
                            <m:nor/>
                          </m:rPr>
                          <m:t>лист</m:t>
                        </m:r>
                      </m:sub>
                    </m:sSub>
                    <m:r>
                      <m:rPr>
                        <m:nor/>
                      </m:rPr>
                      <w:rPr>
                        <w:rFonts w:ascii="Cambria Math"/>
                      </w:rPr>
                      <m:t xml:space="preserve"> </m:t>
                    </m:r>
                    <m:r>
                      <m:rPr>
                        <m:nor/>
                      </m:rPr>
                      <m:t>×</m:t>
                    </m:r>
                    <m:r>
                      <m:rPr>
                        <m:nor/>
                      </m:rPr>
                      <w:rPr>
                        <w:rFonts w:ascii="Cambria Math"/>
                      </w:rPr>
                      <m:t xml:space="preserve"> </m:t>
                    </m:r>
                    <m:r>
                      <m:rPr>
                        <m:nor/>
                      </m:rPr>
                      <w:rPr>
                        <w:lang w:val="en-US"/>
                      </w:rPr>
                      <m:t>n</m:t>
                    </m:r>
                  </m:e>
                </m:d>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iCs/>
                        <w:lang w:val="en-US"/>
                      </w:rPr>
                    </m:ctrlPr>
                  </m:dPr>
                  <m:e>
                    <m:sSub>
                      <m:sSubPr>
                        <m:ctrlPr>
                          <w:rPr>
                            <w:rFonts w:ascii="Cambria Math" w:eastAsia="Cambria Math" w:hAnsi="Cambria Math" w:cs="Cambria Math"/>
                            <w:i/>
                            <w:iCs/>
                            <w:lang w:val="en-US"/>
                          </w:rPr>
                        </m:ctrlPr>
                      </m:sSubPr>
                      <m:e>
                        <m:r>
                          <m:rPr>
                            <m:nor/>
                          </m:rPr>
                          <w:rPr>
                            <w:lang w:val="en-US"/>
                          </w:rPr>
                          <m:t>K</m:t>
                        </m:r>
                      </m:e>
                      <m:sub>
                        <m:r>
                          <m:rPr>
                            <m:nor/>
                          </m:rPr>
                          <w:rPr>
                            <w:lang w:val="en-US"/>
                          </w:rPr>
                          <m:t>sl</m:t>
                        </m:r>
                        <m:r>
                          <m:rPr>
                            <m:nor/>
                          </m:rPr>
                          <w:rPr>
                            <w:rFonts w:ascii="Cambria Math"/>
                          </w:rPr>
                          <m:t xml:space="preserve"> </m:t>
                        </m:r>
                      </m:sub>
                    </m:sSub>
                    <m:r>
                      <m:rPr>
                        <m:nor/>
                      </m:rPr>
                      <m:t>+</m:t>
                    </m:r>
                    <m:r>
                      <m:rPr>
                        <m:nor/>
                      </m:rPr>
                      <w:rPr>
                        <w:rFonts w:ascii="Cambria Math"/>
                      </w:rPr>
                      <m:t xml:space="preserve"> </m:t>
                    </m:r>
                    <m:sSub>
                      <m:sSubPr>
                        <m:ctrlPr>
                          <w:rPr>
                            <w:rFonts w:ascii="Cambria Math" w:eastAsia="Cambria Math" w:hAnsi="Cambria Math" w:cs="Cambria Math"/>
                            <w:i/>
                            <w:iCs/>
                            <w:lang w:val="en-US"/>
                          </w:rPr>
                        </m:ctrlPr>
                      </m:sSubPr>
                      <m:e>
                        <m:r>
                          <m:rPr>
                            <m:nor/>
                          </m:rPr>
                          <w:rPr>
                            <w:lang w:val="en-US"/>
                          </w:rPr>
                          <m:t>K</m:t>
                        </m:r>
                      </m:e>
                      <m:sub>
                        <m:r>
                          <m:rPr>
                            <m:nor/>
                          </m:rPr>
                          <w:rPr>
                            <w:lang w:val="en-US"/>
                          </w:rPr>
                          <m:t>el</m:t>
                        </m:r>
                      </m:sub>
                    </m:sSub>
                  </m:e>
                </m:d>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lang w:val="en-US"/>
                      </w:rPr>
                    </m:ctrlPr>
                  </m:sSubPr>
                  <m:e>
                    <m:r>
                      <m:rPr>
                        <m:nor/>
                      </m:rPr>
                      <m:t>К</m:t>
                    </m:r>
                  </m:e>
                  <m:sub>
                    <m:r>
                      <m:rPr>
                        <m:nor/>
                      </m:rPr>
                      <m:t>пз</m:t>
                    </m:r>
                  </m:sub>
                </m:sSub>
                <m:r>
                  <m:rPr>
                    <m:nor/>
                  </m:rPr>
                  <w:rPr>
                    <w:rFonts w:ascii="Cambria Math"/>
                  </w:rPr>
                  <m:t xml:space="preserve"> </m:t>
                </m:r>
                <m:r>
                  <m:rPr>
                    <m:nor/>
                  </m:rPr>
                  <m:t>+</m:t>
                </m:r>
                <m:r>
                  <m:rPr>
                    <m:nor/>
                  </m:rPr>
                  <w:rPr>
                    <w:rFonts w:ascii="Cambria Math"/>
                  </w:rPr>
                  <m:t xml:space="preserve"> </m:t>
                </m:r>
                <m:r>
                  <m:rPr>
                    <m:nor/>
                  </m:rPr>
                  <w:rPr>
                    <w:lang w:val="en-US"/>
                  </w:rPr>
                  <m:t>R</m:t>
                </m:r>
                <m:r>
                  <m:rPr>
                    <m:nor/>
                  </m:rPr>
                  <m:t>,</m:t>
                </m:r>
              </m:oMath>
            </m:oMathPara>
          </w:p>
        </w:tc>
        <w:tc>
          <w:tcPr>
            <w:tcW w:w="1275" w:type="dxa"/>
            <w:shd w:val="clear" w:color="auto" w:fill="auto"/>
            <w:vAlign w:val="center"/>
          </w:tcPr>
          <w:p w:rsidR="008E794C" w:rsidRPr="00F86FC6" w:rsidRDefault="008E794C" w:rsidP="005E37DF">
            <w:pPr>
              <w:widowControl w:val="0"/>
              <w:spacing w:after="0" w:line="240" w:lineRule="auto"/>
              <w:jc w:val="right"/>
            </w:pPr>
            <w:r w:rsidRPr="00F86FC6">
              <w:t>(</w:t>
            </w:r>
            <w:r w:rsidRPr="00F86FC6">
              <w:rPr>
                <w:rFonts w:eastAsia="Times New Roman"/>
              </w:rPr>
              <w:t>7</w:t>
            </w:r>
            <w:r w:rsidR="00792954" w:rsidRPr="00F86FC6">
              <w:rPr>
                <w:rFonts w:eastAsia="Times New Roman"/>
              </w:rPr>
              <w:t>4</w:t>
            </w:r>
            <w:r w:rsidRPr="00F86FC6">
              <w:t>)</w:t>
            </w:r>
          </w:p>
        </w:tc>
      </w:tr>
    </w:tbl>
    <w:p w:rsidR="008E794C" w:rsidRPr="00940BA3" w:rsidRDefault="008E794C" w:rsidP="005E37DF">
      <w:pPr>
        <w:widowControl w:val="0"/>
        <w:spacing w:after="0" w:line="240" w:lineRule="auto"/>
        <w:ind w:firstLine="709"/>
        <w:jc w:val="both"/>
        <w:rPr>
          <w:sz w:val="24"/>
        </w:rPr>
      </w:pPr>
    </w:p>
    <w:p w:rsidR="008E794C" w:rsidRPr="00F86FC6" w:rsidRDefault="008E794C" w:rsidP="005E37DF">
      <w:pPr>
        <w:widowControl w:val="0"/>
        <w:spacing w:after="0" w:line="240" w:lineRule="auto"/>
        <w:ind w:firstLine="709"/>
        <w:jc w:val="both"/>
      </w:pPr>
      <w:r w:rsidRPr="00F86FC6">
        <w:t>где:</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iCs/>
                <w:sz w:val="32"/>
                <w:szCs w:val="32"/>
                <w:lang w:val="en-US"/>
              </w:rPr>
            </m:ctrlPr>
          </m:sSubPr>
          <m:e>
            <m:r>
              <m:rPr>
                <m:nor/>
              </m:rPr>
              <w:rPr>
                <w:sz w:val="32"/>
                <w:szCs w:val="32"/>
                <w:lang w:val="en-US"/>
              </w:rPr>
              <m:t>A</m:t>
            </m:r>
          </m:e>
          <m:sub>
            <m:r>
              <m:rPr>
                <m:nor/>
              </m:rPr>
              <w:rPr>
                <w:sz w:val="32"/>
                <w:szCs w:val="32"/>
              </w:rPr>
              <m:t>лист</m:t>
            </m:r>
          </m:sub>
        </m:sSub>
      </m:oMath>
      <w:r w:rsidR="008E794C" w:rsidRPr="00F86FC6">
        <w:rPr>
          <w:rFonts w:eastAsia="Times New Roman"/>
          <w:iCs/>
          <w:sz w:val="32"/>
          <w:szCs w:val="32"/>
        </w:rPr>
        <w:t xml:space="preserve"> – </w:t>
      </w:r>
      <w:r w:rsidR="008E794C" w:rsidRPr="00F86FC6">
        <w:t>стои</w:t>
      </w:r>
      <w:r w:rsidR="00ED7CCB">
        <w:t>мость 0,045 авторского листа (1 </w:t>
      </w:r>
      <w:r w:rsidR="008E794C" w:rsidRPr="00F86FC6">
        <w:t xml:space="preserve">800 знаков, или один лист </w:t>
      </w:r>
      <w:proofErr w:type="gramStart"/>
      <w:r w:rsidR="008E794C" w:rsidRPr="00F86FC6">
        <w:t>форма</w:t>
      </w:r>
      <w:r w:rsidR="00D11B87">
        <w:t>-</w:t>
      </w:r>
      <w:r w:rsidR="008E794C" w:rsidRPr="00F86FC6">
        <w:t>та</w:t>
      </w:r>
      <w:proofErr w:type="gramEnd"/>
      <w:r w:rsidR="008E794C" w:rsidRPr="00F86FC6">
        <w:t xml:space="preserve"> А4, шрифтом </w:t>
      </w:r>
      <w:proofErr w:type="spellStart"/>
      <w:r w:rsidR="008E794C" w:rsidRPr="00F86FC6">
        <w:t>Times</w:t>
      </w:r>
      <w:proofErr w:type="spellEnd"/>
      <w:r w:rsidR="008E794C" w:rsidRPr="00F86FC6">
        <w:t xml:space="preserve"> </w:t>
      </w:r>
      <w:proofErr w:type="spellStart"/>
      <w:r w:rsidR="008E794C" w:rsidRPr="00F86FC6">
        <w:t>New</w:t>
      </w:r>
      <w:proofErr w:type="spellEnd"/>
      <w:r w:rsidR="008E794C" w:rsidRPr="00F86FC6">
        <w:t xml:space="preserve"> </w:t>
      </w:r>
      <w:proofErr w:type="spellStart"/>
      <w:r w:rsidR="008E794C" w:rsidRPr="00F86FC6">
        <w:t>Roman</w:t>
      </w:r>
      <w:proofErr w:type="spellEnd"/>
      <w:r w:rsidR="008E794C" w:rsidRPr="00F86FC6">
        <w:t>, кеглем 14, с межстрочным интервалом, равным одному) в размере 1 800 рублей (с учетом налоговых начислений в соответствии с законодательством Российской Федерации о налогах и сборах);</w:t>
      </w:r>
    </w:p>
    <w:p w:rsidR="008E794C" w:rsidRPr="00F86FC6" w:rsidRDefault="008E794C" w:rsidP="005E37DF">
      <w:pPr>
        <w:widowControl w:val="0"/>
        <w:spacing w:after="0" w:line="240" w:lineRule="auto"/>
        <w:ind w:firstLine="709"/>
        <w:jc w:val="both"/>
      </w:pPr>
      <m:oMath>
        <m:r>
          <m:rPr>
            <m:nor/>
          </m:rPr>
          <m:t>n</m:t>
        </m:r>
      </m:oMath>
      <w:r w:rsidRPr="00F86FC6">
        <w:rPr>
          <w:rFonts w:eastAsia="Times New Roman"/>
        </w:rPr>
        <w:t xml:space="preserve">  </w:t>
      </w:r>
      <w:r w:rsidRPr="00F86FC6">
        <w:rPr>
          <w:rFonts w:eastAsia="Times New Roman"/>
          <w:iCs/>
          <w:sz w:val="32"/>
          <w:szCs w:val="32"/>
        </w:rPr>
        <w:t>–</w:t>
      </w:r>
      <w:r w:rsidRPr="00F86FC6">
        <w:t xml:space="preserve"> количество печатных листов в сценарии, листов;</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iCs/>
                <w:sz w:val="32"/>
                <w:szCs w:val="32"/>
                <w:lang w:val="en-US"/>
              </w:rPr>
            </m:ctrlPr>
          </m:sSubPr>
          <m:e>
            <m:r>
              <m:rPr>
                <m:nor/>
              </m:rPr>
              <w:rPr>
                <w:sz w:val="32"/>
                <w:szCs w:val="32"/>
                <w:lang w:val="en-US"/>
              </w:rPr>
              <m:t>K</m:t>
            </m:r>
          </m:e>
          <m:sub>
            <m:r>
              <m:rPr>
                <m:nor/>
              </m:rPr>
              <w:rPr>
                <w:sz w:val="32"/>
                <w:szCs w:val="32"/>
                <w:lang w:val="en-US"/>
              </w:rPr>
              <m:t>sl</m:t>
            </m:r>
          </m:sub>
        </m:sSub>
      </m:oMath>
      <w:r w:rsidR="008E794C" w:rsidRPr="00F86FC6">
        <w:rPr>
          <w:rFonts w:eastAsia="Times New Roman"/>
          <w:iCs/>
          <w:sz w:val="32"/>
          <w:szCs w:val="32"/>
        </w:rPr>
        <w:t xml:space="preserve"> – </w:t>
      </w:r>
      <w:r w:rsidR="008E794C" w:rsidRPr="00F86FC6">
        <w:t xml:space="preserve">коэффициент сложности (повышающий) учитывает степень оригинальности проекта в сравнении с аналогами, объем и сроки выполнения проекта. Значение определяется </w:t>
      </w:r>
      <w:proofErr w:type="spellStart"/>
      <w:r w:rsidR="008E794C" w:rsidRPr="00F86FC6">
        <w:t>экспертно</w:t>
      </w:r>
      <w:proofErr w:type="spellEnd"/>
      <w:r w:rsidR="008E794C" w:rsidRPr="00F86FC6">
        <w:t>, в границах один – полтора, художественным советом, единиц;</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rPr>
            </m:ctrlPr>
          </m:sSubPr>
          <m:e>
            <m:r>
              <m:rPr>
                <m:nor/>
              </m:rPr>
              <m:t>K</m:t>
            </m:r>
          </m:e>
          <m:sub>
            <m:r>
              <m:rPr>
                <m:nor/>
              </m:rPr>
              <m:t>el</m:t>
            </m:r>
          </m:sub>
        </m:sSub>
      </m:oMath>
      <w:r w:rsidR="008E794C" w:rsidRPr="00F86FC6">
        <w:rPr>
          <w:rFonts w:eastAsia="Times New Roman"/>
        </w:rPr>
        <w:t xml:space="preserve"> </w:t>
      </w:r>
      <w:r w:rsidR="008E794C" w:rsidRPr="00F86FC6">
        <w:rPr>
          <w:rFonts w:eastAsia="Times New Roman"/>
          <w:iCs/>
          <w:sz w:val="32"/>
          <w:szCs w:val="32"/>
        </w:rPr>
        <w:t>–</w:t>
      </w:r>
      <w:r w:rsidR="008E794C" w:rsidRPr="00F86FC6">
        <w:t xml:space="preserve"> коэффициент (повышающий) при выполнении работы в электронном виде (визуализация на персональной электронно-вычислительной машине при помощи специализированного программного обеспечения, готовится по желанию заказчика) может приобретать значения «ноль» и «1,25», единиц;</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sz w:val="32"/>
                <w:szCs w:val="32"/>
                <w:lang w:val="en-US"/>
              </w:rPr>
            </m:ctrlPr>
          </m:sSubPr>
          <m:e>
            <m:r>
              <m:rPr>
                <m:nor/>
              </m:rPr>
              <w:rPr>
                <w:sz w:val="32"/>
                <w:szCs w:val="32"/>
              </w:rPr>
              <m:t>К</m:t>
            </m:r>
          </m:e>
          <m:sub>
            <m:r>
              <m:rPr>
                <m:nor/>
              </m:rPr>
              <w:rPr>
                <w:sz w:val="32"/>
                <w:szCs w:val="32"/>
              </w:rPr>
              <m:t>пз</m:t>
            </m:r>
          </m:sub>
        </m:sSub>
      </m:oMath>
      <w:r w:rsidR="008E794C" w:rsidRPr="00F86FC6">
        <w:rPr>
          <w:rFonts w:eastAsia="Times New Roman"/>
          <w:sz w:val="32"/>
          <w:szCs w:val="32"/>
        </w:rPr>
        <w:t xml:space="preserve"> </w:t>
      </w:r>
      <w:r w:rsidR="008E794C" w:rsidRPr="00F86FC6">
        <w:rPr>
          <w:rFonts w:eastAsia="Times New Roman"/>
          <w:iCs/>
          <w:sz w:val="32"/>
          <w:szCs w:val="32"/>
        </w:rPr>
        <w:t>–</w:t>
      </w:r>
      <w:r w:rsidR="008E794C" w:rsidRPr="00F86FC6">
        <w:t xml:space="preserve"> 5 процентов от стоимости сценария при составление сценаристом пояснительной записки к проекту, в случае отсутствия пояснительной записки приобретает значение «ноль» рублей;</w:t>
      </w:r>
    </w:p>
    <w:p w:rsidR="008E794C" w:rsidRPr="00F86FC6" w:rsidRDefault="008E794C" w:rsidP="005E37DF">
      <w:pPr>
        <w:widowControl w:val="0"/>
        <w:spacing w:after="0" w:line="240" w:lineRule="auto"/>
        <w:ind w:firstLine="709"/>
        <w:jc w:val="both"/>
      </w:pPr>
      <m:oMath>
        <m:r>
          <m:rPr>
            <m:nor/>
          </m:rPr>
          <m:t>R</m:t>
        </m:r>
      </m:oMath>
      <w:r w:rsidRPr="00F86FC6">
        <w:rPr>
          <w:rFonts w:eastAsia="Times New Roman"/>
        </w:rPr>
        <w:t xml:space="preserve"> </w:t>
      </w:r>
      <w:r w:rsidRPr="00F86FC6">
        <w:rPr>
          <w:rFonts w:eastAsia="Times New Roman"/>
          <w:iCs/>
          <w:sz w:val="32"/>
          <w:szCs w:val="32"/>
        </w:rPr>
        <w:t>–</w:t>
      </w:r>
      <w:r w:rsidRPr="00F86FC6">
        <w:t xml:space="preserve"> 20 процентов от стоимости сценария в случае авторского руководства по реализации проекта, во всех остальных случаях приобретает значение «ноль» рублей.</w:t>
      </w:r>
    </w:p>
    <w:p w:rsidR="008E794C" w:rsidRPr="00F86FC6" w:rsidRDefault="008E794C"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(режиссера) (</w:t>
      </w:r>
      <m:oMath>
        <m:sSub>
          <m:sSubPr>
            <m:ctrlPr>
              <w:rPr>
                <w:rFonts w:ascii="Cambria Math" w:eastAsia="Cambria Math" w:hAnsi="Cambria Math" w:cs="Cambria Math"/>
              </w:rPr>
            </m:ctrlPr>
          </m:sSubPr>
          <m:e>
            <m:r>
              <m:rPr>
                <m:nor/>
              </m:rPr>
              <m:t>Г</m:t>
            </m:r>
          </m:e>
          <m:sub>
            <m:sSub>
              <m:sSubPr>
                <m:ctrlPr>
                  <w:rPr>
                    <w:rFonts w:ascii="Cambria Math" w:eastAsia="Cambria Math" w:hAnsi="Cambria Math" w:cs="Cambria Math"/>
                    <w:lang w:val="en-US"/>
                  </w:rPr>
                </m:ctrlPr>
              </m:sSubPr>
              <m:e>
                <m:r>
                  <m:rPr>
                    <m:nor/>
                  </m:rPr>
                  <w:rPr>
                    <w:lang w:val="en-US"/>
                  </w:rPr>
                  <m:t>s</m:t>
                </m:r>
              </m:e>
              <m:sub>
                <m:r>
                  <m:rPr>
                    <m:nor/>
                  </m:rPr>
                  <m:t>р</m:t>
                </m:r>
              </m:sub>
            </m:sSub>
          </m:sub>
        </m:sSub>
      </m:oMath>
      <w:r w:rsidRPr="00F86FC6">
        <w:rPr>
          <w:rFonts w:eastAsia="Times New Roman"/>
        </w:rPr>
        <w:t>) определяется по формуле (7</w:t>
      </w:r>
      <w:r w:rsidR="00792954" w:rsidRPr="00F86FC6">
        <w:rPr>
          <w:rFonts w:eastAsia="Times New Roman"/>
        </w:rPr>
        <w:t>5</w:t>
      </w:r>
      <w:r w:rsidRPr="00F86FC6">
        <w:rPr>
          <w:rFonts w:eastAsia="Times New Roman"/>
        </w:rPr>
        <w:t>):</w:t>
      </w:r>
    </w:p>
    <w:p w:rsidR="008E794C" w:rsidRPr="00940BA3" w:rsidRDefault="008E794C" w:rsidP="005E37DF">
      <w:pPr>
        <w:widowControl w:val="0"/>
        <w:spacing w:after="0" w:line="240" w:lineRule="auto"/>
        <w:ind w:firstLine="709"/>
        <w:jc w:val="both"/>
        <w:rPr>
          <w:rFonts w:eastAsia="Times New Roman"/>
          <w:sz w:val="24"/>
        </w:rPr>
      </w:pPr>
    </w:p>
    <w:tbl>
      <w:tblPr>
        <w:tblW w:w="10206" w:type="dxa"/>
        <w:tblLayout w:type="fixed"/>
        <w:tblLook w:val="04A0" w:firstRow="1" w:lastRow="0" w:firstColumn="1" w:lastColumn="0" w:noHBand="0" w:noVBand="1"/>
      </w:tblPr>
      <w:tblGrid>
        <w:gridCol w:w="9072"/>
        <w:gridCol w:w="1134"/>
      </w:tblGrid>
      <w:tr w:rsidR="008E794C" w:rsidRPr="00F86FC6" w:rsidTr="003C340F">
        <w:trPr>
          <w:trHeight w:val="1008"/>
        </w:trPr>
        <w:tc>
          <w:tcPr>
            <w:tcW w:w="9072" w:type="dxa"/>
            <w:shd w:val="clear" w:color="auto" w:fill="auto"/>
          </w:tcPr>
          <w:p w:rsidR="008E794C" w:rsidRPr="00F86FC6" w:rsidRDefault="00D03176" w:rsidP="005E37DF">
            <w:pPr>
              <w:widowControl w:val="0"/>
              <w:spacing w:after="0" w:line="240" w:lineRule="auto"/>
              <w:ind w:firstLine="709"/>
              <w:jc w:val="cente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m:t>
                        </m:r>
                      </m:sub>
                    </m:sSub>
                  </m:sub>
                </m:sSub>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rPr>
                    </m:ctrlPr>
                  </m:dPr>
                  <m:e>
                    <m:nary>
                      <m:naryPr>
                        <m:chr m:val="∑"/>
                        <m:limLoc m:val="undOvr"/>
                        <m:ctrlPr>
                          <w:rPr>
                            <w:rFonts w:ascii="Cambria Math" w:eastAsia="Cambria Math" w:hAnsi="Cambria Math" w:cs="Cambria Math"/>
                            <w:i/>
                          </w:rPr>
                        </m:ctrlPr>
                      </m:naryPr>
                      <m:sub>
                        <m:r>
                          <m:rPr>
                            <m:nor/>
                          </m:rPr>
                          <w:rPr>
                            <w:lang w:val="en-US"/>
                          </w:rPr>
                          <m:t>s</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eastAsia="Cambria Math" w:hAnsi="Cambria Math" w:cs="Cambria Math"/>
                                <w:i/>
                              </w:rPr>
                            </m:ctrlPr>
                          </m:sSubPr>
                          <m:e>
                            <m:r>
                              <m:rPr>
                                <m:nor/>
                              </m:rPr>
                              <m:t>(Г</m:t>
                            </m:r>
                          </m:e>
                          <m:sub>
                            <m:r>
                              <m:rPr>
                                <m:nor/>
                              </m:rPr>
                              <m:t>р</m:t>
                            </m:r>
                          </m:sub>
                        </m:sSub>
                      </m:e>
                    </m:nary>
                    <m:r>
                      <m:rPr>
                        <m:nor/>
                      </m:rPr>
                      <m:t>+</m:t>
                    </m:r>
                    <m:r>
                      <m:rPr>
                        <m:nor/>
                      </m:rPr>
                      <w:rPr>
                        <w:rFonts w:ascii="Cambria Math"/>
                      </w:rPr>
                      <m:t xml:space="preserve"> </m:t>
                    </m:r>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в</m:t>
                            </m:r>
                          </m:sub>
                        </m:sSub>
                      </m:sub>
                    </m:sSub>
                    <m:r>
                      <m:rPr>
                        <m:nor/>
                      </m:rPr>
                      <m:t>)</m:t>
                    </m:r>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m:t>Г</m:t>
                        </m:r>
                      </m:e>
                      <m:sub>
                        <m:sSub>
                          <m:sSubPr>
                            <m:ctrlPr>
                              <w:rPr>
                                <w:rFonts w:ascii="Cambria Math" w:eastAsia="Cambria Math" w:hAnsi="Cambria Math" w:cs="Cambria Math"/>
                                <w:i/>
                                <w:lang w:val="en-US"/>
                              </w:rPr>
                            </m:ctrlPr>
                          </m:sSubPr>
                          <m:e>
                            <m:r>
                              <m:rPr>
                                <m:nor/>
                              </m:rPr>
                              <w:rPr>
                                <w:lang w:val="en-US"/>
                              </w:rPr>
                              <m:t>s</m:t>
                            </m:r>
                          </m:e>
                          <m:sub>
                            <m:r>
                              <m:rPr>
                                <m:nor/>
                              </m:rPr>
                              <m:t>с</m:t>
                            </m:r>
                          </m:sub>
                        </m:sSub>
                      </m:sub>
                    </m:sSub>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e>
                </m:d>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w:rPr>
                        <w:lang w:val="en-US"/>
                      </w:rPr>
                      <m:t>k</m:t>
                    </m:r>
                  </m:e>
                  <m:sub>
                    <m:r>
                      <m:rPr>
                        <m:nor/>
                      </m:rPr>
                      <m:t>у</m:t>
                    </m:r>
                  </m:sub>
                </m:sSub>
                <m:r>
                  <m:rPr>
                    <m:nor/>
                  </m:rPr>
                  <m:t>,</m:t>
                </m:r>
              </m:oMath>
            </m:oMathPara>
          </w:p>
        </w:tc>
        <w:tc>
          <w:tcPr>
            <w:tcW w:w="1134" w:type="dxa"/>
            <w:shd w:val="clear" w:color="auto" w:fill="auto"/>
            <w:vAlign w:val="center"/>
          </w:tcPr>
          <w:p w:rsidR="008E794C" w:rsidRPr="00F86FC6" w:rsidRDefault="008E794C" w:rsidP="005E37DF">
            <w:pPr>
              <w:widowControl w:val="0"/>
              <w:spacing w:after="0" w:line="240" w:lineRule="auto"/>
              <w:jc w:val="right"/>
            </w:pPr>
            <w:r w:rsidRPr="00F86FC6">
              <w:t>(</w:t>
            </w:r>
            <w:r w:rsidRPr="00F86FC6">
              <w:rPr>
                <w:rFonts w:eastAsia="Times New Roman"/>
              </w:rPr>
              <w:t>7</w:t>
            </w:r>
            <w:r w:rsidR="00792954" w:rsidRPr="00F86FC6">
              <w:rPr>
                <w:rFonts w:eastAsia="Times New Roman"/>
              </w:rPr>
              <w:t>5</w:t>
            </w:r>
            <w:r w:rsidRPr="00F86FC6">
              <w:t>)</w:t>
            </w:r>
          </w:p>
        </w:tc>
      </w:tr>
    </w:tbl>
    <w:p w:rsidR="008E794C" w:rsidRPr="00940BA3" w:rsidRDefault="008E794C" w:rsidP="005E37DF">
      <w:pPr>
        <w:widowControl w:val="0"/>
        <w:spacing w:after="0" w:line="240" w:lineRule="auto"/>
        <w:ind w:firstLine="709"/>
        <w:jc w:val="both"/>
        <w:rPr>
          <w:sz w:val="24"/>
        </w:rPr>
      </w:pPr>
    </w:p>
    <w:p w:rsidR="008E794C" w:rsidRPr="00F86FC6" w:rsidRDefault="008E794C" w:rsidP="005E37DF">
      <w:pPr>
        <w:widowControl w:val="0"/>
        <w:spacing w:after="0" w:line="240" w:lineRule="auto"/>
        <w:ind w:firstLine="709"/>
        <w:jc w:val="both"/>
      </w:pPr>
      <w:r w:rsidRPr="00F86FC6">
        <w:t>где:</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i/>
              </w:rPr>
            </m:ctrlPr>
          </m:sSubPr>
          <m:e>
            <m:r>
              <m:rPr>
                <m:nor/>
              </m:rPr>
              <w:rPr>
                <w:lang w:val="en-US"/>
              </w:rPr>
              <m:t>k</m:t>
            </m:r>
          </m:e>
          <m:sub>
            <m:r>
              <m:rPr>
                <m:nor/>
              </m:rPr>
              <m:t>у</m:t>
            </m:r>
          </m:sub>
        </m:sSub>
      </m:oMath>
      <w:r w:rsidR="008E794C" w:rsidRPr="00F86FC6">
        <w:rPr>
          <w:rFonts w:eastAsia="Times New Roman"/>
        </w:rPr>
        <w:t>– коэффициент, учитывающий долю участия оплачиваемого участника</w:t>
      </w:r>
      <w:r w:rsidR="008E794C" w:rsidRPr="00F86FC6">
        <w:rPr>
          <w:rFonts w:eastAsia="Times New Roman"/>
        </w:rPr>
        <w:br/>
        <w:t>в подготовке мероприятия, принимает значение 0,18.</w:t>
      </w:r>
    </w:p>
    <w:p w:rsidR="00435DDA" w:rsidRPr="00F86FC6" w:rsidRDefault="00435DDA" w:rsidP="005E37DF">
      <w:pPr>
        <w:widowControl w:val="0"/>
        <w:autoSpaceDE w:val="0"/>
        <w:autoSpaceDN w:val="0"/>
        <w:adjustRightInd w:val="0"/>
        <w:spacing w:after="0" w:line="240" w:lineRule="auto"/>
        <w:ind w:firstLine="708"/>
        <w:jc w:val="both"/>
      </w:pPr>
      <w:r w:rsidRPr="00F86FC6">
        <w:t>В случае если принимающей стороной не обеспечивается предоставление спортивного, спортивно-и</w:t>
      </w:r>
      <w:r w:rsidR="00E81035" w:rsidRPr="00F86FC6">
        <w:t>грового инвентаря, расходы на его</w:t>
      </w:r>
      <w:r w:rsidRPr="00F86FC6">
        <w:t xml:space="preserve"> приобретение (аренду) включаются в </w:t>
      </w:r>
      <w:r w:rsidR="00B10970" w:rsidRPr="00F86FC6">
        <w:t>нормативные затраты</w:t>
      </w:r>
      <w:r w:rsidRPr="00F86FC6">
        <w:t xml:space="preserve">. При проведении </w:t>
      </w:r>
      <w:r w:rsidR="00AE3CE8" w:rsidRPr="00F86FC6">
        <w:t xml:space="preserve">традиционных татарских </w:t>
      </w:r>
      <w:r w:rsidRPr="00F86FC6">
        <w:t xml:space="preserve">спортивно-игровых </w:t>
      </w:r>
      <w:r w:rsidR="000142F7" w:rsidRPr="00F86FC6">
        <w:t xml:space="preserve">состязаний </w:t>
      </w:r>
      <w:r w:rsidR="00B23955" w:rsidRPr="00F86FC6">
        <w:t>в рамках Сабантуя использую</w:t>
      </w:r>
      <w:r w:rsidRPr="00F86FC6">
        <w:t xml:space="preserve">тся спортивный инвентарь и мобильное спортивно-игровое оборудование в рамках </w:t>
      </w:r>
      <w:r w:rsidRPr="00F86FC6">
        <w:rPr>
          <w:rFonts w:eastAsia="Times New Roman"/>
        </w:rPr>
        <w:t xml:space="preserve">Стандарта </w:t>
      </w:r>
      <w:r w:rsidR="0080292A" w:rsidRPr="00F86FC6">
        <w:rPr>
          <w:rFonts w:eastAsia="Times New Roman"/>
        </w:rPr>
        <w:t>по организации и проведению татарского народного праздника «Сабантуй» в субъектах Российской Феде</w:t>
      </w:r>
      <w:r w:rsidR="0080292A" w:rsidRPr="00F86FC6">
        <w:rPr>
          <w:rFonts w:eastAsia="Times New Roman"/>
        </w:rPr>
        <w:lastRenderedPageBreak/>
        <w:t>рации, странах ближнего и дальнего зарубежья</w:t>
      </w:r>
      <w:r w:rsidR="00E81035" w:rsidRPr="00F86FC6">
        <w:rPr>
          <w:rFonts w:eastAsia="Times New Roman"/>
        </w:rPr>
        <w:t>,</w:t>
      </w:r>
      <w:r w:rsidR="0080292A" w:rsidRPr="00F86FC6">
        <w:rPr>
          <w:rFonts w:eastAsia="Times New Roman"/>
        </w:rPr>
        <w:t xml:space="preserve"> </w:t>
      </w:r>
      <w:r w:rsidR="00E7190A" w:rsidRPr="00F86FC6">
        <w:rPr>
          <w:rFonts w:eastAsia="Times New Roman"/>
        </w:rPr>
        <w:t>в г</w:t>
      </w:r>
      <w:r w:rsidR="000142F7" w:rsidRPr="00F86FC6">
        <w:rPr>
          <w:rFonts w:eastAsia="Times New Roman"/>
        </w:rPr>
        <w:t xml:space="preserve">.Казани, </w:t>
      </w:r>
      <w:r w:rsidR="00B23955" w:rsidRPr="00F86FC6">
        <w:t>которы</w:t>
      </w:r>
      <w:r w:rsidRPr="00F86FC6">
        <w:t>е подлежат обновлению по мере истечения срока эксплуатации.</w:t>
      </w:r>
    </w:p>
    <w:p w:rsidR="00435DDA" w:rsidRPr="00F86FC6" w:rsidRDefault="00435DDA" w:rsidP="005E37DF">
      <w:pPr>
        <w:widowControl w:val="0"/>
        <w:autoSpaceDE w:val="0"/>
        <w:autoSpaceDN w:val="0"/>
        <w:adjustRightInd w:val="0"/>
        <w:spacing w:after="0" w:line="240" w:lineRule="auto"/>
        <w:ind w:firstLine="708"/>
        <w:jc w:val="both"/>
      </w:pPr>
      <w:r w:rsidRPr="00F86FC6">
        <w:t>Расходы на приобретение (аренду) спортивного, спортивно-игрового</w:t>
      </w:r>
      <w:r w:rsidR="00E81035" w:rsidRPr="00F86FC6">
        <w:t xml:space="preserve"> инвентаря</w:t>
      </w:r>
      <w:r w:rsidRPr="00F86FC6">
        <w:t>, презентационного оборудования (Р</w:t>
      </w:r>
      <w:r w:rsidR="008E794C" w:rsidRPr="00F86FC6">
        <w:rPr>
          <w:vertAlign w:val="subscript"/>
        </w:rPr>
        <w:t>7</w:t>
      </w:r>
      <w:r w:rsidRPr="00F86FC6">
        <w:t>) рассчитываются по формуле (</w:t>
      </w:r>
      <w:r w:rsidR="008E794C" w:rsidRPr="00F86FC6">
        <w:t>7</w:t>
      </w:r>
      <w:r w:rsidR="00792954" w:rsidRPr="00F86FC6">
        <w:t>6</w:t>
      </w:r>
      <w:r w:rsidRPr="00F86FC6">
        <w:t>):</w:t>
      </w:r>
    </w:p>
    <w:p w:rsidR="000F2043" w:rsidRPr="00940BA3" w:rsidRDefault="000F2043" w:rsidP="005E37DF">
      <w:pPr>
        <w:widowControl w:val="0"/>
        <w:autoSpaceDE w:val="0"/>
        <w:autoSpaceDN w:val="0"/>
        <w:adjustRightInd w:val="0"/>
        <w:spacing w:after="0" w:line="240" w:lineRule="auto"/>
        <w:ind w:firstLine="708"/>
        <w:jc w:val="both"/>
        <w:rPr>
          <w:sz w:val="24"/>
          <w:szCs w:val="16"/>
        </w:rPr>
      </w:pPr>
    </w:p>
    <w:tbl>
      <w:tblPr>
        <w:tblW w:w="10206" w:type="dxa"/>
        <w:tblLook w:val="04A0" w:firstRow="1" w:lastRow="0" w:firstColumn="1" w:lastColumn="0" w:noHBand="0" w:noVBand="1"/>
      </w:tblPr>
      <w:tblGrid>
        <w:gridCol w:w="9498"/>
        <w:gridCol w:w="708"/>
      </w:tblGrid>
      <w:tr w:rsidR="001F4C28" w:rsidRPr="00F86FC6" w:rsidTr="002B05FB">
        <w:trPr>
          <w:trHeight w:val="907"/>
        </w:trPr>
        <w:tc>
          <w:tcPr>
            <w:tcW w:w="9498" w:type="dxa"/>
            <w:shd w:val="clear" w:color="auto" w:fill="auto"/>
          </w:tcPr>
          <w:p w:rsidR="00435DDA"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2</m:t>
                    </m:r>
                    <m:r>
                      <m:rPr>
                        <m:nor/>
                      </m:rPr>
                      <w:rPr>
                        <w:rFonts w:ascii="Cambria Math"/>
                        <w:lang w:val="en-US"/>
                      </w:rPr>
                      <m:t xml:space="preserve"> </m:t>
                    </m:r>
                  </m:sub>
                </m:sSub>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o</m:t>
                        </m:r>
                        <m:r>
                          <m:rPr>
                            <m:nor/>
                          </m:rPr>
                          <w:rPr>
                            <w:rFonts w:ascii="Cambria Math"/>
                            <w:lang w:val="en-US"/>
                          </w:rPr>
                          <m:t xml:space="preserve"> </m:t>
                        </m:r>
                        <m:r>
                          <m:rPr>
                            <m:nor/>
                          </m:rPr>
                          <m:t>=</m:t>
                        </m:r>
                        <m:r>
                          <m:rPr>
                            <m:nor/>
                          </m:rPr>
                          <w:rPr>
                            <w:rFonts w:ascii="Cambria Math"/>
                            <w:lang w:val="en-US"/>
                          </w:rPr>
                          <m:t xml:space="preserve"> </m:t>
                        </m:r>
                        <m:r>
                          <m:rPr>
                            <m:nor/>
                          </m:rPr>
                          <m:t>1</m:t>
                        </m:r>
                        <m:ctrlPr>
                          <w:rPr>
                            <w:rFonts w:ascii="Cambria Math" w:hAnsi="Cambria Math"/>
                          </w:rPr>
                        </m:ctrlPr>
                      </m:e>
                      <m:e>
                        <m:ctrlPr>
                          <w:rPr>
                            <w:rFonts w:ascii="Cambria Math" w:hAnsi="Cambria Math"/>
                          </w:rPr>
                        </m:ctrlPr>
                      </m:e>
                    </m:eqArr>
                  </m:sub>
                  <m:sup>
                    <m:r>
                      <m:rPr>
                        <m:nor/>
                      </m:rPr>
                      <w:rPr>
                        <w:lang w:val="en-US"/>
                      </w:rPr>
                      <m:t>w</m:t>
                    </m:r>
                  </m:sup>
                  <m:e>
                    <m:sSub>
                      <m:sSubPr>
                        <m:ctrlPr>
                          <w:rPr>
                            <w:rFonts w:ascii="Cambria Math" w:hAnsi="Cambria Math"/>
                            <w:i/>
                          </w:rPr>
                        </m:ctrlPr>
                      </m:sSubPr>
                      <m:e>
                        <m:sSub>
                          <m:sSubPr>
                            <m:ctrlPr>
                              <w:rPr>
                                <w:rFonts w:ascii="Cambria Math" w:hAnsi="Cambria Math"/>
                                <w:i/>
                              </w:rPr>
                            </m:ctrlPr>
                          </m:sSubPr>
                          <m:e>
                            <m:r>
                              <m:rPr>
                                <m:nor/>
                              </m:rPr>
                              <m:t>C</m:t>
                            </m:r>
                          </m:e>
                          <m:sub>
                            <m:r>
                              <m:rPr>
                                <m:nor/>
                              </m:rPr>
                              <m:t>об</m:t>
                            </m:r>
                          </m:sub>
                        </m:sSub>
                      </m:e>
                      <m:sub>
                        <m:r>
                          <m:rPr>
                            <m:nor/>
                          </m:rPr>
                          <w:rPr>
                            <w:lang w:val="en-US"/>
                          </w:rPr>
                          <m:t>o</m:t>
                        </m:r>
                      </m:sub>
                    </m:sSub>
                  </m:e>
                </m:nary>
                <m:r>
                  <m:rPr>
                    <m:nor/>
                  </m:rPr>
                  <m:t>,</m:t>
                </m:r>
              </m:oMath>
            </m:oMathPara>
          </w:p>
        </w:tc>
        <w:tc>
          <w:tcPr>
            <w:tcW w:w="708" w:type="dxa"/>
            <w:shd w:val="clear" w:color="auto" w:fill="auto"/>
            <w:vAlign w:val="center"/>
          </w:tcPr>
          <w:p w:rsidR="00435DDA" w:rsidRPr="00F86FC6" w:rsidRDefault="00435DDA" w:rsidP="005E37DF">
            <w:pPr>
              <w:widowControl w:val="0"/>
              <w:autoSpaceDE w:val="0"/>
              <w:autoSpaceDN w:val="0"/>
              <w:adjustRightInd w:val="0"/>
              <w:spacing w:after="0" w:line="240" w:lineRule="auto"/>
            </w:pPr>
            <w:r w:rsidRPr="00F86FC6">
              <w:t>(</w:t>
            </w:r>
            <w:r w:rsidR="008E794C" w:rsidRPr="00F86FC6">
              <w:t>7</w:t>
            </w:r>
            <w:r w:rsidR="00792954" w:rsidRPr="00F86FC6">
              <w:t>6</w:t>
            </w:r>
            <w:r w:rsidRPr="00F86FC6">
              <w:t>)</w:t>
            </w:r>
          </w:p>
        </w:tc>
      </w:tr>
    </w:tbl>
    <w:p w:rsidR="00940BA3" w:rsidRPr="00940BA3" w:rsidRDefault="00940BA3" w:rsidP="005E37DF">
      <w:pPr>
        <w:widowControl w:val="0"/>
        <w:autoSpaceDE w:val="0"/>
        <w:autoSpaceDN w:val="0"/>
        <w:adjustRightInd w:val="0"/>
        <w:spacing w:after="0" w:line="240" w:lineRule="auto"/>
        <w:ind w:firstLine="709"/>
        <w:jc w:val="both"/>
        <w:rPr>
          <w:sz w:val="24"/>
        </w:rPr>
      </w:pPr>
    </w:p>
    <w:p w:rsidR="00435DDA" w:rsidRPr="00F86FC6" w:rsidRDefault="00435DDA" w:rsidP="005E37DF">
      <w:pPr>
        <w:widowControl w:val="0"/>
        <w:autoSpaceDE w:val="0"/>
        <w:autoSpaceDN w:val="0"/>
        <w:adjustRightInd w:val="0"/>
        <w:spacing w:after="0" w:line="240" w:lineRule="auto"/>
        <w:ind w:firstLine="709"/>
        <w:jc w:val="both"/>
      </w:pPr>
      <w:r w:rsidRPr="00F86FC6">
        <w:t>где:</w:t>
      </w:r>
    </w:p>
    <w:p w:rsidR="00A61347"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C</m:t>
                </m:r>
              </m:e>
              <m:sub>
                <m:r>
                  <m:rPr>
                    <m:nor/>
                  </m:rPr>
                  <m:t>об</m:t>
                </m:r>
              </m:sub>
            </m:sSub>
          </m:e>
          <m:sub>
            <m:r>
              <m:rPr>
                <m:nor/>
              </m:rPr>
              <w:rPr>
                <w:lang w:val="en-US"/>
              </w:rPr>
              <m:t>o</m:t>
            </m:r>
          </m:sub>
        </m:sSub>
      </m:oMath>
      <w:r w:rsidR="00435DDA" w:rsidRPr="00F86FC6">
        <w:rPr>
          <w:rFonts w:eastAsia="Times New Roman"/>
        </w:rPr>
        <w:t xml:space="preserve"> – размер стоимости </w:t>
      </w:r>
      <w:r w:rsidR="00435DDA" w:rsidRPr="00F86FC6">
        <w:rPr>
          <w:rFonts w:eastAsia="Times New Roman"/>
          <w:lang w:val="en-US"/>
        </w:rPr>
        <w:t>o</w:t>
      </w:r>
      <w:r w:rsidR="00435DDA" w:rsidRPr="00F86FC6">
        <w:rPr>
          <w:rFonts w:eastAsia="Times New Roman"/>
        </w:rPr>
        <w:t>-го</w:t>
      </w:r>
      <w:r w:rsidR="00A61347" w:rsidRPr="00F86FC6">
        <w:rPr>
          <w:rFonts w:eastAsia="Times New Roman"/>
        </w:rPr>
        <w:t xml:space="preserve"> оборудования, рублей;</w:t>
      </w:r>
    </w:p>
    <w:p w:rsidR="00435DDA" w:rsidRPr="00F86FC6" w:rsidRDefault="00435DDA" w:rsidP="005E37DF">
      <w:pPr>
        <w:widowControl w:val="0"/>
        <w:autoSpaceDE w:val="0"/>
        <w:autoSpaceDN w:val="0"/>
        <w:adjustRightInd w:val="0"/>
        <w:spacing w:after="0" w:line="240" w:lineRule="auto"/>
        <w:ind w:firstLine="709"/>
        <w:jc w:val="both"/>
      </w:pPr>
      <w:r w:rsidRPr="00F86FC6">
        <w:rPr>
          <w:lang w:val="en-US"/>
        </w:rPr>
        <w:t>w</w:t>
      </w:r>
      <w:r w:rsidRPr="00F86FC6">
        <w:t xml:space="preserve"> – </w:t>
      </w:r>
      <w:proofErr w:type="gramStart"/>
      <w:r w:rsidRPr="00F86FC6">
        <w:t>количество</w:t>
      </w:r>
      <w:proofErr w:type="gramEnd"/>
      <w:r w:rsidRPr="00F86FC6">
        <w:t xml:space="preserve"> приобретаемого (арендуемого) спортивного</w:t>
      </w:r>
      <w:r w:rsidR="00A61347" w:rsidRPr="00F86FC6">
        <w:t>, спортивно-игрового инвентаря.</w:t>
      </w:r>
    </w:p>
    <w:p w:rsidR="008E794C" w:rsidRPr="00F86FC6" w:rsidRDefault="008E794C" w:rsidP="005E37DF">
      <w:pPr>
        <w:widowControl w:val="0"/>
        <w:spacing w:after="0" w:line="240" w:lineRule="auto"/>
        <w:ind w:firstLine="709"/>
        <w:jc w:val="both"/>
      </w:pPr>
      <w:r w:rsidRPr="00F86FC6">
        <w:t>Расходы на приобретение призов (</w:t>
      </w:r>
      <m:oMath>
        <m:sSub>
          <m:sSubPr>
            <m:ctrlPr>
              <w:rPr>
                <w:rFonts w:ascii="Cambria Math" w:eastAsia="Cambria Math" w:hAnsi="Cambria Math" w:cs="Cambria Math"/>
                <w:i/>
              </w:rPr>
            </m:ctrlPr>
          </m:sSubPr>
          <m:e>
            <m:r>
              <m:rPr>
                <m:nor/>
              </m:rPr>
              <m:t>Р</m:t>
            </m:r>
          </m:e>
          <m:sub>
            <m:r>
              <m:rPr>
                <m:nor/>
              </m:rPr>
              <w:rPr>
                <w:rFonts w:ascii="Cambria Math"/>
              </w:rPr>
              <m:t>8</m:t>
            </m:r>
          </m:sub>
        </m:sSub>
      </m:oMath>
      <w:r w:rsidRPr="00F86FC6">
        <w:t>) включаются в нормативные затраты и рассчитываются по формуле (7</w:t>
      </w:r>
      <w:r w:rsidR="00792954" w:rsidRPr="00F86FC6">
        <w:t>7</w:t>
      </w:r>
      <w:r w:rsidRPr="00F86FC6">
        <w:t>):</w:t>
      </w:r>
    </w:p>
    <w:p w:rsidR="008E794C" w:rsidRPr="00940BA3" w:rsidRDefault="008E794C" w:rsidP="005E37DF">
      <w:pPr>
        <w:widowControl w:val="0"/>
        <w:spacing w:after="0" w:line="240" w:lineRule="auto"/>
        <w:jc w:val="both"/>
        <w:rPr>
          <w:sz w:val="24"/>
        </w:rPr>
      </w:pPr>
    </w:p>
    <w:tbl>
      <w:tblPr>
        <w:tblW w:w="10348" w:type="dxa"/>
        <w:tblLook w:val="04A0" w:firstRow="1" w:lastRow="0" w:firstColumn="1" w:lastColumn="0" w:noHBand="0" w:noVBand="1"/>
      </w:tblPr>
      <w:tblGrid>
        <w:gridCol w:w="9455"/>
        <w:gridCol w:w="893"/>
      </w:tblGrid>
      <w:tr w:rsidR="008E794C" w:rsidRPr="00F86FC6" w:rsidTr="003C340F">
        <w:trPr>
          <w:trHeight w:val="1019"/>
        </w:trPr>
        <w:tc>
          <w:tcPr>
            <w:tcW w:w="9455" w:type="dxa"/>
            <w:shd w:val="clear" w:color="auto" w:fill="auto"/>
          </w:tcPr>
          <w:p w:rsidR="008E794C" w:rsidRPr="00F86FC6" w:rsidRDefault="00D03176" w:rsidP="005E37DF">
            <w:pPr>
              <w:widowControl w:val="0"/>
              <w:spacing w:after="0" w:line="240" w:lineRule="auto"/>
              <w:jc w:val="center"/>
            </w:pPr>
            <m:oMathPara>
              <m:oMath>
                <m:sSub>
                  <m:sSubPr>
                    <m:ctrlPr>
                      <w:rPr>
                        <w:rFonts w:ascii="Cambria Math" w:eastAsia="Cambria Math" w:hAnsi="Cambria Math" w:cs="Cambria Math"/>
                        <w:i/>
                      </w:rPr>
                    </m:ctrlPr>
                  </m:sSubPr>
                  <m:e>
                    <m:r>
                      <m:rPr>
                        <m:nor/>
                      </m:rPr>
                      <m:t>Р</m:t>
                    </m:r>
                  </m:e>
                  <m:sub>
                    <m:r>
                      <m:rPr>
                        <m:nor/>
                      </m:rPr>
                      <m:t>8</m:t>
                    </m:r>
                    <m:r>
                      <m:rPr>
                        <m:nor/>
                      </m:rPr>
                      <w:rPr>
                        <w:rFonts w:ascii="Cambria Math"/>
                      </w:rPr>
                      <m:t xml:space="preserve">  </m:t>
                    </m:r>
                  </m:sub>
                </m:sSub>
                <m:r>
                  <m:rPr>
                    <m:nor/>
                  </m:rPr>
                  <m:t>=</m:t>
                </m:r>
                <m:nary>
                  <m:naryPr>
                    <m:chr m:val="∑"/>
                    <m:limLoc m:val="undOvr"/>
                    <m:ctrlPr>
                      <w:rPr>
                        <w:rFonts w:ascii="Cambria Math" w:eastAsia="Cambria Math" w:hAnsi="Cambria Math" w:cs="Cambria Math"/>
                        <w:i/>
                      </w:rPr>
                    </m:ctrlPr>
                  </m:naryPr>
                  <m:sub>
                    <m:r>
                      <m:rPr>
                        <m:nor/>
                      </m:rPr>
                      <m:t>b</m:t>
                    </m:r>
                    <m:r>
                      <m:rPr>
                        <m:nor/>
                      </m:rPr>
                      <w:rPr>
                        <w:rFonts w:ascii="Cambria Math"/>
                      </w:rPr>
                      <m:t xml:space="preserve"> </m:t>
                    </m:r>
                    <m:r>
                      <m:rPr>
                        <m:nor/>
                      </m:rPr>
                      <m:t>=</m:t>
                    </m:r>
                    <m:r>
                      <m:rPr>
                        <m:nor/>
                      </m:rPr>
                      <w:rPr>
                        <w:rFonts w:ascii="Cambria Math"/>
                      </w:rPr>
                      <m:t xml:space="preserve"> </m:t>
                    </m:r>
                    <m:r>
                      <m:rPr>
                        <m:nor/>
                      </m:rPr>
                      <m:t>1</m:t>
                    </m:r>
                  </m:sub>
                  <m:sup>
                    <m:r>
                      <m:rPr>
                        <m:nor/>
                      </m:rPr>
                      <w:rPr>
                        <w:lang w:val="en-US"/>
                      </w:rPr>
                      <m:t>c</m:t>
                    </m:r>
                  </m:sup>
                  <m:e>
                    <m:sSub>
                      <m:sSubPr>
                        <m:ctrlPr>
                          <w:rPr>
                            <w:rFonts w:ascii="Cambria Math" w:eastAsia="Cambria Math" w:hAnsi="Cambria Math" w:cs="Cambria Math"/>
                            <w:i/>
                          </w:rPr>
                        </m:ctrlPr>
                      </m:sSubPr>
                      <m:e>
                        <m:r>
                          <m:rPr>
                            <m:nor/>
                          </m:rPr>
                          <m:t>ПР</m:t>
                        </m:r>
                      </m:e>
                      <m:sub>
                        <m:sSub>
                          <m:sSubPr>
                            <m:ctrlPr>
                              <w:rPr>
                                <w:rFonts w:ascii="Cambria Math" w:eastAsia="Cambria Math" w:hAnsi="Cambria Math" w:cs="Cambria Math"/>
                                <w:i/>
                              </w:rPr>
                            </m:ctrlPr>
                          </m:sSubPr>
                          <m:e>
                            <m:r>
                              <m:rPr>
                                <m:nor/>
                              </m:rPr>
                              <m:t>ц</m:t>
                            </m:r>
                          </m:e>
                          <m:sub>
                            <m:r>
                              <m:rPr>
                                <m:nor/>
                              </m:rPr>
                              <w:rPr>
                                <w:lang w:val="en-US"/>
                              </w:rPr>
                              <m:t>b</m:t>
                            </m:r>
                          </m:sub>
                        </m:sSub>
                      </m:sub>
                    </m:sSub>
                    <m:r>
                      <m:rPr>
                        <m:nor/>
                      </m:rPr>
                      <w:rPr>
                        <w:rFonts w:ascii="Cambria Math"/>
                      </w:rPr>
                      <m:t xml:space="preserve"> </m:t>
                    </m:r>
                    <m:r>
                      <m:rPr>
                        <m:nor/>
                      </m:rPr>
                      <m:t>+</m:t>
                    </m:r>
                  </m:e>
                </m:nary>
                <m:nary>
                  <m:naryPr>
                    <m:chr m:val="∑"/>
                    <m:limLoc m:val="undOvr"/>
                    <m:ctrlPr>
                      <w:rPr>
                        <w:rFonts w:ascii="Cambria Math" w:eastAsia="Cambria Math" w:hAnsi="Cambria Math" w:cs="Cambria Math"/>
                        <w:i/>
                      </w:rPr>
                    </m:ctrlPr>
                  </m:naryPr>
                  <m:sub>
                    <m:r>
                      <m:rPr>
                        <m:nor/>
                      </m:rPr>
                      <m:t>d</m:t>
                    </m:r>
                    <m:r>
                      <m:rPr>
                        <m:nor/>
                      </m:rPr>
                      <w:rPr>
                        <w:rFonts w:ascii="Cambria Math"/>
                      </w:rPr>
                      <m:t xml:space="preserve"> </m:t>
                    </m:r>
                    <m:r>
                      <m:rPr>
                        <m:nor/>
                      </m:rPr>
                      <m:t>=</m:t>
                    </m:r>
                    <m:r>
                      <m:rPr>
                        <m:nor/>
                      </m:rPr>
                      <w:rPr>
                        <w:rFonts w:ascii="Cambria Math"/>
                      </w:rPr>
                      <m:t xml:space="preserve"> </m:t>
                    </m:r>
                    <m:r>
                      <m:rPr>
                        <m:nor/>
                      </m:rPr>
                      <m:t>1</m:t>
                    </m:r>
                  </m:sub>
                  <m:sup>
                    <m:r>
                      <m:rPr>
                        <m:nor/>
                      </m:rPr>
                      <m:t>e</m:t>
                    </m:r>
                  </m:sup>
                  <m:e>
                    <m:sSub>
                      <m:sSubPr>
                        <m:ctrlPr>
                          <w:rPr>
                            <w:rFonts w:ascii="Cambria Math" w:eastAsia="Cambria Math" w:hAnsi="Cambria Math" w:cs="Cambria Math"/>
                            <w:i/>
                          </w:rPr>
                        </m:ctrlPr>
                      </m:sSubPr>
                      <m:e>
                        <m:r>
                          <m:rPr>
                            <m:nor/>
                          </m:rPr>
                          <m:t>ПР</m:t>
                        </m:r>
                      </m:e>
                      <m:sub>
                        <m:sSub>
                          <m:sSubPr>
                            <m:ctrlPr>
                              <w:rPr>
                                <w:rFonts w:ascii="Cambria Math" w:eastAsia="Cambria Math" w:hAnsi="Cambria Math" w:cs="Cambria Math"/>
                                <w:i/>
                              </w:rPr>
                            </m:ctrlPr>
                          </m:sSubPr>
                          <m:e>
                            <m:r>
                              <m:rPr>
                                <m:nor/>
                              </m:rPr>
                              <m:t>и</m:t>
                            </m:r>
                          </m:e>
                          <m:sub>
                            <m:r>
                              <m:rPr>
                                <m:nor/>
                              </m:rPr>
                              <m:t>d</m:t>
                            </m:r>
                          </m:sub>
                        </m:sSub>
                      </m:sub>
                    </m:sSub>
                    <m:r>
                      <m:rPr>
                        <m:nor/>
                      </m:rPr>
                      <m:t>,</m:t>
                    </m:r>
                  </m:e>
                </m:nary>
              </m:oMath>
            </m:oMathPara>
          </w:p>
        </w:tc>
        <w:tc>
          <w:tcPr>
            <w:tcW w:w="893" w:type="dxa"/>
            <w:shd w:val="clear" w:color="auto" w:fill="auto"/>
            <w:vAlign w:val="center"/>
          </w:tcPr>
          <w:p w:rsidR="008E794C" w:rsidRPr="00F86FC6" w:rsidRDefault="008E794C" w:rsidP="005E37DF">
            <w:pPr>
              <w:widowControl w:val="0"/>
              <w:spacing w:after="0" w:line="240" w:lineRule="auto"/>
            </w:pPr>
            <w:r w:rsidRPr="00F86FC6">
              <w:t>(7</w:t>
            </w:r>
            <w:r w:rsidR="00792954" w:rsidRPr="00F86FC6">
              <w:t>7</w:t>
            </w:r>
            <w:r w:rsidRPr="00F86FC6">
              <w:t>)</w:t>
            </w:r>
          </w:p>
        </w:tc>
      </w:tr>
    </w:tbl>
    <w:p w:rsidR="008E794C" w:rsidRPr="00940BA3" w:rsidRDefault="008E794C" w:rsidP="005E37DF">
      <w:pPr>
        <w:widowControl w:val="0"/>
        <w:spacing w:after="0" w:line="240" w:lineRule="auto"/>
        <w:ind w:firstLine="709"/>
        <w:jc w:val="both"/>
        <w:rPr>
          <w:rFonts w:eastAsia="Times New Roman"/>
          <w:sz w:val="24"/>
        </w:rPr>
      </w:pPr>
    </w:p>
    <w:p w:rsidR="008E794C" w:rsidRPr="00F86FC6" w:rsidRDefault="008E794C" w:rsidP="005E37DF">
      <w:pPr>
        <w:widowControl w:val="0"/>
        <w:spacing w:after="0" w:line="240" w:lineRule="auto"/>
        <w:ind w:firstLine="709"/>
        <w:jc w:val="both"/>
      </w:pPr>
      <w:r w:rsidRPr="00F86FC6">
        <w:t>где:</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ПР</m:t>
            </m:r>
          </m:e>
          <m:sub>
            <m:sSub>
              <m:sSubPr>
                <m:ctrlPr>
                  <w:rPr>
                    <w:rFonts w:ascii="Cambria Math" w:eastAsia="Cambria Math" w:hAnsi="Cambria Math" w:cs="Cambria Math"/>
                  </w:rPr>
                </m:ctrlPr>
              </m:sSubPr>
              <m:e>
                <m:r>
                  <m:rPr>
                    <m:nor/>
                  </m:rPr>
                  <m:t>ц</m:t>
                </m:r>
              </m:e>
              <m:sub>
                <m:r>
                  <m:rPr>
                    <m:nor/>
                  </m:rPr>
                  <w:rPr>
                    <w:lang w:val="en-US"/>
                  </w:rPr>
                  <m:t>b</m:t>
                </m:r>
              </m:sub>
            </m:sSub>
          </m:sub>
        </m:sSub>
      </m:oMath>
      <w:r w:rsidR="008E794C" w:rsidRPr="00F86FC6">
        <w:rPr>
          <w:rFonts w:eastAsia="Times New Roman"/>
        </w:rPr>
        <w:t xml:space="preserve"> – размер стоимости </w:t>
      </w:r>
      <w:r w:rsidR="008E794C" w:rsidRPr="00F86FC6">
        <w:rPr>
          <w:rFonts w:eastAsia="Times New Roman"/>
          <w:lang w:val="en-US"/>
        </w:rPr>
        <w:t>b</w:t>
      </w:r>
      <w:r w:rsidR="008E794C" w:rsidRPr="00F86FC6">
        <w:rPr>
          <w:rFonts w:eastAsia="Times New Roman"/>
        </w:rPr>
        <w:t>-го ценного приза, рублей;</w:t>
      </w:r>
    </w:p>
    <w:p w:rsidR="008E794C" w:rsidRPr="00F86FC6" w:rsidRDefault="00D03176" w:rsidP="005E37DF">
      <w:pPr>
        <w:widowControl w:val="0"/>
        <w:spacing w:after="0" w:line="240" w:lineRule="auto"/>
        <w:ind w:firstLine="709"/>
        <w:jc w:val="both"/>
        <w:rPr>
          <w:rFonts w:eastAsia="Times New Roman"/>
        </w:rPr>
      </w:pPr>
      <m:oMath>
        <m:sSub>
          <m:sSubPr>
            <m:ctrlPr>
              <w:rPr>
                <w:rFonts w:ascii="Cambria Math" w:eastAsia="Cambria Math" w:hAnsi="Cambria Math" w:cs="Cambria Math"/>
              </w:rPr>
            </m:ctrlPr>
          </m:sSubPr>
          <m:e>
            <m:r>
              <m:rPr>
                <m:nor/>
              </m:rPr>
              <m:t>ПР</m:t>
            </m:r>
          </m:e>
          <m:sub>
            <m:sSub>
              <m:sSubPr>
                <m:ctrlPr>
                  <w:rPr>
                    <w:rFonts w:ascii="Cambria Math" w:eastAsia="Cambria Math" w:hAnsi="Cambria Math" w:cs="Cambria Math"/>
                  </w:rPr>
                </m:ctrlPr>
              </m:sSubPr>
              <m:e>
                <m:r>
                  <m:rPr>
                    <m:nor/>
                  </m:rPr>
                  <m:t>и</m:t>
                </m:r>
              </m:e>
              <m:sub>
                <m:r>
                  <m:rPr>
                    <m:nor/>
                  </m:rPr>
                  <m:t>d</m:t>
                </m:r>
              </m:sub>
            </m:sSub>
          </m:sub>
        </m:sSub>
      </m:oMath>
      <w:r w:rsidR="008E794C" w:rsidRPr="00F86FC6">
        <w:rPr>
          <w:rFonts w:eastAsia="Times New Roman"/>
        </w:rPr>
        <w:t xml:space="preserve"> – размер стоимости </w:t>
      </w:r>
      <w:r w:rsidR="008E794C" w:rsidRPr="00F86FC6">
        <w:rPr>
          <w:rFonts w:eastAsia="Times New Roman"/>
          <w:lang w:val="en-US"/>
        </w:rPr>
        <w:t>d</w:t>
      </w:r>
      <w:r w:rsidR="008E794C" w:rsidRPr="00F86FC6">
        <w:rPr>
          <w:rFonts w:eastAsia="Times New Roman"/>
        </w:rPr>
        <w:t>-го иного приза, рублей.</w:t>
      </w:r>
    </w:p>
    <w:p w:rsidR="008E794C" w:rsidRPr="00F86FC6" w:rsidRDefault="008E794C" w:rsidP="005E37DF">
      <w:pPr>
        <w:widowControl w:val="0"/>
        <w:spacing w:after="0" w:line="240" w:lineRule="auto"/>
        <w:ind w:firstLine="708"/>
        <w:jc w:val="both"/>
      </w:pPr>
      <w:r w:rsidRPr="00F86FC6">
        <w:t>Расходы на питание (Р</w:t>
      </w:r>
      <w:r w:rsidRPr="00F86FC6">
        <w:rPr>
          <w:vertAlign w:val="subscript"/>
        </w:rPr>
        <w:t>9</w:t>
      </w:r>
      <w:r w:rsidRPr="00F86FC6">
        <w:t>) определяются по формуле (7</w:t>
      </w:r>
      <w:r w:rsidR="00792954" w:rsidRPr="00F86FC6">
        <w:t>8</w:t>
      </w:r>
      <w:r w:rsidRPr="00F86FC6">
        <w:t>):</w:t>
      </w:r>
    </w:p>
    <w:p w:rsidR="008E794C" w:rsidRPr="00940BA3" w:rsidRDefault="008E794C" w:rsidP="005E37DF">
      <w:pPr>
        <w:widowControl w:val="0"/>
        <w:spacing w:after="0" w:line="240" w:lineRule="auto"/>
        <w:ind w:firstLine="708"/>
        <w:jc w:val="both"/>
        <w:rPr>
          <w:sz w:val="24"/>
        </w:rPr>
      </w:pPr>
    </w:p>
    <w:tbl>
      <w:tblPr>
        <w:tblW w:w="10348" w:type="dxa"/>
        <w:tblLook w:val="04A0" w:firstRow="1" w:lastRow="0" w:firstColumn="1" w:lastColumn="0" w:noHBand="0" w:noVBand="1"/>
      </w:tblPr>
      <w:tblGrid>
        <w:gridCol w:w="9455"/>
        <w:gridCol w:w="893"/>
      </w:tblGrid>
      <w:tr w:rsidR="008E794C" w:rsidRPr="00F86FC6" w:rsidTr="003C340F">
        <w:trPr>
          <w:trHeight w:val="1077"/>
        </w:trPr>
        <w:tc>
          <w:tcPr>
            <w:tcW w:w="9455" w:type="dxa"/>
            <w:shd w:val="clear" w:color="auto" w:fill="auto"/>
          </w:tcPr>
          <w:p w:rsidR="008E794C" w:rsidRPr="00F86FC6" w:rsidRDefault="00D03176" w:rsidP="005E37DF">
            <w:pPr>
              <w:widowControl w:val="0"/>
              <w:spacing w:after="0" w:line="240" w:lineRule="auto"/>
              <w:jc w:val="center"/>
            </w:pPr>
            <m:oMathPara>
              <m:oMath>
                <m:sSub>
                  <m:sSubPr>
                    <m:ctrlPr>
                      <w:rPr>
                        <w:rFonts w:ascii="Cambria Math" w:eastAsia="Cambria Math" w:hAnsi="Cambria Math" w:cs="Cambria Math"/>
                        <w:i/>
                      </w:rPr>
                    </m:ctrlPr>
                  </m:sSubPr>
                  <m:e>
                    <m:r>
                      <m:rPr>
                        <m:nor/>
                      </m:rPr>
                      <m:t>Р</m:t>
                    </m:r>
                  </m:e>
                  <m:sub>
                    <m:r>
                      <m:rPr>
                        <m:nor/>
                      </m:rPr>
                      <m:t>9</m:t>
                    </m:r>
                  </m:sub>
                </m:sSub>
                <m:r>
                  <m:rPr>
                    <m:nor/>
                  </m:rPr>
                  <w:rPr>
                    <w:rFonts w:ascii="Cambria Math"/>
                  </w:rPr>
                  <m:t xml:space="preserve"> </m:t>
                </m:r>
                <m:r>
                  <m:rPr>
                    <m:nor/>
                  </m:rPr>
                  <m:t>=</m:t>
                </m:r>
                <m:nary>
                  <m:naryPr>
                    <m:chr m:val="∑"/>
                    <m:limLoc m:val="undOvr"/>
                    <m:ctrlPr>
                      <w:rPr>
                        <w:rFonts w:ascii="Cambria Math" w:eastAsia="Cambria Math" w:hAnsi="Cambria Math" w:cs="Cambria Math"/>
                        <w:i/>
                      </w:rPr>
                    </m:ctrlPr>
                  </m:naryPr>
                  <m:sub>
                    <m:r>
                      <m:rPr>
                        <m:nor/>
                      </m:rPr>
                      <w:rPr>
                        <w:lang w:val="en-US"/>
                      </w:rPr>
                      <m:t>r</m:t>
                    </m:r>
                    <m:r>
                      <m:rPr>
                        <m:nor/>
                      </m:rPr>
                      <w:rPr>
                        <w:rFonts w:ascii="Cambria Math"/>
                      </w:rPr>
                      <m:t xml:space="preserve"> </m:t>
                    </m:r>
                    <m:r>
                      <m:rPr>
                        <m:nor/>
                      </m:rPr>
                      <m:t>=</m:t>
                    </m:r>
                    <m:r>
                      <m:rPr>
                        <m:nor/>
                      </m:rPr>
                      <w:rPr>
                        <w:rFonts w:ascii="Cambria Math"/>
                      </w:rPr>
                      <m:t xml:space="preserve"> </m:t>
                    </m:r>
                    <m:r>
                      <m:rPr>
                        <m:nor/>
                      </m:rPr>
                      <m:t>1</m:t>
                    </m:r>
                  </m:sub>
                  <m:sup>
                    <m:r>
                      <m:rPr>
                        <m:nor/>
                      </m:rPr>
                      <m:t>3</m:t>
                    </m:r>
                  </m:sup>
                  <m:e>
                    <m:sSub>
                      <m:sSubPr>
                        <m:ctrlPr>
                          <w:rPr>
                            <w:rFonts w:ascii="Cambria Math" w:eastAsia="Cambria Math" w:hAnsi="Cambria Math" w:cs="Cambria Math"/>
                            <w:i/>
                          </w:rPr>
                        </m:ctrlPr>
                      </m:sSubPr>
                      <m:e>
                        <m:r>
                          <m:rPr>
                            <m:nor/>
                          </m:rPr>
                          <m:t>Ц</m:t>
                        </m:r>
                      </m:e>
                      <m:sub>
                        <m:sSub>
                          <m:sSubPr>
                            <m:ctrlPr>
                              <w:rPr>
                                <w:rFonts w:ascii="Cambria Math" w:eastAsia="Cambria Math" w:hAnsi="Cambria Math" w:cs="Cambria Math"/>
                                <w:i/>
                              </w:rPr>
                            </m:ctrlPr>
                          </m:sSubPr>
                          <m:e>
                            <m:r>
                              <m:rPr>
                                <m:nor/>
                              </m:rPr>
                              <m:t>пит</m:t>
                            </m:r>
                          </m:e>
                          <m:sub>
                            <m:r>
                              <m:rPr>
                                <m:nor/>
                              </m:rPr>
                              <w:rPr>
                                <w:lang w:val="en-US"/>
                              </w:rPr>
                              <m:t>r</m:t>
                            </m:r>
                          </m:sub>
                        </m:sSub>
                      </m:sub>
                    </m:sSub>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m:t>К</m:t>
                        </m:r>
                      </m:e>
                      <m:sub>
                        <m:r>
                          <m:rPr>
                            <m:nor/>
                          </m:rPr>
                          <m:t>д</m:t>
                        </m:r>
                      </m:sub>
                    </m:sSub>
                  </m:e>
                </m:nary>
                <m:r>
                  <m:rPr>
                    <m:nor/>
                  </m:rPr>
                  <m:t>,</m:t>
                </m:r>
              </m:oMath>
            </m:oMathPara>
          </w:p>
        </w:tc>
        <w:tc>
          <w:tcPr>
            <w:tcW w:w="893" w:type="dxa"/>
            <w:shd w:val="clear" w:color="auto" w:fill="auto"/>
            <w:vAlign w:val="center"/>
          </w:tcPr>
          <w:p w:rsidR="008E794C" w:rsidRPr="00F86FC6" w:rsidRDefault="008E794C" w:rsidP="005E37DF">
            <w:pPr>
              <w:widowControl w:val="0"/>
              <w:spacing w:after="0" w:line="240" w:lineRule="auto"/>
            </w:pPr>
            <w:r w:rsidRPr="00F86FC6">
              <w:t>(7</w:t>
            </w:r>
            <w:r w:rsidR="00792954" w:rsidRPr="00F86FC6">
              <w:t>8</w:t>
            </w:r>
            <w:r w:rsidRPr="00F86FC6">
              <w:t>)</w:t>
            </w:r>
          </w:p>
        </w:tc>
      </w:tr>
    </w:tbl>
    <w:p w:rsidR="003A6894" w:rsidRPr="00940BA3" w:rsidRDefault="003A6894" w:rsidP="005E37DF">
      <w:pPr>
        <w:widowControl w:val="0"/>
        <w:spacing w:after="0" w:line="240" w:lineRule="auto"/>
        <w:ind w:firstLine="709"/>
        <w:jc w:val="both"/>
        <w:rPr>
          <w:sz w:val="24"/>
        </w:rPr>
      </w:pPr>
    </w:p>
    <w:p w:rsidR="008E794C" w:rsidRPr="00F86FC6" w:rsidRDefault="008E794C" w:rsidP="005E37DF">
      <w:pPr>
        <w:widowControl w:val="0"/>
        <w:spacing w:after="0" w:line="240" w:lineRule="auto"/>
        <w:ind w:firstLine="709"/>
        <w:jc w:val="both"/>
      </w:pPr>
      <w:r w:rsidRPr="00F86FC6">
        <w:t>где:</w:t>
      </w:r>
    </w:p>
    <w:p w:rsidR="008E794C" w:rsidRPr="00F86FC6" w:rsidRDefault="00D03176" w:rsidP="005E37DF">
      <w:pPr>
        <w:widowControl w:val="0"/>
        <w:spacing w:after="0" w:line="240" w:lineRule="auto"/>
        <w:ind w:firstLine="709"/>
        <w:jc w:val="both"/>
        <w:rPr>
          <w:rFonts w:eastAsia="Times New Roman"/>
          <w:spacing w:val="-2"/>
        </w:rPr>
      </w:pPr>
      <m:oMath>
        <m:sSub>
          <m:sSubPr>
            <m:ctrlPr>
              <w:rPr>
                <w:rFonts w:ascii="Cambria Math" w:eastAsia="Cambria Math" w:hAnsi="Cambria Math" w:cs="Cambria Math"/>
                <w:i/>
                <w:spacing w:val="-2"/>
              </w:rPr>
            </m:ctrlPr>
          </m:sSubPr>
          <m:e>
            <m:sSub>
              <m:sSubPr>
                <m:ctrlPr>
                  <w:rPr>
                    <w:rFonts w:ascii="Cambria Math" w:eastAsia="Cambria Math" w:hAnsi="Cambria Math" w:cs="Cambria Math"/>
                    <w:i/>
                    <w:spacing w:val="-2"/>
                  </w:rPr>
                </m:ctrlPr>
              </m:sSubPr>
              <m:e>
                <m:r>
                  <m:rPr>
                    <m:nor/>
                  </m:rPr>
                  <w:rPr>
                    <w:spacing w:val="-2"/>
                  </w:rPr>
                  <m:t>Ц</m:t>
                </m:r>
              </m:e>
              <m:sub>
                <m:r>
                  <m:rPr>
                    <m:nor/>
                  </m:rPr>
                  <w:rPr>
                    <w:spacing w:val="-2"/>
                  </w:rPr>
                  <m:t>пит</m:t>
                </m:r>
              </m:sub>
            </m:sSub>
          </m:e>
          <m:sub>
            <m:r>
              <m:rPr>
                <m:nor/>
              </m:rPr>
              <w:rPr>
                <w:spacing w:val="-2"/>
                <w:lang w:val="en-US"/>
              </w:rPr>
              <m:t>r</m:t>
            </m:r>
          </m:sub>
        </m:sSub>
      </m:oMath>
      <w:r w:rsidR="008E794C" w:rsidRPr="00F86FC6">
        <w:rPr>
          <w:rFonts w:eastAsia="Times New Roman"/>
          <w:spacing w:val="-2"/>
        </w:rPr>
        <w:t xml:space="preserve"> – нормативная </w:t>
      </w:r>
      <w:r w:rsidR="008E794C" w:rsidRPr="00F86FC6">
        <w:rPr>
          <w:spacing w:val="-2"/>
        </w:rPr>
        <w:t>стоимость (на одного участника) завтрака, обеда, ужина или другого аналогичного мероприятия, связанного с официальным приемом членов Правительства Республики Татарстан, руководителей республиканских органов исполнительной власти, не превышающая суммы, указанной в постановлении Кабинета Министров Республики Татарстан от 04.04.2014 № 216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 рублей;</w:t>
      </w:r>
    </w:p>
    <w:p w:rsidR="008E794C" w:rsidRPr="00F86FC6" w:rsidRDefault="00D03176" w:rsidP="005E37DF">
      <w:pPr>
        <w:widowControl w:val="0"/>
        <w:spacing w:after="0" w:line="240" w:lineRule="auto"/>
        <w:ind w:firstLine="709"/>
        <w:jc w:val="both"/>
      </w:pPr>
      <m:oMath>
        <m:sSub>
          <m:sSubPr>
            <m:ctrlPr>
              <w:rPr>
                <w:rFonts w:ascii="Cambria Math" w:eastAsia="Cambria Math" w:hAnsi="Cambria Math" w:cs="Cambria Math"/>
                <w:i/>
              </w:rPr>
            </m:ctrlPr>
          </m:sSubPr>
          <m:e>
            <m:r>
              <m:rPr>
                <m:nor/>
              </m:rPr>
              <m:t>К</m:t>
            </m:r>
          </m:e>
          <m:sub>
            <m:r>
              <m:rPr>
                <m:nor/>
              </m:rPr>
              <m:t>д</m:t>
            </m:r>
          </m:sub>
        </m:sSub>
      </m:oMath>
      <w:r w:rsidR="008E794C" w:rsidRPr="00F86FC6">
        <w:rPr>
          <w:rFonts w:eastAsia="Times New Roman"/>
        </w:rPr>
        <w:t xml:space="preserve"> – количество </w:t>
      </w:r>
      <w:r w:rsidR="008E794C" w:rsidRPr="00F86FC6">
        <w:t>человек, для которых организовано питание, человек.</w:t>
      </w:r>
    </w:p>
    <w:p w:rsidR="00157D48" w:rsidRPr="00F86FC6" w:rsidRDefault="00157D48" w:rsidP="005E37DF">
      <w:pPr>
        <w:widowControl w:val="0"/>
        <w:autoSpaceDE w:val="0"/>
        <w:autoSpaceDN w:val="0"/>
        <w:adjustRightInd w:val="0"/>
        <w:spacing w:after="0" w:line="240" w:lineRule="auto"/>
        <w:ind w:firstLine="708"/>
        <w:jc w:val="both"/>
      </w:pPr>
      <w:r w:rsidRPr="00F86FC6">
        <w:t>Расходы на приобретение сувенирной продукции</w:t>
      </w:r>
      <w:r w:rsidR="001B6359" w:rsidRPr="00F86FC6">
        <w:t xml:space="preserve"> с татарским национальным колоритом</w:t>
      </w:r>
      <w:r w:rsidRPr="00F86FC6">
        <w:t xml:space="preserve"> (Р</w:t>
      </w:r>
      <w:r w:rsidR="008E794C" w:rsidRPr="00F86FC6">
        <w:rPr>
          <w:vertAlign w:val="subscript"/>
          <w:lang w:val="tt-RU"/>
        </w:rPr>
        <w:t>10</w:t>
      </w:r>
      <w:r w:rsidR="00E81035" w:rsidRPr="00F86FC6">
        <w:t>) определяю</w:t>
      </w:r>
      <w:r w:rsidRPr="00F86FC6">
        <w:t>тся по формуле (</w:t>
      </w:r>
      <w:r w:rsidR="008E794C" w:rsidRPr="00F86FC6">
        <w:t>7</w:t>
      </w:r>
      <w:r w:rsidR="00792954" w:rsidRPr="00F86FC6">
        <w:t>9</w:t>
      </w:r>
      <w:r w:rsidRPr="00F86FC6">
        <w:t>):</w:t>
      </w:r>
    </w:p>
    <w:p w:rsidR="00157D48" w:rsidRPr="00940BA3" w:rsidRDefault="00157D48" w:rsidP="005E37DF">
      <w:pPr>
        <w:widowControl w:val="0"/>
        <w:autoSpaceDE w:val="0"/>
        <w:autoSpaceDN w:val="0"/>
        <w:adjustRightInd w:val="0"/>
        <w:spacing w:after="0" w:line="240" w:lineRule="auto"/>
        <w:jc w:val="both"/>
        <w:rPr>
          <w:sz w:val="24"/>
          <w:szCs w:val="20"/>
        </w:rPr>
      </w:pPr>
    </w:p>
    <w:tbl>
      <w:tblPr>
        <w:tblW w:w="10348" w:type="dxa"/>
        <w:tblLook w:val="04A0" w:firstRow="1" w:lastRow="0" w:firstColumn="1" w:lastColumn="0" w:noHBand="0" w:noVBand="1"/>
      </w:tblPr>
      <w:tblGrid>
        <w:gridCol w:w="9498"/>
        <w:gridCol w:w="850"/>
      </w:tblGrid>
      <w:tr w:rsidR="001F4C28" w:rsidRPr="00F86FC6" w:rsidTr="002B05FB">
        <w:tc>
          <w:tcPr>
            <w:tcW w:w="9498" w:type="dxa"/>
            <w:shd w:val="clear" w:color="auto" w:fill="auto"/>
          </w:tcPr>
          <w:p w:rsidR="00157D48"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3</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v</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rPr>
                        </m:ctrlPr>
                      </m:e>
                      <m:e>
                        <m:ctrlPr>
                          <w:rPr>
                            <w:rFonts w:ascii="Cambria Math" w:hAnsi="Cambria Math"/>
                          </w:rPr>
                        </m:ctrlPr>
                      </m:e>
                    </m:eqArr>
                  </m:sub>
                  <m:sup>
                    <m:r>
                      <m:rPr>
                        <m:nor/>
                      </m:rPr>
                      <m:t>4</m:t>
                    </m:r>
                  </m:sup>
                  <m:e>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r>
                      <m:rPr>
                        <m:nor/>
                      </m:rPr>
                      <w:rPr>
                        <w:rFonts w:ascii="Cambria Math"/>
                      </w:rPr>
                      <m:t xml:space="preserve"> </m:t>
                    </m:r>
                    <m:r>
                      <m:rPr>
                        <m:nor/>
                      </m:rPr>
                      <m:t>×</m:t>
                    </m:r>
                    <m:r>
                      <m:rPr>
                        <m:nor/>
                      </m:rPr>
                      <w:rPr>
                        <w:rFonts w:ascii="Cambria Math"/>
                      </w:rPr>
                      <m:t xml:space="preserve"> </m:t>
                    </m:r>
                    <m:sSub>
                      <m:sSubPr>
                        <m:ctrlPr>
                          <w:rPr>
                            <w:rFonts w:ascii="Cambria Math" w:hAnsi="Cambria Math"/>
                            <w:i/>
                          </w:rPr>
                        </m:ctrlPr>
                      </m:sSubPr>
                      <m:e>
                        <m:r>
                          <m:rPr>
                            <m:nor/>
                          </m:rPr>
                          <m:t>К</m:t>
                        </m:r>
                      </m:e>
                      <m:sub>
                        <m:r>
                          <m:rPr>
                            <m:nor/>
                          </m:rPr>
                          <w:rPr>
                            <w:lang w:val="en-US"/>
                          </w:rPr>
                          <m:t>v</m:t>
                        </m:r>
                      </m:sub>
                    </m:sSub>
                    <m:r>
                      <m:rPr>
                        <m:nor/>
                      </m:rPr>
                      <m:t>,</m:t>
                    </m:r>
                  </m:e>
                </m:nary>
              </m:oMath>
            </m:oMathPara>
          </w:p>
        </w:tc>
        <w:tc>
          <w:tcPr>
            <w:tcW w:w="850" w:type="dxa"/>
            <w:shd w:val="clear" w:color="auto" w:fill="auto"/>
            <w:vAlign w:val="center"/>
          </w:tcPr>
          <w:p w:rsidR="00157D48" w:rsidRPr="00F86FC6" w:rsidRDefault="00157D48" w:rsidP="005E37DF">
            <w:pPr>
              <w:widowControl w:val="0"/>
              <w:autoSpaceDE w:val="0"/>
              <w:autoSpaceDN w:val="0"/>
              <w:adjustRightInd w:val="0"/>
              <w:spacing w:after="0" w:line="240" w:lineRule="auto"/>
            </w:pPr>
            <w:r w:rsidRPr="00F86FC6">
              <w:t>(</w:t>
            </w:r>
            <w:r w:rsidR="008E794C" w:rsidRPr="00F86FC6">
              <w:t>7</w:t>
            </w:r>
            <w:r w:rsidR="00792954" w:rsidRPr="00F86FC6">
              <w:t>9</w:t>
            </w:r>
            <w:r w:rsidRPr="00F86FC6">
              <w:t>)</w:t>
            </w:r>
          </w:p>
        </w:tc>
      </w:tr>
    </w:tbl>
    <w:p w:rsidR="003A6894" w:rsidRPr="00940BA3" w:rsidRDefault="003A6894" w:rsidP="005E37DF">
      <w:pPr>
        <w:widowControl w:val="0"/>
        <w:autoSpaceDE w:val="0"/>
        <w:autoSpaceDN w:val="0"/>
        <w:adjustRightInd w:val="0"/>
        <w:spacing w:after="0" w:line="240" w:lineRule="auto"/>
        <w:ind w:firstLine="709"/>
        <w:jc w:val="both"/>
        <w:rPr>
          <w:sz w:val="24"/>
        </w:rPr>
      </w:pPr>
    </w:p>
    <w:p w:rsidR="00157D48" w:rsidRPr="00F86FC6" w:rsidRDefault="00157D48" w:rsidP="005E37DF">
      <w:pPr>
        <w:widowControl w:val="0"/>
        <w:autoSpaceDE w:val="0"/>
        <w:autoSpaceDN w:val="0"/>
        <w:adjustRightInd w:val="0"/>
        <w:spacing w:after="0" w:line="240" w:lineRule="auto"/>
        <w:ind w:firstLine="709"/>
        <w:jc w:val="both"/>
      </w:pPr>
      <w:r w:rsidRPr="00F86FC6">
        <w:t>где:</w:t>
      </w:r>
    </w:p>
    <w:p w:rsidR="00157D48"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oMath>
      <w:r w:rsidR="00157D48" w:rsidRPr="00F86FC6">
        <w:rPr>
          <w:rFonts w:eastAsia="Times New Roman"/>
        </w:rPr>
        <w:t xml:space="preserve"> – цена сувенирной продукции </w:t>
      </w:r>
      <w:r w:rsidR="001B6359" w:rsidRPr="00F86FC6">
        <w:t xml:space="preserve">с татарским национальным колоритом </w:t>
      </w:r>
      <w:r w:rsidR="00157D48" w:rsidRPr="00F86FC6">
        <w:rPr>
          <w:rFonts w:eastAsia="Times New Roman"/>
          <w:lang w:val="en-US"/>
        </w:rPr>
        <w:t>v</w:t>
      </w:r>
      <w:r w:rsidR="00E81035" w:rsidRPr="00F86FC6">
        <w:rPr>
          <w:rFonts w:eastAsia="Times New Roman"/>
        </w:rPr>
        <w:t>-</w:t>
      </w:r>
      <w:r w:rsidR="00157D48" w:rsidRPr="00F86FC6">
        <w:rPr>
          <w:rFonts w:eastAsia="Times New Roman"/>
        </w:rPr>
        <w:t xml:space="preserve">й категории, не </w:t>
      </w:r>
      <w:r w:rsidR="00E81035" w:rsidRPr="00F86FC6">
        <w:rPr>
          <w:rFonts w:eastAsia="Times New Roman"/>
        </w:rPr>
        <w:t>превышающ</w:t>
      </w:r>
      <w:r w:rsidR="00104DB4" w:rsidRPr="00F86FC6">
        <w:rPr>
          <w:rFonts w:eastAsia="Times New Roman"/>
        </w:rPr>
        <w:t>ая</w:t>
      </w:r>
      <w:r w:rsidR="00E81035" w:rsidRPr="00F86FC6">
        <w:rPr>
          <w:rFonts w:eastAsia="Times New Roman"/>
        </w:rPr>
        <w:t xml:space="preserve"> суммы, указанной в п</w:t>
      </w:r>
      <w:r w:rsidR="00157D48" w:rsidRPr="00F86FC6">
        <w:rPr>
          <w:rFonts w:eastAsia="Times New Roman"/>
        </w:rPr>
        <w:t xml:space="preserve">остановлении Кабинета Министров Республики Татарстан от 04.04.2014 </w:t>
      </w:r>
      <w:r w:rsidR="00692ABF" w:rsidRPr="00F86FC6">
        <w:rPr>
          <w:rFonts w:eastAsia="Times New Roman"/>
        </w:rPr>
        <w:t>№ </w:t>
      </w:r>
      <w:r w:rsidR="00157D48" w:rsidRPr="00F86FC6">
        <w:rPr>
          <w:rFonts w:eastAsia="Times New Roman"/>
        </w:rPr>
        <w:t>216</w:t>
      </w:r>
      <w:r w:rsidR="00337889" w:rsidRPr="00F86FC6">
        <w:rPr>
          <w:rFonts w:eastAsia="Times New Roman"/>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00157D48" w:rsidRPr="00F86FC6">
        <w:rPr>
          <w:rFonts w:eastAsia="Times New Roman"/>
        </w:rPr>
        <w:t>, рублей;</w:t>
      </w:r>
    </w:p>
    <w:p w:rsidR="00157D48"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К</m:t>
            </m:r>
          </m:e>
          <m:sub>
            <m:r>
              <m:rPr>
                <m:nor/>
              </m:rPr>
              <w:rPr>
                <w:lang w:val="en-US"/>
              </w:rPr>
              <m:t>v</m:t>
            </m:r>
          </m:sub>
        </m:sSub>
      </m:oMath>
      <w:r w:rsidR="00157D48" w:rsidRPr="00F86FC6">
        <w:rPr>
          <w:rFonts w:eastAsia="Times New Roman"/>
          <w:i/>
        </w:rPr>
        <w:t xml:space="preserve"> </w:t>
      </w:r>
      <w:r w:rsidR="00157D48" w:rsidRPr="00F86FC6">
        <w:rPr>
          <w:rFonts w:eastAsia="Times New Roman"/>
        </w:rPr>
        <w:t>–</w:t>
      </w:r>
      <w:r w:rsidR="00157D48" w:rsidRPr="00F86FC6">
        <w:rPr>
          <w:rFonts w:eastAsia="Times New Roman"/>
          <w:i/>
        </w:rPr>
        <w:t xml:space="preserve"> </w:t>
      </w:r>
      <w:r w:rsidR="00157D48" w:rsidRPr="00F86FC6">
        <w:rPr>
          <w:rFonts w:eastAsia="Times New Roman"/>
        </w:rPr>
        <w:t xml:space="preserve">количество сувенирной продукции </w:t>
      </w:r>
      <w:r w:rsidR="001B6359" w:rsidRPr="00F86FC6">
        <w:t xml:space="preserve">с татарским национальным колоритом </w:t>
      </w:r>
      <w:r w:rsidR="00157D48" w:rsidRPr="00F86FC6">
        <w:rPr>
          <w:rFonts w:eastAsia="Times New Roman"/>
          <w:lang w:val="en-US"/>
        </w:rPr>
        <w:t>v</w:t>
      </w:r>
      <w:r w:rsidR="00157D48" w:rsidRPr="00F86FC6">
        <w:rPr>
          <w:rFonts w:eastAsia="Times New Roman"/>
        </w:rPr>
        <w:t>-й категории, штук</w:t>
      </w:r>
      <w:r w:rsidR="00E368DA" w:rsidRPr="00F86FC6">
        <w:rPr>
          <w:rFonts w:eastAsia="Times New Roman"/>
        </w:rPr>
        <w:t>;</w:t>
      </w:r>
    </w:p>
    <w:p w:rsidR="00157D48" w:rsidRDefault="00692ABF" w:rsidP="005E37DF">
      <w:pPr>
        <w:widowControl w:val="0"/>
        <w:autoSpaceDE w:val="0"/>
        <w:autoSpaceDN w:val="0"/>
        <w:adjustRightInd w:val="0"/>
        <w:spacing w:after="0" w:line="240" w:lineRule="auto"/>
        <w:ind w:firstLine="709"/>
        <w:jc w:val="both"/>
        <w:rPr>
          <w:rFonts w:eastAsia="Times New Roman"/>
        </w:rPr>
      </w:pPr>
      <m:oMath>
        <m:r>
          <m:rPr>
            <m:nor/>
          </m:rPr>
          <w:rPr>
            <w:lang w:val="en-US"/>
          </w:rPr>
          <m:t>v</m:t>
        </m:r>
      </m:oMath>
      <w:r w:rsidR="00157D48" w:rsidRPr="00F86FC6">
        <w:rPr>
          <w:rFonts w:eastAsia="Times New Roman"/>
        </w:rPr>
        <w:t xml:space="preserve"> </w:t>
      </w:r>
      <w:r w:rsidR="00E81035" w:rsidRPr="00F86FC6">
        <w:rPr>
          <w:rFonts w:eastAsia="Times New Roman"/>
        </w:rPr>
        <w:t xml:space="preserve">– </w:t>
      </w:r>
      <w:r w:rsidR="00157D48" w:rsidRPr="00F86FC6">
        <w:rPr>
          <w:rFonts w:eastAsia="Times New Roman"/>
        </w:rPr>
        <w:t xml:space="preserve">принимает </w:t>
      </w:r>
      <w:r w:rsidR="00157D48" w:rsidRPr="00F86FC6">
        <w:t>значение</w:t>
      </w:r>
      <w:r w:rsidR="00157D48" w:rsidRPr="00F86FC6">
        <w:rPr>
          <w:rFonts w:eastAsia="Times New Roman"/>
        </w:rPr>
        <w:t xml:space="preserve"> в зависимости от количества сувенирной продукции </w:t>
      </w:r>
      <w:r w:rsidR="001B6359" w:rsidRPr="00F86FC6">
        <w:t xml:space="preserve">с татарским национальным колоритом </w:t>
      </w:r>
      <w:r w:rsidR="00157D48" w:rsidRPr="00F86FC6">
        <w:rPr>
          <w:rFonts w:eastAsia="Times New Roman"/>
        </w:rPr>
        <w:t>одной ценовой категории.</w:t>
      </w:r>
    </w:p>
    <w:p w:rsidR="0036054E" w:rsidRPr="00940BA3" w:rsidRDefault="0036054E" w:rsidP="005E37DF">
      <w:pPr>
        <w:widowControl w:val="0"/>
        <w:autoSpaceDE w:val="0"/>
        <w:autoSpaceDN w:val="0"/>
        <w:adjustRightInd w:val="0"/>
        <w:spacing w:after="0" w:line="240" w:lineRule="auto"/>
        <w:ind w:firstLine="709"/>
        <w:jc w:val="both"/>
        <w:rPr>
          <w:rFonts w:eastAsia="Times New Roman"/>
          <w:sz w:val="24"/>
        </w:rPr>
      </w:pPr>
    </w:p>
    <w:p w:rsidR="00073355" w:rsidRPr="00F86FC6" w:rsidRDefault="003402F6" w:rsidP="005E37DF">
      <w:pPr>
        <w:pStyle w:val="a6"/>
        <w:widowControl w:val="0"/>
        <w:spacing w:after="0" w:line="240" w:lineRule="auto"/>
        <w:ind w:left="0" w:firstLine="708"/>
        <w:jc w:val="both"/>
      </w:pPr>
      <w:r w:rsidRPr="00F86FC6">
        <w:t>8</w:t>
      </w:r>
      <w:r w:rsidR="004B227A" w:rsidRPr="00F86FC6">
        <w:t>. </w:t>
      </w:r>
      <w:r w:rsidR="00073355" w:rsidRPr="00F86FC6">
        <w:t xml:space="preserve">Нормативные затраты на проведение Сабантуев </w:t>
      </w:r>
      <w:r w:rsidR="006B0B7D" w:rsidRPr="00F86FC6">
        <w:t>в г.Казани</w:t>
      </w:r>
      <w:r w:rsidR="00073355" w:rsidRPr="00F86FC6">
        <w:t xml:space="preserve"> (</w:t>
      </w:r>
      <m:oMath>
        <m:sSub>
          <m:sSubPr>
            <m:ctrlPr>
              <w:rPr>
                <w:rFonts w:ascii="Cambria Math" w:eastAsia="Cambria Math" w:hAnsi="Cambria Math"/>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IV</m:t>
                </m:r>
              </m:sub>
            </m:sSub>
          </m:sub>
        </m:sSub>
      </m:oMath>
      <w:r w:rsidR="00073355" w:rsidRPr="00F86FC6">
        <w:t>) рассчитываются по формуле (</w:t>
      </w:r>
      <w:r w:rsidR="00792954" w:rsidRPr="00F86FC6">
        <w:t>80</w:t>
      </w:r>
      <w:r w:rsidR="00073355" w:rsidRPr="00F86FC6">
        <w:t>):</w:t>
      </w:r>
    </w:p>
    <w:p w:rsidR="004B227A" w:rsidRPr="00940BA3" w:rsidRDefault="004B227A" w:rsidP="005E37DF">
      <w:pPr>
        <w:pStyle w:val="a6"/>
        <w:widowControl w:val="0"/>
        <w:spacing w:after="0" w:line="240" w:lineRule="auto"/>
        <w:ind w:left="0" w:firstLine="708"/>
        <w:jc w:val="both"/>
        <w:rPr>
          <w:sz w:val="24"/>
          <w:szCs w:val="16"/>
        </w:rPr>
      </w:pPr>
    </w:p>
    <w:tbl>
      <w:tblPr>
        <w:tblW w:w="0" w:type="auto"/>
        <w:tblLayout w:type="fixed"/>
        <w:tblLook w:val="04A0" w:firstRow="1" w:lastRow="0" w:firstColumn="1" w:lastColumn="0" w:noHBand="0" w:noVBand="1"/>
      </w:tblPr>
      <w:tblGrid>
        <w:gridCol w:w="9214"/>
        <w:gridCol w:w="980"/>
      </w:tblGrid>
      <w:tr w:rsidR="00C75CDD" w:rsidRPr="00F86FC6" w:rsidTr="00416AB9">
        <w:trPr>
          <w:trHeight w:val="1056"/>
        </w:trPr>
        <w:tc>
          <w:tcPr>
            <w:tcW w:w="9214" w:type="dxa"/>
            <w:shd w:val="clear" w:color="auto" w:fill="auto"/>
            <w:vAlign w:val="center"/>
          </w:tcPr>
          <w:p w:rsidR="00073355" w:rsidRPr="00F86FC6" w:rsidRDefault="00D03176" w:rsidP="005E37DF">
            <w:pPr>
              <w:widowControl w:val="0"/>
              <w:spacing w:after="0" w:line="240" w:lineRule="auto"/>
              <w:ind w:firstLine="709"/>
              <w:jc w:val="center"/>
            </w:pPr>
            <m:oMathPara>
              <m:oMathParaPr>
                <m:jc m:val="center"/>
              </m:oMathParaPr>
              <m:oMath>
                <m:sSub>
                  <m:sSubPr>
                    <m:ctrlPr>
                      <w:rPr>
                        <w:rFonts w:ascii="Cambria Math" w:eastAsia="Cambria Math" w:hAnsi="Cambria Math"/>
                        <w:i/>
                      </w:rPr>
                    </m:ctrlPr>
                  </m:sSubPr>
                  <m:e>
                    <m:r>
                      <m:rPr>
                        <m:nor/>
                      </m:rPr>
                      <w:rPr>
                        <w:rFonts w:eastAsia="Cambria Math"/>
                      </w:rPr>
                      <m:t>НФЗ</m:t>
                    </m:r>
                  </m:e>
                  <m:sub>
                    <m:sSub>
                      <m:sSubPr>
                        <m:ctrlPr>
                          <w:rPr>
                            <w:rFonts w:ascii="Cambria Math" w:eastAsia="Cambria Math" w:hAnsi="Cambria Math"/>
                          </w:rPr>
                        </m:ctrlPr>
                      </m:sSubPr>
                      <m:e>
                        <m:r>
                          <m:rPr>
                            <m:nor/>
                          </m:rPr>
                          <w:rPr>
                            <w:rFonts w:eastAsia="Cambria Math"/>
                          </w:rPr>
                          <m:t>С</m:t>
                        </m:r>
                      </m:e>
                      <m:sub>
                        <m:r>
                          <m:rPr>
                            <m:nor/>
                          </m:rPr>
                          <w:rPr>
                            <w:rFonts w:eastAsia="Cambria Math"/>
                            <w:lang w:val="en-US"/>
                          </w:rPr>
                          <m:t>IV</m:t>
                        </m:r>
                      </m:sub>
                    </m:sSub>
                  </m:sub>
                </m:sSub>
                <m:r>
                  <m:rPr>
                    <m:nor/>
                  </m:rPr>
                  <w:rPr>
                    <w:rFonts w:ascii="Cambria Math" w:eastAsia="Cambria Math"/>
                  </w:rPr>
                  <m:t xml:space="preserve"> </m:t>
                </m:r>
                <m:r>
                  <m:rPr>
                    <m:nor/>
                  </m:rPr>
                  <w:rPr>
                    <w:rFonts w:eastAsia="Cambria Math"/>
                  </w:rPr>
                  <m:t>=</m:t>
                </m:r>
                <m:nary>
                  <m:naryPr>
                    <m:chr m:val="∑"/>
                    <m:grow m:val="1"/>
                    <m:ctrlPr>
                      <w:rPr>
                        <w:rFonts w:ascii="Cambria Math" w:hAnsi="Cambria Math"/>
                      </w:rPr>
                    </m:ctrlPr>
                  </m:naryPr>
                  <m:sub>
                    <m:r>
                      <m:rPr>
                        <m:nor/>
                      </m:rPr>
                      <w:rPr>
                        <w:rFonts w:eastAsia="Cambria Math"/>
                        <w:lang w:val="en-US"/>
                      </w:rPr>
                      <m:t>j</m:t>
                    </m:r>
                    <m:r>
                      <m:rPr>
                        <m:nor/>
                      </m:rPr>
                      <w:rPr>
                        <w:rFonts w:ascii="Cambria Math" w:eastAsia="Cambria Math"/>
                      </w:rPr>
                      <m:t xml:space="preserve"> </m:t>
                    </m:r>
                    <m:r>
                      <m:rPr>
                        <m:nor/>
                      </m:rPr>
                      <w:rPr>
                        <w:rFonts w:eastAsia="Cambria Math"/>
                      </w:rPr>
                      <m:t>=</m:t>
                    </m:r>
                    <m:r>
                      <m:rPr>
                        <m:nor/>
                      </m:rPr>
                      <w:rPr>
                        <w:rFonts w:ascii="Cambria Math" w:eastAsia="Cambria Math"/>
                      </w:rPr>
                      <m:t xml:space="preserve"> </m:t>
                    </m:r>
                    <m:r>
                      <m:rPr>
                        <m:nor/>
                      </m:rPr>
                      <w:rPr>
                        <w:rFonts w:eastAsia="Cambria Math"/>
                      </w:rPr>
                      <m:t>1</m:t>
                    </m:r>
                  </m:sub>
                  <m:sup>
                    <m:r>
                      <m:rPr>
                        <m:nor/>
                      </m:rPr>
                      <w:rPr>
                        <w:rFonts w:eastAsia="Cambria Math"/>
                      </w:rPr>
                      <m:t>7</m:t>
                    </m:r>
                  </m:sup>
                  <m:e>
                    <m:sSub>
                      <m:sSubPr>
                        <m:ctrlPr>
                          <w:rPr>
                            <w:rFonts w:ascii="Cambria Math" w:hAnsi="Cambria Math"/>
                            <w:i/>
                          </w:rPr>
                        </m:ctrlPr>
                      </m:sSubPr>
                      <m:e>
                        <m:r>
                          <m:rPr>
                            <m:nor/>
                          </m:rPr>
                          <m:t>Р</m:t>
                        </m:r>
                      </m:e>
                      <m:sub>
                        <m:r>
                          <m:rPr>
                            <m:nor/>
                          </m:rPr>
                          <m:t>j</m:t>
                        </m:r>
                      </m:sub>
                    </m:sSub>
                  </m:e>
                </m:nary>
                <m:r>
                  <m:rPr>
                    <m:nor/>
                  </m:rPr>
                  <m:t>,</m:t>
                </m:r>
              </m:oMath>
            </m:oMathPara>
          </w:p>
        </w:tc>
        <w:tc>
          <w:tcPr>
            <w:tcW w:w="980" w:type="dxa"/>
            <w:shd w:val="clear" w:color="auto" w:fill="auto"/>
            <w:vAlign w:val="center"/>
          </w:tcPr>
          <w:p w:rsidR="00073355" w:rsidRPr="00F86FC6" w:rsidRDefault="00073355" w:rsidP="005E37DF">
            <w:pPr>
              <w:widowControl w:val="0"/>
              <w:spacing w:after="0" w:line="240" w:lineRule="auto"/>
              <w:jc w:val="right"/>
            </w:pPr>
            <w:r w:rsidRPr="00F86FC6">
              <w:t>(</w:t>
            </w:r>
            <w:r w:rsidR="00792954" w:rsidRPr="00F86FC6">
              <w:t>80</w:t>
            </w:r>
            <w:r w:rsidRPr="00F86FC6">
              <w:t>)</w:t>
            </w:r>
          </w:p>
        </w:tc>
      </w:tr>
    </w:tbl>
    <w:p w:rsidR="00A13D61" w:rsidRPr="00940BA3" w:rsidRDefault="00A13D61" w:rsidP="005E37DF">
      <w:pPr>
        <w:widowControl w:val="0"/>
        <w:spacing w:after="0" w:line="240" w:lineRule="auto"/>
        <w:ind w:firstLine="709"/>
        <w:jc w:val="both"/>
        <w:rPr>
          <w:sz w:val="24"/>
          <w:szCs w:val="20"/>
        </w:rPr>
      </w:pPr>
    </w:p>
    <w:p w:rsidR="00A13D61" w:rsidRPr="00F86FC6" w:rsidRDefault="00A13D61" w:rsidP="005E37DF">
      <w:pPr>
        <w:widowControl w:val="0"/>
        <w:spacing w:after="0" w:line="240" w:lineRule="auto"/>
        <w:ind w:firstLine="709"/>
        <w:jc w:val="both"/>
      </w:pPr>
      <w:r w:rsidRPr="00F86FC6">
        <w:t>где:</w:t>
      </w:r>
    </w:p>
    <w:p w:rsidR="00336007"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m:t>Р</m:t>
            </m:r>
          </m:e>
          <m:sub>
            <m:r>
              <m:rPr>
                <m:nor/>
              </m:rPr>
              <w:rPr>
                <w:lang w:val="en-US"/>
              </w:rPr>
              <m:t>j</m:t>
            </m:r>
          </m:sub>
        </m:sSub>
      </m:oMath>
      <w:r w:rsidR="00336007" w:rsidRPr="00F86FC6">
        <w:t xml:space="preserve"> </w:t>
      </w:r>
      <w:r w:rsidR="00336007" w:rsidRPr="00F86FC6">
        <w:rPr>
          <w:rFonts w:eastAsia="Times New Roman"/>
        </w:rPr>
        <w:t>–</w:t>
      </w:r>
      <w:r w:rsidR="00336007" w:rsidRPr="00F86FC6">
        <w:t xml:space="preserve"> </w:t>
      </w:r>
      <w:r w:rsidR="00C220A6" w:rsidRPr="00F86FC6">
        <w:rPr>
          <w:rFonts w:eastAsia="Times New Roman"/>
          <w:lang w:eastAsia="ru-RU"/>
        </w:rPr>
        <w:t>нормативные</w:t>
      </w:r>
      <w:r w:rsidR="00C220A6" w:rsidRPr="00F86FC6">
        <w:rPr>
          <w:rFonts w:eastAsia="Times New Roman"/>
          <w:sz w:val="22"/>
          <w:szCs w:val="22"/>
          <w:lang w:eastAsia="ru-RU"/>
        </w:rPr>
        <w:t xml:space="preserve"> </w:t>
      </w:r>
      <w:r w:rsidR="00336007" w:rsidRPr="00F86FC6">
        <w:t xml:space="preserve">затраты по статьям расходов в соответствии с приведенным перечнем: </w:t>
      </w:r>
    </w:p>
    <w:p w:rsidR="00336007" w:rsidRPr="00F86FC6" w:rsidRDefault="00336007" w:rsidP="005E37DF">
      <w:pPr>
        <w:widowControl w:val="0"/>
        <w:spacing w:after="0" w:line="240" w:lineRule="auto"/>
        <w:ind w:firstLine="709"/>
        <w:jc w:val="both"/>
      </w:pPr>
      <w:r w:rsidRPr="00F86FC6">
        <w:t>транспортные расходы (</w:t>
      </w:r>
      <m:oMath>
        <m:sSub>
          <m:sSubPr>
            <m:ctrlPr>
              <w:rPr>
                <w:rFonts w:ascii="Cambria Math" w:hAnsi="Cambria Math"/>
                <w:i/>
              </w:rPr>
            </m:ctrlPr>
          </m:sSubPr>
          <m:e>
            <m:r>
              <m:rPr>
                <m:nor/>
              </m:rPr>
              <m:t>Р</m:t>
            </m:r>
          </m:e>
          <m:sub>
            <m:r>
              <m:rPr>
                <m:nor/>
              </m:rPr>
              <m:t>1</m:t>
            </m:r>
          </m:sub>
        </m:sSub>
      </m:oMath>
      <w:r w:rsidRPr="00F86FC6">
        <w:t xml:space="preserve">), которые включают в себя оплату проезда </w:t>
      </w:r>
      <w:r w:rsidR="00E61BE1" w:rsidRPr="00F86FC6">
        <w:t>автомобильного транспорта</w:t>
      </w:r>
      <w:r w:rsidRPr="00F86FC6">
        <w:t>, в том числе:</w:t>
      </w:r>
    </w:p>
    <w:p w:rsidR="00336007" w:rsidRPr="00F86FC6" w:rsidRDefault="00336007" w:rsidP="005E37DF">
      <w:pPr>
        <w:widowControl w:val="0"/>
        <w:spacing w:after="0" w:line="240" w:lineRule="auto"/>
        <w:ind w:firstLine="709"/>
        <w:jc w:val="both"/>
      </w:pPr>
      <w:r w:rsidRPr="00F86FC6">
        <w:t>расходы на использование собственного автомобильного транспорта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1</m:t>
                </m:r>
              </m:sub>
            </m:sSub>
          </m:sub>
        </m:sSub>
      </m:oMath>
      <w:r w:rsidRPr="00F86FC6">
        <w:t xml:space="preserve">); </w:t>
      </w:r>
    </w:p>
    <w:p w:rsidR="00336007" w:rsidRPr="00F86FC6" w:rsidRDefault="00336007" w:rsidP="005E37DF">
      <w:pPr>
        <w:widowControl w:val="0"/>
        <w:spacing w:after="0" w:line="240" w:lineRule="auto"/>
        <w:ind w:firstLine="709"/>
        <w:jc w:val="both"/>
      </w:pPr>
      <w:r w:rsidRPr="00F86FC6">
        <w:t>расходы на</w:t>
      </w:r>
      <w:r w:rsidR="0093270B" w:rsidRPr="00F86FC6">
        <w:t xml:space="preserve"> использ</w:t>
      </w:r>
      <w:r w:rsidR="007545E3" w:rsidRPr="00F86FC6">
        <w:t>ование арендованного у</w:t>
      </w:r>
      <w:r w:rsidRPr="00F86FC6">
        <w:t xml:space="preserve"> организаций</w:t>
      </w:r>
      <w:r w:rsidR="0093270B" w:rsidRPr="00F86FC6">
        <w:t xml:space="preserve"> и индивидуальных предпринимателей</w:t>
      </w:r>
      <w:r w:rsidRPr="00F86FC6">
        <w:t xml:space="preserve"> </w:t>
      </w:r>
      <w:r w:rsidR="00E61BE1" w:rsidRPr="00F86FC6">
        <w:t>автомобильного транспорта</w:t>
      </w:r>
      <w:r w:rsidRPr="00F86FC6">
        <w:t xml:space="preserve"> (</w:t>
      </w:r>
      <m:oMath>
        <m:sSub>
          <m:sSubPr>
            <m:ctrlPr>
              <w:rPr>
                <w:rFonts w:ascii="Cambria Math" w:hAnsi="Cambria Math"/>
              </w:rPr>
            </m:ctrlPr>
          </m:sSubPr>
          <m:e>
            <m:r>
              <m:rPr>
                <m:nor/>
              </m:rPr>
              <m:t>Р</m:t>
            </m:r>
          </m:e>
          <m:sub>
            <m:sSub>
              <m:sSubPr>
                <m:ctrlPr>
                  <w:rPr>
                    <w:rFonts w:ascii="Cambria Math" w:hAnsi="Cambria Math"/>
                  </w:rPr>
                </m:ctrlPr>
              </m:sSubPr>
              <m:e>
                <m:r>
                  <m:rPr>
                    <m:nor/>
                  </m:rPr>
                  <m:t>тр</m:t>
                </m:r>
              </m:e>
              <m:sub>
                <m:r>
                  <m:rPr>
                    <m:nor/>
                  </m:rPr>
                  <m:t>2</m:t>
                </m:r>
              </m:sub>
            </m:sSub>
          </m:sub>
        </m:sSub>
      </m:oMath>
      <w:r w:rsidRPr="00F86FC6">
        <w:t>);</w:t>
      </w:r>
    </w:p>
    <w:p w:rsidR="006E5A42" w:rsidRPr="00F86FC6" w:rsidRDefault="00336007" w:rsidP="005E37DF">
      <w:pPr>
        <w:widowControl w:val="0"/>
        <w:spacing w:after="0" w:line="240" w:lineRule="auto"/>
        <w:ind w:firstLine="709"/>
        <w:jc w:val="both"/>
        <w:rPr>
          <w:strike/>
        </w:rPr>
      </w:pPr>
      <w:r w:rsidRPr="00F86FC6">
        <w:t xml:space="preserve">расходы на художественное оформление мероприятий </w:t>
      </w:r>
      <w:r w:rsidR="006E5A42" w:rsidRPr="00F86FC6">
        <w:t xml:space="preserve">в рамках проведения Сабантуя </w:t>
      </w:r>
      <w:r w:rsidRPr="00F86FC6">
        <w:t>(Р</w:t>
      </w:r>
      <w:r w:rsidRPr="00F86FC6">
        <w:rPr>
          <w:vertAlign w:val="subscript"/>
        </w:rPr>
        <w:t>2</w:t>
      </w:r>
      <w:r w:rsidRPr="00F86FC6">
        <w:t>)</w:t>
      </w:r>
      <w:r w:rsidR="002B05FB" w:rsidRPr="00F86FC6">
        <w:t>;</w:t>
      </w:r>
    </w:p>
    <w:p w:rsidR="006E5A42" w:rsidRPr="00F86FC6" w:rsidRDefault="00E81035" w:rsidP="005E37DF">
      <w:pPr>
        <w:widowControl w:val="0"/>
        <w:spacing w:after="0" w:line="240" w:lineRule="auto"/>
        <w:ind w:firstLine="709"/>
        <w:jc w:val="both"/>
      </w:pPr>
      <w:r w:rsidRPr="00F86FC6">
        <w:rPr>
          <w:lang w:val="tt-RU"/>
        </w:rPr>
        <w:t>расходы на приобре</w:t>
      </w:r>
      <w:r w:rsidR="006E5A42" w:rsidRPr="00F86FC6">
        <w:rPr>
          <w:lang w:val="tt-RU"/>
        </w:rPr>
        <w:t xml:space="preserve">тение сувенирной продукции </w:t>
      </w:r>
      <w:r w:rsidR="001B6359" w:rsidRPr="00F86FC6">
        <w:t xml:space="preserve">с татарским национальным колоритом </w:t>
      </w:r>
      <w:r w:rsidR="006E5A42" w:rsidRPr="00F86FC6">
        <w:t>(</w:t>
      </w:r>
      <m:oMath>
        <m:sSub>
          <m:sSubPr>
            <m:ctrlPr>
              <w:rPr>
                <w:rFonts w:ascii="Cambria Math" w:hAnsi="Cambria Math"/>
                <w:i/>
              </w:rPr>
            </m:ctrlPr>
          </m:sSubPr>
          <m:e>
            <m:r>
              <m:rPr>
                <m:nor/>
              </m:rPr>
              <m:t>Р</m:t>
            </m:r>
          </m:e>
          <m:sub>
            <m:r>
              <m:rPr>
                <m:nor/>
              </m:rPr>
              <m:t>3</m:t>
            </m:r>
          </m:sub>
        </m:sSub>
      </m:oMath>
      <w:r w:rsidR="006E5A42" w:rsidRPr="00F86FC6">
        <w:t>);</w:t>
      </w:r>
    </w:p>
    <w:p w:rsidR="00336007" w:rsidRPr="00F86FC6" w:rsidRDefault="003B6F6D" w:rsidP="005E37DF">
      <w:pPr>
        <w:widowControl w:val="0"/>
        <w:spacing w:after="0" w:line="240" w:lineRule="auto"/>
        <w:ind w:firstLine="709"/>
        <w:jc w:val="both"/>
      </w:pPr>
      <w:r w:rsidRPr="00F86FC6">
        <w:t xml:space="preserve">расходы на выплату гонорара </w:t>
      </w:r>
      <w:r w:rsidR="00336007" w:rsidRPr="00F86FC6">
        <w:t>(Р</w:t>
      </w:r>
      <w:r w:rsidR="00336007" w:rsidRPr="00F86FC6">
        <w:rPr>
          <w:vertAlign w:val="subscript"/>
        </w:rPr>
        <w:t>4</w:t>
      </w:r>
      <w:r w:rsidR="00336007" w:rsidRPr="00F86FC6">
        <w:t>);</w:t>
      </w:r>
    </w:p>
    <w:p w:rsidR="00336007" w:rsidRPr="00F86FC6" w:rsidRDefault="003B6F6D" w:rsidP="005E37DF">
      <w:pPr>
        <w:widowControl w:val="0"/>
        <w:spacing w:after="0" w:line="240" w:lineRule="auto"/>
        <w:ind w:firstLine="709"/>
        <w:jc w:val="both"/>
      </w:pPr>
      <w:r w:rsidRPr="00F86FC6">
        <w:t>расходы на приобретение (аренду) спортивного, спортивно-игрового</w:t>
      </w:r>
      <w:r w:rsidR="00E81035" w:rsidRPr="00F86FC6">
        <w:t xml:space="preserve"> инвентаря</w:t>
      </w:r>
      <w:r w:rsidRPr="00F86FC6">
        <w:t xml:space="preserve">, презентационного оборудования </w:t>
      </w:r>
      <w:r w:rsidR="00336007" w:rsidRPr="00F86FC6">
        <w:t>(</w:t>
      </w:r>
      <m:oMath>
        <m:sSub>
          <m:sSubPr>
            <m:ctrlPr>
              <w:rPr>
                <w:rFonts w:ascii="Cambria Math" w:hAnsi="Cambria Math"/>
                <w:i/>
              </w:rPr>
            </m:ctrlPr>
          </m:sSubPr>
          <m:e>
            <m:r>
              <m:rPr>
                <m:nor/>
              </m:rPr>
              <m:t>Р</m:t>
            </m:r>
          </m:e>
          <m:sub>
            <m:r>
              <m:rPr>
                <m:nor/>
              </m:rPr>
              <m:t>5</m:t>
            </m:r>
          </m:sub>
        </m:sSub>
      </m:oMath>
      <w:r w:rsidR="00336007" w:rsidRPr="00F86FC6">
        <w:t>);</w:t>
      </w:r>
    </w:p>
    <w:p w:rsidR="00336007" w:rsidRPr="00F86FC6" w:rsidRDefault="003B6F6D" w:rsidP="005E37DF">
      <w:pPr>
        <w:widowControl w:val="0"/>
        <w:spacing w:after="0" w:line="240" w:lineRule="auto"/>
        <w:ind w:firstLine="709"/>
        <w:jc w:val="both"/>
      </w:pPr>
      <w:r w:rsidRPr="00F86FC6">
        <w:t xml:space="preserve">расходы на приобретение призов </w:t>
      </w:r>
      <w:r w:rsidR="00336007" w:rsidRPr="00F86FC6">
        <w:t>(Р</w:t>
      </w:r>
      <w:r w:rsidR="00336007" w:rsidRPr="00F86FC6">
        <w:rPr>
          <w:vertAlign w:val="subscript"/>
        </w:rPr>
        <w:t>6</w:t>
      </w:r>
      <w:r w:rsidR="00336007" w:rsidRPr="00F86FC6">
        <w:t>);</w:t>
      </w:r>
    </w:p>
    <w:p w:rsidR="00336007" w:rsidRPr="00F86FC6" w:rsidRDefault="00B57038" w:rsidP="005E37DF">
      <w:pPr>
        <w:widowControl w:val="0"/>
        <w:spacing w:after="0" w:line="240" w:lineRule="auto"/>
        <w:ind w:firstLine="709"/>
        <w:jc w:val="both"/>
      </w:pPr>
      <w:r w:rsidRPr="00F86FC6">
        <w:t>расходы</w:t>
      </w:r>
      <w:r w:rsidR="003B6F6D" w:rsidRPr="00F86FC6">
        <w:t xml:space="preserve"> на приобретение, </w:t>
      </w:r>
      <w:r w:rsidR="00922340" w:rsidRPr="00F86FC6">
        <w:t>монтаж (демонтаж)</w:t>
      </w:r>
      <w:r w:rsidR="003B6F6D" w:rsidRPr="00F86FC6">
        <w:t xml:space="preserve"> и текущий ремонт стационарной инсталляции «</w:t>
      </w:r>
      <w:r w:rsidR="006B0B7D" w:rsidRPr="00F86FC6">
        <w:t>Татарская слобода</w:t>
      </w:r>
      <w:r w:rsidR="003B6F6D" w:rsidRPr="00F86FC6">
        <w:t xml:space="preserve">» </w:t>
      </w:r>
      <w:r w:rsidR="00336007" w:rsidRPr="00F86FC6">
        <w:t>(Р</w:t>
      </w:r>
      <w:r w:rsidR="00336007" w:rsidRPr="00F86FC6">
        <w:rPr>
          <w:vertAlign w:val="subscript"/>
        </w:rPr>
        <w:t>7</w:t>
      </w:r>
      <w:r w:rsidR="002B05FB" w:rsidRPr="00F86FC6">
        <w:t>).</w:t>
      </w:r>
    </w:p>
    <w:p w:rsidR="00150AB3" w:rsidRPr="00F86FC6" w:rsidRDefault="00150AB3" w:rsidP="005E37DF">
      <w:pPr>
        <w:widowControl w:val="0"/>
        <w:spacing w:after="0" w:line="240" w:lineRule="auto"/>
        <w:ind w:firstLine="709"/>
        <w:jc w:val="both"/>
      </w:pPr>
      <w:r w:rsidRPr="00F86FC6">
        <w:t>В расходы на проведение Сабантуя включаются</w:t>
      </w:r>
      <w:r w:rsidR="00E81035" w:rsidRPr="00F86FC6">
        <w:t xml:space="preserve"> следующие расходы.</w:t>
      </w:r>
    </w:p>
    <w:p w:rsidR="00150AB3" w:rsidRPr="00F86FC6" w:rsidRDefault="00150AB3" w:rsidP="005E37DF">
      <w:pPr>
        <w:widowControl w:val="0"/>
        <w:autoSpaceDE w:val="0"/>
        <w:autoSpaceDN w:val="0"/>
        <w:adjustRightInd w:val="0"/>
        <w:spacing w:after="0" w:line="240" w:lineRule="auto"/>
        <w:ind w:firstLine="709"/>
        <w:jc w:val="both"/>
      </w:pPr>
      <w:r w:rsidRPr="00F86FC6">
        <w:lastRenderedPageBreak/>
        <w:t>Транспортные расходы (</w:t>
      </w:r>
      <m:oMath>
        <m:sSub>
          <m:sSubPr>
            <m:ctrlPr>
              <w:rPr>
                <w:rFonts w:ascii="Cambria Math" w:hAnsi="Cambria Math"/>
                <w:i/>
              </w:rPr>
            </m:ctrlPr>
          </m:sSubPr>
          <m:e>
            <m:r>
              <m:rPr>
                <m:nor/>
              </m:rPr>
              <m:t>Р</m:t>
            </m:r>
          </m:e>
          <m:sub>
            <m:r>
              <m:rPr>
                <m:nor/>
              </m:rPr>
              <m:t>1</m:t>
            </m:r>
          </m:sub>
        </m:sSub>
      </m:oMath>
      <w:r w:rsidRPr="00F86FC6">
        <w:t>) рассчитываются по формуле (</w:t>
      </w:r>
      <w:r w:rsidR="00253E96" w:rsidRPr="00F86FC6">
        <w:t>8</w:t>
      </w:r>
      <w:r w:rsidR="00792954" w:rsidRPr="00F86FC6">
        <w:t>1</w:t>
      </w:r>
      <w:r w:rsidRPr="00F86FC6">
        <w:t>):</w:t>
      </w:r>
    </w:p>
    <w:p w:rsidR="004B227A" w:rsidRPr="00940BA3" w:rsidRDefault="004B227A" w:rsidP="005E37DF">
      <w:pPr>
        <w:widowControl w:val="0"/>
        <w:autoSpaceDE w:val="0"/>
        <w:autoSpaceDN w:val="0"/>
        <w:adjustRightInd w:val="0"/>
        <w:spacing w:after="0" w:line="240" w:lineRule="auto"/>
        <w:ind w:firstLine="709"/>
        <w:jc w:val="both"/>
        <w:rPr>
          <w:sz w:val="24"/>
        </w:rPr>
      </w:pPr>
    </w:p>
    <w:tbl>
      <w:tblPr>
        <w:tblW w:w="0" w:type="auto"/>
        <w:tblLook w:val="04A0" w:firstRow="1" w:lastRow="0" w:firstColumn="1" w:lastColumn="0" w:noHBand="0" w:noVBand="1"/>
      </w:tblPr>
      <w:tblGrid>
        <w:gridCol w:w="9498"/>
        <w:gridCol w:w="707"/>
      </w:tblGrid>
      <w:tr w:rsidR="001F4C28" w:rsidRPr="00F86FC6" w:rsidTr="002B05FB">
        <w:trPr>
          <w:trHeight w:val="1071"/>
        </w:trPr>
        <w:tc>
          <w:tcPr>
            <w:tcW w:w="9498" w:type="dxa"/>
            <w:shd w:val="clear" w:color="auto" w:fill="auto"/>
          </w:tcPr>
          <w:p w:rsidR="00150AB3"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1</m:t>
                    </m:r>
                  </m:sub>
                </m:sSub>
                <m:r>
                  <m:rPr>
                    <m:nor/>
                  </m:rPr>
                  <w:rPr>
                    <w:rFonts w:ascii="Cambria Math"/>
                  </w:rPr>
                  <m:t xml:space="preserve"> </m:t>
                </m:r>
                <m:r>
                  <m:rPr>
                    <m:nor/>
                  </m:rPr>
                  <m:t>=</m:t>
                </m:r>
                <m:nary>
                  <m:naryPr>
                    <m:chr m:val="∑"/>
                    <m:limLoc m:val="undOvr"/>
                    <m:ctrlPr>
                      <w:rPr>
                        <w:rFonts w:ascii="Cambria Math" w:eastAsia="Times New Roman" w:hAnsi="Cambria Math"/>
                        <w:i/>
                      </w:rPr>
                    </m:ctrlPr>
                  </m:naryPr>
                  <m:sub>
                    <m:r>
                      <m:rPr>
                        <m:nor/>
                      </m:rPr>
                      <w:rPr>
                        <w:rFonts w:eastAsia="Times New Roman"/>
                        <w:lang w:val="en-US"/>
                      </w:rPr>
                      <m:t>b</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sub>
                  <m:sup>
                    <m:r>
                      <m:rPr>
                        <m:nor/>
                      </m:rPr>
                      <w:rPr>
                        <w:rFonts w:ascii="Cambria Math" w:eastAsia="Times New Roman"/>
                      </w:rPr>
                      <m:t>4</m:t>
                    </m:r>
                  </m:sup>
                  <m:e>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lang w:val="en-US"/>
                              </w:rPr>
                              <m:t>b</m:t>
                            </m:r>
                          </m:sub>
                        </m:sSub>
                      </m:sub>
                    </m:sSub>
                  </m:e>
                </m:nary>
                <m:r>
                  <m:rPr>
                    <m:nor/>
                  </m:rPr>
                  <w:rPr>
                    <w:rFonts w:eastAsia="Times New Roman"/>
                  </w:rPr>
                  <m:t>,</m:t>
                </m:r>
                <m:r>
                  <w:rPr>
                    <w:rFonts w:ascii="Cambria Math" w:eastAsia="Times New Roman" w:hAnsi="Cambria Math"/>
                  </w:rPr>
                  <m:t xml:space="preserve">  </m:t>
                </m:r>
              </m:oMath>
            </m:oMathPara>
          </w:p>
        </w:tc>
        <w:tc>
          <w:tcPr>
            <w:tcW w:w="707"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t>8</w:t>
            </w:r>
            <w:r w:rsidR="00792954" w:rsidRPr="00F86FC6">
              <w:t>1</w:t>
            </w:r>
            <w:r w:rsidRPr="00F86FC6">
              <w:t>)</w:t>
            </w:r>
          </w:p>
        </w:tc>
      </w:tr>
    </w:tbl>
    <w:p w:rsidR="004B227A" w:rsidRPr="00940BA3" w:rsidRDefault="004B227A" w:rsidP="005E37DF">
      <w:pPr>
        <w:widowControl w:val="0"/>
        <w:autoSpaceDE w:val="0"/>
        <w:autoSpaceDN w:val="0"/>
        <w:adjustRightInd w:val="0"/>
        <w:spacing w:after="0" w:line="240" w:lineRule="auto"/>
        <w:jc w:val="both"/>
        <w:rPr>
          <w:sz w:val="24"/>
          <w:szCs w:val="20"/>
        </w:rPr>
      </w:pPr>
    </w:p>
    <w:p w:rsidR="00253E96" w:rsidRPr="00F86FC6" w:rsidRDefault="00E80D9A" w:rsidP="005E37DF">
      <w:pPr>
        <w:widowControl w:val="0"/>
        <w:autoSpaceDE w:val="0"/>
        <w:autoSpaceDN w:val="0"/>
        <w:adjustRightInd w:val="0"/>
        <w:spacing w:after="0" w:line="240" w:lineRule="auto"/>
        <w:ind w:firstLine="709"/>
        <w:jc w:val="both"/>
      </w:pPr>
      <w:r w:rsidRPr="00F86FC6">
        <w:t>где</w:t>
      </w:r>
      <w:r w:rsidR="00253E96" w:rsidRPr="00F86FC6">
        <w:t>:</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lang w:val="en-US"/>
                  </w:rPr>
                  <m:t>b</m:t>
                </m:r>
              </m:sub>
            </m:sSub>
          </m:sub>
        </m:sSub>
      </m:oMath>
      <w:r w:rsidR="00150AB3" w:rsidRPr="00F86FC6">
        <w:rPr>
          <w:rFonts w:eastAsia="Times New Roman"/>
        </w:rPr>
        <w:t xml:space="preserve"> – составляющие транспортных расходов для различных видов используемого транспорта, рассчитываемые по формулам </w:t>
      </w:r>
      <w:r w:rsidR="00253E96" w:rsidRPr="00F86FC6">
        <w:rPr>
          <w:rFonts w:eastAsia="Times New Roman"/>
        </w:rPr>
        <w:t>(</w:t>
      </w:r>
      <w:r w:rsidR="00792954" w:rsidRPr="00F86FC6">
        <w:rPr>
          <w:rFonts w:eastAsia="Times New Roman"/>
        </w:rPr>
        <w:t>82</w:t>
      </w:r>
      <w:r w:rsidR="00253E96" w:rsidRPr="00F86FC6">
        <w:rPr>
          <w:rFonts w:eastAsia="Times New Roman"/>
        </w:rPr>
        <w:t>) – (</w:t>
      </w:r>
      <w:r w:rsidR="00356281" w:rsidRPr="00F86FC6">
        <w:rPr>
          <w:rFonts w:eastAsia="Times New Roman"/>
        </w:rPr>
        <w:t>90</w:t>
      </w:r>
      <w:r w:rsidR="00253E96" w:rsidRPr="00F86FC6">
        <w:rPr>
          <w:rFonts w:eastAsia="Times New Roman"/>
        </w:rPr>
        <w:t xml:space="preserve">) </w:t>
      </w:r>
      <w:r w:rsidR="00150AB3" w:rsidRPr="00F86FC6">
        <w:rPr>
          <w:rFonts w:eastAsia="Times New Roman"/>
        </w:rPr>
        <w:t>(часть составляющих может принимать нулевые значения при использовании не всех видов транспорта).</w:t>
      </w:r>
    </w:p>
    <w:p w:rsidR="00150AB3" w:rsidRPr="00F86FC6" w:rsidRDefault="00150AB3" w:rsidP="005E37DF">
      <w:pPr>
        <w:widowControl w:val="0"/>
        <w:autoSpaceDE w:val="0"/>
        <w:autoSpaceDN w:val="0"/>
        <w:adjustRightInd w:val="0"/>
        <w:spacing w:after="0" w:line="240" w:lineRule="auto"/>
        <w:ind w:firstLine="709"/>
        <w:jc w:val="both"/>
      </w:pPr>
      <w:r w:rsidRPr="00F86FC6">
        <w:t>Использование автомобильного транспорта</w:t>
      </w:r>
      <w:r w:rsidR="00C4688A" w:rsidRPr="00F86FC6">
        <w:t>.</w:t>
      </w:r>
    </w:p>
    <w:p w:rsidR="00150AB3" w:rsidRPr="00F86FC6" w:rsidRDefault="00150AB3" w:rsidP="005E37DF">
      <w:pPr>
        <w:widowControl w:val="0"/>
        <w:autoSpaceDE w:val="0"/>
        <w:autoSpaceDN w:val="0"/>
        <w:adjustRightInd w:val="0"/>
        <w:spacing w:after="0" w:line="240" w:lineRule="auto"/>
        <w:ind w:firstLine="709"/>
        <w:jc w:val="both"/>
      </w:pPr>
      <w:r w:rsidRPr="00F86FC6">
        <w:t>Расходы на использование собственного автомобильного транспорта (транспорта, находящегося на балансе творческого коллектива)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1</m:t>
                </m:r>
              </m:sub>
            </m:sSub>
          </m:sub>
        </m:sSub>
      </m:oMath>
      <w:r w:rsidRPr="00F86FC6">
        <w:t>) рассчитываются по формуле (</w:t>
      </w:r>
      <w:r w:rsidR="00792954" w:rsidRPr="00F86FC6">
        <w:t>82</w:t>
      </w:r>
      <w:r w:rsidRPr="00F86FC6">
        <w:t>):</w:t>
      </w:r>
    </w:p>
    <w:p w:rsidR="004B227A" w:rsidRPr="00940BA3" w:rsidRDefault="004B227A" w:rsidP="005E37DF">
      <w:pPr>
        <w:widowControl w:val="0"/>
        <w:autoSpaceDE w:val="0"/>
        <w:autoSpaceDN w:val="0"/>
        <w:adjustRightInd w:val="0"/>
        <w:spacing w:after="0" w:line="240" w:lineRule="auto"/>
        <w:ind w:firstLine="708"/>
        <w:jc w:val="both"/>
        <w:rPr>
          <w:sz w:val="24"/>
        </w:rPr>
      </w:pPr>
    </w:p>
    <w:tbl>
      <w:tblPr>
        <w:tblW w:w="0" w:type="auto"/>
        <w:tblLook w:val="04A0" w:firstRow="1" w:lastRow="0" w:firstColumn="1" w:lastColumn="0" w:noHBand="0" w:noVBand="1"/>
      </w:tblPr>
      <w:tblGrid>
        <w:gridCol w:w="9498"/>
        <w:gridCol w:w="707"/>
      </w:tblGrid>
      <w:tr w:rsidR="001F4C28" w:rsidRPr="00F86FC6" w:rsidTr="002B05FB">
        <w:trPr>
          <w:trHeight w:val="1020"/>
        </w:trPr>
        <w:tc>
          <w:tcPr>
            <w:tcW w:w="9498" w:type="dxa"/>
            <w:shd w:val="clear" w:color="auto" w:fill="auto"/>
          </w:tcPr>
          <w:p w:rsidR="00150AB3" w:rsidRPr="00F86FC6" w:rsidRDefault="00D03176" w:rsidP="005E37DF">
            <w:pPr>
              <w:widowControl w:val="0"/>
              <w:autoSpaceDE w:val="0"/>
              <w:autoSpaceDN w:val="0"/>
              <w:adjustRightInd w:val="0"/>
              <w:spacing w:after="0" w:line="240" w:lineRule="auto"/>
              <w:jc w:val="cente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1</m:t>
                        </m:r>
                      </m:sub>
                    </m:sSub>
                  </m:sub>
                </m:sSub>
                <m:r>
                  <m:rPr>
                    <m:nor/>
                  </m:rPr>
                  <m:t>=</m:t>
                </m:r>
                <m:nary>
                  <m:naryPr>
                    <m:chr m:val="∑"/>
                    <m:limLoc m:val="undOvr"/>
                    <m:ctrlPr>
                      <w:rPr>
                        <w:rFonts w:ascii="Cambria Math" w:hAnsi="Cambria Math"/>
                        <w:i/>
                      </w:rPr>
                    </m:ctrlPr>
                  </m:naryPr>
                  <m:sub>
                    <m:r>
                      <m:rPr>
                        <m:nor/>
                      </m:rPr>
                      <m:t>l</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П</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r>
                      <m:rPr>
                        <m:nor/>
                      </m:rPr>
                      <w:rPr>
                        <w:rFonts w:eastAsia="Times New Roman"/>
                      </w:rPr>
                      <m:t>)</m:t>
                    </m:r>
                  </m:e>
                </m:nary>
                <m:r>
                  <m:rPr>
                    <m:nor/>
                  </m:rPr>
                  <m:t>,</m:t>
                </m:r>
              </m:oMath>
            </m:oMathPara>
          </w:p>
        </w:tc>
        <w:tc>
          <w:tcPr>
            <w:tcW w:w="707"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792954" w:rsidRPr="00F86FC6">
              <w:t>82</w:t>
            </w:r>
            <w:r w:rsidRPr="00F86FC6">
              <w:t>)</w:t>
            </w:r>
          </w:p>
        </w:tc>
      </w:tr>
    </w:tbl>
    <w:p w:rsidR="00CF1ADC" w:rsidRPr="00940BA3" w:rsidRDefault="00CF1ADC" w:rsidP="005E37DF">
      <w:pPr>
        <w:widowControl w:val="0"/>
        <w:autoSpaceDE w:val="0"/>
        <w:autoSpaceDN w:val="0"/>
        <w:adjustRightInd w:val="0"/>
        <w:spacing w:after="0" w:line="240" w:lineRule="auto"/>
        <w:jc w:val="both"/>
        <w:rPr>
          <w:rFonts w:eastAsia="Times New Roman"/>
          <w:sz w:val="24"/>
          <w:szCs w:val="20"/>
        </w:rPr>
      </w:pP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150AB3"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i/>
                <w:spacing w:val="-4"/>
              </w:rPr>
            </m:ctrlPr>
          </m:sSubPr>
          <m:e>
            <m:r>
              <m:rPr>
                <m:nor/>
              </m:rPr>
              <w:rPr>
                <w:rFonts w:eastAsia="Times New Roman"/>
                <w:spacing w:val="-4"/>
              </w:rPr>
              <m:t>С</m:t>
            </m:r>
          </m:e>
          <m:sub>
            <m:sSub>
              <m:sSubPr>
                <m:ctrlPr>
                  <w:rPr>
                    <w:rFonts w:ascii="Cambria Math" w:eastAsia="Times New Roman" w:hAnsi="Cambria Math"/>
                    <w:i/>
                    <w:spacing w:val="-4"/>
                  </w:rPr>
                </m:ctrlPr>
              </m:sSubPr>
              <m:e>
                <m:r>
                  <m:rPr>
                    <m:nor/>
                  </m:rPr>
                  <w:rPr>
                    <w:rFonts w:eastAsia="Times New Roman"/>
                    <w:spacing w:val="-4"/>
                  </w:rPr>
                  <m:t>км</m:t>
                </m:r>
              </m:e>
              <m:sub>
                <m:r>
                  <m:rPr>
                    <m:nor/>
                  </m:rPr>
                  <w:rPr>
                    <w:rFonts w:eastAsia="Times New Roman"/>
                    <w:spacing w:val="-4"/>
                    <w:lang w:val="en-US"/>
                  </w:rPr>
                  <m:t>l</m:t>
                </m:r>
              </m:sub>
            </m:sSub>
          </m:sub>
        </m:sSub>
      </m:oMath>
      <w:r w:rsidR="004B44B3" w:rsidRPr="00F86FC6">
        <w:rPr>
          <w:rFonts w:eastAsia="Times New Roman"/>
          <w:spacing w:val="-4"/>
        </w:rPr>
        <w:t xml:space="preserve"> – стоимость </w:t>
      </w:r>
      <w:r w:rsidR="00E81035" w:rsidRPr="00F86FC6">
        <w:rPr>
          <w:rFonts w:eastAsia="Times New Roman"/>
          <w:spacing w:val="-4"/>
        </w:rPr>
        <w:t xml:space="preserve">1 </w:t>
      </w:r>
      <w:r w:rsidR="00150AB3" w:rsidRPr="00F86FC6">
        <w:rPr>
          <w:rFonts w:eastAsia="Times New Roman"/>
          <w:spacing w:val="-4"/>
        </w:rPr>
        <w:t xml:space="preserve">км пробега для </w:t>
      </w:r>
      <w:r w:rsidR="004B44B3" w:rsidRPr="00F86FC6">
        <w:rPr>
          <w:rFonts w:eastAsia="Times New Roman"/>
          <w:spacing w:val="-4"/>
        </w:rPr>
        <w:t xml:space="preserve">одного </w:t>
      </w:r>
      <w:r w:rsidR="00150AB3" w:rsidRPr="00F86FC6">
        <w:rPr>
          <w:rFonts w:eastAsia="Times New Roman"/>
          <w:spacing w:val="-4"/>
        </w:rPr>
        <w:t>транспортного средства, рублей;</w:t>
      </w:r>
    </w:p>
    <w:p w:rsidR="00150AB3"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П</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lang w:val="en-US"/>
                  </w:rPr>
                  <m:t>l</m:t>
                </m:r>
              </m:sub>
            </m:sSub>
          </m:sub>
        </m:sSub>
      </m:oMath>
      <w:r w:rsidR="00150AB3" w:rsidRPr="00F86FC6">
        <w:rPr>
          <w:rFonts w:eastAsia="Times New Roman"/>
          <w:spacing w:val="-4"/>
        </w:rPr>
        <w:t xml:space="preserve"> – протяженность пробега для </w:t>
      </w:r>
      <w:r w:rsidR="004B44B3" w:rsidRPr="00F86FC6">
        <w:rPr>
          <w:rFonts w:eastAsia="Times New Roman"/>
          <w:spacing w:val="-4"/>
        </w:rPr>
        <w:t xml:space="preserve">одного </w:t>
      </w:r>
      <w:r w:rsidR="00150AB3" w:rsidRPr="00F86FC6">
        <w:rPr>
          <w:rFonts w:eastAsia="Times New Roman"/>
          <w:spacing w:val="-4"/>
        </w:rPr>
        <w:t>транспортного средства, к</w:t>
      </w:r>
      <w:r w:rsidR="00E80D9A" w:rsidRPr="00F86FC6">
        <w:rPr>
          <w:rFonts w:eastAsia="Times New Roman"/>
          <w:spacing w:val="-4"/>
        </w:rPr>
        <w:t>м</w:t>
      </w:r>
      <w:r w:rsidR="00150AB3" w:rsidRPr="00F86FC6">
        <w:rPr>
          <w:rFonts w:eastAsia="Times New Roman"/>
          <w:spacing w:val="-4"/>
        </w:rPr>
        <w:t>;</w:t>
      </w:r>
    </w:p>
    <w:p w:rsidR="00150AB3" w:rsidRPr="00F86FC6" w:rsidRDefault="00150AB3" w:rsidP="005E37DF">
      <w:pPr>
        <w:widowControl w:val="0"/>
        <w:autoSpaceDE w:val="0"/>
        <w:autoSpaceDN w:val="0"/>
        <w:adjustRightInd w:val="0"/>
        <w:spacing w:after="0" w:line="240" w:lineRule="auto"/>
        <w:ind w:firstLine="709"/>
        <w:jc w:val="both"/>
        <w:rPr>
          <w:rFonts w:eastAsia="Times New Roman"/>
          <w:spacing w:val="-2"/>
        </w:rPr>
      </w:pPr>
      <w:r w:rsidRPr="00F86FC6">
        <w:rPr>
          <w:rFonts w:eastAsia="Times New Roman"/>
          <w:spacing w:val="-2"/>
          <w:lang w:val="en-US"/>
        </w:rPr>
        <w:t>n</w:t>
      </w:r>
      <w:r w:rsidRPr="00F86FC6">
        <w:rPr>
          <w:rFonts w:eastAsia="Times New Roman"/>
          <w:spacing w:val="-2"/>
        </w:rPr>
        <w:t xml:space="preserve"> – </w:t>
      </w:r>
      <w:proofErr w:type="gramStart"/>
      <w:r w:rsidRPr="00F86FC6">
        <w:rPr>
          <w:rFonts w:eastAsia="Times New Roman"/>
          <w:spacing w:val="-2"/>
        </w:rPr>
        <w:t>количество</w:t>
      </w:r>
      <w:proofErr w:type="gramEnd"/>
      <w:r w:rsidRPr="00F86FC6">
        <w:rPr>
          <w:rFonts w:eastAsia="Times New Roman"/>
          <w:spacing w:val="-2"/>
        </w:rPr>
        <w:t xml:space="preserve"> собственных транспортных средств, участвующих в Сабантуях</w:t>
      </w:r>
      <w:r w:rsidR="00E80D9A" w:rsidRPr="00F86FC6">
        <w:rPr>
          <w:rFonts w:eastAsia="Times New Roman"/>
          <w:spacing w:val="-2"/>
        </w:rPr>
        <w:t>, единиц</w:t>
      </w:r>
      <w:r w:rsidRPr="00F86FC6">
        <w:rPr>
          <w:rFonts w:eastAsia="Times New Roman"/>
          <w:spacing w:val="-2"/>
        </w:rPr>
        <w:t>.</w:t>
      </w: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w:t>
      </w:r>
      <w:r w:rsidR="00E81035" w:rsidRPr="00F86FC6">
        <w:rPr>
          <w:rFonts w:eastAsia="Times New Roman"/>
        </w:rPr>
        <w:t xml:space="preserve">1 </w:t>
      </w:r>
      <w:r w:rsidRPr="00F86FC6">
        <w:rPr>
          <w:rFonts w:eastAsia="Times New Roman"/>
        </w:rPr>
        <w:t xml:space="preserve">км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рассчитывается по формуле (</w:t>
      </w:r>
      <w:r w:rsidR="00253E96" w:rsidRPr="00F86FC6">
        <w:rPr>
          <w:rFonts w:eastAsia="Times New Roman"/>
        </w:rPr>
        <w:t>8</w:t>
      </w:r>
      <w:r w:rsidR="00792954" w:rsidRPr="00F86FC6">
        <w:rPr>
          <w:rFonts w:eastAsia="Times New Roman"/>
        </w:rPr>
        <w:t>3</w:t>
      </w:r>
      <w:r w:rsidRPr="00F86FC6">
        <w:rPr>
          <w:rFonts w:eastAsia="Times New Roman"/>
        </w:rPr>
        <w:t>):</w:t>
      </w:r>
    </w:p>
    <w:p w:rsidR="00CF1ADC" w:rsidRPr="00F86FC6" w:rsidRDefault="00CF1ADC" w:rsidP="005E37DF">
      <w:pPr>
        <w:widowControl w:val="0"/>
        <w:autoSpaceDE w:val="0"/>
        <w:autoSpaceDN w:val="0"/>
        <w:adjustRightInd w:val="0"/>
        <w:spacing w:after="0" w:line="240" w:lineRule="auto"/>
        <w:jc w:val="both"/>
        <w:rPr>
          <w:rFonts w:eastAsia="Times New Roman"/>
        </w:rPr>
      </w:pPr>
    </w:p>
    <w:tbl>
      <w:tblPr>
        <w:tblW w:w="0" w:type="auto"/>
        <w:tblLook w:val="04A0" w:firstRow="1" w:lastRow="0" w:firstColumn="1" w:lastColumn="0" w:noHBand="0" w:noVBand="1"/>
      </w:tblPr>
      <w:tblGrid>
        <w:gridCol w:w="9498"/>
        <w:gridCol w:w="696"/>
      </w:tblGrid>
      <w:tr w:rsidR="00C75CDD" w:rsidRPr="00F86FC6" w:rsidTr="002B05FB">
        <w:tc>
          <w:tcPr>
            <w:tcW w:w="9498" w:type="dxa"/>
            <w:shd w:val="clear" w:color="auto" w:fill="auto"/>
          </w:tcPr>
          <w:p w:rsidR="00150AB3" w:rsidRPr="00F86FC6" w:rsidRDefault="00D03176" w:rsidP="005E37DF">
            <w:pPr>
              <w:widowControl w:val="0"/>
              <w:autoSpaceDE w:val="0"/>
              <w:autoSpaceDN w:val="0"/>
              <w:adjustRightInd w:val="0"/>
              <w:spacing w:after="0" w:line="240" w:lineRule="auto"/>
              <w:jc w:val="cente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l</m:t>
                      </m:r>
                    </m:sub>
                  </m:sSub>
                </m:sub>
              </m:sSub>
            </m:oMath>
            <w:r w:rsidR="00150AB3" w:rsidRPr="00F86FC6">
              <w:rPr>
                <w:rFonts w:eastAsia="Times New Roman"/>
              </w:rPr>
              <w:t xml:space="preserve"> =</w:t>
            </w:r>
            <m:oMath>
              <m:r>
                <w:rPr>
                  <w:rFonts w:ascii="Cambria Math" w:eastAsia="Times New Roman" w:hAnsi="Cambria Math"/>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r>
                <w:rPr>
                  <w:rFonts w:ascii="Cambria Math" w:eastAsia="Times New Roman" w:hAnsi="Cambria Math"/>
                </w:rPr>
                <m:t xml:space="preserve"> </m:t>
              </m:r>
            </m:oMath>
            <w:r w:rsidR="00150AB3" w:rsidRPr="00F86FC6">
              <w:rPr>
                <w:rFonts w:eastAsia="Times New Roman"/>
              </w:rPr>
              <w:t>+</w:t>
            </w:r>
            <w:r w:rsidR="00150AB3" w:rsidRPr="00F86FC6">
              <w:rPr>
                <w:rFonts w:eastAsia="Times New Roman"/>
                <w:lang w:val="tt-RU"/>
              </w:rPr>
              <w:t xml:space="preserve">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150AB3" w:rsidRPr="00F86FC6">
              <w:rPr>
                <w:rFonts w:eastAsia="Times New Roman"/>
              </w:rPr>
              <w:t xml:space="preserve">+ </w:t>
            </w: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lang w:val="en-US"/>
                        </w:rPr>
                        <m:t>l</m:t>
                      </m:r>
                    </m:sub>
                  </m:sSub>
                </m:sub>
              </m:sSub>
            </m:oMath>
            <w:r w:rsidR="00150AB3" w:rsidRPr="00F86FC6">
              <w:rPr>
                <w:rFonts w:eastAsia="Times New Roman"/>
              </w:rPr>
              <w:t xml:space="preserve"> + </w:t>
            </w:r>
            <m:oMath>
              <m:sSub>
                <m:sSubPr>
                  <m:ctrlPr>
                    <w:rPr>
                      <w:rFonts w:ascii="Cambria Math" w:eastAsia="Times New Roman" w:hAnsi="Cambria Math"/>
                      <w:i/>
                    </w:rPr>
                  </m:ctrlPr>
                </m:sSubPr>
                <m:e>
                  <m:r>
                    <m:rPr>
                      <m:nor/>
                    </m:rPr>
                    <w:rPr>
                      <w:rFonts w:eastAsia="Times New Roman"/>
                    </w:rPr>
                    <m:t>П</m:t>
                  </m:r>
                </m:e>
                <m:sub>
                  <m:r>
                    <m:rPr>
                      <m:nor/>
                    </m:rPr>
                    <w:rPr>
                      <w:rFonts w:eastAsia="Times New Roman"/>
                      <w:lang w:val="en-US"/>
                    </w:rPr>
                    <m:t>l</m:t>
                  </m:r>
                </m:sub>
              </m:sSub>
            </m:oMath>
            <w:r w:rsidR="00150AB3" w:rsidRPr="00F86FC6">
              <w:rPr>
                <w:rFonts w:eastAsia="Times New Roman"/>
              </w:rPr>
              <w:t>,</w:t>
            </w:r>
          </w:p>
        </w:tc>
        <w:tc>
          <w:tcPr>
            <w:tcW w:w="696"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rPr>
                <w:rFonts w:eastAsia="Times New Roman"/>
              </w:rPr>
              <w:t>8</w:t>
            </w:r>
            <w:r w:rsidR="00792954" w:rsidRPr="00F86FC6">
              <w:rPr>
                <w:rFonts w:eastAsia="Times New Roman"/>
              </w:rPr>
              <w:t>3</w:t>
            </w:r>
            <w:r w:rsidRPr="00F86FC6">
              <w:t>)</w:t>
            </w:r>
          </w:p>
        </w:tc>
      </w:tr>
    </w:tbl>
    <w:p w:rsidR="00963B38" w:rsidRPr="00F86FC6" w:rsidRDefault="00963B38" w:rsidP="005E37DF">
      <w:pPr>
        <w:widowControl w:val="0"/>
        <w:autoSpaceDE w:val="0"/>
        <w:autoSpaceDN w:val="0"/>
        <w:adjustRightInd w:val="0"/>
        <w:spacing w:after="0" w:line="240" w:lineRule="auto"/>
        <w:ind w:firstLine="709"/>
        <w:jc w:val="both"/>
        <w:rPr>
          <w:rFonts w:eastAsia="Times New Roman"/>
        </w:rPr>
      </w:pPr>
    </w:p>
    <w:p w:rsidR="00150AB3" w:rsidRPr="00F86FC6" w:rsidRDefault="00150AB3" w:rsidP="005E37DF">
      <w:pPr>
        <w:widowControl w:val="0"/>
        <w:autoSpaceDE w:val="0"/>
        <w:autoSpaceDN w:val="0"/>
        <w:adjustRightInd w:val="0"/>
        <w:spacing w:after="0" w:line="240" w:lineRule="auto"/>
        <w:ind w:firstLine="709"/>
        <w:jc w:val="both"/>
      </w:pPr>
      <w:r w:rsidRPr="00F86FC6">
        <w:rPr>
          <w:rFonts w:eastAsia="Times New Roman"/>
        </w:rPr>
        <w:t>где:</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oMath>
      <w:r w:rsidR="006A6CED" w:rsidRPr="00F86FC6">
        <w:t xml:space="preserve"> –</w:t>
      </w:r>
      <w:r w:rsidR="00150AB3" w:rsidRPr="00F86FC6">
        <w:t xml:space="preserve"> расходы на топливо на </w:t>
      </w:r>
      <w:r w:rsidR="00E81035" w:rsidRPr="00F86FC6">
        <w:t xml:space="preserve">1 </w:t>
      </w:r>
      <w:r w:rsidR="00150AB3" w:rsidRPr="00F86FC6">
        <w:t>км пробега</w:t>
      </w:r>
      <w:r w:rsidR="00150AB3" w:rsidRPr="00F86FC6">
        <w:rPr>
          <w:rFonts w:eastAsia="Times New Roman"/>
        </w:rPr>
        <w:t xml:space="preserve"> для </w:t>
      </w:r>
      <w:r w:rsidR="004B44B3" w:rsidRPr="00F86FC6">
        <w:rPr>
          <w:rFonts w:eastAsia="Times New Roman"/>
        </w:rPr>
        <w:t xml:space="preserve">одного </w:t>
      </w:r>
      <w:r w:rsidR="00150AB3" w:rsidRPr="00F86FC6">
        <w:rPr>
          <w:rFonts w:eastAsia="Times New Roman"/>
        </w:rPr>
        <w:t>транспортного средства</w:t>
      </w:r>
      <w:r w:rsidR="00150AB3" w:rsidRPr="00F86FC6">
        <w:t>, руб</w:t>
      </w:r>
      <w:r w:rsidR="00E81035" w:rsidRPr="00F86FC6">
        <w:t>лей</w:t>
      </w:r>
      <w:r w:rsidR="00150AB3" w:rsidRPr="00F86FC6">
        <w:t xml:space="preserve">/км; </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oMath>
      <w:r w:rsidR="00150AB3" w:rsidRPr="00F86FC6">
        <w:t xml:space="preserve"> – расходы на смазочные и прочие эксплуатационные материалы</w:t>
      </w:r>
      <w:r w:rsidR="00150AB3" w:rsidRPr="00F86FC6">
        <w:rPr>
          <w:rFonts w:eastAsia="Times New Roman"/>
        </w:rPr>
        <w:t xml:space="preserve"> для </w:t>
      </w:r>
      <w:r w:rsidR="004B44B3" w:rsidRPr="00F86FC6">
        <w:rPr>
          <w:rFonts w:eastAsia="Times New Roman"/>
        </w:rPr>
        <w:t xml:space="preserve">одного </w:t>
      </w:r>
      <w:r w:rsidR="00150AB3" w:rsidRPr="00F86FC6">
        <w:rPr>
          <w:rFonts w:eastAsia="Times New Roman"/>
        </w:rPr>
        <w:t>транспортного средства</w:t>
      </w:r>
      <w:r w:rsidR="00150AB3" w:rsidRPr="00F86FC6">
        <w:t>, руб</w:t>
      </w:r>
      <w:r w:rsidR="00E94E05" w:rsidRPr="00F86FC6">
        <w:t>лей</w:t>
      </w:r>
      <w:r w:rsidR="00150AB3" w:rsidRPr="00F86FC6">
        <w:t>/км;</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Ш</m:t>
                </m:r>
              </m:e>
              <m:sub>
                <m:r>
                  <m:rPr>
                    <m:nor/>
                  </m:rPr>
                  <w:rPr>
                    <w:rFonts w:eastAsia="Times New Roman"/>
                    <w:lang w:val="en-US"/>
                  </w:rPr>
                  <m:t>l</m:t>
                </m:r>
              </m:sub>
            </m:sSub>
          </m:sub>
        </m:sSub>
      </m:oMath>
      <w:r w:rsidR="00150AB3" w:rsidRPr="00F86FC6">
        <w:rPr>
          <w:rFonts w:eastAsia="Times New Roman"/>
        </w:rPr>
        <w:t xml:space="preserve"> </w:t>
      </w:r>
      <w:r w:rsidR="00F47DC9" w:rsidRPr="00F86FC6">
        <w:rPr>
          <w:rFonts w:eastAsia="Times New Roman"/>
        </w:rPr>
        <w:t>–</w:t>
      </w:r>
      <w:r w:rsidR="00150AB3" w:rsidRPr="00F86FC6">
        <w:t xml:space="preserve"> расходы на износ и ремонт шин на </w:t>
      </w:r>
      <w:r w:rsidR="00E94E05" w:rsidRPr="00F86FC6">
        <w:t xml:space="preserve">1 </w:t>
      </w:r>
      <w:r w:rsidR="00150AB3" w:rsidRPr="00F86FC6">
        <w:t>км пробега</w:t>
      </w:r>
      <w:r w:rsidR="00150AB3" w:rsidRPr="00F86FC6">
        <w:rPr>
          <w:rFonts w:eastAsia="Times New Roman"/>
        </w:rPr>
        <w:t xml:space="preserve"> для </w:t>
      </w:r>
      <w:r w:rsidR="004B44B3" w:rsidRPr="00F86FC6">
        <w:rPr>
          <w:rFonts w:eastAsia="Times New Roman"/>
        </w:rPr>
        <w:t xml:space="preserve">одного </w:t>
      </w:r>
      <w:r w:rsidR="00150AB3" w:rsidRPr="00F86FC6">
        <w:rPr>
          <w:rFonts w:eastAsia="Times New Roman"/>
        </w:rPr>
        <w:t>транспортного средства</w:t>
      </w:r>
      <w:r w:rsidR="00150AB3" w:rsidRPr="00F86FC6">
        <w:t>, руб</w:t>
      </w:r>
      <w:r w:rsidR="00E368DA" w:rsidRPr="00F86FC6">
        <w:t>лей</w:t>
      </w:r>
      <w:r w:rsidR="00150AB3" w:rsidRPr="00F86FC6">
        <w:t>/км;</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00150AB3" w:rsidRPr="00F86FC6">
        <w:rPr>
          <w:rFonts w:eastAsia="Times New Roman"/>
        </w:rPr>
        <w:t xml:space="preserve"> </w:t>
      </w:r>
      <w:r w:rsidR="00F47DC9" w:rsidRPr="00F86FC6">
        <w:t xml:space="preserve">– </w:t>
      </w:r>
      <w:r w:rsidR="00150AB3" w:rsidRPr="00F86FC6">
        <w:t>расходы на техническое обслуживание и ремонт</w:t>
      </w:r>
      <w:r w:rsidR="00E368DA" w:rsidRPr="00F86FC6">
        <w:rPr>
          <w:rFonts w:eastAsia="Times New Roman"/>
        </w:rPr>
        <w:t xml:space="preserve"> на 1 </w:t>
      </w:r>
      <w:r w:rsidR="002971D0" w:rsidRPr="00F86FC6">
        <w:rPr>
          <w:rFonts w:eastAsia="Times New Roman"/>
        </w:rPr>
        <w:t>км пробега для</w:t>
      </w:r>
      <w:r w:rsidR="00150AB3" w:rsidRPr="00F86FC6">
        <w:rPr>
          <w:rFonts w:eastAsia="Times New Roman"/>
        </w:rPr>
        <w:t xml:space="preserve"> </w:t>
      </w:r>
      <w:r w:rsidR="005102A0" w:rsidRPr="00F86FC6">
        <w:rPr>
          <w:rFonts w:eastAsia="Times New Roman"/>
        </w:rPr>
        <w:t xml:space="preserve">одного </w:t>
      </w:r>
      <w:r w:rsidR="00150AB3" w:rsidRPr="00F86FC6">
        <w:rPr>
          <w:rFonts w:eastAsia="Times New Roman"/>
        </w:rPr>
        <w:t>транспортного средства</w:t>
      </w:r>
      <w:r w:rsidR="00150AB3" w:rsidRPr="00F86FC6">
        <w:t>, руб</w:t>
      </w:r>
      <w:r w:rsidR="00E94E05" w:rsidRPr="00F86FC6">
        <w:t>лей</w:t>
      </w:r>
      <w:r w:rsidR="00150AB3" w:rsidRPr="00F86FC6">
        <w:t>/км;</w:t>
      </w:r>
    </w:p>
    <w:p w:rsidR="00150AB3" w:rsidRPr="00F86FC6" w:rsidRDefault="00D03176" w:rsidP="005E37DF">
      <w:pPr>
        <w:widowControl w:val="0"/>
        <w:autoSpaceDE w:val="0"/>
        <w:autoSpaceDN w:val="0"/>
        <w:adjustRightInd w:val="0"/>
        <w:spacing w:after="0" w:line="240" w:lineRule="auto"/>
        <w:ind w:firstLine="709"/>
        <w:jc w:val="both"/>
      </w:pP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00F47DC9" w:rsidRPr="00F86FC6">
        <w:t xml:space="preserve"> –</w:t>
      </w:r>
      <w:r w:rsidR="00150AB3" w:rsidRPr="00F86FC6">
        <w:t xml:space="preserve"> величина прочих расходов</w:t>
      </w:r>
      <w:r w:rsidR="00E368DA" w:rsidRPr="00F86FC6">
        <w:rPr>
          <w:rFonts w:eastAsia="Times New Roman"/>
        </w:rPr>
        <w:t xml:space="preserve"> на 1 </w:t>
      </w:r>
      <w:r w:rsidR="00150AB3" w:rsidRPr="00F86FC6">
        <w:rPr>
          <w:rFonts w:eastAsia="Times New Roman"/>
        </w:rPr>
        <w:t xml:space="preserve">км пробега для </w:t>
      </w:r>
      <w:r w:rsidR="005102A0" w:rsidRPr="00F86FC6">
        <w:rPr>
          <w:rFonts w:eastAsia="Times New Roman"/>
        </w:rPr>
        <w:t xml:space="preserve">одного </w:t>
      </w:r>
      <w:r w:rsidR="00150AB3" w:rsidRPr="00F86FC6">
        <w:rPr>
          <w:rFonts w:eastAsia="Times New Roman"/>
        </w:rPr>
        <w:t>транспортного средства</w:t>
      </w:r>
      <w:r w:rsidR="00F47DC9" w:rsidRPr="00F86FC6">
        <w:t>, руб</w:t>
      </w:r>
      <w:r w:rsidR="00E94E05" w:rsidRPr="00F86FC6">
        <w:t>лей</w:t>
      </w:r>
      <w:r w:rsidR="00F47DC9" w:rsidRPr="00F86FC6">
        <w:t>/км.</w:t>
      </w:r>
    </w:p>
    <w:p w:rsidR="00150AB3" w:rsidRPr="00F86FC6" w:rsidRDefault="00150AB3"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Расходы на топливо</w:t>
      </w:r>
      <w:r w:rsidR="004B44B3" w:rsidRPr="00F86FC6">
        <w:t xml:space="preserve"> на </w:t>
      </w:r>
      <w:r w:rsidR="00E94E05" w:rsidRPr="00F86FC6">
        <w:t xml:space="preserve">1 </w:t>
      </w:r>
      <w:r w:rsidRPr="00F86FC6">
        <w:t>км пробега</w:t>
      </w:r>
      <w:r w:rsidRPr="00F86FC6">
        <w:rPr>
          <w:rFonts w:eastAsia="Times New Roman"/>
        </w:rPr>
        <w:t xml:space="preserve"> для </w:t>
      </w:r>
      <w:r w:rsidR="004B44B3"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oMath>
      <w:r w:rsidRPr="00F86FC6">
        <w:rPr>
          <w:rFonts w:eastAsia="Times New Roman"/>
          <w:lang w:eastAsia="ru-RU"/>
        </w:rPr>
        <w:t>) рассчитываются по формуле (</w:t>
      </w:r>
      <w:r w:rsidR="00253E96" w:rsidRPr="00F86FC6">
        <w:rPr>
          <w:rFonts w:eastAsia="Times New Roman"/>
          <w:lang w:eastAsia="ru-RU"/>
        </w:rPr>
        <w:t>8</w:t>
      </w:r>
      <w:r w:rsidR="00792954" w:rsidRPr="00F86FC6">
        <w:rPr>
          <w:rFonts w:eastAsia="Times New Roman"/>
          <w:lang w:eastAsia="ru-RU"/>
        </w:rPr>
        <w:t>4</w:t>
      </w:r>
      <w:r w:rsidRPr="00F86FC6">
        <w:rPr>
          <w:rFonts w:eastAsia="Times New Roman"/>
          <w:lang w:eastAsia="ru-RU"/>
        </w:rPr>
        <w:t>):</w:t>
      </w:r>
    </w:p>
    <w:p w:rsidR="00CF1ADC" w:rsidRPr="00F86FC6" w:rsidRDefault="00CF1ADC" w:rsidP="005E37DF">
      <w:pPr>
        <w:widowControl w:val="0"/>
        <w:autoSpaceDE w:val="0"/>
        <w:autoSpaceDN w:val="0"/>
        <w:adjustRightInd w:val="0"/>
        <w:spacing w:after="0" w:line="240" w:lineRule="auto"/>
        <w:ind w:firstLine="709"/>
        <w:jc w:val="both"/>
        <w:rPr>
          <w:rFonts w:eastAsia="Times New Roman"/>
          <w:lang w:eastAsia="ru-RU"/>
        </w:rPr>
      </w:pPr>
    </w:p>
    <w:tbl>
      <w:tblPr>
        <w:tblW w:w="0" w:type="auto"/>
        <w:tblLook w:val="04A0" w:firstRow="1" w:lastRow="0" w:firstColumn="1" w:lastColumn="0" w:noHBand="0" w:noVBand="1"/>
      </w:tblPr>
      <w:tblGrid>
        <w:gridCol w:w="9498"/>
        <w:gridCol w:w="696"/>
      </w:tblGrid>
      <w:tr w:rsidR="001F4C28" w:rsidRPr="00F86FC6" w:rsidTr="002B05FB">
        <w:tc>
          <w:tcPr>
            <w:tcW w:w="9498"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pP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m:t>
                      </m:r>
                    </m:e>
                    <m:sub>
                      <m:r>
                        <m:rPr>
                          <m:nor/>
                        </m:rPr>
                        <w:rPr>
                          <w:rFonts w:eastAsia="Times New Roman"/>
                          <w:lang w:val="en-US"/>
                        </w:rPr>
                        <m:t>l</m:t>
                      </m:r>
                    </m:sub>
                  </m:sSub>
                </m:sub>
              </m:sSub>
              <m:r>
                <m:rPr>
                  <m:nor/>
                </m:rPr>
                <w:rPr>
                  <w:rFonts w:eastAsia="Times New Roman"/>
                </w:rPr>
                <m:t xml:space="preserve"> = (0,01 × </m:t>
              </m:r>
              <m:sSub>
                <m:sSubPr>
                  <m:ctrlPr>
                    <w:rPr>
                      <w:rFonts w:ascii="Cambria Math" w:eastAsia="Times New Roman" w:hAnsi="Cambria Math"/>
                    </w:rPr>
                  </m:ctrlPr>
                </m:sSubPr>
                <m:e>
                  <m:r>
                    <m:rPr>
                      <m:nor/>
                    </m:rPr>
                    <w:rPr>
                      <w:rFonts w:eastAsia="Times New Roman"/>
                    </w:rPr>
                    <m:t>Н</m:t>
                  </m:r>
                </m:e>
                <m:sub>
                  <m:sSub>
                    <m:sSubPr>
                      <m:ctrlPr>
                        <w:rPr>
                          <w:rFonts w:ascii="Cambria Math" w:eastAsia="Times New Roman" w:hAnsi="Cambria Math"/>
                        </w:rPr>
                      </m:ctrlPr>
                    </m:sSubPr>
                    <m:e>
                      <m:r>
                        <m:rPr>
                          <m:nor/>
                        </m:rPr>
                        <w:rPr>
                          <w:rFonts w:eastAsia="Times New Roman"/>
                        </w:rPr>
                        <m:t>БАЗт</m:t>
                      </m:r>
                    </m:e>
                    <m:sub>
                      <m:r>
                        <m:rPr>
                          <m:nor/>
                        </m:rPr>
                        <w:rPr>
                          <w:rFonts w:eastAsia="Times New Roman"/>
                          <w:lang w:val="en-US"/>
                        </w:rPr>
                        <m:t>l</m:t>
                      </m:r>
                    </m:sub>
                  </m:sSub>
                  <m:r>
                    <m:rPr>
                      <m:nor/>
                    </m:rPr>
                    <w:rPr>
                      <w:rFonts w:eastAsia="Times New Roman"/>
                    </w:rPr>
                    <m:t xml:space="preserve"> </m:t>
                  </m:r>
                </m:sub>
              </m:sSub>
              <m:r>
                <m:rPr>
                  <m:nor/>
                </m:rPr>
                <w:rPr>
                  <w:rFonts w:eastAsia="Times New Roman"/>
                </w:rPr>
                <m:t xml:space="preserve">× (1 + 0,01 × </m:t>
              </m:r>
              <m:sSub>
                <m:sSubPr>
                  <m:ctrlPr>
                    <w:rPr>
                      <w:rFonts w:ascii="Cambria Math" w:eastAsia="Times New Roman" w:hAnsi="Cambria Math"/>
                    </w:rPr>
                  </m:ctrlPr>
                </m:sSubPr>
                <m:e>
                  <m:r>
                    <m:rPr>
                      <m:nor/>
                    </m:rPr>
                    <w:rPr>
                      <w:rFonts w:eastAsia="Times New Roman"/>
                      <w:lang w:val="en-US"/>
                    </w:rPr>
                    <m:t>D</m:t>
                  </m:r>
                </m:e>
                <m:sub>
                  <m:sSub>
                    <m:sSubPr>
                      <m:ctrlPr>
                        <w:rPr>
                          <w:rFonts w:ascii="Cambria Math" w:eastAsia="Times New Roman" w:hAnsi="Cambria Math"/>
                        </w:rPr>
                      </m:ctrlPr>
                    </m:sSubPr>
                    <m:e>
                      <m:r>
                        <m:rPr>
                          <m:nor/>
                        </m:rPr>
                        <w:rPr>
                          <w:rFonts w:eastAsia="Times New Roman"/>
                        </w:rPr>
                        <m:t>СУММ</m:t>
                      </m:r>
                    </m:e>
                    <m:sub>
                      <m:r>
                        <m:rPr>
                          <m:nor/>
                        </m:rPr>
                        <w:rPr>
                          <w:rFonts w:eastAsia="Times New Roman"/>
                        </w:rPr>
                        <m:t>1</m:t>
                      </m:r>
                    </m:sub>
                  </m:sSub>
                </m:sub>
              </m:sSub>
              <m:r>
                <m:rPr>
                  <m:nor/>
                </m:rPr>
                <w:rPr>
                  <w:rFonts w:eastAsia="Times New Roman"/>
                </w:rPr>
                <m:t xml:space="preserve">)) × </m:t>
              </m:r>
              <m:sSub>
                <m:sSubPr>
                  <m:ctrlPr>
                    <w:rPr>
                      <w:rFonts w:ascii="Cambria Math" w:eastAsia="Times New Roman" w:hAnsi="Cambria Math"/>
                      <w:lang w:eastAsia="zh-CN"/>
                    </w:rPr>
                  </m:ctrlPr>
                </m:sSubPr>
                <m:e>
                  <m:r>
                    <m:rPr>
                      <m:nor/>
                    </m:rPr>
                    <w:rPr>
                      <w:rFonts w:eastAsia="Times New Roman"/>
                      <w:lang w:eastAsia="zh-CN"/>
                    </w:rPr>
                    <m:t>С</m:t>
                  </m:r>
                </m:e>
                <m:sub>
                  <m:r>
                    <m:rPr>
                      <m:nor/>
                    </m:rPr>
                    <w:rPr>
                      <w:rFonts w:eastAsia="Times New Roman"/>
                      <w:lang w:eastAsia="zh-CN"/>
                    </w:rPr>
                    <m:t>Т</m:t>
                  </m:r>
                </m:sub>
              </m:sSub>
            </m:oMath>
            <w:r w:rsidR="00150AB3" w:rsidRPr="00F86FC6">
              <w:rPr>
                <w:rFonts w:eastAsia="Times New Roman"/>
                <w:lang w:eastAsia="zh-CN"/>
              </w:rPr>
              <w:t>,</w:t>
            </w:r>
          </w:p>
        </w:tc>
        <w:tc>
          <w:tcPr>
            <w:tcW w:w="696"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rPr>
                <w:rFonts w:eastAsia="Times New Roman"/>
                <w:lang w:eastAsia="ru-RU"/>
              </w:rPr>
              <w:t>8</w:t>
            </w:r>
            <w:r w:rsidR="00792954" w:rsidRPr="00F86FC6">
              <w:rPr>
                <w:rFonts w:eastAsia="Times New Roman"/>
                <w:lang w:eastAsia="ru-RU"/>
              </w:rPr>
              <w:t>4</w:t>
            </w:r>
            <w:r w:rsidRPr="00F86FC6">
              <w:t>)</w:t>
            </w:r>
          </w:p>
        </w:tc>
      </w:tr>
    </w:tbl>
    <w:p w:rsidR="00CF1ADC" w:rsidRPr="00F86FC6" w:rsidRDefault="00CF1ADC" w:rsidP="005E37DF">
      <w:pPr>
        <w:widowControl w:val="0"/>
        <w:spacing w:after="0" w:line="240" w:lineRule="auto"/>
        <w:ind w:firstLine="709"/>
        <w:jc w:val="both"/>
        <w:rPr>
          <w:rFonts w:eastAsia="Times New Roman"/>
          <w:lang w:eastAsia="zh-CN"/>
        </w:rPr>
      </w:pPr>
    </w:p>
    <w:p w:rsidR="00150AB3" w:rsidRPr="00F86FC6" w:rsidRDefault="00150AB3" w:rsidP="005E37DF">
      <w:pPr>
        <w:widowControl w:val="0"/>
        <w:spacing w:after="0" w:line="240" w:lineRule="auto"/>
        <w:ind w:firstLine="709"/>
        <w:jc w:val="both"/>
        <w:rPr>
          <w:rFonts w:eastAsia="Times New Roman"/>
          <w:lang w:eastAsia="zh-CN"/>
        </w:rPr>
      </w:pPr>
      <w:r w:rsidRPr="00F86FC6">
        <w:rPr>
          <w:rFonts w:eastAsia="Times New Roman"/>
          <w:lang w:eastAsia="zh-CN"/>
        </w:rPr>
        <w:t>где:</w:t>
      </w:r>
    </w:p>
    <w:p w:rsidR="00150AB3"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i/>
              </w:rPr>
            </m:ctrlPr>
          </m:sSubPr>
          <m:e>
            <m:r>
              <m:rPr>
                <m:nor/>
              </m:rPr>
              <w:rPr>
                <w:rFonts w:eastAsia="Times New Roman"/>
              </w:rPr>
              <m:t>Н</m:t>
            </m:r>
          </m:e>
          <m:sub>
            <m:sSub>
              <m:sSubPr>
                <m:ctrlPr>
                  <w:rPr>
                    <w:rFonts w:ascii="Cambria Math" w:eastAsia="Times New Roman" w:hAnsi="Cambria Math"/>
                    <w:i/>
                  </w:rPr>
                </m:ctrlPr>
              </m:sSubPr>
              <m:e>
                <m:r>
                  <m:rPr>
                    <m:nor/>
                  </m:rPr>
                  <w:rPr>
                    <w:rFonts w:eastAsia="Times New Roman"/>
                  </w:rPr>
                  <m:t>БАЗт</m:t>
                </m:r>
              </m:e>
              <m:sub>
                <m:r>
                  <m:rPr>
                    <m:nor/>
                  </m:rPr>
                  <w:rPr>
                    <w:rFonts w:eastAsia="Times New Roman"/>
                    <w:lang w:val="en-US"/>
                  </w:rPr>
                  <m:t>l</m:t>
                </m:r>
              </m:sub>
            </m:sSub>
          </m:sub>
        </m:sSub>
      </m:oMath>
      <w:r w:rsidR="00150AB3" w:rsidRPr="00F86FC6">
        <w:rPr>
          <w:rFonts w:eastAsia="Times New Roman"/>
          <w:vertAlign w:val="subscript"/>
          <w:lang w:eastAsia="zh-CN"/>
        </w:rPr>
        <w:t xml:space="preserve"> </w:t>
      </w:r>
      <w:r w:rsidR="00150AB3" w:rsidRPr="00F86FC6">
        <w:rPr>
          <w:rFonts w:eastAsia="Times New Roman"/>
          <w:lang w:eastAsia="zh-CN"/>
        </w:rPr>
        <w:t xml:space="preserve"> – базовая норма расхода топлива на 100 км пробега;</w:t>
      </w:r>
    </w:p>
    <w:p w:rsidR="00150AB3" w:rsidRPr="00F86FC6" w:rsidRDefault="00D03176" w:rsidP="005E37DF">
      <w:pPr>
        <w:widowControl w:val="0"/>
        <w:spacing w:after="0" w:line="240" w:lineRule="auto"/>
        <w:ind w:firstLine="709"/>
        <w:jc w:val="both"/>
        <w:rPr>
          <w:rFonts w:eastAsia="Times New Roman"/>
          <w:lang w:eastAsia="zh-CN"/>
        </w:rPr>
      </w:pPr>
      <m:oMath>
        <m:sSub>
          <m:sSubPr>
            <m:ctrlPr>
              <w:rPr>
                <w:rFonts w:ascii="Cambria Math" w:eastAsia="Times New Roman" w:hAnsi="Cambria Math"/>
                <w:i/>
              </w:rPr>
            </m:ctrlPr>
          </m:sSubPr>
          <m:e>
            <m:r>
              <m:rPr>
                <m:nor/>
              </m:rPr>
              <w:rPr>
                <w:rFonts w:eastAsia="Times New Roman"/>
                <w:lang w:val="en-US"/>
              </w:rPr>
              <m:t>D</m:t>
            </m:r>
          </m:e>
          <m:sub>
            <m:sSub>
              <m:sSubPr>
                <m:ctrlPr>
                  <w:rPr>
                    <w:rFonts w:ascii="Cambria Math" w:eastAsia="Times New Roman" w:hAnsi="Cambria Math"/>
                    <w:i/>
                  </w:rPr>
                </m:ctrlPr>
              </m:sSubPr>
              <m:e>
                <m:r>
                  <m:rPr>
                    <m:nor/>
                  </m:rPr>
                  <w:rPr>
                    <w:rFonts w:eastAsia="Times New Roman"/>
                  </w:rPr>
                  <m:t>СУММ</m:t>
                </m:r>
              </m:e>
              <m:sub>
                <m:r>
                  <m:rPr>
                    <m:nor/>
                  </m:rPr>
                  <w:rPr>
                    <w:rFonts w:eastAsia="Times New Roman"/>
                    <w:lang w:val="en-US"/>
                  </w:rPr>
                  <m:t>l</m:t>
                </m:r>
              </m:sub>
            </m:sSub>
          </m:sub>
        </m:sSub>
      </m:oMath>
      <w:r w:rsidR="00150AB3" w:rsidRPr="00F86FC6">
        <w:rPr>
          <w:rFonts w:eastAsia="Times New Roman"/>
          <w:lang w:eastAsia="ru-RU"/>
        </w:rPr>
        <w:t xml:space="preserve"> – поправочный коэффициент (суммарная относительная надбавка или снижение) к </w:t>
      </w:r>
      <w:r w:rsidR="00150AB3" w:rsidRPr="00F86FC6">
        <w:rPr>
          <w:rFonts w:eastAsia="Times New Roman"/>
          <w:lang w:eastAsia="zh-CN"/>
        </w:rPr>
        <w:t>базовой норме расхода топлива,</w:t>
      </w:r>
      <w:r w:rsidR="00150AB3" w:rsidRPr="00F86FC6">
        <w:rPr>
          <w:rFonts w:eastAsia="Times New Roman"/>
          <w:lang w:eastAsia="ru-RU"/>
        </w:rPr>
        <w:t xml:space="preserve"> процентов;</w:t>
      </w:r>
    </w:p>
    <w:p w:rsidR="00150AB3" w:rsidRPr="00F86FC6" w:rsidRDefault="00D03176" w:rsidP="005E37DF">
      <w:pPr>
        <w:widowControl w:val="0"/>
        <w:autoSpaceDE w:val="0"/>
        <w:autoSpaceDN w:val="0"/>
        <w:adjustRightInd w:val="0"/>
        <w:spacing w:after="0" w:line="240" w:lineRule="auto"/>
        <w:ind w:firstLine="709"/>
        <w:jc w:val="both"/>
        <w:rPr>
          <w:rFonts w:eastAsia="Times New Roman"/>
          <w:lang w:eastAsia="ru-RU"/>
        </w:rPr>
      </w:pPr>
      <m:oMath>
        <m:sSub>
          <m:sSubPr>
            <m:ctrlPr>
              <w:rPr>
                <w:rFonts w:ascii="Cambria Math" w:eastAsia="Times New Roman" w:hAnsi="Cambria Math"/>
                <w:i/>
                <w:lang w:eastAsia="zh-CN"/>
              </w:rPr>
            </m:ctrlPr>
          </m:sSubPr>
          <m:e>
            <m:r>
              <m:rPr>
                <m:nor/>
              </m:rPr>
              <w:rPr>
                <w:rFonts w:eastAsia="Times New Roman"/>
                <w:lang w:eastAsia="zh-CN"/>
              </w:rPr>
              <m:t>С</m:t>
            </m:r>
          </m:e>
          <m:sub>
            <m:r>
              <m:rPr>
                <m:nor/>
              </m:rPr>
              <w:rPr>
                <w:rFonts w:eastAsia="Times New Roman"/>
                <w:lang w:eastAsia="zh-CN"/>
              </w:rPr>
              <m:t>Т</m:t>
            </m:r>
          </m:sub>
        </m:sSub>
      </m:oMath>
      <w:r w:rsidR="000C7505" w:rsidRPr="00F86FC6">
        <w:rPr>
          <w:rFonts w:eastAsia="Times New Roman"/>
          <w:lang w:eastAsia="ru-RU"/>
        </w:rPr>
        <w:t xml:space="preserve"> –</w:t>
      </w:r>
      <w:r w:rsidR="00150AB3" w:rsidRPr="00F86FC6">
        <w:rPr>
          <w:rFonts w:eastAsia="Times New Roman"/>
          <w:lang w:eastAsia="ru-RU"/>
        </w:rPr>
        <w:t xml:space="preserve"> стоимость топлива, рублей.</w:t>
      </w:r>
    </w:p>
    <w:p w:rsidR="00150AB3" w:rsidRPr="00F86FC6" w:rsidRDefault="00150AB3" w:rsidP="005E37DF">
      <w:pPr>
        <w:widowControl w:val="0"/>
        <w:autoSpaceDE w:val="0"/>
        <w:autoSpaceDN w:val="0"/>
        <w:adjustRightInd w:val="0"/>
        <w:spacing w:after="0" w:line="240" w:lineRule="auto"/>
        <w:ind w:firstLine="709"/>
        <w:jc w:val="both"/>
        <w:rPr>
          <w:rFonts w:eastAsia="Times New Roman"/>
          <w:spacing w:val="-4"/>
          <w:lang w:eastAsia="ru-RU"/>
        </w:rPr>
      </w:pPr>
      <w:r w:rsidRPr="00F86FC6">
        <w:rPr>
          <w:rFonts w:eastAsia="Times New Roman"/>
          <w:spacing w:val="-4"/>
          <w:lang w:eastAsia="ru-RU"/>
        </w:rPr>
        <w:t xml:space="preserve">Базовая норма расхода топлива </w:t>
      </w:r>
      <m:oMath>
        <m:sSub>
          <m:sSubPr>
            <m:ctrlPr>
              <w:rPr>
                <w:rFonts w:ascii="Cambria Math" w:eastAsia="Times New Roman" w:hAnsi="Cambria Math"/>
                <w:i/>
                <w:spacing w:val="-4"/>
              </w:rPr>
            </m:ctrlPr>
          </m:sSubPr>
          <m:e>
            <m:r>
              <m:rPr>
                <m:nor/>
              </m:rPr>
              <w:rPr>
                <w:rFonts w:ascii="Cambria Math" w:eastAsia="Times New Roman"/>
                <w:spacing w:val="-4"/>
              </w:rPr>
              <m:t>(</m:t>
            </m:r>
            <m:r>
              <m:rPr>
                <m:nor/>
              </m:rPr>
              <w:rPr>
                <w:rFonts w:eastAsia="Times New Roman"/>
                <w:spacing w:val="-4"/>
              </w:rPr>
              <m:t>Н</m:t>
            </m:r>
          </m:e>
          <m:sub>
            <m:sSub>
              <m:sSubPr>
                <m:ctrlPr>
                  <w:rPr>
                    <w:rFonts w:ascii="Cambria Math" w:eastAsia="Times New Roman" w:hAnsi="Cambria Math"/>
                    <w:i/>
                    <w:spacing w:val="-4"/>
                  </w:rPr>
                </m:ctrlPr>
              </m:sSubPr>
              <m:e>
                <m:r>
                  <m:rPr>
                    <m:nor/>
                  </m:rPr>
                  <w:rPr>
                    <w:rFonts w:eastAsia="Times New Roman"/>
                    <w:spacing w:val="-4"/>
                  </w:rPr>
                  <m:t>БАЗт</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и поправочный коэффициент </w:t>
      </w:r>
      <m:oMath>
        <m:sSub>
          <m:sSubPr>
            <m:ctrlPr>
              <w:rPr>
                <w:rFonts w:ascii="Cambria Math" w:eastAsia="Times New Roman" w:hAnsi="Cambria Math"/>
                <w:i/>
                <w:spacing w:val="-4"/>
              </w:rPr>
            </m:ctrlPr>
          </m:sSubPr>
          <m:e>
            <m:r>
              <m:rPr>
                <m:nor/>
              </m:rPr>
              <w:rPr>
                <w:rFonts w:ascii="Cambria Math" w:eastAsia="Times New Roman"/>
                <w:spacing w:val="-4"/>
              </w:rPr>
              <m:t>(</m:t>
            </m:r>
            <m:r>
              <m:rPr>
                <m:nor/>
              </m:rPr>
              <w:rPr>
                <w:rFonts w:eastAsia="Times New Roman"/>
                <w:spacing w:val="-4"/>
                <w:lang w:val="en-US"/>
              </w:rPr>
              <m:t>D</m:t>
            </m:r>
          </m:e>
          <m:sub>
            <m:sSub>
              <m:sSubPr>
                <m:ctrlPr>
                  <w:rPr>
                    <w:rFonts w:ascii="Cambria Math" w:eastAsia="Times New Roman" w:hAnsi="Cambria Math"/>
                    <w:i/>
                    <w:spacing w:val="-4"/>
                  </w:rPr>
                </m:ctrlPr>
              </m:sSubPr>
              <m:e>
                <m:r>
                  <m:rPr>
                    <m:nor/>
                  </m:rPr>
                  <w:rPr>
                    <w:rFonts w:eastAsia="Times New Roman"/>
                    <w:spacing w:val="-4"/>
                  </w:rPr>
                  <m:t>СУММ</m:t>
                </m:r>
              </m:e>
              <m:sub>
                <m:r>
                  <m:rPr>
                    <m:nor/>
                  </m:rPr>
                  <w:rPr>
                    <w:rFonts w:eastAsia="Times New Roman"/>
                    <w:spacing w:val="-4"/>
                    <w:lang w:val="en-US"/>
                  </w:rPr>
                  <m:t>l</m:t>
                </m:r>
              </m:sub>
            </m:sSub>
          </m:sub>
        </m:sSub>
        <m:r>
          <w:rPr>
            <w:rFonts w:ascii="Cambria Math" w:eastAsia="Times New Roman" w:hAnsi="Cambria Math"/>
            <w:spacing w:val="-4"/>
          </w:rPr>
          <m:t>)</m:t>
        </m:r>
      </m:oMath>
      <w:r w:rsidRPr="00F86FC6">
        <w:rPr>
          <w:rFonts w:eastAsia="Times New Roman"/>
          <w:spacing w:val="-4"/>
        </w:rPr>
        <w:t xml:space="preserve"> берутся в </w:t>
      </w:r>
      <w:r w:rsidRPr="00F86FC6">
        <w:rPr>
          <w:rFonts w:eastAsia="Times New Roman"/>
          <w:spacing w:val="-4"/>
          <w:lang w:eastAsia="zh-CN"/>
        </w:rPr>
        <w:t xml:space="preserve">соответствии с </w:t>
      </w:r>
      <w:r w:rsidRPr="00F86FC6">
        <w:rPr>
          <w:rFonts w:eastAsia="Times New Roman"/>
          <w:spacing w:val="-4"/>
          <w:lang w:eastAsia="ru-RU"/>
        </w:rPr>
        <w:t xml:space="preserve">Методическими </w:t>
      </w:r>
      <w:hyperlink w:anchor="Par26" w:history="1">
        <w:r w:rsidRPr="00F86FC6">
          <w:rPr>
            <w:rFonts w:eastAsia="Times New Roman"/>
            <w:spacing w:val="-4"/>
            <w:lang w:eastAsia="ru-RU"/>
          </w:rPr>
          <w:t>рекомендаци</w:t>
        </w:r>
      </w:hyperlink>
      <w:r w:rsidRPr="00F86FC6">
        <w:rPr>
          <w:rFonts w:eastAsia="Times New Roman"/>
          <w:spacing w:val="-4"/>
          <w:lang w:eastAsia="ru-RU"/>
        </w:rPr>
        <w:t>ями «Нормы расхода топлив и смазочных материалов на автомобильном транспорте», утвержденными распоряжением Министерства транспорта Российско</w:t>
      </w:r>
      <w:r w:rsidR="005102A0" w:rsidRPr="00F86FC6">
        <w:rPr>
          <w:rFonts w:eastAsia="Times New Roman"/>
          <w:spacing w:val="-4"/>
          <w:lang w:eastAsia="ru-RU"/>
        </w:rPr>
        <w:t xml:space="preserve">й Федерации от 14.03.2008 </w:t>
      </w:r>
      <w:r w:rsidR="009E42C9" w:rsidRPr="00F86FC6">
        <w:rPr>
          <w:rFonts w:eastAsia="Times New Roman"/>
          <w:spacing w:val="-4"/>
          <w:lang w:eastAsia="ru-RU"/>
        </w:rPr>
        <w:t>№ </w:t>
      </w:r>
      <w:r w:rsidRPr="00F86FC6">
        <w:rPr>
          <w:rFonts w:eastAsia="Times New Roman"/>
          <w:spacing w:val="-4"/>
          <w:lang w:eastAsia="ru-RU"/>
        </w:rPr>
        <w:t>АМ-23-р.</w:t>
      </w: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t>Расходы на смазочные и прочие эксплуатационные материалы</w:t>
      </w:r>
      <w:r w:rsidRPr="00F86FC6">
        <w:rPr>
          <w:rFonts w:eastAsia="Times New Roman"/>
        </w:rPr>
        <w:t xml:space="preserve">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СМ</m:t>
                </m:r>
              </m:e>
              <m:sub>
                <m:r>
                  <m:rPr>
                    <m:nor/>
                  </m:rPr>
                  <w:rPr>
                    <w:rFonts w:eastAsia="Times New Roman"/>
                    <w:lang w:val="en-US"/>
                  </w:rPr>
                  <m:t>l</m:t>
                </m:r>
              </m:sub>
            </m:sSub>
          </m:sub>
        </m:sSub>
      </m:oMath>
      <w:r w:rsidRPr="00F86FC6">
        <w:rPr>
          <w:rFonts w:eastAsia="Times New Roman"/>
        </w:rPr>
        <w:t xml:space="preserve">) рассчитываются по формуле </w:t>
      </w:r>
      <w:r w:rsidRPr="00F86FC6">
        <w:t>(</w:t>
      </w:r>
      <w:r w:rsidR="00253E96" w:rsidRPr="00F86FC6">
        <w:t>8</w:t>
      </w:r>
      <w:r w:rsidR="00792954" w:rsidRPr="00F86FC6">
        <w:t>5</w:t>
      </w:r>
      <w:r w:rsidRPr="00F86FC6">
        <w:t>)</w:t>
      </w:r>
      <w:r w:rsidRPr="00F86FC6">
        <w:rPr>
          <w:rFonts w:eastAsia="Times New Roman"/>
        </w:rPr>
        <w:t>:</w:t>
      </w:r>
    </w:p>
    <w:p w:rsidR="00CF1ADC" w:rsidRPr="00F86FC6" w:rsidRDefault="00CF1ADC"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9498"/>
        <w:gridCol w:w="696"/>
      </w:tblGrid>
      <w:tr w:rsidR="001F4C28" w:rsidRPr="00F86FC6" w:rsidTr="002B05FB">
        <w:tc>
          <w:tcPr>
            <w:tcW w:w="9498" w:type="dxa"/>
            <w:shd w:val="clear" w:color="auto" w:fill="auto"/>
          </w:tcPr>
          <w:p w:rsidR="00150AB3" w:rsidRPr="00F86FC6" w:rsidRDefault="00D03176" w:rsidP="005E37DF">
            <w:pPr>
              <w:widowControl w:val="0"/>
              <w:tabs>
                <w:tab w:val="left" w:pos="3915"/>
              </w:tabs>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sub>
              </m:sSub>
              <m:r>
                <w:rPr>
                  <w:rFonts w:ascii="Cambria Math" w:eastAsia="Times New Roman" w:hAnsi="Cambria Math"/>
                </w:rPr>
                <m:t xml:space="preserve"> </m:t>
              </m:r>
            </m:oMath>
            <w:r w:rsidR="00150AB3" w:rsidRPr="00F86FC6">
              <w:rPr>
                <w:rFonts w:eastAsia="Times New Roman"/>
              </w:rPr>
              <w:t>=</w:t>
            </w:r>
            <m:oMath>
              <m:r>
                <m:rPr>
                  <m:nor/>
                </m:rPr>
                <w:rPr>
                  <w:rFonts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0,08</m:t>
              </m:r>
            </m:oMath>
            <w:r w:rsidR="00E94E05" w:rsidRPr="00F86FC6">
              <w:rPr>
                <w:rFonts w:eastAsia="Times New Roman"/>
              </w:rPr>
              <w:t>.</w:t>
            </w:r>
          </w:p>
        </w:tc>
        <w:tc>
          <w:tcPr>
            <w:tcW w:w="696"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t>8</w:t>
            </w:r>
            <w:r w:rsidR="00792954" w:rsidRPr="00F86FC6">
              <w:t>5</w:t>
            </w:r>
            <w:r w:rsidR="00E94E05" w:rsidRPr="00F86FC6">
              <w:t>)</w:t>
            </w:r>
          </w:p>
        </w:tc>
      </w:tr>
    </w:tbl>
    <w:p w:rsidR="00CF1ADC" w:rsidRPr="00F86FC6" w:rsidRDefault="00CF1ADC" w:rsidP="005E37DF">
      <w:pPr>
        <w:widowControl w:val="0"/>
        <w:autoSpaceDE w:val="0"/>
        <w:autoSpaceDN w:val="0"/>
        <w:adjustRightInd w:val="0"/>
        <w:spacing w:after="0" w:line="240" w:lineRule="auto"/>
        <w:ind w:firstLine="709"/>
        <w:jc w:val="both"/>
        <w:rPr>
          <w:rFonts w:eastAsia="Times New Roman"/>
          <w:lang w:eastAsia="ru-RU"/>
        </w:rPr>
      </w:pPr>
    </w:p>
    <w:p w:rsidR="00150AB3" w:rsidRPr="00F86FC6" w:rsidRDefault="00150AB3"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 xml:space="preserve">Расходы на износ и ремонт шин </w:t>
      </w:r>
      <m:oMath>
        <m:r>
          <w:rPr>
            <w:rFonts w:ascii="Cambria Math" w:eastAsia="Times New Roman" w:hAnsi="Cambria Math"/>
            <w:lang w:eastAsia="ru-RU"/>
          </w:rPr>
          <m:t>(</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r>
          <w:rPr>
            <w:rFonts w:ascii="Cambria Math" w:eastAsia="Times New Roman" w:hAnsi="Cambria Math"/>
          </w:rPr>
          <m:t>)</m:t>
        </m:r>
      </m:oMath>
      <w:r w:rsidR="00E94E05" w:rsidRPr="00F86FC6">
        <w:t xml:space="preserve"> на 1 </w:t>
      </w:r>
      <w:r w:rsidRPr="00F86FC6">
        <w:t>км пробега</w:t>
      </w:r>
      <w:r w:rsidRPr="00F86FC6">
        <w:rPr>
          <w:rFonts w:eastAsia="Times New Roman"/>
        </w:rPr>
        <w:t xml:space="preserve"> для </w:t>
      </w:r>
      <w:r w:rsidR="004B44B3" w:rsidRPr="00F86FC6">
        <w:rPr>
          <w:rFonts w:eastAsia="Times New Roman"/>
        </w:rPr>
        <w:t xml:space="preserve">одного </w:t>
      </w:r>
      <w:r w:rsidRPr="00F86FC6">
        <w:rPr>
          <w:rFonts w:eastAsia="Times New Roman"/>
        </w:rPr>
        <w:t>транспортного средства</w:t>
      </w:r>
      <w:r w:rsidRPr="00F86FC6">
        <w:rPr>
          <w:rFonts w:eastAsia="Times New Roman"/>
          <w:lang w:eastAsia="ru-RU"/>
        </w:rPr>
        <w:t xml:space="preserve"> </w:t>
      </w:r>
      <w:r w:rsidRPr="00F86FC6">
        <w:rPr>
          <w:rFonts w:eastAsia="Times New Roman"/>
        </w:rPr>
        <w:t>рассчитываются</w:t>
      </w:r>
      <w:r w:rsidRPr="00F86FC6">
        <w:rPr>
          <w:rFonts w:eastAsia="Times New Roman"/>
          <w:lang w:eastAsia="ru-RU"/>
        </w:rPr>
        <w:t xml:space="preserve"> по формуле </w:t>
      </w:r>
      <w:r w:rsidRPr="00F86FC6">
        <w:t>(</w:t>
      </w:r>
      <w:r w:rsidR="00253E96" w:rsidRPr="00F86FC6">
        <w:t>8</w:t>
      </w:r>
      <w:r w:rsidR="00792954" w:rsidRPr="00F86FC6">
        <w:t>6</w:t>
      </w:r>
      <w:r w:rsidRPr="00F86FC6">
        <w:t>)</w:t>
      </w:r>
      <w:r w:rsidRPr="00F86FC6">
        <w:rPr>
          <w:rFonts w:eastAsia="Times New Roman"/>
          <w:lang w:eastAsia="ru-RU"/>
        </w:rPr>
        <w:t>:</w:t>
      </w:r>
    </w:p>
    <w:p w:rsidR="00CF1ADC" w:rsidRPr="00F86FC6" w:rsidRDefault="00CF1ADC" w:rsidP="005E37DF">
      <w:pPr>
        <w:widowControl w:val="0"/>
        <w:autoSpaceDE w:val="0"/>
        <w:autoSpaceDN w:val="0"/>
        <w:adjustRightInd w:val="0"/>
        <w:spacing w:after="0" w:line="240" w:lineRule="auto"/>
        <w:ind w:firstLine="709"/>
        <w:jc w:val="both"/>
        <w:rPr>
          <w:rFonts w:eastAsia="Times New Roman"/>
          <w:lang w:eastAsia="ru-RU"/>
        </w:rPr>
      </w:pPr>
    </w:p>
    <w:tbl>
      <w:tblPr>
        <w:tblW w:w="0" w:type="auto"/>
        <w:tblLook w:val="04A0" w:firstRow="1" w:lastRow="0" w:firstColumn="1" w:lastColumn="0" w:noHBand="0" w:noVBand="1"/>
      </w:tblPr>
      <w:tblGrid>
        <w:gridCol w:w="9522"/>
        <w:gridCol w:w="683"/>
      </w:tblGrid>
      <w:tr w:rsidR="001F4C28" w:rsidRPr="00F86FC6" w:rsidTr="002B05FB">
        <w:tc>
          <w:tcPr>
            <w:tcW w:w="9639"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493740" w:rsidRPr="00F86FC6">
              <w:rPr>
                <w:rFonts w:eastAsia="Times New Roman"/>
              </w:rPr>
              <w:t xml:space="preserve"> </w:t>
            </w:r>
            <w:r w:rsidR="00150AB3" w:rsidRPr="00F86FC6">
              <w:rPr>
                <w:rFonts w:eastAsia="Times New Roman"/>
              </w:rPr>
              <w:t>=</w:t>
            </w:r>
            <m:oMath>
              <m:r>
                <w:rPr>
                  <w:rFonts w:ascii="Cambria Math" w:eastAsia="Times New Roman" w:hAnsi="Cambria Math"/>
                </w:rPr>
                <m:t xml:space="preserve"> </m:t>
              </m:r>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К</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r>
                <m:rPr>
                  <m:nor/>
                </m:rPr>
                <w:rPr>
                  <w:rFonts w:eastAsia="Times New Roman"/>
                </w:rPr>
                <m:t>(1:60</m:t>
              </m:r>
              <m:r>
                <m:rPr>
                  <m:nor/>
                </m:rPr>
                <w:rPr>
                  <w:rFonts w:ascii="Cambria Math" w:eastAsia="Times New Roman"/>
                </w:rPr>
                <m:t xml:space="preserve"> </m:t>
              </m:r>
              <m:r>
                <m:rPr>
                  <m:nor/>
                </m:rPr>
                <w:rPr>
                  <w:rFonts w:eastAsia="Times New Roman"/>
                </w:rPr>
                <m:t>000)</m:t>
              </m:r>
            </m:oMath>
            <w:r w:rsidR="00150AB3" w:rsidRPr="00F86FC6">
              <w:rPr>
                <w:rFonts w:eastAsia="Times New Roman"/>
              </w:rPr>
              <w:t>,</w:t>
            </w:r>
          </w:p>
        </w:tc>
        <w:tc>
          <w:tcPr>
            <w:tcW w:w="555"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t>8</w:t>
            </w:r>
            <w:r w:rsidR="00792954" w:rsidRPr="00F86FC6">
              <w:t>6</w:t>
            </w:r>
            <w:r w:rsidRPr="00F86FC6">
              <w:t>)</w:t>
            </w:r>
          </w:p>
        </w:tc>
      </w:tr>
    </w:tbl>
    <w:p w:rsidR="00ED7CCB" w:rsidRDefault="00ED7CCB" w:rsidP="005E37DF">
      <w:pPr>
        <w:widowControl w:val="0"/>
        <w:autoSpaceDE w:val="0"/>
        <w:autoSpaceDN w:val="0"/>
        <w:adjustRightInd w:val="0"/>
        <w:spacing w:after="0" w:line="240" w:lineRule="auto"/>
        <w:ind w:firstLine="709"/>
        <w:jc w:val="both"/>
        <w:rPr>
          <w:rFonts w:eastAsia="Times New Roman"/>
          <w:lang w:eastAsia="ru-RU"/>
        </w:rPr>
      </w:pPr>
    </w:p>
    <w:p w:rsidR="00150AB3" w:rsidRPr="00F86FC6" w:rsidRDefault="00150AB3" w:rsidP="005E37DF">
      <w:pPr>
        <w:widowControl w:val="0"/>
        <w:autoSpaceDE w:val="0"/>
        <w:autoSpaceDN w:val="0"/>
        <w:adjustRightInd w:val="0"/>
        <w:spacing w:after="0" w:line="240" w:lineRule="auto"/>
        <w:ind w:firstLine="709"/>
        <w:jc w:val="both"/>
        <w:rPr>
          <w:rFonts w:eastAsia="Times New Roman"/>
          <w:lang w:eastAsia="ru-RU"/>
        </w:rPr>
      </w:pPr>
      <w:r w:rsidRPr="00F86FC6">
        <w:rPr>
          <w:rFonts w:eastAsia="Times New Roman"/>
          <w:lang w:eastAsia="ru-RU"/>
        </w:rPr>
        <w:t>где:</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150AB3" w:rsidRPr="00F86FC6">
        <w:rPr>
          <w:rFonts w:eastAsia="Times New Roman"/>
        </w:rPr>
        <w:t xml:space="preserve"> – стоимость автомобильной шины, рублей;</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К</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sub>
        </m:sSub>
      </m:oMath>
      <w:r w:rsidR="00150AB3" w:rsidRPr="00F86FC6">
        <w:rPr>
          <w:rFonts w:eastAsia="Times New Roman"/>
        </w:rPr>
        <w:t xml:space="preserve"> – количество шин у </w:t>
      </w:r>
      <w:r w:rsidR="00E94E05" w:rsidRPr="00F86FC6">
        <w:rPr>
          <w:rFonts w:eastAsia="Times New Roman"/>
        </w:rPr>
        <w:t>одного</w:t>
      </w:r>
      <w:r w:rsidR="00150AB3" w:rsidRPr="00F86FC6">
        <w:rPr>
          <w:rFonts w:eastAsia="Times New Roman"/>
        </w:rPr>
        <w:t xml:space="preserve"> транспортного средства</w:t>
      </w:r>
      <w:r w:rsidR="00E80D9A" w:rsidRPr="00F86FC6">
        <w:rPr>
          <w:rFonts w:eastAsia="Times New Roman"/>
        </w:rPr>
        <w:t>, единиц</w:t>
      </w:r>
      <w:r w:rsidR="00150AB3" w:rsidRPr="00F86FC6">
        <w:rPr>
          <w:rFonts w:eastAsia="Times New Roman"/>
        </w:rPr>
        <w:t>;</w:t>
      </w:r>
    </w:p>
    <w:p w:rsidR="00150AB3" w:rsidRPr="00F86FC6" w:rsidRDefault="00F25232" w:rsidP="005E37DF">
      <w:pPr>
        <w:widowControl w:val="0"/>
        <w:autoSpaceDE w:val="0"/>
        <w:autoSpaceDN w:val="0"/>
        <w:adjustRightInd w:val="0"/>
        <w:spacing w:after="0" w:line="240" w:lineRule="auto"/>
        <w:ind w:firstLine="709"/>
        <w:jc w:val="both"/>
        <w:rPr>
          <w:rFonts w:eastAsia="Times New Roman"/>
        </w:rPr>
      </w:pPr>
      <m:oMath>
        <m:r>
          <m:rPr>
            <m:nor/>
          </m:rPr>
          <w:rPr>
            <w:rFonts w:eastAsia="Times New Roman"/>
          </w:rPr>
          <m:t>60</m:t>
        </m:r>
        <m:r>
          <m:rPr>
            <m:nor/>
          </m:rPr>
          <w:rPr>
            <w:rFonts w:ascii="Cambria Math" w:eastAsia="Times New Roman"/>
          </w:rPr>
          <m:t xml:space="preserve"> </m:t>
        </m:r>
        <m:r>
          <m:rPr>
            <m:nor/>
          </m:rPr>
          <w:rPr>
            <w:rFonts w:eastAsia="Times New Roman"/>
          </w:rPr>
          <m:t>000</m:t>
        </m:r>
      </m:oMath>
      <w:r w:rsidR="00150AB3" w:rsidRPr="00F86FC6">
        <w:rPr>
          <w:rFonts w:eastAsia="Times New Roman"/>
        </w:rPr>
        <w:t xml:space="preserve"> – нормативный пробег для шины</w:t>
      </w:r>
      <w:r w:rsidR="00E94E05" w:rsidRPr="00F86FC6">
        <w:rPr>
          <w:rFonts w:eastAsia="Times New Roman"/>
        </w:rPr>
        <w:t>, км</w:t>
      </w:r>
      <w:r w:rsidR="00150AB3" w:rsidRPr="00F86FC6">
        <w:rPr>
          <w:rFonts w:eastAsia="Times New Roman"/>
        </w:rPr>
        <w:t>.</w:t>
      </w: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t>Расходы на техническое обслуживание и ремонт</w:t>
      </w:r>
      <w:r w:rsidR="004B44B3" w:rsidRPr="00F86FC6">
        <w:rPr>
          <w:rFonts w:eastAsia="Times New Roman"/>
        </w:rPr>
        <w:t xml:space="preserve"> на</w:t>
      </w:r>
      <w:r w:rsidR="00E94E05" w:rsidRPr="00F86FC6">
        <w:rPr>
          <w:rFonts w:eastAsia="Times New Roman"/>
        </w:rPr>
        <w:t xml:space="preserve"> 1</w:t>
      </w:r>
      <w:r w:rsidRPr="00F86FC6">
        <w:rPr>
          <w:rFonts w:eastAsia="Times New Roman"/>
        </w:rPr>
        <w:t xml:space="preserve"> км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Р</m:t>
            </m:r>
          </m:e>
          <m:sub>
            <m:sSub>
              <m:sSubPr>
                <m:ctrlPr>
                  <w:rPr>
                    <w:rFonts w:ascii="Cambria Math" w:eastAsia="Times New Roman" w:hAnsi="Cambria Math"/>
                  </w:rPr>
                </m:ctrlPr>
              </m:sSubPr>
              <m:e>
                <m:r>
                  <m:rPr>
                    <m:nor/>
                  </m:rPr>
                  <w:rPr>
                    <w:rFonts w:eastAsia="Times New Roman"/>
                  </w:rPr>
                  <m:t>ТОиР</m:t>
                </m:r>
              </m:e>
              <m:sub>
                <m:r>
                  <m:rPr>
                    <m:nor/>
                  </m:rPr>
                  <w:rPr>
                    <w:rFonts w:eastAsia="Times New Roman"/>
                    <w:lang w:val="en-US"/>
                  </w:rPr>
                  <m:t>l</m:t>
                </m:r>
              </m:sub>
            </m:sSub>
          </m:sub>
        </m:sSub>
      </m:oMath>
      <w:r w:rsidRPr="00F86FC6">
        <w:rPr>
          <w:rFonts w:eastAsia="Times New Roman"/>
        </w:rPr>
        <w:t>) рассчитываются по формуле (</w:t>
      </w:r>
      <w:r w:rsidR="00253E96" w:rsidRPr="00F86FC6">
        <w:rPr>
          <w:rFonts w:eastAsia="Times New Roman"/>
        </w:rPr>
        <w:t>8</w:t>
      </w:r>
      <w:r w:rsidR="00792954" w:rsidRPr="00F86FC6">
        <w:rPr>
          <w:rFonts w:eastAsia="Times New Roman"/>
        </w:rPr>
        <w:t>7</w:t>
      </w:r>
      <w:r w:rsidRPr="00F86FC6">
        <w:rPr>
          <w:rFonts w:eastAsia="Times New Roman"/>
        </w:rPr>
        <w:t>):</w:t>
      </w:r>
    </w:p>
    <w:p w:rsidR="00CF1ADC" w:rsidRPr="00F86FC6" w:rsidRDefault="00CF1ADC" w:rsidP="005E37DF">
      <w:pPr>
        <w:widowControl w:val="0"/>
        <w:autoSpaceDE w:val="0"/>
        <w:autoSpaceDN w:val="0"/>
        <w:adjustRightInd w:val="0"/>
        <w:spacing w:after="0" w:line="240" w:lineRule="auto"/>
        <w:ind w:firstLine="709"/>
        <w:jc w:val="both"/>
        <w:rPr>
          <w:rFonts w:eastAsia="Times New Roman"/>
        </w:rPr>
      </w:pPr>
    </w:p>
    <w:tbl>
      <w:tblPr>
        <w:tblW w:w="0" w:type="auto"/>
        <w:tblLook w:val="04A0" w:firstRow="1" w:lastRow="0" w:firstColumn="1" w:lastColumn="0" w:noHBand="0" w:noVBand="1"/>
      </w:tblPr>
      <w:tblGrid>
        <w:gridCol w:w="9498"/>
        <w:gridCol w:w="696"/>
      </w:tblGrid>
      <w:tr w:rsidR="00C75CDD" w:rsidRPr="00F86FC6" w:rsidTr="002B05FB">
        <w:tc>
          <w:tcPr>
            <w:tcW w:w="9498"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pPr>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lang w:val="en-US"/>
                        </w:rPr>
                        <m:t>l</m:t>
                      </m:r>
                    </m:sub>
                  </m:sSub>
                </m:sub>
              </m:sSub>
              <m:r>
                <w:rPr>
                  <w:rFonts w:ascii="Cambria Math" w:eastAsia="Times New Roman" w:hAnsi="Cambria Math"/>
                </w:rPr>
                <m:t xml:space="preserve"> </m:t>
              </m:r>
            </m:oMath>
            <w:r w:rsidR="00150AB3" w:rsidRPr="00F86FC6">
              <w:rPr>
                <w:rFonts w:eastAsia="Times New Roman"/>
              </w:rPr>
              <w:t>=</w:t>
            </w:r>
            <m:oMath>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0,06</m:t>
              </m:r>
            </m:oMath>
            <w:r w:rsidR="00E94E05" w:rsidRPr="00F86FC6">
              <w:rPr>
                <w:rFonts w:eastAsia="Times New Roman"/>
              </w:rPr>
              <w:t>.</w:t>
            </w:r>
          </w:p>
        </w:tc>
        <w:tc>
          <w:tcPr>
            <w:tcW w:w="696"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rPr>
                <w:rFonts w:eastAsia="Times New Roman"/>
              </w:rPr>
              <w:t>8</w:t>
            </w:r>
            <w:r w:rsidR="00792954" w:rsidRPr="00F86FC6">
              <w:rPr>
                <w:rFonts w:eastAsia="Times New Roman"/>
              </w:rPr>
              <w:t>7</w:t>
            </w:r>
            <w:r w:rsidRPr="00F86FC6">
              <w:t>)</w:t>
            </w:r>
          </w:p>
        </w:tc>
      </w:tr>
    </w:tbl>
    <w:p w:rsidR="00E80D9A" w:rsidRPr="00F86FC6" w:rsidRDefault="00E80D9A" w:rsidP="005E37DF">
      <w:pPr>
        <w:widowControl w:val="0"/>
        <w:autoSpaceDE w:val="0"/>
        <w:autoSpaceDN w:val="0"/>
        <w:adjustRightInd w:val="0"/>
        <w:spacing w:after="0" w:line="240" w:lineRule="auto"/>
        <w:ind w:firstLine="709"/>
        <w:jc w:val="both"/>
      </w:pPr>
    </w:p>
    <w:p w:rsidR="00150AB3" w:rsidRPr="00F86FC6" w:rsidRDefault="00150AB3" w:rsidP="005E37DF">
      <w:pPr>
        <w:widowControl w:val="0"/>
        <w:autoSpaceDE w:val="0"/>
        <w:autoSpaceDN w:val="0"/>
        <w:adjustRightInd w:val="0"/>
        <w:spacing w:after="0" w:line="240" w:lineRule="auto"/>
        <w:ind w:firstLine="709"/>
        <w:jc w:val="both"/>
      </w:pPr>
      <w:r w:rsidRPr="00F86FC6">
        <w:t>Расч</w:t>
      </w:r>
      <w:r w:rsidR="004C3181" w:rsidRPr="00F86FC6">
        <w:t>е</w:t>
      </w:r>
      <w:r w:rsidRPr="00F86FC6">
        <w:t>т значения прочих расходов</w:t>
      </w:r>
      <w:r w:rsidR="004B44B3" w:rsidRPr="00F86FC6">
        <w:rPr>
          <w:rFonts w:eastAsia="Times New Roman"/>
        </w:rPr>
        <w:t xml:space="preserve"> на </w:t>
      </w:r>
      <w:r w:rsidR="00E94E05" w:rsidRPr="00F86FC6">
        <w:rPr>
          <w:rFonts w:eastAsia="Times New Roman"/>
        </w:rPr>
        <w:t xml:space="preserve">1 </w:t>
      </w:r>
      <w:r w:rsidRPr="00F86FC6">
        <w:rPr>
          <w:rFonts w:eastAsia="Times New Roman"/>
        </w:rPr>
        <w:t xml:space="preserve">км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r>
              <m:rPr>
                <m:nor/>
              </m:rPr>
              <w:rPr>
                <w:rFonts w:eastAsia="Times New Roman"/>
                <w:lang w:val="en-US"/>
              </w:rPr>
              <m:t>l</m:t>
            </m:r>
          </m:sub>
        </m:sSub>
      </m:oMath>
      <w:r w:rsidRPr="00F86FC6">
        <w:rPr>
          <w:rFonts w:eastAsia="Times New Roman"/>
        </w:rPr>
        <w:t xml:space="preserve">) производят </w:t>
      </w:r>
      <w:r w:rsidRPr="00F86FC6">
        <w:t>по формуле (</w:t>
      </w:r>
      <w:r w:rsidR="00253E96" w:rsidRPr="00F86FC6">
        <w:t>8</w:t>
      </w:r>
      <w:r w:rsidR="00792954" w:rsidRPr="00F86FC6">
        <w:t>8</w:t>
      </w:r>
      <w:r w:rsidRPr="00F86FC6">
        <w:t>):</w:t>
      </w:r>
    </w:p>
    <w:p w:rsidR="00CF1ADC" w:rsidRPr="00F86FC6" w:rsidRDefault="00CF1ADC" w:rsidP="005E37DF">
      <w:pPr>
        <w:widowControl w:val="0"/>
        <w:autoSpaceDE w:val="0"/>
        <w:autoSpaceDN w:val="0"/>
        <w:adjustRightInd w:val="0"/>
        <w:spacing w:after="0" w:line="240" w:lineRule="auto"/>
        <w:ind w:firstLine="709"/>
        <w:jc w:val="both"/>
        <w:rPr>
          <w:szCs w:val="20"/>
        </w:rPr>
      </w:pPr>
    </w:p>
    <w:tbl>
      <w:tblPr>
        <w:tblW w:w="0" w:type="auto"/>
        <w:tblLook w:val="04A0" w:firstRow="1" w:lastRow="0" w:firstColumn="1" w:lastColumn="0" w:noHBand="0" w:noVBand="1"/>
      </w:tblPr>
      <w:tblGrid>
        <w:gridCol w:w="9498"/>
        <w:gridCol w:w="696"/>
      </w:tblGrid>
      <w:tr w:rsidR="001F4C28" w:rsidRPr="00F86FC6" w:rsidTr="002B05FB">
        <w:tc>
          <w:tcPr>
            <w:tcW w:w="9498"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pPr>
            <m:oMathPara>
              <m:oMathParaPr>
                <m:jc m:val="center"/>
              </m:oMathParaPr>
              <m:oMath>
                <m:sSub>
                  <m:sSubPr>
                    <m:ctrlPr>
                      <w:rPr>
                        <w:rFonts w:ascii="Cambria Math" w:eastAsia="Times New Roman" w:hAnsi="Cambria Math"/>
                        <w:i/>
                      </w:rPr>
                    </m:ctrlPr>
                  </m:sSubPr>
                  <m:e>
                    <m:r>
                      <m:rPr>
                        <m:nor/>
                      </m:rPr>
                      <w:rPr>
                        <w:rFonts w:eastAsia="Times New Roman"/>
                      </w:rPr>
                      <m:t>П</m:t>
                    </m:r>
                  </m:e>
                  <m:sub>
                    <m:r>
                      <m:rPr>
                        <m:nor/>
                      </m:rPr>
                      <w:rPr>
                        <w:rFonts w:eastAsia="Times New Roman"/>
                        <w:lang w:val="en-US"/>
                      </w:rPr>
                      <m:t>l</m:t>
                    </m:r>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m:t>
                        </m:r>
                      </m:e>
                      <m:sub>
                        <m:r>
                          <m:rPr>
                            <m:nor/>
                          </m:rPr>
                          <w:rPr>
                            <w:rFonts w:eastAsia="Times New Roman"/>
                            <w:lang w:val="en-US"/>
                          </w:rPr>
                          <m:t>l</m:t>
                        </m:r>
                        <m:r>
                          <m:rPr>
                            <m:nor/>
                          </m:rPr>
                          <w:rPr>
                            <w:rFonts w:ascii="Cambria Math" w:eastAsia="Times New Roman"/>
                          </w:rPr>
                          <m:t xml:space="preserve"> </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СМ</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Ш</m:t>
                        </m:r>
                      </m:e>
                      <m:sub>
                        <m:r>
                          <m:rPr>
                            <m:nor/>
                          </m:rPr>
                          <w:rPr>
                            <w:rFonts w:eastAsia="Times New Roman"/>
                            <w:lang w:val="en-US"/>
                          </w:rPr>
                          <m:t>l</m:t>
                        </m:r>
                      </m:sub>
                    </m:sSub>
                    <m:r>
                      <w:rPr>
                        <w:rFonts w:ascii="Cambria Math" w:eastAsia="Times New Roman" w:hAnsi="Cambria Math"/>
                      </w:rPr>
                      <m:t xml:space="preserve"> </m:t>
                    </m:r>
                  </m:sub>
                </m:sSub>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ТОиР</m:t>
                        </m:r>
                      </m:e>
                      <m:sub>
                        <m:r>
                          <m:rPr>
                            <m:nor/>
                          </m:rPr>
                          <w:rPr>
                            <w:rFonts w:eastAsia="Times New Roman"/>
                            <w:lang w:val="en-US"/>
                          </w:rPr>
                          <m:t>l</m:t>
                        </m:r>
                      </m:sub>
                    </m:sSub>
                  </m:sub>
                </m:sSub>
                <m:r>
                  <m:rPr>
                    <m:nor/>
                  </m:rPr>
                  <w:rPr>
                    <w:rFonts w:eastAsia="Times New Roman"/>
                  </w:rPr>
                  <m:t>)</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0,05.</m:t>
                </m:r>
              </m:oMath>
            </m:oMathPara>
          </w:p>
        </w:tc>
        <w:tc>
          <w:tcPr>
            <w:tcW w:w="696" w:type="dxa"/>
            <w:shd w:val="clear" w:color="auto" w:fill="auto"/>
            <w:vAlign w:val="center"/>
          </w:tcPr>
          <w:p w:rsidR="00150AB3" w:rsidRPr="00F86FC6" w:rsidRDefault="00150AB3" w:rsidP="005E37DF">
            <w:pPr>
              <w:widowControl w:val="0"/>
              <w:autoSpaceDE w:val="0"/>
              <w:autoSpaceDN w:val="0"/>
              <w:adjustRightInd w:val="0"/>
              <w:spacing w:after="0" w:line="240" w:lineRule="auto"/>
            </w:pPr>
            <w:r w:rsidRPr="00F86FC6">
              <w:t>(</w:t>
            </w:r>
            <w:r w:rsidR="00253E96" w:rsidRPr="00F86FC6">
              <w:t>8</w:t>
            </w:r>
            <w:r w:rsidR="00792954" w:rsidRPr="00F86FC6">
              <w:t>8</w:t>
            </w:r>
            <w:r w:rsidRPr="00F86FC6">
              <w:t>)</w:t>
            </w:r>
          </w:p>
        </w:tc>
      </w:tr>
    </w:tbl>
    <w:p w:rsidR="00300389" w:rsidRPr="00F86FC6" w:rsidRDefault="00300389" w:rsidP="005E37DF">
      <w:pPr>
        <w:widowControl w:val="0"/>
        <w:autoSpaceDE w:val="0"/>
        <w:autoSpaceDN w:val="0"/>
        <w:adjustRightInd w:val="0"/>
        <w:spacing w:after="0" w:line="240" w:lineRule="auto"/>
        <w:ind w:firstLine="709"/>
        <w:jc w:val="both"/>
        <w:rPr>
          <w:rFonts w:eastAsia="Times New Roman"/>
        </w:rPr>
      </w:pPr>
    </w:p>
    <w:p w:rsidR="00150AB3" w:rsidRPr="00F86FC6" w:rsidRDefault="00150AB3" w:rsidP="005E37DF">
      <w:pPr>
        <w:widowControl w:val="0"/>
        <w:autoSpaceDE w:val="0"/>
        <w:autoSpaceDN w:val="0"/>
        <w:adjustRightInd w:val="0"/>
        <w:spacing w:after="0" w:line="240" w:lineRule="auto"/>
        <w:ind w:firstLine="709"/>
        <w:jc w:val="both"/>
      </w:pPr>
      <w:r w:rsidRPr="00F86FC6">
        <w:rPr>
          <w:rFonts w:eastAsia="Times New Roman"/>
        </w:rPr>
        <w:t xml:space="preserve">Протяженность пробега для </w:t>
      </w:r>
      <w:r w:rsidR="004B44B3" w:rsidRPr="00F86FC6">
        <w:rPr>
          <w:rFonts w:eastAsia="Times New Roman"/>
        </w:rPr>
        <w:t xml:space="preserve">одного </w:t>
      </w:r>
      <w:r w:rsidRPr="00F86FC6">
        <w:rPr>
          <w:rFonts w:eastAsia="Times New Roman"/>
        </w:rPr>
        <w:t>транспортного средства (</w:t>
      </w: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км</m:t>
                </m:r>
              </m:e>
              <m:sub>
                <m:r>
                  <m:rPr>
                    <m:nor/>
                  </m:rPr>
                  <w:rPr>
                    <w:rFonts w:eastAsia="Times New Roman"/>
                    <w:lang w:val="en-US"/>
                  </w:rPr>
                  <m:t>l</m:t>
                </m:r>
              </m:sub>
            </m:sSub>
          </m:sub>
        </m:sSub>
      </m:oMath>
      <w:r w:rsidRPr="00F86FC6">
        <w:rPr>
          <w:rFonts w:eastAsia="Times New Roman"/>
        </w:rPr>
        <w:t xml:space="preserve">) берется согласно путевому листу </w:t>
      </w:r>
      <w:r w:rsidR="004B44B3" w:rsidRPr="00F86FC6">
        <w:rPr>
          <w:rFonts w:eastAsia="Times New Roman"/>
        </w:rPr>
        <w:t xml:space="preserve">одного </w:t>
      </w:r>
      <w:r w:rsidRPr="00F86FC6">
        <w:rPr>
          <w:rFonts w:eastAsia="Times New Roman"/>
        </w:rPr>
        <w:t>транспортного средства.</w:t>
      </w:r>
    </w:p>
    <w:p w:rsidR="00150AB3" w:rsidRPr="00F86FC6" w:rsidRDefault="00150AB3" w:rsidP="005E37DF">
      <w:pPr>
        <w:widowControl w:val="0"/>
        <w:autoSpaceDE w:val="0"/>
        <w:autoSpaceDN w:val="0"/>
        <w:adjustRightInd w:val="0"/>
        <w:spacing w:after="0" w:line="240" w:lineRule="auto"/>
        <w:ind w:firstLine="709"/>
        <w:jc w:val="both"/>
        <w:rPr>
          <w:rFonts w:eastAsia="Times New Roman"/>
          <w:spacing w:val="-6"/>
        </w:rPr>
      </w:pPr>
      <w:r w:rsidRPr="00F86FC6">
        <w:rPr>
          <w:rFonts w:eastAsia="Times New Roman"/>
          <w:spacing w:val="-6"/>
        </w:rPr>
        <w:t xml:space="preserve">Расходы на использование арендованного у организаций </w:t>
      </w:r>
      <w:r w:rsidR="0093270B" w:rsidRPr="00F86FC6">
        <w:rPr>
          <w:rFonts w:eastAsia="Times New Roman"/>
          <w:spacing w:val="-6"/>
        </w:rPr>
        <w:t xml:space="preserve">и индивидуальных предпринимателей </w:t>
      </w:r>
      <w:r w:rsidRPr="00F86FC6">
        <w:rPr>
          <w:rFonts w:eastAsia="Times New Roman"/>
          <w:spacing w:val="-6"/>
        </w:rPr>
        <w:t xml:space="preserve">автомобильного транспорта </w:t>
      </w:r>
      <w:r w:rsidRPr="00F86FC6">
        <w:rPr>
          <w:spacing w:val="-6"/>
        </w:rPr>
        <w:t>(</w:t>
      </w:r>
      <m:oMath>
        <m:sSub>
          <m:sSubPr>
            <m:ctrlPr>
              <w:rPr>
                <w:rFonts w:ascii="Cambria Math" w:eastAsia="Times New Roman" w:hAnsi="Cambria Math"/>
                <w:spacing w:val="-6"/>
              </w:rPr>
            </m:ctrlPr>
          </m:sSubPr>
          <m:e>
            <m:r>
              <m:rPr>
                <m:nor/>
              </m:rPr>
              <w:rPr>
                <w:rFonts w:eastAsia="Times New Roman"/>
                <w:spacing w:val="-6"/>
              </w:rPr>
              <m:t>Р</m:t>
            </m:r>
          </m:e>
          <m:sub>
            <m:sSub>
              <m:sSubPr>
                <m:ctrlPr>
                  <w:rPr>
                    <w:rFonts w:ascii="Cambria Math" w:eastAsia="Times New Roman" w:hAnsi="Cambria Math"/>
                    <w:spacing w:val="-6"/>
                  </w:rPr>
                </m:ctrlPr>
              </m:sSubPr>
              <m:e>
                <m:r>
                  <m:rPr>
                    <m:nor/>
                  </m:rPr>
                  <w:rPr>
                    <w:rFonts w:eastAsia="Times New Roman"/>
                    <w:spacing w:val="-6"/>
                  </w:rPr>
                  <m:t>тр</m:t>
                </m:r>
              </m:e>
              <m:sub>
                <m:r>
                  <m:rPr>
                    <m:nor/>
                  </m:rPr>
                  <w:rPr>
                    <w:rFonts w:eastAsia="Times New Roman"/>
                    <w:spacing w:val="-6"/>
                  </w:rPr>
                  <m:t>2</m:t>
                </m:r>
              </m:sub>
            </m:sSub>
          </m:sub>
        </m:sSub>
      </m:oMath>
      <w:r w:rsidRPr="00F86FC6">
        <w:rPr>
          <w:spacing w:val="-6"/>
        </w:rPr>
        <w:t>)</w:t>
      </w:r>
      <w:r w:rsidRPr="00F86FC6">
        <w:rPr>
          <w:rFonts w:eastAsia="Times New Roman"/>
          <w:spacing w:val="-6"/>
        </w:rPr>
        <w:t xml:space="preserve"> рассчитываются по формуле (</w:t>
      </w:r>
      <w:r w:rsidR="00253E96" w:rsidRPr="00F86FC6">
        <w:rPr>
          <w:rFonts w:eastAsia="Times New Roman"/>
          <w:spacing w:val="-6"/>
        </w:rPr>
        <w:t>8</w:t>
      </w:r>
      <w:r w:rsidR="00792954" w:rsidRPr="00F86FC6">
        <w:rPr>
          <w:rFonts w:eastAsia="Times New Roman"/>
          <w:spacing w:val="-6"/>
        </w:rPr>
        <w:t>9</w:t>
      </w:r>
      <w:r w:rsidRPr="00F86FC6">
        <w:rPr>
          <w:rFonts w:eastAsia="Times New Roman"/>
          <w:spacing w:val="-6"/>
        </w:rPr>
        <w:t>):</w:t>
      </w:r>
    </w:p>
    <w:p w:rsidR="00CF1ADC" w:rsidRPr="00940BA3" w:rsidRDefault="00CF1ADC" w:rsidP="005E37DF">
      <w:pPr>
        <w:widowControl w:val="0"/>
        <w:autoSpaceDE w:val="0"/>
        <w:autoSpaceDN w:val="0"/>
        <w:adjustRightInd w:val="0"/>
        <w:spacing w:after="0" w:line="240" w:lineRule="auto"/>
        <w:ind w:firstLine="709"/>
        <w:jc w:val="both"/>
        <w:rPr>
          <w:rFonts w:eastAsia="Times New Roman"/>
          <w:sz w:val="24"/>
          <w:szCs w:val="16"/>
        </w:rPr>
      </w:pPr>
    </w:p>
    <w:tbl>
      <w:tblPr>
        <w:tblW w:w="0" w:type="auto"/>
        <w:tblLook w:val="04A0" w:firstRow="1" w:lastRow="0" w:firstColumn="1" w:lastColumn="0" w:noHBand="0" w:noVBand="1"/>
      </w:tblPr>
      <w:tblGrid>
        <w:gridCol w:w="9498"/>
        <w:gridCol w:w="707"/>
      </w:tblGrid>
      <w:tr w:rsidR="00C75CDD" w:rsidRPr="00F86FC6" w:rsidTr="002B05FB">
        <w:tc>
          <w:tcPr>
            <w:tcW w:w="9498"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Р</m:t>
                    </m:r>
                  </m:e>
                  <m:sub>
                    <m:sSub>
                      <m:sSubPr>
                        <m:ctrlPr>
                          <w:rPr>
                            <w:rFonts w:ascii="Cambria Math" w:eastAsia="Times New Roman" w:hAnsi="Cambria Math"/>
                            <w:i/>
                          </w:rPr>
                        </m:ctrlPr>
                      </m:sSubPr>
                      <m:e>
                        <m:r>
                          <m:rPr>
                            <m:nor/>
                          </m:rPr>
                          <w:rPr>
                            <w:rFonts w:eastAsia="Times New Roman"/>
                          </w:rPr>
                          <m:t>тр</m:t>
                        </m:r>
                      </m:e>
                      <m:sub>
                        <m:r>
                          <m:rPr>
                            <m:nor/>
                          </m:rPr>
                          <w:rPr>
                            <w:rFonts w:eastAsia="Times New Roman"/>
                          </w:rPr>
                          <m:t>2</m:t>
                        </m:r>
                      </m:sub>
                    </m:sSub>
                  </m:sub>
                </m:sSub>
                <m:r>
                  <m:rPr>
                    <m:nor/>
                  </m:rPr>
                  <w:rPr>
                    <w:rFonts w:eastAsia="Times New Roman"/>
                  </w:rPr>
                  <m:t>=</m:t>
                </m:r>
                <m:nary>
                  <m:naryPr>
                    <m:chr m:val="∑"/>
                    <m:limLoc m:val="undOvr"/>
                    <m:ctrlPr>
                      <w:rPr>
                        <w:rFonts w:ascii="Cambria Math" w:eastAsia="Times New Roman" w:hAnsi="Cambria Math"/>
                        <w:i/>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П</m:t>
                    </m:r>
                  </m:e>
                  <m:sub>
                    <m:sSub>
                      <m:sSubPr>
                        <m:ctrlPr>
                          <w:rPr>
                            <w:rFonts w:ascii="Cambria Math" w:eastAsia="Times New Roman" w:hAnsi="Cambria Math"/>
                            <w:i/>
                          </w:rPr>
                        </m:ctrlPr>
                      </m:sSubPr>
                      <m:e>
                        <m:r>
                          <m:rPr>
                            <m:nor/>
                          </m:rPr>
                          <w:rPr>
                            <w:rFonts w:eastAsia="Times New Roman"/>
                          </w:rPr>
                          <m:t>дн</m:t>
                        </m:r>
                      </m:e>
                      <m:sub>
                        <m:r>
                          <m:rPr>
                            <m:nor/>
                          </m:rPr>
                          <w:rPr>
                            <w:rFonts w:eastAsia="Times New Roman"/>
                          </w:rPr>
                          <m:t>k</m:t>
                        </m:r>
                      </m:sub>
                    </m:sSub>
                  </m:sub>
                </m:sSub>
                <m:r>
                  <m:rPr>
                    <m:nor/>
                  </m:rPr>
                  <w:rPr>
                    <w:rFonts w:eastAsia="Times New Roman"/>
                  </w:rPr>
                  <m:t>,</m:t>
                </m:r>
              </m:oMath>
            </m:oMathPara>
          </w:p>
        </w:tc>
        <w:tc>
          <w:tcPr>
            <w:tcW w:w="707" w:type="dxa"/>
            <w:shd w:val="clear" w:color="auto" w:fill="auto"/>
            <w:vAlign w:val="center"/>
          </w:tcPr>
          <w:p w:rsidR="00150AB3" w:rsidRPr="00F86FC6" w:rsidRDefault="00150AB3" w:rsidP="005E37DF">
            <w:pPr>
              <w:widowControl w:val="0"/>
              <w:autoSpaceDE w:val="0"/>
              <w:autoSpaceDN w:val="0"/>
              <w:adjustRightInd w:val="0"/>
              <w:spacing w:after="0" w:line="240" w:lineRule="auto"/>
              <w:rPr>
                <w:rFonts w:eastAsia="Times New Roman"/>
              </w:rPr>
            </w:pPr>
            <w:r w:rsidRPr="00F86FC6">
              <w:rPr>
                <w:rFonts w:eastAsia="Times New Roman"/>
              </w:rPr>
              <w:t>(</w:t>
            </w:r>
            <w:r w:rsidR="00253E96" w:rsidRPr="00F86FC6">
              <w:rPr>
                <w:rFonts w:eastAsia="Times New Roman"/>
                <w:spacing w:val="-6"/>
              </w:rPr>
              <w:t>8</w:t>
            </w:r>
            <w:r w:rsidR="00792954" w:rsidRPr="00F86FC6">
              <w:rPr>
                <w:rFonts w:eastAsia="Times New Roman"/>
                <w:spacing w:val="-6"/>
              </w:rPr>
              <w:t>9</w:t>
            </w:r>
            <w:r w:rsidRPr="00F86FC6">
              <w:rPr>
                <w:rFonts w:eastAsia="Times New Roman"/>
              </w:rPr>
              <w:t>)</w:t>
            </w:r>
          </w:p>
        </w:tc>
      </w:tr>
    </w:tbl>
    <w:p w:rsidR="00BD6D6D" w:rsidRPr="00940BA3" w:rsidRDefault="00BD6D6D" w:rsidP="005E37DF">
      <w:pPr>
        <w:widowControl w:val="0"/>
        <w:autoSpaceDE w:val="0"/>
        <w:autoSpaceDN w:val="0"/>
        <w:adjustRightInd w:val="0"/>
        <w:spacing w:after="0" w:line="240" w:lineRule="auto"/>
        <w:ind w:firstLine="709"/>
        <w:jc w:val="both"/>
        <w:rPr>
          <w:rFonts w:eastAsia="Times New Roman"/>
          <w:sz w:val="24"/>
        </w:rPr>
      </w:pP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rPr>
                  <m:t>k</m:t>
                </m:r>
              </m:sub>
            </m:sSub>
          </m:sub>
        </m:sSub>
      </m:oMath>
      <w:r w:rsidR="00150AB3" w:rsidRPr="00F86FC6">
        <w:rPr>
          <w:rFonts w:eastAsia="Times New Roman"/>
        </w:rPr>
        <w:t xml:space="preserve"> – стоимость одного дня аренды </w:t>
      </w:r>
      <w:r w:rsidR="00150AB3" w:rsidRPr="00F86FC6">
        <w:rPr>
          <w:rFonts w:eastAsia="Times New Roman"/>
          <w:lang w:val="en-US"/>
        </w:rPr>
        <w:t>k</w:t>
      </w:r>
      <w:r w:rsidR="00150AB3" w:rsidRPr="00F86FC6">
        <w:rPr>
          <w:rFonts w:eastAsia="Times New Roman"/>
        </w:rPr>
        <w:t>-го транспортного средства, рублей;</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П</m:t>
            </m:r>
          </m:e>
          <m:sub>
            <m:sSub>
              <m:sSubPr>
                <m:ctrlPr>
                  <w:rPr>
                    <w:rFonts w:ascii="Cambria Math" w:eastAsia="Times New Roman" w:hAnsi="Cambria Math"/>
                  </w:rPr>
                </m:ctrlPr>
              </m:sSubPr>
              <m:e>
                <m:r>
                  <m:rPr>
                    <m:nor/>
                  </m:rPr>
                  <w:rPr>
                    <w:rFonts w:eastAsia="Times New Roman"/>
                  </w:rPr>
                  <m:t>дн</m:t>
                </m:r>
              </m:e>
              <m:sub>
                <m:r>
                  <m:rPr>
                    <m:nor/>
                  </m:rPr>
                  <w:rPr>
                    <w:rFonts w:eastAsia="Times New Roman"/>
                  </w:rPr>
                  <m:t>k</m:t>
                </m:r>
              </m:sub>
            </m:sSub>
          </m:sub>
        </m:sSub>
        <m:r>
          <m:rPr>
            <m:sty m:val="p"/>
          </m:rPr>
          <w:rPr>
            <w:rFonts w:ascii="Cambria Math" w:eastAsia="Times New Roman" w:hAnsi="Cambria Math"/>
          </w:rPr>
          <m:t xml:space="preserve"> </m:t>
        </m:r>
      </m:oMath>
      <w:r w:rsidR="00150AB3" w:rsidRPr="00F86FC6">
        <w:rPr>
          <w:rFonts w:eastAsia="Times New Roman"/>
        </w:rPr>
        <w:t xml:space="preserve"> – продолжительность аренды </w:t>
      </w:r>
      <w:r w:rsidR="00150AB3" w:rsidRPr="00F86FC6">
        <w:rPr>
          <w:rFonts w:eastAsia="Times New Roman"/>
          <w:lang w:val="en-US"/>
        </w:rPr>
        <w:t>k</w:t>
      </w:r>
      <w:r w:rsidR="00150AB3" w:rsidRPr="00F86FC6">
        <w:rPr>
          <w:rFonts w:eastAsia="Times New Roman"/>
        </w:rPr>
        <w:t>-го транспортного средства, дней;</w:t>
      </w: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m</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арендованных транспортных средств</w:t>
      </w:r>
      <w:r w:rsidR="00AF727D" w:rsidRPr="00F86FC6">
        <w:rPr>
          <w:rFonts w:eastAsia="Times New Roman"/>
        </w:rPr>
        <w:t>, единиц</w:t>
      </w:r>
      <w:r w:rsidRPr="00F86FC6">
        <w:rPr>
          <w:rFonts w:eastAsia="Times New Roman"/>
        </w:rPr>
        <w:t>.</w:t>
      </w:r>
    </w:p>
    <w:p w:rsidR="00150AB3"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Стоимость одного дня аренды транспортного средства </w:t>
      </w:r>
      <m:oMath>
        <m:sSub>
          <m:sSubPr>
            <m:ctrlPr>
              <w:rPr>
                <w:rFonts w:ascii="Cambria Math" w:eastAsia="Times New Roman" w:hAnsi="Cambria Math"/>
              </w:rPr>
            </m:ctrlPr>
          </m:sSubPr>
          <m:e>
            <m:r>
              <m:rPr>
                <m:nor/>
              </m:rPr>
              <w:rPr>
                <w:rFonts w:eastAsia="Times New Roman"/>
              </w:rPr>
              <m:t>(С</m:t>
            </m:r>
          </m:e>
          <m:sub>
            <m:sSub>
              <m:sSubPr>
                <m:ctrlPr>
                  <w:rPr>
                    <w:rFonts w:ascii="Cambria Math" w:eastAsia="Times New Roman" w:hAnsi="Cambria Math"/>
                  </w:rPr>
                </m:ctrlPr>
              </m:sSubPr>
              <m:e>
                <m:r>
                  <m:rPr>
                    <m:nor/>
                  </m:rPr>
                  <w:rPr>
                    <w:rFonts w:eastAsia="Times New Roman"/>
                  </w:rPr>
                  <m:t>дн</m:t>
                </m:r>
              </m:e>
              <m:sub>
                <m:r>
                  <m:rPr>
                    <m:nor/>
                  </m:rPr>
                  <w:rPr>
                    <w:rFonts w:eastAsia="Times New Roman"/>
                    <w:lang w:val="en-US"/>
                  </w:rPr>
                  <m:t>k</m:t>
                </m:r>
              </m:sub>
            </m:sSub>
          </m:sub>
        </m:sSub>
        <m:r>
          <m:rPr>
            <m:sty m:val="p"/>
          </m:rPr>
          <w:rPr>
            <w:rFonts w:ascii="Cambria Math" w:eastAsia="Times New Roman" w:hAnsi="Cambria Math"/>
          </w:rPr>
          <m:t>)</m:t>
        </m:r>
      </m:oMath>
      <w:r w:rsidRPr="00F86FC6">
        <w:rPr>
          <w:rFonts w:eastAsia="Times New Roman"/>
        </w:rPr>
        <w:t xml:space="preserve"> определяется</w:t>
      </w:r>
      <w:r w:rsidR="00824FB9" w:rsidRPr="00F86FC6">
        <w:rPr>
          <w:rFonts w:eastAsia="Times New Roman"/>
        </w:rPr>
        <w:br/>
      </w:r>
      <w:r w:rsidRPr="00F86FC6">
        <w:rPr>
          <w:rFonts w:eastAsia="Times New Roman"/>
        </w:rPr>
        <w:t>по формуле (</w:t>
      </w:r>
      <w:r w:rsidR="00792954" w:rsidRPr="00F86FC6">
        <w:rPr>
          <w:rFonts w:eastAsia="Times New Roman"/>
        </w:rPr>
        <w:t>90</w:t>
      </w:r>
      <w:r w:rsidRPr="00F86FC6">
        <w:rPr>
          <w:rFonts w:eastAsia="Times New Roman"/>
        </w:rPr>
        <w:t>):</w:t>
      </w:r>
    </w:p>
    <w:p w:rsidR="00ED7CCB" w:rsidRPr="00940BA3" w:rsidRDefault="00ED7CCB" w:rsidP="005E37DF">
      <w:pPr>
        <w:widowControl w:val="0"/>
        <w:autoSpaceDE w:val="0"/>
        <w:autoSpaceDN w:val="0"/>
        <w:adjustRightInd w:val="0"/>
        <w:spacing w:after="0" w:line="240" w:lineRule="auto"/>
        <w:ind w:firstLine="709"/>
        <w:jc w:val="both"/>
        <w:rPr>
          <w:rFonts w:eastAsia="Times New Roman"/>
          <w:sz w:val="24"/>
        </w:rPr>
      </w:pPr>
    </w:p>
    <w:tbl>
      <w:tblPr>
        <w:tblW w:w="0" w:type="auto"/>
        <w:tblLook w:val="04A0" w:firstRow="1" w:lastRow="0" w:firstColumn="1" w:lastColumn="0" w:noHBand="0" w:noVBand="1"/>
      </w:tblPr>
      <w:tblGrid>
        <w:gridCol w:w="9522"/>
        <w:gridCol w:w="683"/>
      </w:tblGrid>
      <w:tr w:rsidR="00C75CDD" w:rsidRPr="00F86FC6" w:rsidTr="00FB7227">
        <w:tc>
          <w:tcPr>
            <w:tcW w:w="9522" w:type="dxa"/>
            <w:shd w:val="clear" w:color="auto" w:fill="auto"/>
          </w:tcPr>
          <w:p w:rsidR="00150AB3" w:rsidRPr="00F86FC6" w:rsidRDefault="00D03176" w:rsidP="005E37DF">
            <w:pPr>
              <w:widowControl w:val="0"/>
              <w:autoSpaceDE w:val="0"/>
              <w:autoSpaceDN w:val="0"/>
              <w:adjustRightInd w:val="0"/>
              <w:spacing w:after="0" w:line="240" w:lineRule="auto"/>
              <w:ind w:firstLine="709"/>
              <w:jc w:val="center"/>
              <w:rPr>
                <w:rFonts w:eastAsia="Times New Roman"/>
              </w:rPr>
            </w:pPr>
            <m:oMathPara>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дн</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nary>
                  <m:naryPr>
                    <m:chr m:val="∑"/>
                    <m:limLoc m:val="undOvr"/>
                    <m:ctrlPr>
                      <w:rPr>
                        <w:rFonts w:ascii="Cambria Math" w:eastAsia="Times New Roman" w:hAnsi="Cambria Math"/>
                        <w:i/>
                      </w:rPr>
                    </m:ctrlPr>
                  </m:naryPr>
                  <m:sub>
                    <m:eqArr>
                      <m:eqArrPr>
                        <m:ctrlPr>
                          <w:rPr>
                            <w:rFonts w:ascii="Cambria Math" w:eastAsia="Times New Roman" w:hAnsi="Cambria Math"/>
                            <w:lang w:val="en-US"/>
                          </w:rPr>
                        </m:ctrlPr>
                      </m:eqArrPr>
                      <m:e>
                        <m:r>
                          <m:rPr>
                            <m:nor/>
                          </m:rPr>
                          <w:rPr>
                            <w:rFonts w:eastAsia="Times New Roman"/>
                            <w:lang w:val="en-US"/>
                          </w:rPr>
                          <m:t>k</m:t>
                        </m:r>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r>
                          <m:rPr>
                            <m:nor/>
                          </m:rPr>
                          <w:rPr>
                            <w:rFonts w:eastAsia="Times New Roman"/>
                          </w:rPr>
                          <m:t>1</m:t>
                        </m:r>
                        <m:ctrlPr>
                          <w:rPr>
                            <w:rFonts w:ascii="Cambria Math" w:eastAsia="Times New Roman" w:hAnsi="Cambria Math"/>
                          </w:rPr>
                        </m:ctrlPr>
                      </m:e>
                      <m:e>
                        <m:ctrlPr>
                          <w:rPr>
                            <w:rFonts w:ascii="Cambria Math" w:eastAsia="Times New Roman" w:hAnsi="Cambria Math"/>
                          </w:rPr>
                        </m:ctrlPr>
                      </m:e>
                    </m:eqArr>
                  </m:sub>
                  <m:sup>
                    <m:r>
                      <m:rPr>
                        <m:nor/>
                      </m:rPr>
                      <w:rPr>
                        <w:rFonts w:eastAsia="Times New Roman"/>
                      </w:rPr>
                      <m:t>m</m:t>
                    </m:r>
                  </m:sup>
                  <m:e>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пр</m:t>
                            </m:r>
                          </m:e>
                          <m:sub>
                            <m:r>
                              <m:rPr>
                                <m:nor/>
                              </m:rPr>
                              <w:rPr>
                                <w:rFonts w:eastAsia="Times New Roman"/>
                                <w:lang w:val="en-US"/>
                              </w:rPr>
                              <m:t>k</m:t>
                            </m:r>
                          </m:sub>
                        </m:sSub>
                      </m:sub>
                    </m:sSub>
                  </m:e>
                </m:nary>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Ч</m:t>
                    </m:r>
                  </m:e>
                  <m:sub>
                    <m:sSub>
                      <m:sSubPr>
                        <m:ctrlPr>
                          <w:rPr>
                            <w:rFonts w:ascii="Cambria Math" w:eastAsia="Times New Roman" w:hAnsi="Cambria Math"/>
                            <w:i/>
                          </w:rPr>
                        </m:ctrlPr>
                      </m:sSubPr>
                      <m:e>
                        <m:r>
                          <m:rPr>
                            <m:nor/>
                          </m:rPr>
                          <w:rPr>
                            <w:rFonts w:eastAsia="Times New Roman"/>
                          </w:rPr>
                          <m:t>пр</m:t>
                        </m:r>
                      </m:e>
                      <m:sub>
                        <m:r>
                          <m:rPr>
                            <m:nor/>
                          </m:rPr>
                          <w:rPr>
                            <w:rFonts w:eastAsia="Times New Roman"/>
                          </w:rPr>
                          <m:t>k</m:t>
                        </m:r>
                      </m:sub>
                    </m:sSub>
                  </m:sub>
                </m:sSub>
                <m:r>
                  <m:rPr>
                    <m:nor/>
                  </m:rPr>
                  <w:rPr>
                    <w:rFonts w:ascii="Cambria Math" w:eastAsia="Times New Roman"/>
                  </w:rPr>
                  <m:t xml:space="preserve"> </m:t>
                </m:r>
                <m:r>
                  <m:rPr>
                    <m:nor/>
                  </m:rPr>
                  <w:rPr>
                    <w:rFonts w:eastAsia="Times New Roman"/>
                  </w:rPr>
                  <m:t>+</m:t>
                </m:r>
                <m:sSub>
                  <m:sSubPr>
                    <m:ctrlPr>
                      <w:rPr>
                        <w:rFonts w:ascii="Cambria Math" w:eastAsia="Times New Roman" w:hAnsi="Cambria Math"/>
                        <w:i/>
                      </w:rPr>
                    </m:ctrlPr>
                  </m:sSubPr>
                  <m:e>
                    <m:r>
                      <m:rPr>
                        <m:nor/>
                      </m:rPr>
                      <w:rPr>
                        <w:rFonts w:ascii="Cambria Math" w:eastAsia="Times New Roman"/>
                      </w:rPr>
                      <m:t xml:space="preserve"> </m:t>
                    </m:r>
                    <m:r>
                      <m:rPr>
                        <m:nor/>
                      </m:rPr>
                      <w:rPr>
                        <w:rFonts w:eastAsia="Times New Roman"/>
                      </w:rPr>
                      <m:t>С</m:t>
                    </m:r>
                  </m:e>
                  <m:sub>
                    <m:sSub>
                      <m:sSubPr>
                        <m:ctrlPr>
                          <w:rPr>
                            <w:rFonts w:ascii="Cambria Math" w:eastAsia="Times New Roman" w:hAnsi="Cambria Math"/>
                            <w:i/>
                          </w:rPr>
                        </m:ctrlPr>
                      </m:sSubPr>
                      <m:e>
                        <m:r>
                          <m:rPr>
                            <m:nor/>
                          </m:rPr>
                          <w:rPr>
                            <w:rFonts w:eastAsia="Times New Roman"/>
                          </w:rPr>
                          <m:t>км</m:t>
                        </m:r>
                      </m:e>
                      <m:sub>
                        <m:r>
                          <m:rPr>
                            <m:nor/>
                          </m:rPr>
                          <w:rPr>
                            <w:rFonts w:eastAsia="Times New Roman"/>
                            <w:lang w:val="en-US"/>
                          </w:rPr>
                          <m:t>k</m:t>
                        </m:r>
                      </m:sub>
                    </m:sSub>
                  </m:sub>
                </m:sSub>
                <m:r>
                  <m:rPr>
                    <m:nor/>
                  </m:rPr>
                  <w:rPr>
                    <w:rFonts w:ascii="Cambria Math" w:eastAsia="Times New Roman"/>
                  </w:rPr>
                  <m:t xml:space="preserve"> </m:t>
                </m:r>
                <m:r>
                  <m:rPr>
                    <m:nor/>
                  </m:rPr>
                  <w:rPr>
                    <w:rFonts w:eastAsia="Times New Roman"/>
                  </w:rPr>
                  <m:t>×</m:t>
                </m:r>
                <m:r>
                  <m:rPr>
                    <m:nor/>
                  </m:rPr>
                  <w:rPr>
                    <w:rFonts w:ascii="Cambria Math" w:eastAsia="Times New Roman"/>
                  </w:rPr>
                  <m:t xml:space="preserve"> </m:t>
                </m:r>
                <m:sSub>
                  <m:sSubPr>
                    <m:ctrlPr>
                      <w:rPr>
                        <w:rFonts w:ascii="Cambria Math" w:eastAsia="Times New Roman" w:hAnsi="Cambria Math"/>
                        <w:i/>
                      </w:rPr>
                    </m:ctrlPr>
                  </m:sSubPr>
                  <m:e>
                    <m:r>
                      <m:rPr>
                        <m:nor/>
                      </m:rPr>
                      <w:rPr>
                        <w:rFonts w:eastAsia="Times New Roman"/>
                      </w:rPr>
                      <m:t>К</m:t>
                    </m:r>
                  </m:e>
                  <m:sub>
                    <m:sSub>
                      <m:sSubPr>
                        <m:ctrlPr>
                          <w:rPr>
                            <w:rFonts w:ascii="Cambria Math" w:eastAsia="Times New Roman" w:hAnsi="Cambria Math"/>
                            <w:i/>
                          </w:rPr>
                        </m:ctrlPr>
                      </m:sSubPr>
                      <m:e>
                        <m:r>
                          <m:rPr>
                            <m:nor/>
                          </m:rPr>
                          <w:rPr>
                            <w:rFonts w:eastAsia="Times New Roman"/>
                          </w:rPr>
                          <m:t>км</m:t>
                        </m:r>
                      </m:e>
                      <m:sub>
                        <m:r>
                          <m:rPr>
                            <m:nor/>
                          </m:rPr>
                          <w:rPr>
                            <w:rFonts w:eastAsia="Times New Roman"/>
                          </w:rPr>
                          <m:t>k</m:t>
                        </m:r>
                      </m:sub>
                    </m:sSub>
                  </m:sub>
                </m:sSub>
                <m:r>
                  <m:rPr>
                    <m:nor/>
                  </m:rPr>
                  <w:rPr>
                    <w:rFonts w:eastAsia="Times New Roman"/>
                  </w:rPr>
                  <m:t>,</m:t>
                </m:r>
              </m:oMath>
            </m:oMathPara>
          </w:p>
        </w:tc>
        <w:tc>
          <w:tcPr>
            <w:tcW w:w="683" w:type="dxa"/>
            <w:shd w:val="clear" w:color="auto" w:fill="auto"/>
            <w:vAlign w:val="center"/>
          </w:tcPr>
          <w:p w:rsidR="00150AB3" w:rsidRPr="00F86FC6" w:rsidRDefault="00150AB3" w:rsidP="005E37DF">
            <w:pPr>
              <w:widowControl w:val="0"/>
              <w:autoSpaceDE w:val="0"/>
              <w:autoSpaceDN w:val="0"/>
              <w:adjustRightInd w:val="0"/>
              <w:spacing w:after="0" w:line="240" w:lineRule="auto"/>
              <w:rPr>
                <w:rFonts w:eastAsia="Times New Roman"/>
              </w:rPr>
            </w:pPr>
            <w:r w:rsidRPr="00F86FC6">
              <w:rPr>
                <w:rFonts w:eastAsia="Times New Roman"/>
              </w:rPr>
              <w:t>(</w:t>
            </w:r>
            <w:r w:rsidR="00792954" w:rsidRPr="00F86FC6">
              <w:rPr>
                <w:rFonts w:eastAsia="Times New Roman"/>
              </w:rPr>
              <w:t>90</w:t>
            </w:r>
            <w:r w:rsidRPr="00F86FC6">
              <w:rPr>
                <w:rFonts w:eastAsia="Times New Roman"/>
              </w:rPr>
              <w:t>)</w:t>
            </w:r>
          </w:p>
        </w:tc>
      </w:tr>
    </w:tbl>
    <w:p w:rsidR="00BD6D6D" w:rsidRPr="00940BA3" w:rsidRDefault="00BD6D6D" w:rsidP="005E37DF">
      <w:pPr>
        <w:widowControl w:val="0"/>
        <w:autoSpaceDE w:val="0"/>
        <w:autoSpaceDN w:val="0"/>
        <w:adjustRightInd w:val="0"/>
        <w:spacing w:after="0" w:line="240" w:lineRule="auto"/>
        <w:ind w:firstLine="709"/>
        <w:jc w:val="both"/>
        <w:rPr>
          <w:rFonts w:eastAsia="Times New Roman"/>
          <w:sz w:val="24"/>
        </w:rPr>
      </w:pPr>
    </w:p>
    <w:p w:rsidR="00150AB3" w:rsidRPr="00F86FC6" w:rsidRDefault="00150AB3"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i/>
              </w:rPr>
            </m:ctrlPr>
          </m:sSubPr>
          <m:e>
            <m:r>
              <m:rPr>
                <m:nor/>
              </m:rPr>
              <w:rPr>
                <w:rFonts w:eastAsia="Times New Roman"/>
              </w:rPr>
              <m:t>С</m:t>
            </m:r>
          </m:e>
          <m:sub>
            <m:sSub>
              <m:sSubPr>
                <m:ctrlPr>
                  <w:rPr>
                    <w:rFonts w:ascii="Cambria Math" w:eastAsia="Times New Roman" w:hAnsi="Cambria Math"/>
                    <w:i/>
                  </w:rPr>
                </m:ctrlPr>
              </m:sSubPr>
              <m:e>
                <m:r>
                  <m:rPr>
                    <m:nor/>
                  </m:rPr>
                  <w:rPr>
                    <w:rFonts w:eastAsia="Times New Roman"/>
                  </w:rPr>
                  <m:t>пр</m:t>
                </m:r>
              </m:e>
              <m:sub>
                <m:r>
                  <m:rPr>
                    <m:nor/>
                  </m:rPr>
                  <w:rPr>
                    <w:rFonts w:eastAsia="Times New Roman"/>
                    <w:lang w:val="en-US"/>
                  </w:rPr>
                  <m:t>k</m:t>
                </m:r>
              </m:sub>
            </m:sSub>
          </m:sub>
        </m:sSub>
      </m:oMath>
      <w:r w:rsidR="00150AB3" w:rsidRPr="00F86FC6">
        <w:rPr>
          <w:rFonts w:eastAsia="Times New Roman"/>
        </w:rPr>
        <w:t xml:space="preserve"> – стоимость одного часа простоя </w:t>
      </w:r>
      <w:r w:rsidR="00150AB3" w:rsidRPr="00F86FC6">
        <w:rPr>
          <w:rFonts w:eastAsia="Times New Roman"/>
          <w:lang w:val="en-US"/>
        </w:rPr>
        <w:t>k</w:t>
      </w:r>
      <w:r w:rsidR="00150AB3" w:rsidRPr="00F86FC6">
        <w:rPr>
          <w:rFonts w:eastAsia="Times New Roman"/>
        </w:rPr>
        <w:t>-го транспортного средства, рублей;</w:t>
      </w:r>
    </w:p>
    <w:p w:rsidR="00150AB3"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eastAsia="Times New Roman" w:hAnsi="Cambria Math"/>
              </w:rPr>
            </m:ctrlPr>
          </m:sSubPr>
          <m:e>
            <m:r>
              <m:rPr>
                <m:nor/>
              </m:rPr>
              <w:rPr>
                <w:rFonts w:eastAsia="Times New Roman"/>
              </w:rPr>
              <m:t>Ч</m:t>
            </m:r>
          </m:e>
          <m:sub>
            <m:sSub>
              <m:sSubPr>
                <m:ctrlPr>
                  <w:rPr>
                    <w:rFonts w:ascii="Cambria Math" w:eastAsia="Times New Roman" w:hAnsi="Cambria Math"/>
                  </w:rPr>
                </m:ctrlPr>
              </m:sSubPr>
              <m:e>
                <m:r>
                  <m:rPr>
                    <m:nor/>
                  </m:rPr>
                  <w:rPr>
                    <w:rFonts w:eastAsia="Times New Roman"/>
                  </w:rPr>
                  <m:t>пр</m:t>
                </m:r>
              </m:e>
              <m:sub>
                <m:r>
                  <m:rPr>
                    <m:nor/>
                  </m:rPr>
                  <w:rPr>
                    <w:rFonts w:eastAsia="Times New Roman"/>
                  </w:rPr>
                  <m:t>k</m:t>
                </m:r>
              </m:sub>
            </m:sSub>
          </m:sub>
        </m:sSub>
      </m:oMath>
      <w:r w:rsidR="00774EEA" w:rsidRPr="00F86FC6">
        <w:rPr>
          <w:rFonts w:eastAsia="Times New Roman"/>
        </w:rPr>
        <w:t xml:space="preserve"> – </w:t>
      </w:r>
      <w:r w:rsidR="00150AB3" w:rsidRPr="00F86FC6">
        <w:rPr>
          <w:rFonts w:eastAsia="Times New Roman"/>
        </w:rPr>
        <w:t xml:space="preserve">количество часов простоя </w:t>
      </w:r>
      <w:r w:rsidR="00150AB3" w:rsidRPr="00F86FC6">
        <w:rPr>
          <w:rFonts w:eastAsia="Times New Roman"/>
          <w:lang w:val="en-US"/>
        </w:rPr>
        <w:t>k</w:t>
      </w:r>
      <w:r w:rsidR="00150AB3" w:rsidRPr="00F86FC6">
        <w:rPr>
          <w:rFonts w:eastAsia="Times New Roman"/>
        </w:rPr>
        <w:t>-го транспортного средства, часов;</w:t>
      </w:r>
    </w:p>
    <w:p w:rsidR="00150AB3"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С</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lang w:val="en-US"/>
                  </w:rPr>
                  <m:t>k</m:t>
                </m:r>
              </m:sub>
            </m:sSub>
          </m:sub>
        </m:sSub>
      </m:oMath>
      <w:r w:rsidR="00150AB3" w:rsidRPr="00F86FC6">
        <w:rPr>
          <w:rFonts w:eastAsia="Times New Roman"/>
          <w:spacing w:val="-4"/>
        </w:rPr>
        <w:t xml:space="preserve"> – стоимость </w:t>
      </w:r>
      <w:r w:rsidR="00774EEA" w:rsidRPr="00F86FC6">
        <w:rPr>
          <w:rFonts w:eastAsia="Times New Roman"/>
          <w:spacing w:val="-4"/>
        </w:rPr>
        <w:t xml:space="preserve">1 </w:t>
      </w:r>
      <w:r w:rsidR="00150AB3" w:rsidRPr="00F86FC6">
        <w:rPr>
          <w:rFonts w:eastAsia="Times New Roman"/>
          <w:spacing w:val="-4"/>
        </w:rPr>
        <w:t>к</w:t>
      </w:r>
      <w:r w:rsidR="00AF727D" w:rsidRPr="00F86FC6">
        <w:rPr>
          <w:rFonts w:eastAsia="Times New Roman"/>
          <w:spacing w:val="-4"/>
        </w:rPr>
        <w:t>м</w:t>
      </w:r>
      <w:r w:rsidR="00150AB3" w:rsidRPr="00F86FC6">
        <w:rPr>
          <w:rFonts w:eastAsia="Times New Roman"/>
          <w:spacing w:val="-4"/>
        </w:rPr>
        <w:t xml:space="preserve"> пробега </w:t>
      </w:r>
      <w:r w:rsidR="00150AB3" w:rsidRPr="00F86FC6">
        <w:rPr>
          <w:rFonts w:eastAsia="Times New Roman"/>
          <w:spacing w:val="-4"/>
          <w:lang w:val="en-US"/>
        </w:rPr>
        <w:t>k</w:t>
      </w:r>
      <w:r w:rsidR="00150AB3" w:rsidRPr="00F86FC6">
        <w:rPr>
          <w:rFonts w:eastAsia="Times New Roman"/>
          <w:spacing w:val="-4"/>
        </w:rPr>
        <w:t>-го транспортного средства, рублей;</w:t>
      </w:r>
    </w:p>
    <w:p w:rsidR="00150AB3" w:rsidRPr="00F86FC6" w:rsidRDefault="00D03176" w:rsidP="005E37DF">
      <w:pPr>
        <w:widowControl w:val="0"/>
        <w:autoSpaceDE w:val="0"/>
        <w:autoSpaceDN w:val="0"/>
        <w:adjustRightInd w:val="0"/>
        <w:spacing w:after="0" w:line="240" w:lineRule="auto"/>
        <w:ind w:firstLine="709"/>
        <w:jc w:val="both"/>
        <w:rPr>
          <w:rFonts w:eastAsia="Times New Roman"/>
          <w:spacing w:val="-4"/>
        </w:rPr>
      </w:pPr>
      <m:oMath>
        <m:sSub>
          <m:sSubPr>
            <m:ctrlPr>
              <w:rPr>
                <w:rFonts w:ascii="Cambria Math" w:eastAsia="Times New Roman" w:hAnsi="Cambria Math"/>
                <w:spacing w:val="-4"/>
              </w:rPr>
            </m:ctrlPr>
          </m:sSubPr>
          <m:e>
            <m:r>
              <m:rPr>
                <m:nor/>
              </m:rPr>
              <w:rPr>
                <w:rFonts w:eastAsia="Times New Roman"/>
                <w:spacing w:val="-4"/>
              </w:rPr>
              <m:t>К</m:t>
            </m:r>
          </m:e>
          <m:sub>
            <m:sSub>
              <m:sSubPr>
                <m:ctrlPr>
                  <w:rPr>
                    <w:rFonts w:ascii="Cambria Math" w:eastAsia="Times New Roman" w:hAnsi="Cambria Math"/>
                    <w:spacing w:val="-4"/>
                  </w:rPr>
                </m:ctrlPr>
              </m:sSubPr>
              <m:e>
                <m:r>
                  <m:rPr>
                    <m:nor/>
                  </m:rPr>
                  <w:rPr>
                    <w:rFonts w:eastAsia="Times New Roman"/>
                    <w:spacing w:val="-4"/>
                  </w:rPr>
                  <m:t>км</m:t>
                </m:r>
              </m:e>
              <m:sub>
                <m:r>
                  <m:rPr>
                    <m:nor/>
                  </m:rPr>
                  <w:rPr>
                    <w:rFonts w:eastAsia="Times New Roman"/>
                    <w:spacing w:val="-4"/>
                  </w:rPr>
                  <m:t>k</m:t>
                </m:r>
              </m:sub>
            </m:sSub>
          </m:sub>
        </m:sSub>
      </m:oMath>
      <w:r w:rsidR="00774EEA" w:rsidRPr="00F86FC6">
        <w:rPr>
          <w:rFonts w:eastAsia="Times New Roman"/>
          <w:spacing w:val="-4"/>
        </w:rPr>
        <w:t>–</w:t>
      </w:r>
      <w:r w:rsidR="00150AB3" w:rsidRPr="00F86FC6">
        <w:rPr>
          <w:rFonts w:eastAsia="Times New Roman"/>
          <w:spacing w:val="-4"/>
        </w:rPr>
        <w:t xml:space="preserve"> количество пройденных километров </w:t>
      </w:r>
      <w:r w:rsidR="00150AB3" w:rsidRPr="00F86FC6">
        <w:rPr>
          <w:rFonts w:eastAsia="Times New Roman"/>
          <w:spacing w:val="-4"/>
          <w:lang w:val="en-US"/>
        </w:rPr>
        <w:t>k</w:t>
      </w:r>
      <w:r w:rsidR="00774EEA" w:rsidRPr="00F86FC6">
        <w:rPr>
          <w:rFonts w:eastAsia="Times New Roman"/>
          <w:spacing w:val="-4"/>
        </w:rPr>
        <w:t>-</w:t>
      </w:r>
      <w:r w:rsidR="00150AB3" w:rsidRPr="00F86FC6">
        <w:rPr>
          <w:rFonts w:eastAsia="Times New Roman"/>
          <w:spacing w:val="-4"/>
        </w:rPr>
        <w:t>м транспортным средством, км.</w:t>
      </w:r>
    </w:p>
    <w:p w:rsidR="00C4688A" w:rsidRPr="00F86FC6" w:rsidRDefault="00C4688A" w:rsidP="005E37DF">
      <w:pPr>
        <w:widowControl w:val="0"/>
        <w:autoSpaceDE w:val="0"/>
        <w:autoSpaceDN w:val="0"/>
        <w:adjustRightInd w:val="0"/>
        <w:spacing w:after="0" w:line="240" w:lineRule="auto"/>
        <w:ind w:firstLine="708"/>
        <w:jc w:val="both"/>
      </w:pPr>
      <w:r w:rsidRPr="00F86FC6">
        <w:t>Расходы на художе</w:t>
      </w:r>
      <w:r w:rsidR="00774EEA" w:rsidRPr="00F86FC6">
        <w:t>ственное оформление мероприятий.</w:t>
      </w:r>
    </w:p>
    <w:p w:rsidR="00CF1ADC" w:rsidRDefault="00C4688A" w:rsidP="00F911F7">
      <w:pPr>
        <w:widowControl w:val="0"/>
        <w:autoSpaceDE w:val="0"/>
        <w:autoSpaceDN w:val="0"/>
        <w:adjustRightInd w:val="0"/>
        <w:spacing w:after="0" w:line="240" w:lineRule="auto"/>
        <w:ind w:firstLine="709"/>
        <w:jc w:val="both"/>
      </w:pPr>
      <w:r w:rsidRPr="00F86FC6">
        <w:t>Расходы на оплату художественно-постановочной части (Р</w:t>
      </w:r>
      <w:r w:rsidRPr="00F86FC6">
        <w:rPr>
          <w:vertAlign w:val="subscript"/>
        </w:rPr>
        <w:t>2</w:t>
      </w:r>
      <w:r w:rsidRPr="00F86FC6">
        <w:t>) рассчитываются по формуле (</w:t>
      </w:r>
      <w:r w:rsidR="00356281" w:rsidRPr="00F86FC6">
        <w:t>91</w:t>
      </w:r>
      <w:r w:rsidRPr="00F86FC6">
        <w:t xml:space="preserve">): </w:t>
      </w:r>
    </w:p>
    <w:p w:rsidR="00ED7CCB" w:rsidRPr="00940BA3" w:rsidRDefault="00ED7CCB" w:rsidP="00F911F7">
      <w:pPr>
        <w:widowControl w:val="0"/>
        <w:autoSpaceDE w:val="0"/>
        <w:autoSpaceDN w:val="0"/>
        <w:adjustRightInd w:val="0"/>
        <w:spacing w:after="0" w:line="240" w:lineRule="auto"/>
        <w:ind w:firstLine="709"/>
        <w:jc w:val="both"/>
        <w:rPr>
          <w:sz w:val="24"/>
        </w:rPr>
      </w:pPr>
    </w:p>
    <w:tbl>
      <w:tblPr>
        <w:tblW w:w="10348" w:type="dxa"/>
        <w:tblLook w:val="04A0" w:firstRow="1" w:lastRow="0" w:firstColumn="1" w:lastColumn="0" w:noHBand="0" w:noVBand="1"/>
      </w:tblPr>
      <w:tblGrid>
        <w:gridCol w:w="9498"/>
        <w:gridCol w:w="850"/>
      </w:tblGrid>
      <w:tr w:rsidR="00C75CDD" w:rsidRPr="00F86FC6" w:rsidTr="002B05FB">
        <w:trPr>
          <w:trHeight w:val="1078"/>
        </w:trPr>
        <w:tc>
          <w:tcPr>
            <w:tcW w:w="9498" w:type="dxa"/>
            <w:shd w:val="clear" w:color="auto" w:fill="auto"/>
          </w:tcPr>
          <w:p w:rsidR="00C4688A"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2</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t</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rPr>
                        </m:ctrlPr>
                      </m:e>
                      <m:e>
                        <m:ctrlPr>
                          <w:rPr>
                            <w:rFonts w:ascii="Cambria Math" w:hAnsi="Cambria Math"/>
                          </w:rPr>
                        </m:ctrlPr>
                      </m:e>
                    </m:eqArr>
                  </m:sub>
                  <m:sup>
                    <m:r>
                      <m:rPr>
                        <m:nor/>
                      </m:rPr>
                      <m:t>5</m:t>
                    </m:r>
                  </m:sup>
                  <m:e>
                    <m:sSub>
                      <m:sSubPr>
                        <m:ctrlPr>
                          <w:rPr>
                            <w:rFonts w:ascii="Cambria Math" w:hAnsi="Cambria Math"/>
                            <w:i/>
                          </w:rPr>
                        </m:ctrlPr>
                      </m:sSubPr>
                      <m:e>
                        <m:sSub>
                          <m:sSubPr>
                            <m:ctrlPr>
                              <w:rPr>
                                <w:rFonts w:ascii="Cambria Math" w:hAnsi="Cambria Math"/>
                                <w:i/>
                              </w:rPr>
                            </m:ctrlPr>
                          </m:sSubPr>
                          <m:e>
                            <m:r>
                              <m:rPr>
                                <m:nor/>
                              </m:rPr>
                              <m:t>C</m:t>
                            </m:r>
                          </m:e>
                          <m:sub>
                            <m:r>
                              <m:rPr>
                                <m:nor/>
                              </m:rPr>
                              <m:t>хп</m:t>
                            </m:r>
                          </m:sub>
                        </m:sSub>
                      </m:e>
                      <m:sub>
                        <m:r>
                          <m:rPr>
                            <m:nor/>
                          </m:rPr>
                          <w:rPr>
                            <w:lang w:val="en-US"/>
                          </w:rPr>
                          <m:t>t</m:t>
                        </m:r>
                      </m:sub>
                    </m:sSub>
                  </m:e>
                </m:nary>
                <m:r>
                  <m:rPr>
                    <m:nor/>
                  </m:rPr>
                  <m:t>,</m:t>
                </m:r>
              </m:oMath>
            </m:oMathPara>
          </w:p>
        </w:tc>
        <w:tc>
          <w:tcPr>
            <w:tcW w:w="850" w:type="dxa"/>
            <w:shd w:val="clear" w:color="auto" w:fill="auto"/>
            <w:vAlign w:val="center"/>
          </w:tcPr>
          <w:p w:rsidR="00C4688A" w:rsidRPr="00F86FC6" w:rsidRDefault="00C4688A" w:rsidP="005E37DF">
            <w:pPr>
              <w:widowControl w:val="0"/>
              <w:autoSpaceDE w:val="0"/>
              <w:autoSpaceDN w:val="0"/>
              <w:adjustRightInd w:val="0"/>
              <w:spacing w:after="0" w:line="240" w:lineRule="auto"/>
            </w:pPr>
            <w:r w:rsidRPr="00F86FC6">
              <w:t>(</w:t>
            </w:r>
            <w:r w:rsidR="00356281" w:rsidRPr="00F86FC6">
              <w:t>91</w:t>
            </w:r>
            <w:r w:rsidRPr="00F86FC6">
              <w:t>)</w:t>
            </w:r>
          </w:p>
        </w:tc>
      </w:tr>
    </w:tbl>
    <w:p w:rsidR="00BD6D6D" w:rsidRPr="00940BA3" w:rsidRDefault="00BD6D6D" w:rsidP="005E37DF">
      <w:pPr>
        <w:widowControl w:val="0"/>
        <w:autoSpaceDE w:val="0"/>
        <w:autoSpaceDN w:val="0"/>
        <w:adjustRightInd w:val="0"/>
        <w:spacing w:after="0" w:line="240" w:lineRule="auto"/>
        <w:ind w:firstLine="709"/>
        <w:rPr>
          <w:sz w:val="24"/>
        </w:rPr>
      </w:pPr>
    </w:p>
    <w:p w:rsidR="00C4688A" w:rsidRPr="00F86FC6" w:rsidRDefault="00C4688A" w:rsidP="005E37DF">
      <w:pPr>
        <w:widowControl w:val="0"/>
        <w:autoSpaceDE w:val="0"/>
        <w:autoSpaceDN w:val="0"/>
        <w:adjustRightInd w:val="0"/>
        <w:spacing w:after="0" w:line="240" w:lineRule="auto"/>
        <w:ind w:firstLine="709"/>
      </w:pPr>
      <w:r w:rsidRPr="00F86FC6">
        <w:t>где:</w:t>
      </w:r>
    </w:p>
    <w:p w:rsidR="00C4688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C</m:t>
                </m:r>
              </m:e>
              <m:sub>
                <m:r>
                  <m:rPr>
                    <m:nor/>
                  </m:rPr>
                  <m:t>хп</m:t>
                </m:r>
              </m:sub>
            </m:sSub>
          </m:e>
          <m:sub>
            <m:r>
              <m:rPr>
                <m:nor/>
              </m:rPr>
              <w:rPr>
                <w:lang w:val="en-US"/>
              </w:rPr>
              <m:t>t</m:t>
            </m:r>
          </m:sub>
        </m:sSub>
      </m:oMath>
      <w:r w:rsidR="00C4688A" w:rsidRPr="00F86FC6">
        <w:rPr>
          <w:rFonts w:eastAsia="Times New Roman"/>
        </w:rPr>
        <w:t xml:space="preserve"> – размер тарифа </w:t>
      </w:r>
      <w:r w:rsidR="00C4688A" w:rsidRPr="00F86FC6">
        <w:rPr>
          <w:rFonts w:eastAsia="Times New Roman"/>
          <w:lang w:val="en-US"/>
        </w:rPr>
        <w:t>t</w:t>
      </w:r>
      <w:r w:rsidR="00774EEA" w:rsidRPr="00F86FC6">
        <w:rPr>
          <w:rFonts w:eastAsia="Times New Roman"/>
        </w:rPr>
        <w:t>-</w:t>
      </w:r>
      <w:r w:rsidR="00C4688A" w:rsidRPr="00F86FC6">
        <w:rPr>
          <w:rFonts w:eastAsia="Times New Roman"/>
        </w:rPr>
        <w:t>й услуги, рублей;</w:t>
      </w:r>
    </w:p>
    <w:p w:rsidR="00C4688A" w:rsidRPr="00F86FC6" w:rsidRDefault="00C4688A" w:rsidP="005E37DF">
      <w:pPr>
        <w:widowControl w:val="0"/>
        <w:autoSpaceDE w:val="0"/>
        <w:autoSpaceDN w:val="0"/>
        <w:adjustRightInd w:val="0"/>
        <w:spacing w:after="0" w:line="240" w:lineRule="auto"/>
        <w:ind w:firstLine="709"/>
        <w:jc w:val="both"/>
      </w:pPr>
      <w:r w:rsidRPr="00F86FC6">
        <w:rPr>
          <w:rFonts w:eastAsia="Times New Roman"/>
          <w:lang w:val="en-US"/>
        </w:rPr>
        <w:t>t</w:t>
      </w:r>
      <w:r w:rsidRPr="00F86FC6">
        <w:t xml:space="preserve"> – </w:t>
      </w:r>
      <w:proofErr w:type="gramStart"/>
      <w:r w:rsidRPr="00F86FC6">
        <w:t>принимает</w:t>
      </w:r>
      <w:proofErr w:type="gramEnd"/>
      <w:r w:rsidRPr="00F86FC6">
        <w:t xml:space="preserve"> значение от 1 до 6 в зависимости от вида услуги:</w:t>
      </w:r>
    </w:p>
    <w:p w:rsidR="00C4688A" w:rsidRPr="00F86FC6" w:rsidRDefault="006119AE" w:rsidP="005E37DF">
      <w:pPr>
        <w:widowControl w:val="0"/>
        <w:autoSpaceDE w:val="0"/>
        <w:autoSpaceDN w:val="0"/>
        <w:adjustRightInd w:val="0"/>
        <w:spacing w:after="0" w:line="240" w:lineRule="auto"/>
        <w:ind w:firstLine="709"/>
        <w:contextualSpacing/>
        <w:jc w:val="both"/>
        <w:rPr>
          <w:rFonts w:eastAsia="Times New Roman"/>
        </w:rPr>
      </w:pPr>
      <w:r w:rsidRPr="00F86FC6">
        <w:t>1 –</w:t>
      </w:r>
      <w:r w:rsidR="00C4688A" w:rsidRPr="00F86FC6">
        <w:t xml:space="preserve"> подготовка видеоряда, </w:t>
      </w:r>
      <w:proofErr w:type="spellStart"/>
      <w:r w:rsidR="00C4688A" w:rsidRPr="00F86FC6">
        <w:t>видеоконтента</w:t>
      </w:r>
      <w:proofErr w:type="spellEnd"/>
      <w:r w:rsidR="00C4688A" w:rsidRPr="00F86FC6">
        <w:t>, включающих новые сюжеты, не</w:t>
      </w:r>
      <w:r w:rsidR="00774EEA" w:rsidRPr="00F86FC6">
        <w:t xml:space="preserve"> </w:t>
      </w:r>
      <w:r w:rsidR="00C4688A" w:rsidRPr="00F86FC6">
        <w:t>использованные ранее при проведении предыдущих мероприятий</w:t>
      </w:r>
      <w:r w:rsidR="00C4688A" w:rsidRPr="00F86FC6">
        <w:rPr>
          <w:rFonts w:eastAsia="Times New Roman"/>
        </w:rPr>
        <w:t>;</w:t>
      </w:r>
    </w:p>
    <w:p w:rsidR="00C4688A" w:rsidRPr="00F86FC6" w:rsidRDefault="00AD79EA" w:rsidP="005E37DF">
      <w:pPr>
        <w:widowControl w:val="0"/>
        <w:autoSpaceDE w:val="0"/>
        <w:autoSpaceDN w:val="0"/>
        <w:adjustRightInd w:val="0"/>
        <w:spacing w:after="0" w:line="240" w:lineRule="auto"/>
        <w:ind w:firstLine="709"/>
        <w:contextualSpacing/>
        <w:jc w:val="both"/>
        <w:rPr>
          <w:rFonts w:eastAsia="Times New Roman"/>
        </w:rPr>
      </w:pPr>
      <w:r w:rsidRPr="00F86FC6">
        <w:rPr>
          <w:rFonts w:eastAsia="Times New Roman"/>
        </w:rPr>
        <w:t>2 –</w:t>
      </w:r>
      <w:r w:rsidR="00C4688A" w:rsidRPr="00F86FC6">
        <w:rPr>
          <w:rFonts w:eastAsia="Times New Roman"/>
        </w:rPr>
        <w:t xml:space="preserve"> подготовка </w:t>
      </w:r>
      <w:proofErr w:type="spellStart"/>
      <w:r w:rsidR="00C4688A" w:rsidRPr="00F86FC6">
        <w:t>аудиоряда</w:t>
      </w:r>
      <w:proofErr w:type="spellEnd"/>
      <w:r w:rsidR="00C4688A" w:rsidRPr="00F86FC6">
        <w:t>,</w:t>
      </w:r>
      <w:r w:rsidR="00C4688A" w:rsidRPr="00F86FC6">
        <w:rPr>
          <w:rFonts w:eastAsia="Times New Roman"/>
        </w:rPr>
        <w:t xml:space="preserve"> </w:t>
      </w:r>
      <w:r w:rsidR="00C4688A" w:rsidRPr="00F86FC6">
        <w:t>включающего новые композиции, не</w:t>
      </w:r>
      <w:r w:rsidR="00774EEA" w:rsidRPr="00F86FC6">
        <w:t xml:space="preserve"> </w:t>
      </w:r>
      <w:r w:rsidR="00C4688A" w:rsidRPr="00F86FC6">
        <w:t>использованные ранее при проведении предыдущих Сабантуев</w:t>
      </w:r>
      <w:r w:rsidR="00C4688A" w:rsidRPr="00F86FC6">
        <w:rPr>
          <w:rFonts w:eastAsia="Times New Roman"/>
        </w:rPr>
        <w:t>;</w:t>
      </w:r>
    </w:p>
    <w:p w:rsidR="00AD79EA" w:rsidRPr="00F86FC6" w:rsidRDefault="00AD79EA" w:rsidP="005E37DF">
      <w:pPr>
        <w:widowControl w:val="0"/>
        <w:autoSpaceDE w:val="0"/>
        <w:autoSpaceDN w:val="0"/>
        <w:adjustRightInd w:val="0"/>
        <w:spacing w:after="0" w:line="240" w:lineRule="auto"/>
        <w:ind w:firstLine="709"/>
        <w:contextualSpacing/>
        <w:jc w:val="both"/>
        <w:rPr>
          <w:rFonts w:eastAsia="Times New Roman"/>
        </w:rPr>
      </w:pPr>
      <w:r w:rsidRPr="00F86FC6">
        <w:rPr>
          <w:rFonts w:eastAsia="Times New Roman"/>
        </w:rPr>
        <w:t>3 –</w:t>
      </w:r>
      <w:r w:rsidR="00C4688A" w:rsidRPr="00F86FC6">
        <w:rPr>
          <w:rFonts w:eastAsia="Times New Roman"/>
        </w:rPr>
        <w:t xml:space="preserve"> аренда (изготовление) </w:t>
      </w:r>
      <w:r w:rsidR="00C4688A" w:rsidRPr="00F86FC6">
        <w:t>сценических</w:t>
      </w:r>
      <w:r w:rsidR="00C4688A" w:rsidRPr="00F86FC6">
        <w:rPr>
          <w:rFonts w:eastAsia="Times New Roman"/>
        </w:rPr>
        <w:t xml:space="preserve"> костюмов у организаций</w:t>
      </w:r>
      <w:r w:rsidR="000125C9" w:rsidRPr="00F86FC6">
        <w:t xml:space="preserve"> </w:t>
      </w:r>
      <w:r w:rsidR="000125C9" w:rsidRPr="00F86FC6">
        <w:rPr>
          <w:rFonts w:eastAsia="Times New Roman"/>
        </w:rPr>
        <w:t>и индивидуальных предпринимателей</w:t>
      </w:r>
      <w:r w:rsidR="00C4688A" w:rsidRPr="00F86FC6">
        <w:rPr>
          <w:rFonts w:eastAsia="Times New Roman"/>
        </w:rPr>
        <w:t>;</w:t>
      </w:r>
    </w:p>
    <w:p w:rsidR="00C4688A" w:rsidRPr="00F86FC6" w:rsidRDefault="00AD79EA" w:rsidP="005E37DF">
      <w:pPr>
        <w:widowControl w:val="0"/>
        <w:autoSpaceDE w:val="0"/>
        <w:autoSpaceDN w:val="0"/>
        <w:adjustRightInd w:val="0"/>
        <w:spacing w:after="0" w:line="240" w:lineRule="auto"/>
        <w:ind w:firstLine="709"/>
        <w:contextualSpacing/>
        <w:jc w:val="both"/>
        <w:rPr>
          <w:rFonts w:eastAsia="Times New Roman"/>
        </w:rPr>
      </w:pPr>
      <w:r w:rsidRPr="00F86FC6">
        <w:rPr>
          <w:rFonts w:eastAsia="Times New Roman"/>
        </w:rPr>
        <w:t>4 –</w:t>
      </w:r>
      <w:r w:rsidR="00C4688A" w:rsidRPr="00F86FC6">
        <w:rPr>
          <w:rFonts w:eastAsia="Times New Roman"/>
        </w:rPr>
        <w:t xml:space="preserve"> аренда (при необходимости) </w:t>
      </w:r>
      <w:r w:rsidR="00C4688A" w:rsidRPr="00F86FC6">
        <w:t>оборудования</w:t>
      </w:r>
      <w:r w:rsidR="00774EEA" w:rsidRPr="00F86FC6">
        <w:rPr>
          <w:rFonts w:eastAsia="Times New Roman"/>
        </w:rPr>
        <w:t>: видеооборудования, звукового оборудования, сценического оборудования</w:t>
      </w:r>
      <w:r w:rsidR="00C4688A" w:rsidRPr="00F86FC6">
        <w:rPr>
          <w:rFonts w:eastAsia="Times New Roman"/>
        </w:rPr>
        <w:t>, с</w:t>
      </w:r>
      <w:r w:rsidR="00774EEA" w:rsidRPr="00F86FC6">
        <w:rPr>
          <w:rFonts w:eastAsia="Times New Roman"/>
        </w:rPr>
        <w:t>ветового оборудования</w:t>
      </w:r>
      <w:r w:rsidR="00774EEA" w:rsidRPr="00F86FC6">
        <w:rPr>
          <w:rStyle w:val="af7"/>
          <w:rFonts w:eastAsia="Times New Roman"/>
        </w:rPr>
        <w:footnoteReference w:id="2"/>
      </w:r>
      <w:r w:rsidR="00C4688A" w:rsidRPr="00F86FC6">
        <w:rPr>
          <w:rFonts w:eastAsia="Times New Roman"/>
        </w:rPr>
        <w:t>;</w:t>
      </w:r>
    </w:p>
    <w:p w:rsidR="00C4688A" w:rsidRPr="00F86FC6" w:rsidRDefault="00AD79EA" w:rsidP="005E37DF">
      <w:pPr>
        <w:widowControl w:val="0"/>
        <w:autoSpaceDE w:val="0"/>
        <w:autoSpaceDN w:val="0"/>
        <w:adjustRightInd w:val="0"/>
        <w:spacing w:after="0" w:line="240" w:lineRule="auto"/>
        <w:ind w:firstLine="709"/>
        <w:contextualSpacing/>
        <w:jc w:val="both"/>
        <w:rPr>
          <w:rFonts w:eastAsia="Times New Roman"/>
        </w:rPr>
      </w:pPr>
      <w:r w:rsidRPr="00F86FC6">
        <w:rPr>
          <w:rFonts w:eastAsia="Times New Roman"/>
        </w:rPr>
        <w:t>5 –</w:t>
      </w:r>
      <w:r w:rsidR="00C4688A" w:rsidRPr="00F86FC6">
        <w:rPr>
          <w:rFonts w:eastAsia="Times New Roman"/>
        </w:rPr>
        <w:t xml:space="preserve"> монт</w:t>
      </w:r>
      <w:r w:rsidR="00BD26A5" w:rsidRPr="00F86FC6">
        <w:rPr>
          <w:rFonts w:eastAsia="Times New Roman"/>
        </w:rPr>
        <w:t>аж (демонтаж) оборудования</w:t>
      </w:r>
      <w:r w:rsidR="00C4688A" w:rsidRPr="00F86FC6">
        <w:rPr>
          <w:rFonts w:eastAsia="Times New Roman"/>
        </w:rPr>
        <w:t>.</w:t>
      </w:r>
    </w:p>
    <w:p w:rsidR="00C4688A" w:rsidRPr="00F86FC6" w:rsidRDefault="00C4688A" w:rsidP="005E37DF">
      <w:pPr>
        <w:widowControl w:val="0"/>
        <w:autoSpaceDE w:val="0"/>
        <w:autoSpaceDN w:val="0"/>
        <w:adjustRightInd w:val="0"/>
        <w:spacing w:after="0" w:line="240" w:lineRule="auto"/>
        <w:ind w:firstLine="709"/>
        <w:jc w:val="both"/>
      </w:pPr>
      <w:r w:rsidRPr="00F86FC6">
        <w:t xml:space="preserve">Расходы на приобретение сувенирной продукции </w:t>
      </w:r>
      <w:r w:rsidR="001B6359" w:rsidRPr="00F86FC6">
        <w:t xml:space="preserve">с татарским национальным </w:t>
      </w:r>
      <w:r w:rsidR="001B6359" w:rsidRPr="00F86FC6">
        <w:lastRenderedPageBreak/>
        <w:t xml:space="preserve">колоритом </w:t>
      </w:r>
      <w:r w:rsidRPr="00F86FC6">
        <w:t>(Р</w:t>
      </w:r>
      <w:r w:rsidRPr="00F86FC6">
        <w:rPr>
          <w:vertAlign w:val="subscript"/>
          <w:lang w:val="tt-RU"/>
        </w:rPr>
        <w:t>3</w:t>
      </w:r>
      <w:r w:rsidR="00A32492" w:rsidRPr="00F86FC6">
        <w:t>) определяю</w:t>
      </w:r>
      <w:r w:rsidRPr="00F86FC6">
        <w:t>тся по формуле (</w:t>
      </w:r>
      <w:r w:rsidR="00253E96" w:rsidRPr="00F86FC6">
        <w:t>9</w:t>
      </w:r>
      <w:r w:rsidR="00356281" w:rsidRPr="00F86FC6">
        <w:t>2</w:t>
      </w:r>
      <w:r w:rsidRPr="00F86FC6">
        <w:t>):</w:t>
      </w:r>
    </w:p>
    <w:p w:rsidR="00C4688A" w:rsidRPr="00940BA3" w:rsidRDefault="00C4688A" w:rsidP="005E37DF">
      <w:pPr>
        <w:widowControl w:val="0"/>
        <w:autoSpaceDE w:val="0"/>
        <w:autoSpaceDN w:val="0"/>
        <w:adjustRightInd w:val="0"/>
        <w:spacing w:after="0" w:line="240" w:lineRule="auto"/>
        <w:jc w:val="both"/>
        <w:rPr>
          <w:sz w:val="24"/>
          <w:szCs w:val="16"/>
        </w:rPr>
      </w:pPr>
    </w:p>
    <w:tbl>
      <w:tblPr>
        <w:tblW w:w="10348" w:type="dxa"/>
        <w:tblLook w:val="04A0" w:firstRow="1" w:lastRow="0" w:firstColumn="1" w:lastColumn="0" w:noHBand="0" w:noVBand="1"/>
      </w:tblPr>
      <w:tblGrid>
        <w:gridCol w:w="9498"/>
        <w:gridCol w:w="850"/>
      </w:tblGrid>
      <w:tr w:rsidR="00C75CDD" w:rsidRPr="00F86FC6" w:rsidTr="002B05FB">
        <w:trPr>
          <w:trHeight w:val="1075"/>
        </w:trPr>
        <w:tc>
          <w:tcPr>
            <w:tcW w:w="9498" w:type="dxa"/>
            <w:shd w:val="clear" w:color="auto" w:fill="auto"/>
          </w:tcPr>
          <w:p w:rsidR="00C4688A" w:rsidRPr="00F86FC6" w:rsidRDefault="00D03176" w:rsidP="005E37DF">
            <w:pPr>
              <w:widowControl w:val="0"/>
              <w:autoSpaceDE w:val="0"/>
              <w:autoSpaceDN w:val="0"/>
              <w:adjustRightInd w:val="0"/>
              <w:spacing w:after="0" w:line="240" w:lineRule="auto"/>
              <w:jc w:val="center"/>
            </w:pPr>
            <m:oMathPara>
              <m:oMath>
                <m:sSub>
                  <m:sSubPr>
                    <m:ctrlPr>
                      <w:rPr>
                        <w:rFonts w:ascii="Cambria Math" w:hAnsi="Cambria Math"/>
                        <w:i/>
                      </w:rPr>
                    </m:ctrlPr>
                  </m:sSubPr>
                  <m:e>
                    <m:r>
                      <m:rPr>
                        <m:nor/>
                      </m:rPr>
                      <m:t>Р</m:t>
                    </m:r>
                  </m:e>
                  <m:sub>
                    <m:r>
                      <m:rPr>
                        <m:nor/>
                      </m:rPr>
                      <m:t>3</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v</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rPr>
                        </m:ctrlPr>
                      </m:e>
                      <m:e>
                        <m:ctrlPr>
                          <w:rPr>
                            <w:rFonts w:ascii="Cambria Math" w:hAnsi="Cambria Math"/>
                          </w:rPr>
                        </m:ctrlPr>
                      </m:e>
                    </m:eqArr>
                  </m:sub>
                  <m:sup>
                    <m:r>
                      <m:rPr>
                        <m:nor/>
                      </m:rPr>
                      <m:t>4</m:t>
                    </m:r>
                  </m:sup>
                  <m:e>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r>
                      <m:rPr>
                        <m:nor/>
                      </m:rPr>
                      <w:rPr>
                        <w:rFonts w:ascii="Cambria Math"/>
                      </w:rPr>
                      <m:t xml:space="preserve"> </m:t>
                    </m:r>
                    <m:r>
                      <m:rPr>
                        <m:nor/>
                      </m:rPr>
                      <m:t>×</m:t>
                    </m:r>
                    <m:r>
                      <m:rPr>
                        <m:nor/>
                      </m:rPr>
                      <w:rPr>
                        <w:rFonts w:ascii="Cambria Math"/>
                      </w:rPr>
                      <m:t xml:space="preserve"> </m:t>
                    </m:r>
                    <m:sSub>
                      <m:sSubPr>
                        <m:ctrlPr>
                          <w:rPr>
                            <w:rFonts w:ascii="Cambria Math" w:hAnsi="Cambria Math"/>
                            <w:i/>
                          </w:rPr>
                        </m:ctrlPr>
                      </m:sSubPr>
                      <m:e>
                        <m:r>
                          <m:rPr>
                            <m:nor/>
                          </m:rPr>
                          <m:t>К</m:t>
                        </m:r>
                      </m:e>
                      <m:sub>
                        <m:r>
                          <m:rPr>
                            <m:nor/>
                          </m:rPr>
                          <w:rPr>
                            <w:lang w:val="en-US"/>
                          </w:rPr>
                          <m:t>v</m:t>
                        </m:r>
                      </m:sub>
                    </m:sSub>
                  </m:e>
                </m:nary>
                <m:r>
                  <m:rPr>
                    <m:nor/>
                  </m:rPr>
                  <m:t>,</m:t>
                </m:r>
              </m:oMath>
            </m:oMathPara>
          </w:p>
        </w:tc>
        <w:tc>
          <w:tcPr>
            <w:tcW w:w="850" w:type="dxa"/>
            <w:shd w:val="clear" w:color="auto" w:fill="auto"/>
            <w:vAlign w:val="center"/>
          </w:tcPr>
          <w:p w:rsidR="00C4688A" w:rsidRPr="00F86FC6" w:rsidRDefault="00C4688A" w:rsidP="005E37DF">
            <w:pPr>
              <w:widowControl w:val="0"/>
              <w:autoSpaceDE w:val="0"/>
              <w:autoSpaceDN w:val="0"/>
              <w:adjustRightInd w:val="0"/>
              <w:spacing w:after="0" w:line="240" w:lineRule="auto"/>
            </w:pPr>
            <w:r w:rsidRPr="00F86FC6">
              <w:t>(</w:t>
            </w:r>
            <w:r w:rsidR="00253E96" w:rsidRPr="00F86FC6">
              <w:t>9</w:t>
            </w:r>
            <w:r w:rsidR="00356281" w:rsidRPr="00F86FC6">
              <w:t>2</w:t>
            </w:r>
            <w:r w:rsidRPr="00F86FC6">
              <w:t>)</w:t>
            </w:r>
          </w:p>
        </w:tc>
      </w:tr>
    </w:tbl>
    <w:p w:rsidR="00BD6D6D" w:rsidRPr="00940BA3" w:rsidRDefault="00BD6D6D" w:rsidP="005E37DF">
      <w:pPr>
        <w:widowControl w:val="0"/>
        <w:autoSpaceDE w:val="0"/>
        <w:autoSpaceDN w:val="0"/>
        <w:adjustRightInd w:val="0"/>
        <w:spacing w:after="0" w:line="240" w:lineRule="auto"/>
        <w:ind w:firstLine="709"/>
        <w:jc w:val="both"/>
        <w:rPr>
          <w:sz w:val="24"/>
        </w:rPr>
      </w:pPr>
    </w:p>
    <w:p w:rsidR="00C4688A" w:rsidRPr="00F86FC6" w:rsidRDefault="00C4688A" w:rsidP="005E37DF">
      <w:pPr>
        <w:widowControl w:val="0"/>
        <w:autoSpaceDE w:val="0"/>
        <w:autoSpaceDN w:val="0"/>
        <w:adjustRightInd w:val="0"/>
        <w:spacing w:after="0" w:line="240" w:lineRule="auto"/>
        <w:ind w:firstLine="709"/>
        <w:jc w:val="both"/>
      </w:pPr>
      <w:r w:rsidRPr="00F86FC6">
        <w:t>где:</w:t>
      </w:r>
    </w:p>
    <w:p w:rsidR="00C4688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Ц</m:t>
                </m:r>
              </m:e>
              <m:sub>
                <m:r>
                  <m:rPr>
                    <m:nor/>
                  </m:rPr>
                  <m:t>сув</m:t>
                </m:r>
              </m:sub>
            </m:sSub>
          </m:e>
          <m:sub>
            <m:r>
              <m:rPr>
                <m:nor/>
              </m:rPr>
              <w:rPr>
                <w:lang w:val="en-US"/>
              </w:rPr>
              <m:t>v</m:t>
            </m:r>
          </m:sub>
        </m:sSub>
      </m:oMath>
      <w:r w:rsidR="00C4688A" w:rsidRPr="00F86FC6">
        <w:rPr>
          <w:rFonts w:eastAsia="Times New Roman"/>
        </w:rPr>
        <w:t xml:space="preserve"> – цена сувенирной продукции </w:t>
      </w:r>
      <w:r w:rsidR="001B6359" w:rsidRPr="00F86FC6">
        <w:t xml:space="preserve">с татарским национальным колоритом </w:t>
      </w:r>
      <w:r w:rsidR="00C4688A" w:rsidRPr="00F86FC6">
        <w:rPr>
          <w:rFonts w:eastAsia="Times New Roman"/>
          <w:lang w:val="en-US"/>
        </w:rPr>
        <w:t>v</w:t>
      </w:r>
      <w:r w:rsidR="0036010C" w:rsidRPr="00F86FC6">
        <w:rPr>
          <w:rFonts w:eastAsia="Times New Roman"/>
        </w:rPr>
        <w:t>-</w:t>
      </w:r>
      <w:r w:rsidR="00C4688A" w:rsidRPr="00F86FC6">
        <w:rPr>
          <w:rFonts w:eastAsia="Times New Roman"/>
        </w:rPr>
        <w:t xml:space="preserve">й категории, не </w:t>
      </w:r>
      <w:r w:rsidR="0036010C" w:rsidRPr="00F86FC6">
        <w:rPr>
          <w:rFonts w:eastAsia="Times New Roman"/>
        </w:rPr>
        <w:t>превышающ</w:t>
      </w:r>
      <w:r w:rsidR="006722F5" w:rsidRPr="00F86FC6">
        <w:rPr>
          <w:rFonts w:eastAsia="Times New Roman"/>
        </w:rPr>
        <w:t>ая</w:t>
      </w:r>
      <w:r w:rsidR="0036010C" w:rsidRPr="00F86FC6">
        <w:rPr>
          <w:rFonts w:eastAsia="Times New Roman"/>
        </w:rPr>
        <w:t xml:space="preserve"> суммы, указанной в п</w:t>
      </w:r>
      <w:r w:rsidR="00C4688A" w:rsidRPr="00F86FC6">
        <w:rPr>
          <w:rFonts w:eastAsia="Times New Roman"/>
        </w:rPr>
        <w:t xml:space="preserve">остановлении Кабинета Министров Республики Татарстан от 04.04.2014 </w:t>
      </w:r>
      <w:r w:rsidR="00C91F5F" w:rsidRPr="00F86FC6">
        <w:rPr>
          <w:rFonts w:eastAsia="Times New Roman"/>
        </w:rPr>
        <w:t>№ </w:t>
      </w:r>
      <w:r w:rsidR="00C4688A" w:rsidRPr="00F86FC6">
        <w:rPr>
          <w:rFonts w:eastAsia="Times New Roman"/>
        </w:rPr>
        <w:t>216</w:t>
      </w:r>
      <w:r w:rsidR="00337889" w:rsidRPr="00F86FC6">
        <w:rPr>
          <w:rFonts w:eastAsia="Times New Roman"/>
        </w:rPr>
        <w:t xml:space="preserve"> «Об утверждении норм расходования денежных средств на прием и обслуживание иностранных делегаций, делегаций, не относящихся к иностранным, отдельных лиц и на проведение мероприятий республиканскими органами исполнительной власти, организациями и учреждениями, финансируемыми за счет средств бюджета Республики Татарстан»</w:t>
      </w:r>
      <w:r w:rsidR="00C4688A" w:rsidRPr="00F86FC6">
        <w:rPr>
          <w:rFonts w:eastAsia="Times New Roman"/>
        </w:rPr>
        <w:t>, рублей;</w:t>
      </w:r>
    </w:p>
    <w:p w:rsidR="00C4688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К</m:t>
            </m:r>
          </m:e>
          <m:sub>
            <m:r>
              <m:rPr>
                <m:nor/>
              </m:rPr>
              <w:rPr>
                <w:lang w:val="en-US"/>
              </w:rPr>
              <m:t>v</m:t>
            </m:r>
          </m:sub>
        </m:sSub>
      </m:oMath>
      <w:r w:rsidR="00C4688A" w:rsidRPr="00F86FC6">
        <w:rPr>
          <w:rFonts w:eastAsia="Times New Roman"/>
          <w:i/>
        </w:rPr>
        <w:t xml:space="preserve"> </w:t>
      </w:r>
      <w:r w:rsidR="00C4688A" w:rsidRPr="00F86FC6">
        <w:rPr>
          <w:rFonts w:eastAsia="Times New Roman"/>
        </w:rPr>
        <w:t>–</w:t>
      </w:r>
      <w:r w:rsidR="00C4688A" w:rsidRPr="00F86FC6">
        <w:rPr>
          <w:rFonts w:eastAsia="Times New Roman"/>
          <w:i/>
        </w:rPr>
        <w:t xml:space="preserve"> </w:t>
      </w:r>
      <w:r w:rsidR="00C4688A" w:rsidRPr="00F86FC6">
        <w:rPr>
          <w:rFonts w:eastAsia="Times New Roman"/>
        </w:rPr>
        <w:t xml:space="preserve">количество сувенирной продукции </w:t>
      </w:r>
      <w:r w:rsidR="001B6359" w:rsidRPr="00F86FC6">
        <w:t xml:space="preserve">с татарским национальным колоритом </w:t>
      </w:r>
      <w:r w:rsidR="00C4688A" w:rsidRPr="00F86FC6">
        <w:rPr>
          <w:rFonts w:eastAsia="Times New Roman"/>
          <w:lang w:val="en-US"/>
        </w:rPr>
        <w:t>v</w:t>
      </w:r>
      <w:r w:rsidR="00C4688A" w:rsidRPr="00F86FC6">
        <w:rPr>
          <w:rFonts w:eastAsia="Times New Roman"/>
        </w:rPr>
        <w:t>-й категории, штук</w:t>
      </w:r>
      <w:r w:rsidR="0036010C" w:rsidRPr="00F86FC6">
        <w:rPr>
          <w:rFonts w:eastAsia="Times New Roman"/>
        </w:rPr>
        <w:t>;</w:t>
      </w:r>
    </w:p>
    <w:p w:rsidR="00C4688A" w:rsidRPr="00F86FC6" w:rsidRDefault="00E344F1" w:rsidP="005E37DF">
      <w:pPr>
        <w:widowControl w:val="0"/>
        <w:autoSpaceDE w:val="0"/>
        <w:autoSpaceDN w:val="0"/>
        <w:adjustRightInd w:val="0"/>
        <w:spacing w:after="0" w:line="240" w:lineRule="auto"/>
        <w:ind w:firstLine="709"/>
        <w:jc w:val="both"/>
        <w:rPr>
          <w:rFonts w:eastAsia="Times New Roman"/>
        </w:rPr>
      </w:pPr>
      <m:oMath>
        <m:r>
          <m:rPr>
            <m:nor/>
          </m:rPr>
          <w:rPr>
            <w:lang w:val="en-US"/>
          </w:rPr>
          <m:t>v</m:t>
        </m:r>
      </m:oMath>
      <w:r w:rsidR="00C4688A" w:rsidRPr="00F86FC6">
        <w:rPr>
          <w:rFonts w:eastAsia="Times New Roman"/>
        </w:rPr>
        <w:t xml:space="preserve"> </w:t>
      </w:r>
      <w:r w:rsidR="0036010C" w:rsidRPr="00F86FC6">
        <w:rPr>
          <w:rFonts w:eastAsia="Times New Roman"/>
        </w:rPr>
        <w:t xml:space="preserve">– </w:t>
      </w:r>
      <w:r w:rsidR="00C4688A" w:rsidRPr="00F86FC6">
        <w:rPr>
          <w:rFonts w:eastAsia="Times New Roman"/>
        </w:rPr>
        <w:t xml:space="preserve">принимает </w:t>
      </w:r>
      <w:r w:rsidR="00C4688A" w:rsidRPr="00F86FC6">
        <w:t>значение</w:t>
      </w:r>
      <w:r w:rsidR="00C4688A" w:rsidRPr="00F86FC6">
        <w:rPr>
          <w:rFonts w:eastAsia="Times New Roman"/>
        </w:rPr>
        <w:t xml:space="preserve"> в зависимости от количества сувенирной продукции </w:t>
      </w:r>
      <w:r w:rsidR="001B6359" w:rsidRPr="00F86FC6">
        <w:t xml:space="preserve">с татарским национальным колоритом </w:t>
      </w:r>
      <w:r w:rsidR="00C4688A" w:rsidRPr="00F86FC6">
        <w:rPr>
          <w:rFonts w:eastAsia="Times New Roman"/>
        </w:rPr>
        <w:t>одной ценовой категории.</w:t>
      </w:r>
    </w:p>
    <w:p w:rsidR="00406C34" w:rsidRPr="00F86FC6" w:rsidRDefault="00406C34" w:rsidP="005E37DF">
      <w:pPr>
        <w:widowControl w:val="0"/>
        <w:autoSpaceDE w:val="0"/>
        <w:autoSpaceDN w:val="0"/>
        <w:adjustRightInd w:val="0"/>
        <w:spacing w:after="0" w:line="240" w:lineRule="auto"/>
        <w:ind w:firstLine="709"/>
        <w:jc w:val="both"/>
      </w:pPr>
      <w:r w:rsidRPr="00F86FC6">
        <w:t xml:space="preserve">Расходы на выплату гонорара </w:t>
      </w:r>
      <m:oMath>
        <m:r>
          <w:rPr>
            <w:rFonts w:ascii="Cambria Math" w:hAnsi="Cambria Math"/>
          </w:rPr>
          <m:t>(</m:t>
        </m:r>
        <m:sSub>
          <m:sSubPr>
            <m:ctrlPr>
              <w:rPr>
                <w:rFonts w:ascii="Cambria Math" w:hAnsi="Cambria Math"/>
                <w:i/>
              </w:rPr>
            </m:ctrlPr>
          </m:sSubPr>
          <m:e>
            <m:r>
              <m:rPr>
                <m:nor/>
              </m:rPr>
              <m:t>Р</m:t>
            </m:r>
          </m:e>
          <m:sub>
            <m:r>
              <m:rPr>
                <m:nor/>
              </m:rPr>
              <m:t>5</m:t>
            </m:r>
          </m:sub>
        </m:sSub>
        <m:r>
          <w:rPr>
            <w:rFonts w:ascii="Cambria Math" w:hAnsi="Cambria Math"/>
          </w:rPr>
          <m:t>)</m:t>
        </m:r>
      </m:oMath>
      <w:r w:rsidRPr="00F86FC6">
        <w:t xml:space="preserve"> определяются по формуле (</w:t>
      </w:r>
      <w:r w:rsidR="00253E96" w:rsidRPr="00F86FC6">
        <w:t>9</w:t>
      </w:r>
      <w:r w:rsidR="00356281" w:rsidRPr="00F86FC6">
        <w:t>3</w:t>
      </w:r>
      <w:r w:rsidRPr="00F86FC6">
        <w:t>):</w:t>
      </w:r>
    </w:p>
    <w:p w:rsidR="00300389" w:rsidRPr="00940BA3" w:rsidRDefault="00300389" w:rsidP="005E37DF">
      <w:pPr>
        <w:widowControl w:val="0"/>
        <w:autoSpaceDE w:val="0"/>
        <w:autoSpaceDN w:val="0"/>
        <w:adjustRightInd w:val="0"/>
        <w:spacing w:after="0" w:line="240" w:lineRule="auto"/>
        <w:ind w:firstLine="709"/>
        <w:jc w:val="both"/>
        <w:rPr>
          <w:sz w:val="24"/>
        </w:rPr>
      </w:pPr>
    </w:p>
    <w:tbl>
      <w:tblPr>
        <w:tblW w:w="10206" w:type="dxa"/>
        <w:tblLook w:val="04A0" w:firstRow="1" w:lastRow="0" w:firstColumn="1" w:lastColumn="0" w:noHBand="0" w:noVBand="1"/>
      </w:tblPr>
      <w:tblGrid>
        <w:gridCol w:w="8647"/>
        <w:gridCol w:w="1559"/>
      </w:tblGrid>
      <w:tr w:rsidR="00C75CDD" w:rsidRPr="00F86FC6" w:rsidTr="0036010C">
        <w:tc>
          <w:tcPr>
            <w:tcW w:w="8647" w:type="dxa"/>
            <w:shd w:val="clear" w:color="auto" w:fill="auto"/>
          </w:tcPr>
          <w:p w:rsidR="00406C34" w:rsidRPr="00F86FC6" w:rsidRDefault="00D03176" w:rsidP="005E37DF">
            <w:pPr>
              <w:widowControl w:val="0"/>
              <w:autoSpaceDE w:val="0"/>
              <w:autoSpaceDN w:val="0"/>
              <w:adjustRightInd w:val="0"/>
              <w:spacing w:after="0" w:line="240" w:lineRule="auto"/>
              <w:ind w:firstLine="709"/>
              <w:jc w:val="center"/>
              <w:rPr>
                <w:i/>
              </w:rPr>
            </w:pPr>
            <m:oMathPara>
              <m:oMath>
                <m:sSub>
                  <m:sSubPr>
                    <m:ctrlPr>
                      <w:rPr>
                        <w:rFonts w:ascii="Cambria Math" w:hAnsi="Cambria Math"/>
                        <w:i/>
                      </w:rPr>
                    </m:ctrlPr>
                  </m:sSubPr>
                  <m:e>
                    <m:r>
                      <m:rPr>
                        <m:nor/>
                      </m:rPr>
                      <m:t>Р</m:t>
                    </m:r>
                  </m:e>
                  <m:sub>
                    <m:r>
                      <m:rPr>
                        <m:nor/>
                      </m:rPr>
                      <m:t>5</m:t>
                    </m:r>
                  </m:sub>
                </m:sSub>
                <m:r>
                  <m:rPr>
                    <m:nor/>
                  </m:rPr>
                  <w:rPr>
                    <w:rFonts w:ascii="Cambria Math"/>
                  </w:rPr>
                  <m:t xml:space="preserve"> </m:t>
                </m:r>
                <m:r>
                  <m:rPr>
                    <m:nor/>
                  </m:rPr>
                  <m:t>=</m:t>
                </m:r>
                <m:nary>
                  <m:naryPr>
                    <m:chr m:val="∑"/>
                    <m:limLoc m:val="undOvr"/>
                    <m:ctrlPr>
                      <w:rPr>
                        <w:rFonts w:ascii="Cambria Math" w:hAnsi="Cambria Math"/>
                        <w:i/>
                      </w:rPr>
                    </m:ctrlPr>
                  </m:naryPr>
                  <m:sub>
                    <m:eqArr>
                      <m:eqArrPr>
                        <m:ctrlPr>
                          <w:rPr>
                            <w:rFonts w:ascii="Cambria Math" w:hAnsi="Cambria Math"/>
                            <w:lang w:val="en-US"/>
                          </w:rPr>
                        </m:ctrlPr>
                      </m:eqArrPr>
                      <m:e>
                        <m:r>
                          <m:rPr>
                            <m:nor/>
                          </m:rPr>
                          <w:rPr>
                            <w:lang w:val="en-US"/>
                          </w:rPr>
                          <m:t>s</m:t>
                        </m:r>
                        <m:r>
                          <m:rPr>
                            <m:nor/>
                          </m:rPr>
                          <w:rPr>
                            <w:rFonts w:ascii="Cambria Math"/>
                          </w:rPr>
                          <m:t xml:space="preserve"> </m:t>
                        </m:r>
                        <m:r>
                          <m:rPr>
                            <m:nor/>
                          </m:rPr>
                          <m:t>=</m:t>
                        </m:r>
                        <m:r>
                          <m:rPr>
                            <m:nor/>
                          </m:rPr>
                          <w:rPr>
                            <w:rFonts w:ascii="Cambria Math"/>
                          </w:rPr>
                          <m:t xml:space="preserve"> </m:t>
                        </m:r>
                        <m:r>
                          <m:rPr>
                            <m:nor/>
                          </m:rPr>
                          <m:t>1</m:t>
                        </m:r>
                        <m:ctrlPr>
                          <w:rPr>
                            <w:rFonts w:ascii="Cambria Math" w:hAnsi="Cambria Math"/>
                          </w:rPr>
                        </m:ctrlPr>
                      </m:e>
                      <m:e>
                        <m:ctrlPr>
                          <w:rPr>
                            <w:rFonts w:ascii="Cambria Math" w:hAnsi="Cambria Math"/>
                          </w:rPr>
                        </m:ctrlPr>
                      </m:e>
                    </m:eqArr>
                  </m:sub>
                  <m:sup>
                    <m:r>
                      <m:rPr>
                        <m:nor/>
                      </m:rPr>
                      <m:t>n</m:t>
                    </m:r>
                  </m:sup>
                  <m:e>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e>
                </m:nary>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рг</m:t>
                        </m:r>
                      </m:sub>
                    </m:sSub>
                  </m:sub>
                </m:sSub>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m:t>+</m:t>
                </m:r>
                <m:sSub>
                  <m:sSubPr>
                    <m:ctrlPr>
                      <w:rPr>
                        <w:rFonts w:ascii="Cambria Math" w:hAnsi="Cambria Math"/>
                        <w:i/>
                      </w:rPr>
                    </m:ctrlPr>
                  </m:sSubPr>
                  <m:e>
                    <m:r>
                      <m:rPr>
                        <m:nor/>
                      </m:rPr>
                      <w:rPr>
                        <w:rFonts w:ascii="Cambria Math"/>
                      </w:rPr>
                      <m:t xml:space="preserve"> </m:t>
                    </m:r>
                    <m:r>
                      <m:rPr>
                        <m:nor/>
                      </m:rPr>
                      <m:t>Г</m:t>
                    </m:r>
                  </m:e>
                  <m:sub>
                    <m:sSub>
                      <m:sSubPr>
                        <m:ctrlPr>
                          <w:rPr>
                            <w:rFonts w:ascii="Cambria Math" w:hAnsi="Cambria Math"/>
                            <w:i/>
                            <w:lang w:val="en-US"/>
                          </w:rPr>
                        </m:ctrlPr>
                      </m:sSubPr>
                      <m:e>
                        <m:r>
                          <m:rPr>
                            <m:nor/>
                          </m:rPr>
                          <w:rPr>
                            <w:lang w:val="en-US"/>
                          </w:rPr>
                          <m:t>s</m:t>
                        </m:r>
                      </m:e>
                      <m:sub>
                        <m:r>
                          <m:rPr>
                            <m:nor/>
                          </m:rPr>
                          <m:t>с</m:t>
                        </m:r>
                      </m:sub>
                    </m:sSub>
                  </m:sub>
                </m:sSub>
                <m:r>
                  <m:rPr>
                    <m:nor/>
                  </m:rPr>
                  <m:t>+</m:t>
                </m:r>
                <m:r>
                  <m:rPr>
                    <m:nor/>
                  </m:rPr>
                  <w:rPr>
                    <w:rFonts w:ascii="Cambria Math"/>
                  </w:rPr>
                  <m:t xml:space="preserve"> </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р</m:t>
                        </m:r>
                      </m:sub>
                    </m:sSub>
                  </m:sub>
                </m:sSub>
                <m:r>
                  <m:rPr>
                    <m:nor/>
                  </m:rPr>
                  <m:t>),</m:t>
                </m:r>
              </m:oMath>
            </m:oMathPara>
          </w:p>
        </w:tc>
        <w:tc>
          <w:tcPr>
            <w:tcW w:w="1559" w:type="dxa"/>
            <w:shd w:val="clear" w:color="auto" w:fill="auto"/>
            <w:vAlign w:val="center"/>
          </w:tcPr>
          <w:p w:rsidR="00406C34" w:rsidRPr="00F86FC6" w:rsidRDefault="00406C34" w:rsidP="005E37DF">
            <w:pPr>
              <w:widowControl w:val="0"/>
              <w:autoSpaceDE w:val="0"/>
              <w:autoSpaceDN w:val="0"/>
              <w:adjustRightInd w:val="0"/>
              <w:spacing w:after="0" w:line="240" w:lineRule="auto"/>
              <w:jc w:val="right"/>
            </w:pPr>
            <w:r w:rsidRPr="00F86FC6">
              <w:t>(</w:t>
            </w:r>
            <w:r w:rsidR="00253E96" w:rsidRPr="00F86FC6">
              <w:t>9</w:t>
            </w:r>
            <w:r w:rsidR="00356281" w:rsidRPr="00F86FC6">
              <w:t>3</w:t>
            </w:r>
            <w:r w:rsidRPr="00F86FC6">
              <w:t>)</w:t>
            </w:r>
          </w:p>
        </w:tc>
      </w:tr>
    </w:tbl>
    <w:p w:rsidR="00BD6D6D" w:rsidRPr="00940BA3" w:rsidRDefault="00BD6D6D" w:rsidP="005E37DF">
      <w:pPr>
        <w:widowControl w:val="0"/>
        <w:autoSpaceDE w:val="0"/>
        <w:autoSpaceDN w:val="0"/>
        <w:adjustRightInd w:val="0"/>
        <w:spacing w:after="0" w:line="240" w:lineRule="auto"/>
        <w:ind w:firstLine="709"/>
        <w:jc w:val="both"/>
        <w:rPr>
          <w:sz w:val="24"/>
        </w:rPr>
      </w:pPr>
    </w:p>
    <w:p w:rsidR="00406C34" w:rsidRPr="00F86FC6" w:rsidRDefault="00406C34" w:rsidP="005E37DF">
      <w:pPr>
        <w:widowControl w:val="0"/>
        <w:autoSpaceDE w:val="0"/>
        <w:autoSpaceDN w:val="0"/>
        <w:adjustRightInd w:val="0"/>
        <w:spacing w:after="0" w:line="240" w:lineRule="auto"/>
        <w:ind w:firstLine="709"/>
        <w:jc w:val="both"/>
      </w:pPr>
      <w:r w:rsidRPr="00F86FC6">
        <w:t>где:</w:t>
      </w:r>
    </w:p>
    <w:p w:rsidR="00406C3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oMath>
      <w:r w:rsidR="00406C34" w:rsidRPr="00F86FC6">
        <w:rPr>
          <w:rFonts w:eastAsia="Times New Roman"/>
        </w:rPr>
        <w:t xml:space="preserve">– размер гонорара </w:t>
      </w:r>
      <w:r w:rsidR="00406C34" w:rsidRPr="00F86FC6">
        <w:rPr>
          <w:rFonts w:eastAsia="Times New Roman"/>
          <w:lang w:val="en-US"/>
        </w:rPr>
        <w:t>s</w:t>
      </w:r>
      <w:r w:rsidR="00406C34" w:rsidRPr="00F86FC6">
        <w:rPr>
          <w:rFonts w:eastAsia="Times New Roman"/>
        </w:rPr>
        <w:t>-го оплачиваемого участника мероприятия (индивидуального исполнителя), рублей;</w:t>
      </w:r>
    </w:p>
    <w:p w:rsidR="00406C3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oMath>
      <w:r w:rsidR="00406C34" w:rsidRPr="00F86FC6">
        <w:t xml:space="preserve"> </w:t>
      </w:r>
      <w:r w:rsidR="00406C34" w:rsidRPr="00F86FC6">
        <w:rPr>
          <w:rFonts w:eastAsia="Times New Roman"/>
        </w:rPr>
        <w:t>– размер гонорара s-</w:t>
      </w:r>
      <w:proofErr w:type="spellStart"/>
      <w:r w:rsidR="00406C34" w:rsidRPr="00F86FC6">
        <w:rPr>
          <w:rFonts w:eastAsia="Times New Roman"/>
        </w:rPr>
        <w:t>го</w:t>
      </w:r>
      <w:proofErr w:type="spellEnd"/>
      <w:r w:rsidR="00406C34" w:rsidRPr="00F86FC6">
        <w:rPr>
          <w:rFonts w:eastAsia="Times New Roman"/>
        </w:rPr>
        <w:t xml:space="preserve"> </w:t>
      </w:r>
      <w:r w:rsidR="00723D8B" w:rsidRPr="00F86FC6">
        <w:rPr>
          <w:rFonts w:eastAsia="Times New Roman"/>
        </w:rPr>
        <w:t xml:space="preserve">оплачиваемого вокального (танцевального) </w:t>
      </w:r>
      <w:r w:rsidR="006A0D33" w:rsidRPr="00F86FC6">
        <w:rPr>
          <w:rFonts w:eastAsia="Times New Roman"/>
          <w:lang w:eastAsia="ru-RU"/>
        </w:rPr>
        <w:t>творческого</w:t>
      </w:r>
      <w:r w:rsidR="006A0D33" w:rsidRPr="00F86FC6">
        <w:t xml:space="preserve"> </w:t>
      </w:r>
      <w:r w:rsidR="00723D8B" w:rsidRPr="00F86FC6">
        <w:rPr>
          <w:rFonts w:eastAsia="Times New Roman"/>
        </w:rPr>
        <w:t>коллектива</w:t>
      </w:r>
      <w:r w:rsidR="00406C34" w:rsidRPr="00F86FC6">
        <w:rPr>
          <w:rFonts w:eastAsia="Times New Roman"/>
        </w:rPr>
        <w:t>, рублей;</w:t>
      </w:r>
    </w:p>
    <w:p w:rsidR="00E33856"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в</m:t>
                </m:r>
              </m:sub>
            </m:sSub>
          </m:sub>
        </m:sSub>
      </m:oMath>
      <w:r w:rsidR="00E33856" w:rsidRPr="00F86FC6">
        <w:rPr>
          <w:rFonts w:eastAsia="Times New Roman"/>
        </w:rPr>
        <w:t xml:space="preserve">– размер гонорара </w:t>
      </w:r>
      <w:r w:rsidR="00E33856" w:rsidRPr="00F86FC6">
        <w:rPr>
          <w:rFonts w:eastAsia="Times New Roman"/>
          <w:lang w:val="en-US"/>
        </w:rPr>
        <w:t>s</w:t>
      </w:r>
      <w:r w:rsidR="00E33856" w:rsidRPr="00F86FC6">
        <w:rPr>
          <w:rFonts w:eastAsia="Times New Roman"/>
        </w:rPr>
        <w:t>-го оплачиваемого участника мероприятия (ведущего), рублей;</w:t>
      </w:r>
    </w:p>
    <w:p w:rsidR="00406C34"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рг</m:t>
                </m:r>
              </m:sub>
            </m:sSub>
          </m:sub>
        </m:sSub>
      </m:oMath>
      <w:r w:rsidR="00406C34" w:rsidRPr="00F86FC6">
        <w:rPr>
          <w:rFonts w:eastAsia="Times New Roman"/>
        </w:rPr>
        <w:t xml:space="preserve"> – размер гонорара </w:t>
      </w:r>
      <w:r w:rsidR="00406C34" w:rsidRPr="00F86FC6">
        <w:rPr>
          <w:rFonts w:eastAsia="Times New Roman"/>
          <w:lang w:val="en-US"/>
        </w:rPr>
        <w:t>s</w:t>
      </w:r>
      <w:r w:rsidR="00406C34" w:rsidRPr="00F86FC6">
        <w:rPr>
          <w:rFonts w:eastAsia="Times New Roman"/>
        </w:rPr>
        <w:t>-го оплачиваемого участника мероприятия (</w:t>
      </w:r>
      <w:r w:rsidR="00406C34" w:rsidRPr="00F86FC6">
        <w:t>балетмейстера, хормейстера, звукорежиссера, художника-оформителя</w:t>
      </w:r>
      <w:r w:rsidR="00406C34" w:rsidRPr="00F86FC6">
        <w:rPr>
          <w:rFonts w:eastAsia="Times New Roman"/>
        </w:rPr>
        <w:t>), рублей;</w:t>
      </w:r>
    </w:p>
    <w:p w:rsidR="00406C3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с</m:t>
                </m:r>
              </m:sub>
            </m:sSub>
          </m:sub>
        </m:sSub>
      </m:oMath>
      <w:r w:rsidR="00406C34" w:rsidRPr="00F86FC6">
        <w:rPr>
          <w:rFonts w:eastAsia="Times New Roman"/>
        </w:rPr>
        <w:t xml:space="preserve"> – размер гонорара </w:t>
      </w:r>
      <w:r w:rsidR="00406C34" w:rsidRPr="00F86FC6">
        <w:rPr>
          <w:rFonts w:eastAsia="Times New Roman"/>
          <w:lang w:val="en-US"/>
        </w:rPr>
        <w:t>s</w:t>
      </w:r>
      <w:r w:rsidR="00406C34" w:rsidRPr="00F86FC6">
        <w:rPr>
          <w:rFonts w:eastAsia="Times New Roman"/>
        </w:rPr>
        <w:t>-го оплачиваемого участника мероприятия (</w:t>
      </w:r>
      <w:r w:rsidR="00406C34" w:rsidRPr="00F86FC6">
        <w:t>сценариста), рублей;</w:t>
      </w:r>
    </w:p>
    <w:p w:rsidR="00406C3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rPr>
            </m:ctrlPr>
          </m:sSubPr>
          <m:e>
            <m:r>
              <m:rPr>
                <m:nor/>
              </m:rPr>
              <m:t>Г</m:t>
            </m:r>
          </m:e>
          <m:sub>
            <m:sSub>
              <m:sSubPr>
                <m:ctrlPr>
                  <w:rPr>
                    <w:rFonts w:ascii="Cambria Math" w:hAnsi="Cambria Math"/>
                    <w:lang w:val="en-US"/>
                  </w:rPr>
                </m:ctrlPr>
              </m:sSubPr>
              <m:e>
                <m:r>
                  <m:rPr>
                    <m:nor/>
                  </m:rPr>
                  <w:rPr>
                    <w:lang w:val="en-US"/>
                  </w:rPr>
                  <m:t>s</m:t>
                </m:r>
              </m:e>
              <m:sub>
                <m:r>
                  <m:rPr>
                    <m:nor/>
                  </m:rPr>
                  <m:t>р</m:t>
                </m:r>
              </m:sub>
            </m:sSub>
          </m:sub>
        </m:sSub>
      </m:oMath>
      <w:r w:rsidR="00406C34" w:rsidRPr="00F86FC6">
        <w:rPr>
          <w:rFonts w:eastAsia="Times New Roman"/>
        </w:rPr>
        <w:t xml:space="preserve"> – размер гонорара </w:t>
      </w:r>
      <w:r w:rsidR="00406C34" w:rsidRPr="00F86FC6">
        <w:rPr>
          <w:rFonts w:eastAsia="Times New Roman"/>
          <w:lang w:val="en-US"/>
        </w:rPr>
        <w:t>s</w:t>
      </w:r>
      <w:r w:rsidR="00406C34" w:rsidRPr="00F86FC6">
        <w:rPr>
          <w:rFonts w:eastAsia="Times New Roman"/>
        </w:rPr>
        <w:t>-го оплачиваемого участника мероприятия (</w:t>
      </w:r>
      <w:r w:rsidR="00406C34" w:rsidRPr="00F86FC6">
        <w:t>режиссера), рублей;</w:t>
      </w: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s</w:t>
      </w:r>
      <w:r w:rsidR="00104DB4" w:rsidRPr="00F86FC6">
        <w:rPr>
          <w:rFonts w:eastAsia="Times New Roman"/>
        </w:rPr>
        <w:t xml:space="preserve"> </w:t>
      </w:r>
      <w:r w:rsidRPr="00F86FC6">
        <w:rPr>
          <w:rFonts w:eastAsia="Times New Roman"/>
        </w:rPr>
        <w:t>=</w:t>
      </w:r>
      <w:r w:rsidR="00104DB4" w:rsidRPr="00F86FC6">
        <w:rPr>
          <w:rFonts w:eastAsia="Times New Roman"/>
        </w:rPr>
        <w:t xml:space="preserve"> </w:t>
      </w:r>
      <w:r w:rsidRPr="00F86FC6">
        <w:rPr>
          <w:rFonts w:eastAsia="Times New Roman"/>
        </w:rPr>
        <w:t>1</w:t>
      </w:r>
      <w:proofErr w:type="gramStart"/>
      <w:r w:rsidRPr="00F86FC6">
        <w:rPr>
          <w:rFonts w:eastAsia="Times New Roman"/>
        </w:rPr>
        <w:t>……</w:t>
      </w:r>
      <w:r w:rsidRPr="00F86FC6">
        <w:rPr>
          <w:rFonts w:eastAsia="Times New Roman"/>
          <w:lang w:val="en-US"/>
        </w:rPr>
        <w:t>n</w:t>
      </w:r>
      <w:proofErr w:type="gramEnd"/>
      <w:r w:rsidRPr="00F86FC6">
        <w:rPr>
          <w:rFonts w:eastAsia="Times New Roman"/>
        </w:rPr>
        <w:t>;</w:t>
      </w: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lang w:val="en-US"/>
        </w:rPr>
        <w:t>n</w:t>
      </w:r>
      <w:r w:rsidRPr="00F86FC6">
        <w:rPr>
          <w:rFonts w:eastAsia="Times New Roman"/>
        </w:rPr>
        <w:t xml:space="preserve"> – </w:t>
      </w:r>
      <w:proofErr w:type="gramStart"/>
      <w:r w:rsidRPr="00F86FC6">
        <w:rPr>
          <w:rFonts w:eastAsia="Times New Roman"/>
        </w:rPr>
        <w:t>количество</w:t>
      </w:r>
      <w:proofErr w:type="gramEnd"/>
      <w:r w:rsidRPr="00F86FC6">
        <w:rPr>
          <w:rFonts w:eastAsia="Times New Roman"/>
        </w:rPr>
        <w:t xml:space="preserve"> оплачиваемых участников мероприятия.</w:t>
      </w: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(индив</w:t>
      </w:r>
      <w:r w:rsidR="00496A0A" w:rsidRPr="00F86FC6">
        <w:rPr>
          <w:rFonts w:eastAsia="Times New Roman"/>
        </w:rPr>
        <w:t>идуального исполнителя</w:t>
      </w:r>
      <w:r w:rsidRPr="00F86FC6">
        <w:rPr>
          <w:rFonts w:eastAsia="Times New Roman"/>
        </w:rPr>
        <w:t xml:space="preserve">) </w:t>
      </w:r>
      <m:oMath>
        <m:r>
          <m:rPr>
            <m:nor/>
          </m:rPr>
          <w:rPr>
            <w:rFonts w:eastAsia="Times New Roman"/>
          </w:rPr>
          <m:t>(</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w:rPr>
                    <w:rFonts w:ascii="Cambria Math"/>
                  </w:rPr>
                  <m:t>и</m:t>
                </m:r>
              </m:sub>
            </m:sSub>
          </m:sub>
        </m:sSub>
      </m:oMath>
      <w:r w:rsidRPr="00F86FC6">
        <w:rPr>
          <w:rFonts w:eastAsia="Times New Roman"/>
        </w:rPr>
        <w:t>) определяется по формуле (</w:t>
      </w:r>
      <w:r w:rsidR="00253E96" w:rsidRPr="00F86FC6">
        <w:rPr>
          <w:rFonts w:eastAsia="Times New Roman"/>
        </w:rPr>
        <w:t>9</w:t>
      </w:r>
      <w:r w:rsidR="00356281" w:rsidRPr="00F86FC6">
        <w:rPr>
          <w:rFonts w:eastAsia="Times New Roman"/>
        </w:rPr>
        <w:t>4</w:t>
      </w:r>
      <w:r w:rsidRPr="00F86FC6">
        <w:rPr>
          <w:rFonts w:eastAsia="Times New Roman"/>
        </w:rPr>
        <w:t>):</w:t>
      </w:r>
    </w:p>
    <w:p w:rsidR="00963B38" w:rsidRPr="00940BA3" w:rsidRDefault="00963B38" w:rsidP="005E37DF">
      <w:pPr>
        <w:widowControl w:val="0"/>
        <w:autoSpaceDE w:val="0"/>
        <w:autoSpaceDN w:val="0"/>
        <w:adjustRightInd w:val="0"/>
        <w:spacing w:after="0" w:line="240" w:lineRule="auto"/>
        <w:jc w:val="both"/>
        <w:rPr>
          <w:rFonts w:eastAsia="Times New Roman"/>
          <w:sz w:val="24"/>
        </w:rPr>
      </w:pPr>
    </w:p>
    <w:tbl>
      <w:tblPr>
        <w:tblW w:w="10206" w:type="dxa"/>
        <w:tblLook w:val="04A0" w:firstRow="1" w:lastRow="0" w:firstColumn="1" w:lastColumn="0" w:noHBand="0" w:noVBand="1"/>
      </w:tblPr>
      <w:tblGrid>
        <w:gridCol w:w="8505"/>
        <w:gridCol w:w="1701"/>
      </w:tblGrid>
      <w:tr w:rsidR="001F4C28" w:rsidRPr="00F86FC6" w:rsidTr="0036010C">
        <w:trPr>
          <w:trHeight w:val="410"/>
        </w:trPr>
        <w:tc>
          <w:tcPr>
            <w:tcW w:w="8505" w:type="dxa"/>
            <w:shd w:val="clear" w:color="auto" w:fill="auto"/>
          </w:tcPr>
          <w:p w:rsidR="00406C34" w:rsidRPr="00F86FC6" w:rsidRDefault="00D03176" w:rsidP="005E37DF">
            <w:pPr>
              <w:widowControl w:val="0"/>
              <w:autoSpaceDE w:val="0"/>
              <w:autoSpaceDN w:val="0"/>
              <w:adjustRightInd w:val="0"/>
              <w:spacing w:after="0" w:line="240" w:lineRule="auto"/>
              <w:jc w:val="cente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и</m:t>
                      </m:r>
                    </m:sub>
                  </m:sSub>
                </m:sub>
              </m:sSub>
              <m:r>
                <m:rPr>
                  <m:nor/>
                </m:rPr>
                <w:rPr>
                  <w:rFonts w:ascii="Cambria Math"/>
                </w:rPr>
                <m:t xml:space="preserve"> </m:t>
              </m:r>
              <m:r>
                <m:rPr>
                  <m:nor/>
                </m:rPr>
                <m:t>=</m:t>
              </m:r>
              <m:r>
                <m:rPr>
                  <m:nor/>
                </m:rPr>
                <w:rPr>
                  <w:rFonts w:ascii="Cambria Math"/>
                </w:rPr>
                <m:t xml:space="preserve"> </m:t>
              </m:r>
              <m:r>
                <w:rPr>
                  <w:rFonts w:ascii="Cambria Math" w:hAnsi="Cambria Math"/>
                </w:rPr>
                <m:t xml:space="preserve"> </m:t>
              </m:r>
              <m:sSub>
                <m:sSubPr>
                  <m:ctrlPr>
                    <w:rPr>
                      <w:rFonts w:ascii="Cambria Math" w:hAnsi="Cambria Math"/>
                      <w:i/>
                    </w:rPr>
                  </m:ctrlPr>
                </m:sSubPr>
                <m:e>
                  <m:r>
                    <m:rPr>
                      <m:nor/>
                    </m:rPr>
                    <m:t>РГ</m:t>
                  </m:r>
                </m:e>
                <m:sub>
                  <m:r>
                    <m:rPr>
                      <m:nor/>
                    </m:rPr>
                    <w:rPr>
                      <w:lang w:val="en-US"/>
                    </w:rPr>
                    <m:t>min</m:t>
                  </m:r>
                </m:sub>
              </m:sSub>
              <m:r>
                <m:rPr>
                  <m:nor/>
                </m:rPr>
                <m:t xml:space="preserve"> ×</m:t>
              </m:r>
              <m:r>
                <w:rPr>
                  <w:rFonts w:ascii="Cambria Math" w:hAnsi="Cambria Math"/>
                </w:rPr>
                <m:t xml:space="preserve">  </m:t>
              </m:r>
              <m:sSub>
                <m:sSubPr>
                  <m:ctrlPr>
                    <w:rPr>
                      <w:rFonts w:ascii="Cambria Math" w:hAnsi="Cambria Math"/>
                      <w:i/>
                    </w:rPr>
                  </m:ctrlPr>
                </m:sSubPr>
                <m:e>
                  <m:r>
                    <m:rPr>
                      <m:nor/>
                    </m:rPr>
                    <w:rPr>
                      <w:lang w:val="en-US"/>
                    </w:rPr>
                    <m:t>k</m:t>
                  </m:r>
                </m:e>
                <m:sub>
                  <m:r>
                    <m:rPr>
                      <m:nor/>
                    </m:rPr>
                    <m:t>кип</m:t>
                  </m:r>
                </m:sub>
              </m:sSub>
            </m:oMath>
            <w:r w:rsidR="0036010C" w:rsidRPr="00F86FC6">
              <w:t>,</w:t>
            </w:r>
          </w:p>
        </w:tc>
        <w:tc>
          <w:tcPr>
            <w:tcW w:w="1701" w:type="dxa"/>
            <w:shd w:val="clear" w:color="auto" w:fill="auto"/>
            <w:vAlign w:val="center"/>
          </w:tcPr>
          <w:p w:rsidR="00406C34" w:rsidRPr="00F86FC6" w:rsidRDefault="002C512D" w:rsidP="005E37DF">
            <w:pPr>
              <w:widowControl w:val="0"/>
              <w:autoSpaceDE w:val="0"/>
              <w:autoSpaceDN w:val="0"/>
              <w:adjustRightInd w:val="0"/>
              <w:spacing w:after="0" w:line="240" w:lineRule="auto"/>
              <w:jc w:val="right"/>
            </w:pPr>
            <w:r w:rsidRPr="00F86FC6">
              <w:t>(</w:t>
            </w:r>
            <w:r w:rsidR="00253E96" w:rsidRPr="00F86FC6">
              <w:rPr>
                <w:rFonts w:eastAsia="Times New Roman"/>
              </w:rPr>
              <w:t>9</w:t>
            </w:r>
            <w:r w:rsidR="00356281" w:rsidRPr="00F86FC6">
              <w:rPr>
                <w:rFonts w:eastAsia="Times New Roman"/>
              </w:rPr>
              <w:t>4</w:t>
            </w:r>
            <w:r w:rsidR="00406C34" w:rsidRPr="00F86FC6">
              <w:t>)</w:t>
            </w:r>
          </w:p>
        </w:tc>
      </w:tr>
    </w:tbl>
    <w:p w:rsidR="00B75754" w:rsidRPr="00940BA3" w:rsidRDefault="00B75754" w:rsidP="005E37DF">
      <w:pPr>
        <w:widowControl w:val="0"/>
        <w:autoSpaceDE w:val="0"/>
        <w:autoSpaceDN w:val="0"/>
        <w:adjustRightInd w:val="0"/>
        <w:spacing w:after="0" w:line="240" w:lineRule="auto"/>
        <w:ind w:firstLine="709"/>
        <w:jc w:val="both"/>
        <w:rPr>
          <w:rFonts w:eastAsia="Times New Roman"/>
          <w:sz w:val="24"/>
        </w:rPr>
      </w:pP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406C34"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406C34"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индивидуального исполнителя:</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артистов, не имеющих почетных званий и государственных наград</w:t>
      </w:r>
      <w:r w:rsidR="00B75754" w:rsidRPr="00F86FC6">
        <w:rPr>
          <w:rFonts w:eastAsia="Times New Roman"/>
          <w:iCs/>
        </w:rPr>
        <w:t>,</w:t>
      </w:r>
      <w:r w:rsidRPr="00F86FC6">
        <w:rPr>
          <w:rFonts w:eastAsia="Times New Roman"/>
          <w:iCs/>
        </w:rPr>
        <w:t xml:space="preserve"> –</w:t>
      </w:r>
      <w:r w:rsidRPr="00F86FC6">
        <w:rPr>
          <w:rFonts w:eastAsia="Times New Roman"/>
          <w:iCs/>
        </w:rPr>
        <w:br/>
        <w:t>не менее 50</w:t>
      </w:r>
      <w:r w:rsidR="00560CBE" w:rsidRPr="00F86FC6">
        <w:rPr>
          <w:rFonts w:eastAsia="Times New Roman"/>
          <w:iCs/>
        </w:rPr>
        <w:t xml:space="preserve"> процентов </w:t>
      </w:r>
      <w:r w:rsidRPr="00F86FC6">
        <w:rPr>
          <w:rFonts w:eastAsia="Times New Roman"/>
          <w:iCs/>
        </w:rPr>
        <w:t>от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артистов, </w:t>
      </w:r>
      <w:r w:rsidR="007A106A" w:rsidRPr="00F86FC6">
        <w:rPr>
          <w:rFonts w:eastAsia="Times New Roman"/>
          <w:iCs/>
        </w:rPr>
        <w:t>являющихся лауреатами международн</w:t>
      </w:r>
      <w:r w:rsidR="00D70C40" w:rsidRPr="00F86FC6">
        <w:rPr>
          <w:rFonts w:eastAsia="Times New Roman"/>
          <w:iCs/>
        </w:rPr>
        <w:t>ых и республиканских конкурсов</w:t>
      </w:r>
      <w:r w:rsidR="006A0D33" w:rsidRPr="00F86FC6">
        <w:rPr>
          <w:rFonts w:eastAsia="Times New Roman"/>
          <w:iCs/>
        </w:rPr>
        <w:t>,</w:t>
      </w:r>
      <w:r w:rsidRPr="00F86FC6">
        <w:rPr>
          <w:rFonts w:eastAsia="Times New Roman"/>
          <w:iCs/>
        </w:rPr>
        <w:t xml:space="preserve"> – не менее 75</w:t>
      </w:r>
      <w:r w:rsidR="00560CBE" w:rsidRPr="00F86FC6">
        <w:rPr>
          <w:rFonts w:eastAsia="Times New Roman"/>
          <w:iCs/>
        </w:rPr>
        <w:t xml:space="preserve"> процентов </w:t>
      </w:r>
      <w:r w:rsidRPr="00F86FC6">
        <w:rPr>
          <w:rFonts w:eastAsia="Times New Roman"/>
          <w:iCs/>
        </w:rPr>
        <w:t>от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артистов, имеющих </w:t>
      </w:r>
      <w:r w:rsidR="00D97F00" w:rsidRPr="00F86FC6">
        <w:rPr>
          <w:rFonts w:eastAsia="Times New Roman"/>
          <w:iCs/>
        </w:rPr>
        <w:t xml:space="preserve">почетное </w:t>
      </w:r>
      <w:r w:rsidR="00B75754" w:rsidRPr="00F86FC6">
        <w:rPr>
          <w:rFonts w:eastAsia="Times New Roman"/>
          <w:iCs/>
        </w:rPr>
        <w:t>звание «З</w:t>
      </w:r>
      <w:r w:rsidRPr="00F86FC6">
        <w:rPr>
          <w:rFonts w:eastAsia="Times New Roman"/>
          <w:iCs/>
        </w:rPr>
        <w:t>аслуженный артист Республики Татарстан»</w:t>
      </w:r>
      <w:r w:rsidR="00B75754" w:rsidRPr="00F86FC6">
        <w:rPr>
          <w:rFonts w:eastAsia="Times New Roman"/>
          <w:iCs/>
        </w:rPr>
        <w:t>,</w:t>
      </w:r>
      <w:r w:rsidRPr="00F86FC6">
        <w:rPr>
          <w:rFonts w:eastAsia="Times New Roman"/>
          <w:iCs/>
        </w:rPr>
        <w:t xml:space="preserve"> – не менее 100</w:t>
      </w:r>
      <w:r w:rsidR="00560CBE" w:rsidRPr="00F86FC6">
        <w:rPr>
          <w:rFonts w:eastAsia="Times New Roman"/>
          <w:iCs/>
        </w:rPr>
        <w:t xml:space="preserve"> процентов</w:t>
      </w:r>
      <w:r w:rsidRPr="00F86FC6">
        <w:rPr>
          <w:rFonts w:eastAsia="Times New Roman"/>
          <w:iCs/>
        </w:rPr>
        <w:t xml:space="preserve">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артистов, имеющих</w:t>
      </w:r>
      <w:r w:rsidR="00D97F00" w:rsidRPr="00F86FC6">
        <w:t xml:space="preserve"> </w:t>
      </w:r>
      <w:r w:rsidR="00D97F00" w:rsidRPr="00F86FC6">
        <w:rPr>
          <w:rFonts w:eastAsia="Times New Roman"/>
          <w:iCs/>
        </w:rPr>
        <w:t>почетное</w:t>
      </w:r>
      <w:r w:rsidR="00B75754" w:rsidRPr="00F86FC6">
        <w:rPr>
          <w:rFonts w:eastAsia="Times New Roman"/>
          <w:iCs/>
        </w:rPr>
        <w:t xml:space="preserve"> звание «Н</w:t>
      </w:r>
      <w:r w:rsidRPr="00F86FC6">
        <w:rPr>
          <w:rFonts w:eastAsia="Times New Roman"/>
          <w:iCs/>
        </w:rPr>
        <w:t>ародный артист Республики Татарстан»</w:t>
      </w:r>
      <w:r w:rsidR="00B75754" w:rsidRPr="00F86FC6">
        <w:rPr>
          <w:rFonts w:eastAsia="Times New Roman"/>
          <w:iCs/>
        </w:rPr>
        <w:t>,</w:t>
      </w:r>
      <w:r w:rsidR="00D97F00" w:rsidRPr="00F86FC6">
        <w:rPr>
          <w:rFonts w:eastAsia="Times New Roman"/>
          <w:iCs/>
        </w:rPr>
        <w:t xml:space="preserve"> </w:t>
      </w:r>
      <w:r w:rsidRPr="00F86FC6">
        <w:rPr>
          <w:rFonts w:eastAsia="Times New Roman"/>
          <w:iCs/>
        </w:rPr>
        <w:t>–</w:t>
      </w:r>
      <w:r w:rsidR="00D97F00" w:rsidRPr="00F86FC6">
        <w:rPr>
          <w:rFonts w:eastAsia="Times New Roman"/>
          <w:iCs/>
        </w:rPr>
        <w:t xml:space="preserve"> </w:t>
      </w:r>
      <w:r w:rsidRPr="00F86FC6">
        <w:rPr>
          <w:rFonts w:eastAsia="Times New Roman"/>
          <w:iCs/>
        </w:rPr>
        <w:t>не менее 125</w:t>
      </w:r>
      <w:r w:rsidR="00560CBE" w:rsidRPr="00F86FC6">
        <w:rPr>
          <w:rFonts w:eastAsia="Times New Roman"/>
          <w:iCs/>
        </w:rPr>
        <w:t xml:space="preserve"> процентов</w:t>
      </w:r>
      <w:r w:rsidRPr="00F86FC6">
        <w:rPr>
          <w:rFonts w:eastAsia="Times New Roman"/>
          <w:iCs/>
        </w:rPr>
        <w:t xml:space="preserve"> от ми</w:t>
      </w:r>
      <w:r w:rsidR="00B75754" w:rsidRPr="00F86FC6">
        <w:rPr>
          <w:rFonts w:eastAsia="Times New Roman"/>
          <w:iCs/>
        </w:rPr>
        <w:t>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для артистов, имеющих</w:t>
      </w:r>
      <w:r w:rsidR="00D97F00" w:rsidRPr="00F86FC6">
        <w:t xml:space="preserve"> </w:t>
      </w:r>
      <w:r w:rsidR="00D97F00" w:rsidRPr="00F86FC6">
        <w:rPr>
          <w:rFonts w:eastAsia="Times New Roman"/>
          <w:iCs/>
        </w:rPr>
        <w:t>почетное</w:t>
      </w:r>
      <w:r w:rsidR="00B75754" w:rsidRPr="00F86FC6">
        <w:rPr>
          <w:rFonts w:eastAsia="Times New Roman"/>
          <w:iCs/>
        </w:rPr>
        <w:t xml:space="preserve"> звание «З</w:t>
      </w:r>
      <w:r w:rsidRPr="00F86FC6">
        <w:rPr>
          <w:rFonts w:eastAsia="Times New Roman"/>
          <w:iCs/>
        </w:rPr>
        <w:t xml:space="preserve">аслуженный </w:t>
      </w:r>
      <w:r w:rsidR="00B75754" w:rsidRPr="00F86FC6">
        <w:rPr>
          <w:rFonts w:eastAsia="Times New Roman"/>
          <w:iCs/>
        </w:rPr>
        <w:t>артист Российской Федерации», «Н</w:t>
      </w:r>
      <w:r w:rsidRPr="00F86FC6">
        <w:rPr>
          <w:rFonts w:eastAsia="Times New Roman"/>
          <w:iCs/>
        </w:rPr>
        <w:t>ародный артист Российской Федерации»</w:t>
      </w:r>
      <w:r w:rsidR="00B75754" w:rsidRPr="00F86FC6">
        <w:rPr>
          <w:rFonts w:eastAsia="Times New Roman"/>
          <w:iCs/>
        </w:rPr>
        <w:t>,</w:t>
      </w:r>
      <w:r w:rsidRPr="00F86FC6">
        <w:rPr>
          <w:rFonts w:eastAsia="Times New Roman"/>
          <w:iCs/>
        </w:rPr>
        <w:t xml:space="preserve"> – не менее 150</w:t>
      </w:r>
      <w:r w:rsidR="00560CBE" w:rsidRPr="00F86FC6">
        <w:rPr>
          <w:rFonts w:eastAsia="Times New Roman"/>
          <w:iCs/>
        </w:rPr>
        <w:t xml:space="preserve"> процентов</w:t>
      </w:r>
      <w:r w:rsidRPr="00F86FC6">
        <w:rPr>
          <w:rFonts w:eastAsia="Times New Roman"/>
          <w:iCs/>
        </w:rPr>
        <w:t xml:space="preserve"> от ми</w:t>
      </w:r>
      <w:r w:rsidR="00B75754" w:rsidRPr="00F86FC6">
        <w:rPr>
          <w:rFonts w:eastAsia="Times New Roman"/>
          <w:iCs/>
        </w:rPr>
        <w:t>нимального размера оплаты труда;</w:t>
      </w:r>
    </w:p>
    <w:p w:rsidR="00406C34"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кип</m:t>
            </m:r>
          </m:sub>
        </m:sSub>
      </m:oMath>
      <w:r w:rsidR="00406C34" w:rsidRPr="00F86FC6">
        <w:rPr>
          <w:rFonts w:eastAsia="Times New Roman"/>
        </w:rPr>
        <w:t xml:space="preserve"> –</w:t>
      </w:r>
      <w:r w:rsidR="00B75754" w:rsidRPr="00F86FC6">
        <w:rPr>
          <w:rFonts w:eastAsia="Times New Roman"/>
        </w:rPr>
        <w:t xml:space="preserve"> </w:t>
      </w:r>
      <w:r w:rsidR="00406C34" w:rsidRPr="00F86FC6">
        <w:t>коэффициент количества исполняемых песен, значение которого зависит от количества исполненны</w:t>
      </w:r>
      <w:r w:rsidR="00B75754" w:rsidRPr="00F86FC6">
        <w:t>х на</w:t>
      </w:r>
      <w:r w:rsidR="00406C34" w:rsidRPr="00F86FC6">
        <w:t xml:space="preserve"> культурно-досуговом мероприятии песен:</w:t>
      </w:r>
    </w:p>
    <w:p w:rsidR="00F86FC6" w:rsidRPr="00F86FC6" w:rsidRDefault="00F86FC6" w:rsidP="005E37DF">
      <w:pPr>
        <w:widowControl w:val="0"/>
        <w:spacing w:after="0" w:line="240" w:lineRule="auto"/>
        <w:ind w:firstLine="709"/>
        <w:jc w:val="both"/>
      </w:pP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2977"/>
      </w:tblGrid>
      <w:tr w:rsidR="00C75CDD" w:rsidRPr="00F86FC6" w:rsidTr="00253B33">
        <w:trPr>
          <w:trHeight w:val="90"/>
          <w:jc w:val="center"/>
        </w:trPr>
        <w:tc>
          <w:tcPr>
            <w:tcW w:w="4565" w:type="dxa"/>
          </w:tcPr>
          <w:p w:rsidR="00406C34" w:rsidRPr="00F86FC6" w:rsidRDefault="00406C34" w:rsidP="005E37DF">
            <w:pPr>
              <w:widowControl w:val="0"/>
              <w:autoSpaceDE w:val="0"/>
              <w:autoSpaceDN w:val="0"/>
              <w:adjustRightInd w:val="0"/>
              <w:spacing w:after="0" w:line="240" w:lineRule="auto"/>
              <w:jc w:val="center"/>
            </w:pPr>
            <w:r w:rsidRPr="00F86FC6">
              <w:rPr>
                <w:iCs/>
              </w:rPr>
              <w:t>Количество исполняемых песен</w:t>
            </w:r>
          </w:p>
        </w:tc>
        <w:tc>
          <w:tcPr>
            <w:tcW w:w="2977" w:type="dxa"/>
          </w:tcPr>
          <w:p w:rsidR="00406C34" w:rsidRPr="00F86FC6" w:rsidRDefault="00406C34"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253B33">
        <w:trPr>
          <w:trHeight w:val="92"/>
          <w:jc w:val="center"/>
        </w:trPr>
        <w:tc>
          <w:tcPr>
            <w:tcW w:w="4565" w:type="dxa"/>
          </w:tcPr>
          <w:p w:rsidR="00406C34" w:rsidRPr="00F86FC6" w:rsidRDefault="00A31FC8" w:rsidP="005E37DF">
            <w:pPr>
              <w:widowControl w:val="0"/>
              <w:autoSpaceDE w:val="0"/>
              <w:autoSpaceDN w:val="0"/>
              <w:adjustRightInd w:val="0"/>
              <w:spacing w:after="0" w:line="240" w:lineRule="auto"/>
              <w:jc w:val="center"/>
            </w:pPr>
            <w:r w:rsidRPr="00F86FC6">
              <w:t>Б</w:t>
            </w:r>
            <w:r w:rsidR="00406C34" w:rsidRPr="00F86FC6">
              <w:t>олее 10 песен</w:t>
            </w:r>
          </w:p>
        </w:tc>
        <w:tc>
          <w:tcPr>
            <w:tcW w:w="2977" w:type="dxa"/>
          </w:tcPr>
          <w:p w:rsidR="00406C34" w:rsidRPr="00F86FC6" w:rsidRDefault="00406C34" w:rsidP="005E37DF">
            <w:pPr>
              <w:widowControl w:val="0"/>
              <w:autoSpaceDE w:val="0"/>
              <w:autoSpaceDN w:val="0"/>
              <w:adjustRightInd w:val="0"/>
              <w:spacing w:after="0" w:line="240" w:lineRule="auto"/>
              <w:jc w:val="center"/>
            </w:pPr>
            <w:r w:rsidRPr="00F86FC6">
              <w:t>1,25</w:t>
            </w:r>
          </w:p>
        </w:tc>
      </w:tr>
      <w:tr w:rsidR="00C75CDD" w:rsidRPr="00F86FC6" w:rsidTr="00253B33">
        <w:trPr>
          <w:trHeight w:val="92"/>
          <w:jc w:val="center"/>
        </w:trPr>
        <w:tc>
          <w:tcPr>
            <w:tcW w:w="4565" w:type="dxa"/>
          </w:tcPr>
          <w:p w:rsidR="00406C34" w:rsidRPr="00F86FC6" w:rsidRDefault="00A31FC8" w:rsidP="005E37DF">
            <w:pPr>
              <w:widowControl w:val="0"/>
              <w:autoSpaceDE w:val="0"/>
              <w:autoSpaceDN w:val="0"/>
              <w:adjustRightInd w:val="0"/>
              <w:spacing w:after="0" w:line="240" w:lineRule="auto"/>
              <w:jc w:val="center"/>
            </w:pPr>
            <w:r w:rsidRPr="00F86FC6">
              <w:t>О</w:t>
            </w:r>
            <w:r w:rsidR="00406C34" w:rsidRPr="00F86FC6">
              <w:t>т 6 до 9 песен</w:t>
            </w:r>
          </w:p>
        </w:tc>
        <w:tc>
          <w:tcPr>
            <w:tcW w:w="2977" w:type="dxa"/>
          </w:tcPr>
          <w:p w:rsidR="00406C34" w:rsidRPr="00F86FC6" w:rsidRDefault="00406C34" w:rsidP="005E37DF">
            <w:pPr>
              <w:widowControl w:val="0"/>
              <w:autoSpaceDE w:val="0"/>
              <w:autoSpaceDN w:val="0"/>
              <w:adjustRightInd w:val="0"/>
              <w:spacing w:after="0" w:line="240" w:lineRule="auto"/>
              <w:jc w:val="center"/>
            </w:pPr>
            <w:r w:rsidRPr="00F86FC6">
              <w:t>1</w:t>
            </w:r>
          </w:p>
        </w:tc>
      </w:tr>
      <w:tr w:rsidR="00C75CDD" w:rsidRPr="00F86FC6" w:rsidTr="00253B33">
        <w:trPr>
          <w:trHeight w:val="92"/>
          <w:jc w:val="center"/>
        </w:trPr>
        <w:tc>
          <w:tcPr>
            <w:tcW w:w="4565" w:type="dxa"/>
          </w:tcPr>
          <w:p w:rsidR="00406C34" w:rsidRPr="00F86FC6" w:rsidRDefault="00A31FC8" w:rsidP="005E37DF">
            <w:pPr>
              <w:widowControl w:val="0"/>
              <w:autoSpaceDE w:val="0"/>
              <w:autoSpaceDN w:val="0"/>
              <w:adjustRightInd w:val="0"/>
              <w:spacing w:after="0" w:line="240" w:lineRule="auto"/>
              <w:jc w:val="center"/>
            </w:pPr>
            <w:r w:rsidRPr="00F86FC6">
              <w:t>О</w:t>
            </w:r>
            <w:r w:rsidR="00406C34" w:rsidRPr="00F86FC6">
              <w:t>т 3 до 5 песен</w:t>
            </w:r>
          </w:p>
        </w:tc>
        <w:tc>
          <w:tcPr>
            <w:tcW w:w="2977" w:type="dxa"/>
          </w:tcPr>
          <w:p w:rsidR="00406C34" w:rsidRPr="00F86FC6" w:rsidRDefault="00406C34" w:rsidP="005E37DF">
            <w:pPr>
              <w:widowControl w:val="0"/>
              <w:autoSpaceDE w:val="0"/>
              <w:autoSpaceDN w:val="0"/>
              <w:adjustRightInd w:val="0"/>
              <w:spacing w:after="0" w:line="240" w:lineRule="auto"/>
              <w:jc w:val="center"/>
            </w:pPr>
            <w:r w:rsidRPr="00F86FC6">
              <w:t>0,75</w:t>
            </w:r>
          </w:p>
        </w:tc>
      </w:tr>
      <w:tr w:rsidR="001F4C28" w:rsidRPr="00F86FC6" w:rsidTr="00253B33">
        <w:trPr>
          <w:trHeight w:val="92"/>
          <w:jc w:val="center"/>
        </w:trPr>
        <w:tc>
          <w:tcPr>
            <w:tcW w:w="4565" w:type="dxa"/>
          </w:tcPr>
          <w:p w:rsidR="00406C34" w:rsidRPr="00F86FC6" w:rsidRDefault="00A31FC8" w:rsidP="005E37DF">
            <w:pPr>
              <w:widowControl w:val="0"/>
              <w:autoSpaceDE w:val="0"/>
              <w:autoSpaceDN w:val="0"/>
              <w:adjustRightInd w:val="0"/>
              <w:spacing w:after="0" w:line="240" w:lineRule="auto"/>
              <w:jc w:val="center"/>
            </w:pPr>
            <w:r w:rsidRPr="00F86FC6">
              <w:t>О</w:t>
            </w:r>
            <w:r w:rsidR="00406C34" w:rsidRPr="00F86FC6">
              <w:t>т 1 до 2 песен</w:t>
            </w:r>
          </w:p>
        </w:tc>
        <w:tc>
          <w:tcPr>
            <w:tcW w:w="2977" w:type="dxa"/>
          </w:tcPr>
          <w:p w:rsidR="00406C34" w:rsidRPr="00F86FC6" w:rsidRDefault="00406C34" w:rsidP="005E37DF">
            <w:pPr>
              <w:widowControl w:val="0"/>
              <w:autoSpaceDE w:val="0"/>
              <w:autoSpaceDN w:val="0"/>
              <w:adjustRightInd w:val="0"/>
              <w:spacing w:after="0" w:line="240" w:lineRule="auto"/>
              <w:jc w:val="center"/>
            </w:pPr>
            <w:r w:rsidRPr="00F86FC6">
              <w:t>0,5</w:t>
            </w:r>
          </w:p>
        </w:tc>
      </w:tr>
    </w:tbl>
    <w:p w:rsidR="00ED7CCB" w:rsidRDefault="00ED7CCB" w:rsidP="005E37DF">
      <w:pPr>
        <w:widowControl w:val="0"/>
        <w:autoSpaceDE w:val="0"/>
        <w:autoSpaceDN w:val="0"/>
        <w:adjustRightInd w:val="0"/>
        <w:spacing w:after="0" w:line="240" w:lineRule="auto"/>
        <w:ind w:firstLine="709"/>
        <w:jc w:val="both"/>
        <w:rPr>
          <w:rFonts w:eastAsia="Times New Roman"/>
        </w:rPr>
      </w:pP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 xml:space="preserve">Размер гонорара </w:t>
      </w:r>
      <w:r w:rsidR="00723D8B" w:rsidRPr="00F86FC6">
        <w:rPr>
          <w:rFonts w:eastAsia="Times New Roman"/>
        </w:rPr>
        <w:t>оплачиваемого вокального (танцевального)</w:t>
      </w:r>
      <w:r w:rsidR="006A0D33" w:rsidRPr="00F86FC6">
        <w:rPr>
          <w:rFonts w:eastAsia="Times New Roman"/>
          <w:lang w:eastAsia="ru-RU"/>
        </w:rPr>
        <w:t xml:space="preserve"> творческого</w:t>
      </w:r>
      <w:r w:rsidR="00723D8B" w:rsidRPr="00F86FC6">
        <w:rPr>
          <w:rFonts w:eastAsia="Times New Roman"/>
        </w:rPr>
        <w:t xml:space="preserve"> коллектива </w:t>
      </w:r>
      <m:oMath>
        <m:r>
          <w:rPr>
            <w:rFonts w:ascii="Cambria Math" w:eastAsia="Times New Roman" w:hAnsi="Cambria Math"/>
          </w:rPr>
          <m:t>(</m:t>
        </m:r>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oMath>
      <w:r w:rsidRPr="00F86FC6">
        <w:rPr>
          <w:rFonts w:eastAsia="Times New Roman"/>
        </w:rPr>
        <w:t>) определяется по формуле (</w:t>
      </w:r>
      <w:r w:rsidR="00253E96" w:rsidRPr="00F86FC6">
        <w:rPr>
          <w:rFonts w:eastAsia="Times New Roman"/>
        </w:rPr>
        <w:t>9</w:t>
      </w:r>
      <w:r w:rsidR="00356281" w:rsidRPr="00F86FC6">
        <w:rPr>
          <w:rFonts w:eastAsia="Times New Roman"/>
        </w:rPr>
        <w:t>5</w:t>
      </w:r>
      <w:r w:rsidRPr="00F86FC6">
        <w:rPr>
          <w:rFonts w:eastAsia="Times New Roman"/>
        </w:rPr>
        <w:t>):</w:t>
      </w:r>
    </w:p>
    <w:p w:rsidR="00F13C8E" w:rsidRPr="00331AA5" w:rsidRDefault="00F13C8E" w:rsidP="005E37DF">
      <w:pPr>
        <w:widowControl w:val="0"/>
        <w:autoSpaceDE w:val="0"/>
        <w:autoSpaceDN w:val="0"/>
        <w:adjustRightInd w:val="0"/>
        <w:spacing w:after="0" w:line="240" w:lineRule="auto"/>
        <w:ind w:firstLine="709"/>
        <w:jc w:val="both"/>
        <w:rPr>
          <w:rFonts w:eastAsia="Times New Roman"/>
          <w:sz w:val="24"/>
          <w:szCs w:val="20"/>
        </w:rPr>
      </w:pPr>
    </w:p>
    <w:tbl>
      <w:tblPr>
        <w:tblW w:w="10206" w:type="dxa"/>
        <w:tblLook w:val="04A0" w:firstRow="1" w:lastRow="0" w:firstColumn="1" w:lastColumn="0" w:noHBand="0" w:noVBand="1"/>
      </w:tblPr>
      <w:tblGrid>
        <w:gridCol w:w="8222"/>
        <w:gridCol w:w="1984"/>
      </w:tblGrid>
      <w:tr w:rsidR="001F4C28" w:rsidRPr="00F86FC6" w:rsidTr="00A31FC8">
        <w:trPr>
          <w:trHeight w:val="366"/>
        </w:trPr>
        <w:tc>
          <w:tcPr>
            <w:tcW w:w="8222" w:type="dxa"/>
            <w:shd w:val="clear" w:color="auto" w:fill="auto"/>
          </w:tcPr>
          <w:p w:rsidR="00406C34" w:rsidRPr="00F86FC6" w:rsidRDefault="00D03176" w:rsidP="005E37DF">
            <w:pPr>
              <w:widowControl w:val="0"/>
              <w:autoSpaceDE w:val="0"/>
              <w:autoSpaceDN w:val="0"/>
              <w:adjustRightInd w:val="0"/>
              <w:spacing w:after="0" w:line="240" w:lineRule="auto"/>
              <w:jc w:val="center"/>
              <w:rPr>
                <w:i/>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к</m:t>
                      </m:r>
                    </m:sub>
                  </m:sSub>
                </m:sub>
              </m:sSub>
              <m:r>
                <m:rPr>
                  <m:nor/>
                </m:rPr>
                <m:t xml:space="preserve">= </m:t>
              </m:r>
              <m:sSub>
                <m:sSubPr>
                  <m:ctrlPr>
                    <w:rPr>
                      <w:rFonts w:ascii="Cambria Math" w:hAnsi="Cambria Math"/>
                      <w:i/>
                    </w:rPr>
                  </m:ctrlPr>
                </m:sSubPr>
                <m:e>
                  <m:r>
                    <m:rPr>
                      <m:nor/>
                    </m:rPr>
                    <m:t>РГ</m:t>
                  </m:r>
                </m:e>
                <m:sub>
                  <m:r>
                    <m:rPr>
                      <m:nor/>
                    </m:rPr>
                    <w:rPr>
                      <w:lang w:val="en-US"/>
                    </w:rPr>
                    <m:t>min</m:t>
                  </m:r>
                </m:sub>
              </m:sSub>
              <m:r>
                <m:rPr>
                  <m:nor/>
                </m:rPr>
                <w:rPr>
                  <w:rFonts w:ascii="Cambria Math"/>
                </w:rPr>
                <m:t xml:space="preserve"> </m:t>
              </m:r>
              <m:r>
                <m:rPr>
                  <m:nor/>
                </m:rPr>
                <m:t xml:space="preserve">× </m:t>
              </m:r>
              <m:sSub>
                <m:sSubPr>
                  <m:ctrlPr>
                    <w:rPr>
                      <w:rFonts w:ascii="Cambria Math" w:hAnsi="Cambria Math"/>
                      <w:i/>
                    </w:rPr>
                  </m:ctrlPr>
                </m:sSubPr>
                <m:e>
                  <m:r>
                    <m:rPr>
                      <m:nor/>
                    </m:rPr>
                    <w:rPr>
                      <w:lang w:val="en-US"/>
                    </w:rPr>
                    <m:t>k</m:t>
                  </m:r>
                </m:e>
                <m:sub>
                  <m:r>
                    <m:rPr>
                      <m:nor/>
                    </m:rPr>
                    <m:t>пр</m:t>
                  </m:r>
                </m:sub>
              </m:sSub>
            </m:oMath>
            <w:r w:rsidR="00A31FC8" w:rsidRPr="00F86FC6">
              <w:t>,</w:t>
            </w:r>
          </w:p>
        </w:tc>
        <w:tc>
          <w:tcPr>
            <w:tcW w:w="1984" w:type="dxa"/>
            <w:shd w:val="clear" w:color="auto" w:fill="auto"/>
            <w:vAlign w:val="center"/>
          </w:tcPr>
          <w:p w:rsidR="00406C34" w:rsidRPr="00F86FC6" w:rsidRDefault="00406C34" w:rsidP="005E37DF">
            <w:pPr>
              <w:widowControl w:val="0"/>
              <w:autoSpaceDE w:val="0"/>
              <w:autoSpaceDN w:val="0"/>
              <w:adjustRightInd w:val="0"/>
              <w:spacing w:after="0" w:line="240" w:lineRule="auto"/>
              <w:jc w:val="right"/>
            </w:pPr>
            <w:r w:rsidRPr="00F86FC6">
              <w:t>(</w:t>
            </w:r>
            <w:r w:rsidR="00253E96" w:rsidRPr="00F86FC6">
              <w:rPr>
                <w:rFonts w:eastAsia="Times New Roman"/>
              </w:rPr>
              <w:t>9</w:t>
            </w:r>
            <w:r w:rsidR="00356281" w:rsidRPr="00F86FC6">
              <w:rPr>
                <w:rFonts w:eastAsia="Times New Roman"/>
              </w:rPr>
              <w:t>5</w:t>
            </w:r>
            <w:r w:rsidRPr="00F86FC6">
              <w:t>)</w:t>
            </w:r>
          </w:p>
        </w:tc>
      </w:tr>
    </w:tbl>
    <w:p w:rsidR="00406C34" w:rsidRPr="00331AA5" w:rsidRDefault="00406C34" w:rsidP="005E37DF">
      <w:pPr>
        <w:widowControl w:val="0"/>
        <w:autoSpaceDE w:val="0"/>
        <w:autoSpaceDN w:val="0"/>
        <w:adjustRightInd w:val="0"/>
        <w:spacing w:after="0" w:line="240" w:lineRule="auto"/>
        <w:ind w:firstLine="709"/>
        <w:jc w:val="both"/>
        <w:rPr>
          <w:rFonts w:eastAsia="Times New Roman"/>
          <w:sz w:val="24"/>
          <w:szCs w:val="20"/>
        </w:rPr>
      </w:pPr>
    </w:p>
    <w:p w:rsidR="00EB34A0" w:rsidRPr="00F86FC6" w:rsidRDefault="00EB34A0"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496A0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i/>
              </w:rPr>
            </m:ctrlPr>
          </m:sSubPr>
          <m:e>
            <m:r>
              <m:rPr>
                <m:nor/>
              </m:rPr>
              <m:t>РГ</m:t>
            </m:r>
          </m:e>
          <m:sub>
            <m:r>
              <m:rPr>
                <m:nor/>
              </m:rPr>
              <w:rPr>
                <w:lang w:val="en-US"/>
              </w:rPr>
              <m:t>min</m:t>
            </m:r>
          </m:sub>
        </m:sSub>
      </m:oMath>
      <w:r w:rsidR="00496A0A" w:rsidRPr="00F86FC6">
        <w:rPr>
          <w:rFonts w:eastAsia="Times New Roman"/>
        </w:rPr>
        <w:t xml:space="preserve"> – минимальный размер гонорара в четырехкратном размере минимального размера оплаты труда с учетом начислений в соответствии с законодательством Российской Федерации о налогах и сборах за коллективное исполне</w:t>
      </w:r>
      <w:r w:rsidR="00A31FC8" w:rsidRPr="00F86FC6">
        <w:rPr>
          <w:rFonts w:eastAsia="Times New Roman"/>
        </w:rPr>
        <w:t>ние песни (коллективного танца);</w:t>
      </w:r>
    </w:p>
    <w:p w:rsidR="00496A0A" w:rsidRPr="00F86FC6" w:rsidRDefault="00D03176" w:rsidP="005E37DF">
      <w:pPr>
        <w:widowControl w:val="0"/>
        <w:autoSpaceDE w:val="0"/>
        <w:autoSpaceDN w:val="0"/>
        <w:adjustRightInd w:val="0"/>
        <w:spacing w:after="0" w:line="240" w:lineRule="auto"/>
        <w:ind w:firstLine="709"/>
        <w:jc w:val="both"/>
        <w:rPr>
          <w:rFonts w:eastAsia="Times New Roman"/>
        </w:rPr>
      </w:pPr>
      <m:oMath>
        <m:sSub>
          <m:sSubPr>
            <m:ctrlPr>
              <w:rPr>
                <w:rFonts w:ascii="Cambria Math" w:hAnsi="Cambria Math"/>
              </w:rPr>
            </m:ctrlPr>
          </m:sSubPr>
          <m:e>
            <m:r>
              <m:rPr>
                <m:sty m:val="p"/>
              </m:rPr>
              <w:rPr>
                <w:rFonts w:ascii="Cambria Math" w:hAnsi="Cambria Math"/>
                <w:lang w:val="en-US"/>
              </w:rPr>
              <m:t>k</m:t>
            </m:r>
          </m:e>
          <m:sub>
            <m:r>
              <m:rPr>
                <m:nor/>
              </m:rPr>
              <m:t>пр</m:t>
            </m:r>
          </m:sub>
        </m:sSub>
      </m:oMath>
      <w:r w:rsidR="00496A0A" w:rsidRPr="00F86FC6">
        <w:rPr>
          <w:rFonts w:eastAsia="Times New Roman"/>
        </w:rPr>
        <w:t xml:space="preserve"> – коэффициент, значение которого зависит от профессионального статуса </w:t>
      </w:r>
      <w:r w:rsidR="006A0D33" w:rsidRPr="00F86FC6">
        <w:rPr>
          <w:rFonts w:eastAsia="Times New Roman"/>
          <w:lang w:eastAsia="ru-RU"/>
        </w:rPr>
        <w:t>творческого</w:t>
      </w:r>
      <w:r w:rsidR="006A0D33" w:rsidRPr="00F86FC6">
        <w:t xml:space="preserve"> </w:t>
      </w:r>
      <w:r w:rsidR="00496A0A" w:rsidRPr="00F86FC6">
        <w:rPr>
          <w:rFonts w:eastAsia="Times New Roman"/>
        </w:rPr>
        <w:t>коллектива:</w:t>
      </w:r>
    </w:p>
    <w:p w:rsidR="00496A0A" w:rsidRPr="00ED7CCB" w:rsidRDefault="00496A0A" w:rsidP="005E37DF">
      <w:pPr>
        <w:widowControl w:val="0"/>
        <w:autoSpaceDE w:val="0"/>
        <w:autoSpaceDN w:val="0"/>
        <w:adjustRightInd w:val="0"/>
        <w:spacing w:after="0" w:line="240" w:lineRule="auto"/>
        <w:ind w:firstLine="709"/>
        <w:jc w:val="both"/>
        <w:rPr>
          <w:rFonts w:eastAsia="Times New Roman"/>
          <w:szCs w:val="20"/>
        </w:rPr>
      </w:pP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2669"/>
      </w:tblGrid>
      <w:tr w:rsidR="00C75CDD" w:rsidRPr="00F86FC6" w:rsidTr="00253B33">
        <w:trPr>
          <w:trHeight w:val="90"/>
          <w:jc w:val="center"/>
        </w:trPr>
        <w:tc>
          <w:tcPr>
            <w:tcW w:w="5382" w:type="dxa"/>
          </w:tcPr>
          <w:p w:rsidR="00496A0A" w:rsidRPr="00F86FC6" w:rsidRDefault="00496A0A" w:rsidP="005E37DF">
            <w:pPr>
              <w:widowControl w:val="0"/>
              <w:autoSpaceDE w:val="0"/>
              <w:autoSpaceDN w:val="0"/>
              <w:adjustRightInd w:val="0"/>
              <w:spacing w:after="0" w:line="240" w:lineRule="auto"/>
              <w:jc w:val="center"/>
            </w:pPr>
            <w:r w:rsidRPr="00F86FC6">
              <w:rPr>
                <w:iCs/>
              </w:rPr>
              <w:t>Профессиональный статус</w:t>
            </w:r>
          </w:p>
        </w:tc>
        <w:tc>
          <w:tcPr>
            <w:tcW w:w="2669" w:type="dxa"/>
          </w:tcPr>
          <w:p w:rsidR="00496A0A" w:rsidRPr="00F86FC6" w:rsidRDefault="00496A0A"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253B33">
        <w:trPr>
          <w:trHeight w:val="92"/>
          <w:jc w:val="center"/>
        </w:trPr>
        <w:tc>
          <w:tcPr>
            <w:tcW w:w="5382" w:type="dxa"/>
          </w:tcPr>
          <w:p w:rsidR="00496A0A" w:rsidRPr="00F86FC6" w:rsidRDefault="00496A0A" w:rsidP="005E37DF">
            <w:pPr>
              <w:widowControl w:val="0"/>
              <w:autoSpaceDE w:val="0"/>
              <w:autoSpaceDN w:val="0"/>
              <w:adjustRightInd w:val="0"/>
              <w:spacing w:after="0" w:line="240" w:lineRule="auto"/>
            </w:pPr>
            <w:r w:rsidRPr="00F86FC6">
              <w:t xml:space="preserve">Профессиональный </w:t>
            </w:r>
            <w:r w:rsidR="006A0D33" w:rsidRPr="00F86FC6">
              <w:rPr>
                <w:rFonts w:eastAsia="Times New Roman"/>
                <w:lang w:eastAsia="ru-RU"/>
              </w:rPr>
              <w:t>творческий</w:t>
            </w:r>
            <w:r w:rsidR="006A0D33" w:rsidRPr="00F86FC6">
              <w:t xml:space="preserve"> </w:t>
            </w:r>
            <w:r w:rsidRPr="00F86FC6">
              <w:t>коллектив</w:t>
            </w:r>
          </w:p>
        </w:tc>
        <w:tc>
          <w:tcPr>
            <w:tcW w:w="2669" w:type="dxa"/>
          </w:tcPr>
          <w:p w:rsidR="00496A0A" w:rsidRPr="00F86FC6" w:rsidRDefault="00496A0A" w:rsidP="005E37DF">
            <w:pPr>
              <w:widowControl w:val="0"/>
              <w:autoSpaceDE w:val="0"/>
              <w:autoSpaceDN w:val="0"/>
              <w:adjustRightInd w:val="0"/>
              <w:spacing w:after="0" w:line="240" w:lineRule="auto"/>
              <w:jc w:val="center"/>
            </w:pPr>
            <w:r w:rsidRPr="00F86FC6">
              <w:t>1</w:t>
            </w:r>
          </w:p>
        </w:tc>
      </w:tr>
      <w:tr w:rsidR="00C75CDD" w:rsidRPr="00F86FC6" w:rsidTr="00253B33">
        <w:trPr>
          <w:trHeight w:val="92"/>
          <w:jc w:val="center"/>
        </w:trPr>
        <w:tc>
          <w:tcPr>
            <w:tcW w:w="5382" w:type="dxa"/>
          </w:tcPr>
          <w:p w:rsidR="00496A0A" w:rsidRPr="00F86FC6" w:rsidRDefault="00496A0A" w:rsidP="005E37DF">
            <w:pPr>
              <w:widowControl w:val="0"/>
              <w:autoSpaceDE w:val="0"/>
              <w:autoSpaceDN w:val="0"/>
              <w:adjustRightInd w:val="0"/>
              <w:spacing w:after="0" w:line="240" w:lineRule="auto"/>
            </w:pPr>
            <w:r w:rsidRPr="00F86FC6">
              <w:t xml:space="preserve">Самодеятельный </w:t>
            </w:r>
            <w:r w:rsidR="006A0D33" w:rsidRPr="00F86FC6">
              <w:rPr>
                <w:rFonts w:eastAsia="Times New Roman"/>
                <w:lang w:eastAsia="ru-RU"/>
              </w:rPr>
              <w:t>творческий</w:t>
            </w:r>
            <w:r w:rsidR="006A0D33" w:rsidRPr="00F86FC6">
              <w:t xml:space="preserve"> </w:t>
            </w:r>
            <w:r w:rsidRPr="00F86FC6">
              <w:t>коллектив</w:t>
            </w:r>
          </w:p>
        </w:tc>
        <w:tc>
          <w:tcPr>
            <w:tcW w:w="2669" w:type="dxa"/>
          </w:tcPr>
          <w:p w:rsidR="00496A0A" w:rsidRPr="00F86FC6" w:rsidRDefault="00496A0A" w:rsidP="005E37DF">
            <w:pPr>
              <w:widowControl w:val="0"/>
              <w:autoSpaceDE w:val="0"/>
              <w:autoSpaceDN w:val="0"/>
              <w:adjustRightInd w:val="0"/>
              <w:spacing w:after="0" w:line="240" w:lineRule="auto"/>
              <w:jc w:val="center"/>
            </w:pPr>
            <w:r w:rsidRPr="00F86FC6">
              <w:t>0,5</w:t>
            </w:r>
          </w:p>
        </w:tc>
      </w:tr>
    </w:tbl>
    <w:p w:rsidR="00A32492" w:rsidRPr="00ED7CCB" w:rsidRDefault="00A32492" w:rsidP="005E37DF">
      <w:pPr>
        <w:widowControl w:val="0"/>
        <w:autoSpaceDE w:val="0"/>
        <w:autoSpaceDN w:val="0"/>
        <w:adjustRightInd w:val="0"/>
        <w:spacing w:after="0" w:line="240" w:lineRule="auto"/>
        <w:ind w:firstLine="709"/>
        <w:jc w:val="both"/>
        <w:rPr>
          <w:rFonts w:eastAsia="Times New Roman"/>
          <w:szCs w:val="20"/>
        </w:rPr>
      </w:pP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(ведущего) (</w:t>
      </w: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oMath>
      <w:r w:rsidRPr="00F86FC6">
        <w:rPr>
          <w:rFonts w:eastAsia="Times New Roman"/>
        </w:rPr>
        <w:t>) определяется по формуле (</w:t>
      </w:r>
      <w:r w:rsidR="00253E96" w:rsidRPr="00F86FC6">
        <w:rPr>
          <w:rFonts w:eastAsia="Times New Roman"/>
        </w:rPr>
        <w:t>9</w:t>
      </w:r>
      <w:r w:rsidR="00356281" w:rsidRPr="00F86FC6">
        <w:rPr>
          <w:rFonts w:eastAsia="Times New Roman"/>
        </w:rPr>
        <w:t>6</w:t>
      </w:r>
      <w:r w:rsidRPr="00F86FC6">
        <w:rPr>
          <w:rFonts w:eastAsia="Times New Roman"/>
        </w:rPr>
        <w:t>):</w:t>
      </w:r>
    </w:p>
    <w:p w:rsidR="00426D16" w:rsidRPr="00331AA5" w:rsidRDefault="00426D16" w:rsidP="005E37DF">
      <w:pPr>
        <w:widowControl w:val="0"/>
        <w:autoSpaceDE w:val="0"/>
        <w:autoSpaceDN w:val="0"/>
        <w:adjustRightInd w:val="0"/>
        <w:spacing w:after="0" w:line="240" w:lineRule="auto"/>
        <w:ind w:firstLine="709"/>
        <w:jc w:val="both"/>
        <w:rPr>
          <w:rFonts w:eastAsia="Times New Roman"/>
          <w:sz w:val="24"/>
          <w:szCs w:val="20"/>
        </w:rPr>
      </w:pPr>
    </w:p>
    <w:tbl>
      <w:tblPr>
        <w:tblW w:w="10070" w:type="dxa"/>
        <w:tblInd w:w="-5" w:type="dxa"/>
        <w:tblLook w:val="04A0" w:firstRow="1" w:lastRow="0" w:firstColumn="1" w:lastColumn="0" w:noHBand="0" w:noVBand="1"/>
      </w:tblPr>
      <w:tblGrid>
        <w:gridCol w:w="8369"/>
        <w:gridCol w:w="1701"/>
      </w:tblGrid>
      <w:tr w:rsidR="00C75CDD" w:rsidRPr="00F86FC6" w:rsidTr="00A31FC8">
        <w:trPr>
          <w:trHeight w:val="590"/>
        </w:trPr>
        <w:tc>
          <w:tcPr>
            <w:tcW w:w="8369" w:type="dxa"/>
            <w:shd w:val="clear" w:color="auto" w:fill="auto"/>
          </w:tcPr>
          <w:p w:rsidR="00406C34" w:rsidRPr="00F86FC6" w:rsidRDefault="00D03176" w:rsidP="005E37DF">
            <w:pPr>
              <w:widowControl w:val="0"/>
              <w:autoSpaceDE w:val="0"/>
              <w:autoSpaceDN w:val="0"/>
              <w:adjustRightInd w:val="0"/>
              <w:spacing w:after="0" w:line="240" w:lineRule="auto"/>
              <w:ind w:firstLine="709"/>
              <w:jc w:val="center"/>
              <w:rPr>
                <w:i/>
              </w:rPr>
            </w:pPr>
            <m:oMath>
              <m:sSub>
                <m:sSubPr>
                  <m:ctrlPr>
                    <w:rPr>
                      <w:rFonts w:ascii="Cambria Math" w:hAnsi="Cambria Math"/>
                      <w:i/>
                    </w:rPr>
                  </m:ctrlPr>
                </m:sSubPr>
                <m:e>
                  <m:r>
                    <m:rPr>
                      <m:nor/>
                    </m:rPr>
                    <m:t>Г</m:t>
                  </m:r>
                </m:e>
                <m:sub>
                  <m:sSub>
                    <m:sSubPr>
                      <m:ctrlPr>
                        <w:rPr>
                          <w:rFonts w:ascii="Cambria Math" w:hAnsi="Cambria Math"/>
                          <w:i/>
                          <w:lang w:val="en-US"/>
                        </w:rPr>
                      </m:ctrlPr>
                    </m:sSubPr>
                    <m:e>
                      <m:r>
                        <m:rPr>
                          <m:nor/>
                        </m:rPr>
                        <w:rPr>
                          <w:lang w:val="en-US"/>
                        </w:rPr>
                        <m:t>s</m:t>
                      </m:r>
                    </m:e>
                    <m:sub>
                      <m:r>
                        <m:rPr>
                          <m:nor/>
                        </m:rPr>
                        <m:t>в</m:t>
                      </m:r>
                    </m:sub>
                  </m:sSub>
                </m:sub>
              </m:sSub>
              <m:r>
                <m:rPr>
                  <m:nor/>
                </m:rPr>
                <m:t>=</m:t>
              </m:r>
              <m:r>
                <m:rPr>
                  <m:nor/>
                </m:rPr>
                <w:rPr>
                  <w:rFonts w:ascii="Cambria Math"/>
                </w:rPr>
                <m:t xml:space="preserve"> </m:t>
              </m:r>
              <m:sSub>
                <m:sSubPr>
                  <m:ctrlPr>
                    <w:rPr>
                      <w:rFonts w:ascii="Cambria Math" w:hAnsi="Cambria Math"/>
                      <w:i/>
                    </w:rPr>
                  </m:ctrlPr>
                </m:sSubPr>
                <m:e>
                  <m:r>
                    <m:rPr>
                      <m:nor/>
                    </m:rPr>
                    <m:t>РГ</m:t>
                  </m:r>
                </m:e>
                <m:sub>
                  <m:r>
                    <m:rPr>
                      <m:nor/>
                    </m:rPr>
                    <w:rPr>
                      <w:lang w:val="en-US"/>
                    </w:rPr>
                    <m:t>min</m:t>
                  </m:r>
                </m:sub>
              </m:sSub>
              <m:sSub>
                <m:sSubPr>
                  <m:ctrlPr>
                    <w:rPr>
                      <w:rFonts w:ascii="Cambria Math" w:hAnsi="Cambria Math"/>
                      <w:i/>
                    </w:rPr>
                  </m:ctrlPr>
                </m:sSubPr>
                <m:e>
                  <m:r>
                    <m:rPr>
                      <m:nor/>
                    </m:rPr>
                    <w:rPr>
                      <w:rFonts w:ascii="Cambria Math"/>
                    </w:rPr>
                    <m:t xml:space="preserve"> </m:t>
                  </m:r>
                  <m:r>
                    <m:rPr>
                      <m:nor/>
                    </m:rPr>
                    <m:t>×</m:t>
                  </m:r>
                  <m:r>
                    <m:rPr>
                      <m:nor/>
                    </m:rPr>
                    <w:rPr>
                      <w:rFonts w:ascii="Cambria Math"/>
                    </w:rPr>
                    <m:t xml:space="preserve"> </m:t>
                  </m:r>
                  <m:r>
                    <m:rPr>
                      <m:nor/>
                    </m:rPr>
                    <w:rPr>
                      <w:lang w:val="en-US"/>
                    </w:rPr>
                    <m:t>k</m:t>
                  </m:r>
                </m:e>
                <m:sub>
                  <m:r>
                    <m:rPr>
                      <m:nor/>
                    </m:rPr>
                    <m:t>кон</m:t>
                  </m:r>
                </m:sub>
              </m:sSub>
            </m:oMath>
            <w:r w:rsidR="00B47D91" w:rsidRPr="00F86FC6">
              <w:t>,</w:t>
            </w:r>
          </w:p>
        </w:tc>
        <w:tc>
          <w:tcPr>
            <w:tcW w:w="1701" w:type="dxa"/>
            <w:shd w:val="clear" w:color="auto" w:fill="auto"/>
            <w:vAlign w:val="center"/>
          </w:tcPr>
          <w:p w:rsidR="00406C34" w:rsidRPr="00F86FC6" w:rsidRDefault="00406C34" w:rsidP="005E37DF">
            <w:pPr>
              <w:widowControl w:val="0"/>
              <w:autoSpaceDE w:val="0"/>
              <w:autoSpaceDN w:val="0"/>
              <w:adjustRightInd w:val="0"/>
              <w:spacing w:after="0" w:line="240" w:lineRule="auto"/>
              <w:jc w:val="right"/>
            </w:pPr>
            <w:r w:rsidRPr="00F86FC6">
              <w:t>(</w:t>
            </w:r>
            <w:r w:rsidR="00253E96" w:rsidRPr="00F86FC6">
              <w:rPr>
                <w:rFonts w:eastAsia="Times New Roman"/>
              </w:rPr>
              <w:t>9</w:t>
            </w:r>
            <w:r w:rsidR="00356281" w:rsidRPr="00F86FC6">
              <w:rPr>
                <w:rFonts w:eastAsia="Times New Roman"/>
              </w:rPr>
              <w:t>6</w:t>
            </w:r>
            <w:r w:rsidRPr="00F86FC6">
              <w:t>)</w:t>
            </w:r>
          </w:p>
        </w:tc>
      </w:tr>
    </w:tbl>
    <w:p w:rsidR="00EB34A0" w:rsidRPr="00331AA5" w:rsidRDefault="00EB34A0" w:rsidP="005E37DF">
      <w:pPr>
        <w:widowControl w:val="0"/>
        <w:autoSpaceDE w:val="0"/>
        <w:autoSpaceDN w:val="0"/>
        <w:adjustRightInd w:val="0"/>
        <w:spacing w:after="0" w:line="240" w:lineRule="auto"/>
        <w:ind w:firstLine="709"/>
        <w:jc w:val="both"/>
        <w:rPr>
          <w:rFonts w:eastAsia="Times New Roman"/>
          <w:sz w:val="24"/>
          <w:szCs w:val="20"/>
        </w:rPr>
      </w:pP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p>
    <w:p w:rsidR="00406C34" w:rsidRPr="00F86FC6" w:rsidRDefault="00D03176" w:rsidP="005E37DF">
      <w:pPr>
        <w:widowControl w:val="0"/>
        <w:autoSpaceDE w:val="0"/>
        <w:autoSpaceDN w:val="0"/>
        <w:adjustRightInd w:val="0"/>
        <w:spacing w:after="0" w:line="240" w:lineRule="auto"/>
        <w:ind w:firstLine="709"/>
        <w:jc w:val="both"/>
        <w:rPr>
          <w:rFonts w:eastAsia="Times New Roman"/>
          <w:iCs/>
        </w:rPr>
      </w:pPr>
      <m:oMath>
        <m:sSub>
          <m:sSubPr>
            <m:ctrlPr>
              <w:rPr>
                <w:rFonts w:ascii="Cambria Math" w:hAnsi="Cambria Math"/>
                <w:iCs/>
              </w:rPr>
            </m:ctrlPr>
          </m:sSubPr>
          <m:e>
            <m:r>
              <m:rPr>
                <m:nor/>
              </m:rPr>
              <m:t>РГ</m:t>
            </m:r>
          </m:e>
          <m:sub>
            <m:r>
              <m:rPr>
                <m:nor/>
              </m:rPr>
              <w:rPr>
                <w:lang w:val="en-US"/>
              </w:rPr>
              <m:t>min</m:t>
            </m:r>
          </m:sub>
        </m:sSub>
      </m:oMath>
      <w:r w:rsidR="00406C34" w:rsidRPr="00F86FC6">
        <w:rPr>
          <w:rFonts w:eastAsia="Times New Roman"/>
          <w:iCs/>
        </w:rPr>
        <w:t xml:space="preserve"> – минимальный размер гонорара в зависимости от минимального размера оплаты труда с учетом начислений в соответствии с законодательством Российской Федерации о налогах и сборах индивидуального исполнителя:</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не имеющих почетных званий и государственных наград</w:t>
      </w:r>
      <w:r w:rsidR="00A8146D" w:rsidRPr="00F86FC6">
        <w:rPr>
          <w:rFonts w:eastAsia="Times New Roman"/>
          <w:iCs/>
        </w:rPr>
        <w:t>,</w:t>
      </w:r>
      <w:r w:rsidRPr="00F86FC6">
        <w:rPr>
          <w:rFonts w:eastAsia="Times New Roman"/>
          <w:iCs/>
        </w:rPr>
        <w:t xml:space="preserve"> –</w:t>
      </w:r>
      <w:r w:rsidRPr="00F86FC6">
        <w:rPr>
          <w:rFonts w:eastAsia="Times New Roman"/>
          <w:iCs/>
        </w:rPr>
        <w:br/>
        <w:t xml:space="preserve">не менее </w:t>
      </w:r>
      <w:r w:rsidR="00426D16" w:rsidRPr="00F86FC6">
        <w:rPr>
          <w:rFonts w:eastAsia="Times New Roman"/>
          <w:iCs/>
        </w:rPr>
        <w:t>4</w:t>
      </w:r>
      <w:r w:rsidRPr="00F86FC6">
        <w:rPr>
          <w:rFonts w:eastAsia="Times New Roman"/>
          <w:iCs/>
        </w:rPr>
        <w:t>0</w:t>
      </w:r>
      <w:r w:rsidR="006C0797" w:rsidRPr="00F86FC6">
        <w:rPr>
          <w:rFonts w:eastAsia="Times New Roman"/>
          <w:iCs/>
        </w:rPr>
        <w:t xml:space="preserve"> процентов</w:t>
      </w:r>
      <w:r w:rsidRPr="00F86FC6">
        <w:rPr>
          <w:rFonts w:eastAsia="Times New Roman"/>
          <w:iCs/>
        </w:rPr>
        <w:t xml:space="preserve"> от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xml:space="preserve">, </w:t>
      </w:r>
      <w:r w:rsidR="00875E2D" w:rsidRPr="00F86FC6">
        <w:rPr>
          <w:rFonts w:eastAsia="Times New Roman"/>
          <w:iCs/>
        </w:rPr>
        <w:t>являющихся лауреатами международных и республиканских конкурсов</w:t>
      </w:r>
      <w:r w:rsidR="006A0D33" w:rsidRPr="00F86FC6">
        <w:rPr>
          <w:rFonts w:eastAsia="Times New Roman"/>
          <w:iCs/>
        </w:rPr>
        <w:t>,</w:t>
      </w:r>
      <w:r w:rsidR="00875E2D" w:rsidRPr="00F86FC6">
        <w:rPr>
          <w:rFonts w:eastAsia="Times New Roman"/>
          <w:iCs/>
        </w:rPr>
        <w:t xml:space="preserve"> </w:t>
      </w:r>
      <w:r w:rsidRPr="00F86FC6">
        <w:rPr>
          <w:rFonts w:eastAsia="Times New Roman"/>
          <w:iCs/>
        </w:rPr>
        <w:t>– не менее 75</w:t>
      </w:r>
      <w:r w:rsidR="006C0797" w:rsidRPr="00F86FC6">
        <w:rPr>
          <w:rFonts w:eastAsia="Times New Roman"/>
          <w:iCs/>
        </w:rPr>
        <w:t xml:space="preserve"> процентов</w:t>
      </w:r>
      <w:r w:rsidRPr="00F86FC6">
        <w:rPr>
          <w:rFonts w:eastAsia="Times New Roman"/>
          <w:iCs/>
        </w:rPr>
        <w:t xml:space="preserve"> от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имеющих</w:t>
      </w:r>
      <w:r w:rsidR="006D285C" w:rsidRPr="00F86FC6">
        <w:t xml:space="preserve"> </w:t>
      </w:r>
      <w:r w:rsidR="006D285C" w:rsidRPr="00F86FC6">
        <w:rPr>
          <w:rFonts w:eastAsia="Times New Roman"/>
          <w:iCs/>
        </w:rPr>
        <w:t>почетное</w:t>
      </w:r>
      <w:r w:rsidR="00A8146D" w:rsidRPr="00F86FC6">
        <w:rPr>
          <w:rFonts w:eastAsia="Times New Roman"/>
          <w:iCs/>
        </w:rPr>
        <w:t xml:space="preserve"> звание «З</w:t>
      </w:r>
      <w:r w:rsidRPr="00F86FC6">
        <w:rPr>
          <w:rFonts w:eastAsia="Times New Roman"/>
          <w:iCs/>
        </w:rPr>
        <w:t>аслуженный артист Республики Татарстан»</w:t>
      </w:r>
      <w:r w:rsidR="00A8146D" w:rsidRPr="00F86FC6">
        <w:rPr>
          <w:rFonts w:eastAsia="Times New Roman"/>
          <w:iCs/>
        </w:rPr>
        <w:t>,</w:t>
      </w:r>
      <w:r w:rsidRPr="00F86FC6">
        <w:rPr>
          <w:rFonts w:eastAsia="Times New Roman"/>
          <w:iCs/>
        </w:rPr>
        <w:t xml:space="preserve"> – не менее 100</w:t>
      </w:r>
      <w:r w:rsidR="006C0797" w:rsidRPr="00F86FC6">
        <w:rPr>
          <w:rFonts w:eastAsia="Times New Roman"/>
          <w:iCs/>
        </w:rPr>
        <w:t xml:space="preserve"> процентов</w:t>
      </w:r>
      <w:r w:rsidRPr="00F86FC6">
        <w:rPr>
          <w:rFonts w:eastAsia="Times New Roman"/>
          <w:iCs/>
        </w:rPr>
        <w:t xml:space="preserve"> минимального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xml:space="preserve">, имеющих </w:t>
      </w:r>
      <w:r w:rsidR="006D285C" w:rsidRPr="00F86FC6">
        <w:rPr>
          <w:rFonts w:eastAsia="Times New Roman"/>
          <w:iCs/>
        </w:rPr>
        <w:t xml:space="preserve">почетное </w:t>
      </w:r>
      <w:r w:rsidRPr="00F86FC6">
        <w:rPr>
          <w:rFonts w:eastAsia="Times New Roman"/>
          <w:iCs/>
        </w:rPr>
        <w:t>звание «</w:t>
      </w:r>
      <w:r w:rsidR="00A8146D" w:rsidRPr="00F86FC6">
        <w:rPr>
          <w:rFonts w:eastAsia="Times New Roman"/>
          <w:iCs/>
        </w:rPr>
        <w:t>Н</w:t>
      </w:r>
      <w:r w:rsidRPr="00F86FC6">
        <w:rPr>
          <w:rFonts w:eastAsia="Times New Roman"/>
          <w:iCs/>
        </w:rPr>
        <w:t>ародный артист Республики Татарстан»</w:t>
      </w:r>
      <w:r w:rsidR="00A8146D" w:rsidRPr="00F86FC6">
        <w:rPr>
          <w:rFonts w:eastAsia="Times New Roman"/>
          <w:iCs/>
        </w:rPr>
        <w:t>,</w:t>
      </w:r>
      <w:r w:rsidR="006D285C" w:rsidRPr="00F86FC6">
        <w:rPr>
          <w:rFonts w:eastAsia="Times New Roman"/>
          <w:iCs/>
        </w:rPr>
        <w:t xml:space="preserve"> </w:t>
      </w:r>
      <w:r w:rsidRPr="00F86FC6">
        <w:rPr>
          <w:rFonts w:eastAsia="Times New Roman"/>
          <w:iCs/>
        </w:rPr>
        <w:t>–</w:t>
      </w:r>
      <w:r w:rsidR="006D285C" w:rsidRPr="00F86FC6">
        <w:rPr>
          <w:rFonts w:eastAsia="Times New Roman"/>
          <w:iCs/>
        </w:rPr>
        <w:t xml:space="preserve"> </w:t>
      </w:r>
      <w:r w:rsidRPr="00F86FC6">
        <w:rPr>
          <w:rFonts w:eastAsia="Times New Roman"/>
          <w:iCs/>
        </w:rPr>
        <w:t>не менее 125</w:t>
      </w:r>
      <w:r w:rsidR="006C0797" w:rsidRPr="00F86FC6">
        <w:rPr>
          <w:rFonts w:eastAsia="Times New Roman"/>
          <w:iCs/>
        </w:rPr>
        <w:t xml:space="preserve"> процентов </w:t>
      </w:r>
      <w:r w:rsidRPr="00F86FC6">
        <w:rPr>
          <w:rFonts w:eastAsia="Times New Roman"/>
          <w:iCs/>
        </w:rPr>
        <w:t>от ми</w:t>
      </w:r>
      <w:r w:rsidR="00A8146D" w:rsidRPr="00F86FC6">
        <w:rPr>
          <w:rFonts w:eastAsia="Times New Roman"/>
          <w:iCs/>
        </w:rPr>
        <w:t>нимального размера оплаты труда;</w:t>
      </w:r>
    </w:p>
    <w:p w:rsidR="00406C34" w:rsidRPr="00F86FC6" w:rsidRDefault="00406C34" w:rsidP="005E37DF">
      <w:pPr>
        <w:widowControl w:val="0"/>
        <w:autoSpaceDE w:val="0"/>
        <w:autoSpaceDN w:val="0"/>
        <w:adjustRightInd w:val="0"/>
        <w:spacing w:after="0" w:line="240" w:lineRule="auto"/>
        <w:ind w:firstLine="709"/>
        <w:jc w:val="both"/>
        <w:rPr>
          <w:rFonts w:eastAsia="Times New Roman"/>
          <w:iCs/>
        </w:rPr>
      </w:pPr>
      <w:r w:rsidRPr="00F86FC6">
        <w:rPr>
          <w:rFonts w:eastAsia="Times New Roman"/>
          <w:iCs/>
        </w:rPr>
        <w:t xml:space="preserve">для </w:t>
      </w:r>
      <w:r w:rsidR="00426D16" w:rsidRPr="00F86FC6">
        <w:rPr>
          <w:rFonts w:eastAsia="Times New Roman"/>
          <w:iCs/>
        </w:rPr>
        <w:t>ведущих</w:t>
      </w:r>
      <w:r w:rsidRPr="00F86FC6">
        <w:rPr>
          <w:rFonts w:eastAsia="Times New Roman"/>
          <w:iCs/>
        </w:rPr>
        <w:t xml:space="preserve">, имеющих </w:t>
      </w:r>
      <w:r w:rsidR="006D285C" w:rsidRPr="00F86FC6">
        <w:rPr>
          <w:rFonts w:eastAsia="Times New Roman"/>
          <w:iCs/>
        </w:rPr>
        <w:t xml:space="preserve">почетное </w:t>
      </w:r>
      <w:r w:rsidR="00A8146D" w:rsidRPr="00F86FC6">
        <w:rPr>
          <w:rFonts w:eastAsia="Times New Roman"/>
          <w:iCs/>
        </w:rPr>
        <w:t>звание «З</w:t>
      </w:r>
      <w:r w:rsidRPr="00F86FC6">
        <w:rPr>
          <w:rFonts w:eastAsia="Times New Roman"/>
          <w:iCs/>
        </w:rPr>
        <w:t>аслуженный артист Российской Феде</w:t>
      </w:r>
      <w:r w:rsidR="00A8146D" w:rsidRPr="00F86FC6">
        <w:rPr>
          <w:rFonts w:eastAsia="Times New Roman"/>
          <w:iCs/>
        </w:rPr>
        <w:t>рации», «Н</w:t>
      </w:r>
      <w:r w:rsidRPr="00F86FC6">
        <w:rPr>
          <w:rFonts w:eastAsia="Times New Roman"/>
          <w:iCs/>
        </w:rPr>
        <w:t>ародный артист Российской Федерации»</w:t>
      </w:r>
      <w:r w:rsidR="00A8146D" w:rsidRPr="00F86FC6">
        <w:rPr>
          <w:rFonts w:eastAsia="Times New Roman"/>
          <w:iCs/>
        </w:rPr>
        <w:t>,</w:t>
      </w:r>
      <w:r w:rsidRPr="00F86FC6">
        <w:rPr>
          <w:rFonts w:eastAsia="Times New Roman"/>
          <w:iCs/>
        </w:rPr>
        <w:t xml:space="preserve"> – не менее 150</w:t>
      </w:r>
      <w:r w:rsidR="006C0797" w:rsidRPr="00F86FC6">
        <w:rPr>
          <w:rFonts w:eastAsia="Times New Roman"/>
          <w:iCs/>
        </w:rPr>
        <w:t xml:space="preserve"> процентов </w:t>
      </w:r>
      <w:r w:rsidRPr="00F86FC6">
        <w:rPr>
          <w:rFonts w:eastAsia="Times New Roman"/>
          <w:iCs/>
        </w:rPr>
        <w:t>от ми</w:t>
      </w:r>
      <w:r w:rsidR="00A8146D" w:rsidRPr="00F86FC6">
        <w:rPr>
          <w:rFonts w:eastAsia="Times New Roman"/>
          <w:iCs/>
        </w:rPr>
        <w:t>нимального размера оплаты труда;</w:t>
      </w:r>
    </w:p>
    <w:p w:rsidR="00406C34" w:rsidRPr="00F86FC6" w:rsidRDefault="00D03176" w:rsidP="005E37DF">
      <w:pPr>
        <w:widowControl w:val="0"/>
        <w:spacing w:after="0" w:line="240" w:lineRule="auto"/>
        <w:ind w:firstLine="709"/>
        <w:jc w:val="both"/>
      </w:pPr>
      <m:oMath>
        <m:sSub>
          <m:sSubPr>
            <m:ctrlPr>
              <w:rPr>
                <w:rFonts w:ascii="Cambria Math" w:hAnsi="Cambria Math"/>
                <w:i/>
              </w:rPr>
            </m:ctrlPr>
          </m:sSubPr>
          <m:e>
            <m:r>
              <m:rPr>
                <m:nor/>
              </m:rPr>
              <w:rPr>
                <w:lang w:val="en-US"/>
              </w:rPr>
              <m:t>k</m:t>
            </m:r>
          </m:e>
          <m:sub>
            <m:r>
              <m:rPr>
                <m:nor/>
              </m:rPr>
              <m:t>кон</m:t>
            </m:r>
          </m:sub>
        </m:sSub>
      </m:oMath>
      <w:r w:rsidR="00406C34" w:rsidRPr="00F86FC6">
        <w:rPr>
          <w:rFonts w:eastAsia="Times New Roman"/>
        </w:rPr>
        <w:t xml:space="preserve"> – </w:t>
      </w:r>
      <w:r w:rsidR="00406C34" w:rsidRPr="00F86FC6">
        <w:t>коэффициент</w:t>
      </w:r>
      <w:r w:rsidR="00A8146D" w:rsidRPr="00F86FC6">
        <w:t xml:space="preserve"> количества заявленных номеров на</w:t>
      </w:r>
      <w:r w:rsidR="00406C34" w:rsidRPr="00F86FC6">
        <w:t xml:space="preserve"> культурно-досуговом мероприятии с учетом вступительной части:</w:t>
      </w:r>
    </w:p>
    <w:p w:rsidR="00406C34" w:rsidRPr="00F86FC6" w:rsidRDefault="00406C34" w:rsidP="005E37DF">
      <w:pPr>
        <w:widowControl w:val="0"/>
        <w:spacing w:after="0" w:line="240" w:lineRule="auto"/>
        <w:ind w:firstLine="709"/>
        <w:jc w:val="both"/>
      </w:pP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722"/>
      </w:tblGrid>
      <w:tr w:rsidR="00C75CDD" w:rsidRPr="00F86FC6" w:rsidTr="00253B33">
        <w:trPr>
          <w:trHeight w:val="90"/>
          <w:jc w:val="center"/>
        </w:trPr>
        <w:tc>
          <w:tcPr>
            <w:tcW w:w="4678" w:type="dxa"/>
          </w:tcPr>
          <w:p w:rsidR="00406C34" w:rsidRPr="00F86FC6" w:rsidRDefault="00406C34" w:rsidP="005E37DF">
            <w:pPr>
              <w:widowControl w:val="0"/>
              <w:autoSpaceDE w:val="0"/>
              <w:autoSpaceDN w:val="0"/>
              <w:adjustRightInd w:val="0"/>
              <w:spacing w:after="0" w:line="240" w:lineRule="auto"/>
            </w:pPr>
            <w:r w:rsidRPr="00F86FC6">
              <w:rPr>
                <w:iCs/>
              </w:rPr>
              <w:t xml:space="preserve">Количество </w:t>
            </w:r>
            <w:r w:rsidR="001031E3" w:rsidRPr="00F86FC6">
              <w:rPr>
                <w:iCs/>
              </w:rPr>
              <w:t>зая</w:t>
            </w:r>
            <w:r w:rsidRPr="00F86FC6">
              <w:rPr>
                <w:iCs/>
              </w:rPr>
              <w:t>вленных номеров</w:t>
            </w:r>
          </w:p>
        </w:tc>
        <w:tc>
          <w:tcPr>
            <w:tcW w:w="2722" w:type="dxa"/>
          </w:tcPr>
          <w:p w:rsidR="00406C34" w:rsidRPr="00F86FC6" w:rsidRDefault="00406C34" w:rsidP="005E37DF">
            <w:pPr>
              <w:widowControl w:val="0"/>
              <w:autoSpaceDE w:val="0"/>
              <w:autoSpaceDN w:val="0"/>
              <w:adjustRightInd w:val="0"/>
              <w:spacing w:after="0" w:line="240" w:lineRule="auto"/>
              <w:jc w:val="center"/>
            </w:pPr>
            <w:r w:rsidRPr="00F86FC6">
              <w:rPr>
                <w:iCs/>
              </w:rPr>
              <w:t>Коэффициент</w:t>
            </w:r>
          </w:p>
        </w:tc>
      </w:tr>
      <w:tr w:rsidR="00C75CDD" w:rsidRPr="00F86FC6" w:rsidTr="00253B33">
        <w:trPr>
          <w:trHeight w:val="92"/>
          <w:jc w:val="center"/>
        </w:trPr>
        <w:tc>
          <w:tcPr>
            <w:tcW w:w="4678" w:type="dxa"/>
          </w:tcPr>
          <w:p w:rsidR="00406C34" w:rsidRPr="00F86FC6" w:rsidRDefault="001F12F5" w:rsidP="005E37DF">
            <w:pPr>
              <w:widowControl w:val="0"/>
              <w:autoSpaceDE w:val="0"/>
              <w:autoSpaceDN w:val="0"/>
              <w:adjustRightInd w:val="0"/>
              <w:spacing w:after="0" w:line="240" w:lineRule="auto"/>
              <w:jc w:val="center"/>
            </w:pPr>
            <w:r w:rsidRPr="00F86FC6">
              <w:t>Б</w:t>
            </w:r>
            <w:r w:rsidR="00406C34" w:rsidRPr="00F86FC6">
              <w:t>олее 10 номеров</w:t>
            </w:r>
          </w:p>
        </w:tc>
        <w:tc>
          <w:tcPr>
            <w:tcW w:w="2722" w:type="dxa"/>
          </w:tcPr>
          <w:p w:rsidR="00406C34" w:rsidRPr="00F86FC6" w:rsidRDefault="00406C34" w:rsidP="005E37DF">
            <w:pPr>
              <w:widowControl w:val="0"/>
              <w:autoSpaceDE w:val="0"/>
              <w:autoSpaceDN w:val="0"/>
              <w:adjustRightInd w:val="0"/>
              <w:spacing w:after="0" w:line="240" w:lineRule="auto"/>
              <w:jc w:val="center"/>
            </w:pPr>
            <w:r w:rsidRPr="00F86FC6">
              <w:t>1,25</w:t>
            </w:r>
          </w:p>
        </w:tc>
      </w:tr>
      <w:tr w:rsidR="00C75CDD" w:rsidRPr="00F86FC6" w:rsidTr="00253B33">
        <w:trPr>
          <w:trHeight w:val="92"/>
          <w:jc w:val="center"/>
        </w:trPr>
        <w:tc>
          <w:tcPr>
            <w:tcW w:w="4678" w:type="dxa"/>
          </w:tcPr>
          <w:p w:rsidR="00406C34" w:rsidRPr="00F86FC6" w:rsidRDefault="001F12F5" w:rsidP="005E37DF">
            <w:pPr>
              <w:widowControl w:val="0"/>
              <w:autoSpaceDE w:val="0"/>
              <w:autoSpaceDN w:val="0"/>
              <w:adjustRightInd w:val="0"/>
              <w:spacing w:after="0" w:line="240" w:lineRule="auto"/>
              <w:jc w:val="center"/>
            </w:pPr>
            <w:r w:rsidRPr="00F86FC6">
              <w:t>О</w:t>
            </w:r>
            <w:r w:rsidR="00406C34" w:rsidRPr="00F86FC6">
              <w:t>т 6 до 9 номеров</w:t>
            </w:r>
          </w:p>
        </w:tc>
        <w:tc>
          <w:tcPr>
            <w:tcW w:w="2722" w:type="dxa"/>
          </w:tcPr>
          <w:p w:rsidR="00406C34" w:rsidRPr="00F86FC6" w:rsidRDefault="00406C34" w:rsidP="005E37DF">
            <w:pPr>
              <w:widowControl w:val="0"/>
              <w:autoSpaceDE w:val="0"/>
              <w:autoSpaceDN w:val="0"/>
              <w:adjustRightInd w:val="0"/>
              <w:spacing w:after="0" w:line="240" w:lineRule="auto"/>
              <w:jc w:val="center"/>
            </w:pPr>
            <w:r w:rsidRPr="00F86FC6">
              <w:t>1</w:t>
            </w:r>
          </w:p>
        </w:tc>
      </w:tr>
      <w:tr w:rsidR="00C75CDD" w:rsidRPr="00F86FC6" w:rsidTr="00253B33">
        <w:trPr>
          <w:trHeight w:val="92"/>
          <w:jc w:val="center"/>
        </w:trPr>
        <w:tc>
          <w:tcPr>
            <w:tcW w:w="4678" w:type="dxa"/>
          </w:tcPr>
          <w:p w:rsidR="00406C34" w:rsidRPr="00F86FC6" w:rsidRDefault="001F12F5" w:rsidP="005E37DF">
            <w:pPr>
              <w:widowControl w:val="0"/>
              <w:autoSpaceDE w:val="0"/>
              <w:autoSpaceDN w:val="0"/>
              <w:adjustRightInd w:val="0"/>
              <w:spacing w:after="0" w:line="240" w:lineRule="auto"/>
              <w:jc w:val="center"/>
            </w:pPr>
            <w:r w:rsidRPr="00F86FC6">
              <w:t>О</w:t>
            </w:r>
            <w:r w:rsidR="00406C34" w:rsidRPr="00F86FC6">
              <w:t>т 3 до 5 номеров</w:t>
            </w:r>
          </w:p>
        </w:tc>
        <w:tc>
          <w:tcPr>
            <w:tcW w:w="2722" w:type="dxa"/>
          </w:tcPr>
          <w:p w:rsidR="00406C34" w:rsidRPr="00F86FC6" w:rsidRDefault="00406C34" w:rsidP="005E37DF">
            <w:pPr>
              <w:widowControl w:val="0"/>
              <w:autoSpaceDE w:val="0"/>
              <w:autoSpaceDN w:val="0"/>
              <w:adjustRightInd w:val="0"/>
              <w:spacing w:after="0" w:line="240" w:lineRule="auto"/>
              <w:jc w:val="center"/>
            </w:pPr>
            <w:r w:rsidRPr="00F86FC6">
              <w:t>0,75</w:t>
            </w:r>
          </w:p>
        </w:tc>
      </w:tr>
      <w:tr w:rsidR="001F4C28" w:rsidRPr="00F86FC6" w:rsidTr="00253B33">
        <w:trPr>
          <w:trHeight w:val="92"/>
          <w:jc w:val="center"/>
        </w:trPr>
        <w:tc>
          <w:tcPr>
            <w:tcW w:w="4678" w:type="dxa"/>
          </w:tcPr>
          <w:p w:rsidR="00406C34" w:rsidRPr="00F86FC6" w:rsidRDefault="001F12F5" w:rsidP="005E37DF">
            <w:pPr>
              <w:widowControl w:val="0"/>
              <w:autoSpaceDE w:val="0"/>
              <w:autoSpaceDN w:val="0"/>
              <w:adjustRightInd w:val="0"/>
              <w:spacing w:after="0" w:line="240" w:lineRule="auto"/>
              <w:jc w:val="center"/>
            </w:pPr>
            <w:r w:rsidRPr="00F86FC6">
              <w:t>О</w:t>
            </w:r>
            <w:r w:rsidR="00406C34" w:rsidRPr="00F86FC6">
              <w:t>т 1 до 2 номеров</w:t>
            </w:r>
          </w:p>
        </w:tc>
        <w:tc>
          <w:tcPr>
            <w:tcW w:w="2722" w:type="dxa"/>
          </w:tcPr>
          <w:p w:rsidR="00406C34" w:rsidRPr="00F86FC6" w:rsidRDefault="00406C34" w:rsidP="005E37DF">
            <w:pPr>
              <w:widowControl w:val="0"/>
              <w:autoSpaceDE w:val="0"/>
              <w:autoSpaceDN w:val="0"/>
              <w:adjustRightInd w:val="0"/>
              <w:spacing w:after="0" w:line="240" w:lineRule="auto"/>
              <w:jc w:val="center"/>
            </w:pPr>
            <w:r w:rsidRPr="00F86FC6">
              <w:t>0,5</w:t>
            </w:r>
          </w:p>
        </w:tc>
      </w:tr>
    </w:tbl>
    <w:p w:rsidR="00ED7CCB" w:rsidRDefault="00ED7CCB" w:rsidP="005E37DF">
      <w:pPr>
        <w:widowControl w:val="0"/>
        <w:spacing w:after="0" w:line="240" w:lineRule="auto"/>
        <w:ind w:firstLine="709"/>
        <w:jc w:val="both"/>
        <w:rPr>
          <w:rFonts w:eastAsia="Times New Roman"/>
        </w:rPr>
      </w:pPr>
    </w:p>
    <w:p w:rsidR="00253E96" w:rsidRPr="00F86FC6" w:rsidRDefault="00253E96"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w:t>
      </w:r>
      <w:r w:rsidRPr="00F86FC6">
        <w:t>балетмейстера, хормейстера, звукорежиссера</w:t>
      </w:r>
      <w:r w:rsidRPr="00F86FC6">
        <w:rPr>
          <w:rFonts w:eastAsia="Times New Roman"/>
        </w:rPr>
        <w:t>) (</w:t>
      </w: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oMath>
      <w:r w:rsidRPr="00F86FC6">
        <w:rPr>
          <w:rFonts w:eastAsia="Times New Roman"/>
        </w:rPr>
        <w:t>) определяется по формуле (9</w:t>
      </w:r>
      <w:r w:rsidR="00356281" w:rsidRPr="00F86FC6">
        <w:rPr>
          <w:rFonts w:eastAsia="Times New Roman"/>
        </w:rPr>
        <w:t>7</w:t>
      </w:r>
      <w:r w:rsidRPr="00F86FC6">
        <w:rPr>
          <w:rFonts w:eastAsia="Times New Roman"/>
        </w:rPr>
        <w:t>):</w:t>
      </w:r>
    </w:p>
    <w:p w:rsidR="00253E96" w:rsidRPr="00331AA5" w:rsidRDefault="00253E96" w:rsidP="005E37DF">
      <w:pPr>
        <w:widowControl w:val="0"/>
        <w:spacing w:after="0" w:line="240" w:lineRule="auto"/>
        <w:ind w:firstLine="709"/>
        <w:jc w:val="both"/>
        <w:rPr>
          <w:rFonts w:eastAsia="Times New Roman"/>
          <w:sz w:val="24"/>
        </w:rPr>
      </w:pPr>
    </w:p>
    <w:tbl>
      <w:tblPr>
        <w:tblW w:w="10211" w:type="dxa"/>
        <w:tblInd w:w="-5" w:type="dxa"/>
        <w:tblLook w:val="04A0" w:firstRow="1" w:lastRow="0" w:firstColumn="1" w:lastColumn="0" w:noHBand="0" w:noVBand="1"/>
      </w:tblPr>
      <w:tblGrid>
        <w:gridCol w:w="8369"/>
        <w:gridCol w:w="1842"/>
      </w:tblGrid>
      <w:tr w:rsidR="00253E96" w:rsidRPr="00F86FC6" w:rsidTr="003C340F">
        <w:trPr>
          <w:trHeight w:val="991"/>
        </w:trPr>
        <w:tc>
          <w:tcPr>
            <w:tcW w:w="8369" w:type="dxa"/>
            <w:shd w:val="clear" w:color="auto" w:fill="auto"/>
          </w:tcPr>
          <w:p w:rsidR="00253E96" w:rsidRPr="00F86FC6" w:rsidRDefault="00D03176" w:rsidP="005E37DF">
            <w:pPr>
              <w:widowControl w:val="0"/>
              <w:spacing w:after="0" w:line="240" w:lineRule="auto"/>
              <w:ind w:firstLine="709"/>
              <w:jc w:val="center"/>
              <w:rPr>
                <w:i/>
              </w:rP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rPr>
                    </m:ctrlPr>
                  </m:dPr>
                  <m:e>
                    <m:nary>
                      <m:naryPr>
                        <m:chr m:val="∑"/>
                        <m:limLoc m:val="undOvr"/>
                        <m:ctrlPr>
                          <w:rPr>
                            <w:rFonts w:ascii="Cambria Math" w:eastAsia="Cambria Math" w:hAnsi="Cambria Math" w:cs="Cambria Math"/>
                            <w:i/>
                          </w:rPr>
                        </m:ctrlPr>
                      </m:naryPr>
                      <m:sub>
                        <m:r>
                          <m:rPr>
                            <m:nor/>
                          </m:rPr>
                          <w:rPr>
                            <w:lang w:val="en-US"/>
                          </w:rPr>
                          <m:t>s</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m:t>
                                </m:r>
                              </m:sub>
                            </m:sSub>
                          </m:sub>
                        </m:sSub>
                        <m:r>
                          <w:rPr>
                            <w:rFonts w:ascii="Cambria Math" w:eastAsia="Cambria Math" w:hAnsi="Cambria Math" w:cs="Cambria Math"/>
                          </w:rPr>
                          <m:t xml:space="preserve"> </m:t>
                        </m:r>
                      </m:e>
                    </m:nary>
                    <m:r>
                      <m:rPr>
                        <m:nor/>
                      </m:rPr>
                      <m:t>+</m:t>
                    </m:r>
                    <m:r>
                      <m:rPr>
                        <m:nor/>
                      </m:rPr>
                      <w:rPr>
                        <w:rFonts w:ascii="Cambria Math"/>
                      </w:rPr>
                      <m:t xml:space="preserve"> </m:t>
                    </m:r>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ив</m:t>
                            </m:r>
                          </m:sub>
                        </m:sSub>
                      </m:sub>
                    </m:sSub>
                    <m:r>
                      <m:rPr>
                        <m:nor/>
                      </m:rPr>
                      <m:t>)</m:t>
                    </m:r>
                  </m:e>
                </m:d>
                <m:r>
                  <m:rPr>
                    <m:nor/>
                  </m:rPr>
                  <m:t xml:space="preserve"> </m:t>
                </m:r>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w:rPr>
                        <w:lang w:val="en-US"/>
                      </w:rPr>
                      <m:t>k</m:t>
                    </m:r>
                  </m:e>
                  <m:sub>
                    <m:r>
                      <m:rPr>
                        <m:nor/>
                      </m:rPr>
                      <m:t>у</m:t>
                    </m:r>
                  </m:sub>
                </m:sSub>
                <m:r>
                  <m:rPr>
                    <m:nor/>
                  </m:rPr>
                  <m:t>,</m:t>
                </m:r>
              </m:oMath>
            </m:oMathPara>
          </w:p>
        </w:tc>
        <w:tc>
          <w:tcPr>
            <w:tcW w:w="1842" w:type="dxa"/>
            <w:shd w:val="clear" w:color="auto" w:fill="auto"/>
            <w:vAlign w:val="center"/>
          </w:tcPr>
          <w:p w:rsidR="00253E96" w:rsidRPr="00F86FC6" w:rsidRDefault="00253E96" w:rsidP="005E37DF">
            <w:pPr>
              <w:widowControl w:val="0"/>
              <w:spacing w:after="0" w:line="240" w:lineRule="auto"/>
              <w:jc w:val="right"/>
            </w:pPr>
            <w:r w:rsidRPr="00F86FC6">
              <w:t>(</w:t>
            </w:r>
            <w:r w:rsidRPr="00F86FC6">
              <w:rPr>
                <w:rFonts w:eastAsia="Times New Roman"/>
              </w:rPr>
              <w:t>9</w:t>
            </w:r>
            <w:r w:rsidR="00356281" w:rsidRPr="00F86FC6">
              <w:rPr>
                <w:rFonts w:eastAsia="Times New Roman"/>
              </w:rPr>
              <w:t>7</w:t>
            </w:r>
            <w:r w:rsidRPr="00F86FC6">
              <w:t>)</w:t>
            </w:r>
          </w:p>
        </w:tc>
      </w:tr>
    </w:tbl>
    <w:p w:rsidR="00253E96" w:rsidRPr="00331AA5" w:rsidRDefault="00253E96" w:rsidP="005E37DF">
      <w:pPr>
        <w:widowControl w:val="0"/>
        <w:spacing w:after="0" w:line="240" w:lineRule="auto"/>
        <w:ind w:firstLine="709"/>
        <w:jc w:val="both"/>
        <w:rPr>
          <w:rFonts w:eastAsia="Times New Roman"/>
          <w:sz w:val="24"/>
          <w:szCs w:val="16"/>
        </w:rPr>
      </w:pPr>
    </w:p>
    <w:p w:rsidR="00406C34" w:rsidRPr="00F86FC6" w:rsidRDefault="00406C34" w:rsidP="005E37DF">
      <w:pPr>
        <w:widowControl w:val="0"/>
        <w:autoSpaceDE w:val="0"/>
        <w:autoSpaceDN w:val="0"/>
        <w:adjustRightInd w:val="0"/>
        <w:spacing w:after="0" w:line="240" w:lineRule="auto"/>
        <w:ind w:firstLine="709"/>
        <w:jc w:val="both"/>
        <w:rPr>
          <w:rFonts w:eastAsia="Times New Roman"/>
        </w:rPr>
      </w:pPr>
      <w:r w:rsidRPr="00F86FC6">
        <w:rPr>
          <w:rFonts w:eastAsia="Times New Roman"/>
        </w:rPr>
        <w:t>где</w:t>
      </w:r>
      <w:r w:rsidR="002E74B5" w:rsidRPr="00F86FC6">
        <w:rPr>
          <w:rFonts w:eastAsia="Times New Roman"/>
        </w:rPr>
        <w:t>:</w:t>
      </w:r>
    </w:p>
    <w:p w:rsidR="00406C34" w:rsidRPr="00F86FC6" w:rsidRDefault="00D03176" w:rsidP="005E37DF">
      <w:pPr>
        <w:widowControl w:val="0"/>
        <w:autoSpaceDE w:val="0"/>
        <w:autoSpaceDN w:val="0"/>
        <w:adjustRightInd w:val="0"/>
        <w:spacing w:after="0" w:line="240" w:lineRule="auto"/>
        <w:ind w:firstLine="709"/>
        <w:jc w:val="both"/>
      </w:pPr>
      <m:oMath>
        <m:sSub>
          <m:sSubPr>
            <m:ctrlPr>
              <w:rPr>
                <w:rFonts w:ascii="Cambria Math" w:hAnsi="Cambria Math"/>
                <w:i/>
              </w:rPr>
            </m:ctrlPr>
          </m:sSubPr>
          <m:e>
            <m:r>
              <m:rPr>
                <m:nor/>
              </m:rPr>
              <w:rPr>
                <w:lang w:val="en-US"/>
              </w:rPr>
              <m:t>k</m:t>
            </m:r>
          </m:e>
          <m:sub>
            <m:r>
              <m:rPr>
                <m:nor/>
              </m:rPr>
              <m:t>у</m:t>
            </m:r>
          </m:sub>
        </m:sSub>
      </m:oMath>
      <w:r w:rsidR="002E74B5" w:rsidRPr="00F86FC6">
        <w:rPr>
          <w:rFonts w:eastAsia="Times New Roman"/>
        </w:rPr>
        <w:t xml:space="preserve"> </w:t>
      </w:r>
      <w:r w:rsidR="00406C34" w:rsidRPr="00F86FC6">
        <w:rPr>
          <w:rFonts w:eastAsia="Times New Roman"/>
        </w:rPr>
        <w:t>– коэффициент, учитывающий долю участия оплачиваемого участника в подготовке мероприятия, принимает значения от 0,05 до 0,08. З</w:t>
      </w:r>
      <w:r w:rsidR="00406C34" w:rsidRPr="00F86FC6">
        <w:t>начения коэффициентов, учитывающих долю участия:</w:t>
      </w:r>
    </w:p>
    <w:p w:rsidR="00406C34" w:rsidRPr="00F86FC6" w:rsidRDefault="00406C34" w:rsidP="005E37DF">
      <w:pPr>
        <w:widowControl w:val="0"/>
        <w:autoSpaceDE w:val="0"/>
        <w:autoSpaceDN w:val="0"/>
        <w:adjustRightInd w:val="0"/>
        <w:spacing w:after="0" w:line="240" w:lineRule="auto"/>
        <w:ind w:firstLine="709"/>
        <w:jc w:val="both"/>
      </w:pPr>
      <w:r w:rsidRPr="00F86FC6">
        <w:t>0,08 – для балетмейстера;</w:t>
      </w:r>
    </w:p>
    <w:p w:rsidR="00406C34" w:rsidRPr="00F86FC6" w:rsidRDefault="00406C34" w:rsidP="005E37DF">
      <w:pPr>
        <w:widowControl w:val="0"/>
        <w:autoSpaceDE w:val="0"/>
        <w:autoSpaceDN w:val="0"/>
        <w:adjustRightInd w:val="0"/>
        <w:spacing w:after="0" w:line="240" w:lineRule="auto"/>
        <w:ind w:firstLine="709"/>
        <w:jc w:val="both"/>
      </w:pPr>
      <w:r w:rsidRPr="00F86FC6">
        <w:t>0,07 – для хормейстеров;</w:t>
      </w:r>
    </w:p>
    <w:p w:rsidR="00406C34" w:rsidRPr="00F86FC6" w:rsidRDefault="00406C34" w:rsidP="005E37DF">
      <w:pPr>
        <w:widowControl w:val="0"/>
        <w:autoSpaceDE w:val="0"/>
        <w:autoSpaceDN w:val="0"/>
        <w:adjustRightInd w:val="0"/>
        <w:spacing w:after="0" w:line="240" w:lineRule="auto"/>
        <w:ind w:firstLine="709"/>
        <w:jc w:val="both"/>
      </w:pPr>
      <w:r w:rsidRPr="00F86FC6">
        <w:t>0,06 – для звукорежиссера;</w:t>
      </w:r>
    </w:p>
    <w:p w:rsidR="00406C34" w:rsidRPr="00F86FC6" w:rsidRDefault="00406C34" w:rsidP="005E37DF">
      <w:pPr>
        <w:widowControl w:val="0"/>
        <w:autoSpaceDE w:val="0"/>
        <w:autoSpaceDN w:val="0"/>
        <w:adjustRightInd w:val="0"/>
        <w:spacing w:after="0" w:line="240" w:lineRule="auto"/>
        <w:ind w:firstLine="709"/>
        <w:jc w:val="both"/>
      </w:pPr>
      <w:r w:rsidRPr="00F86FC6">
        <w:t>0,05 – для художника-оформ</w:t>
      </w:r>
      <w:r w:rsidR="00281E46" w:rsidRPr="00F86FC6">
        <w:t>ителя.</w:t>
      </w:r>
    </w:p>
    <w:p w:rsidR="00253E96" w:rsidRPr="00F86FC6" w:rsidRDefault="00253E96"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(сценариста) (</w:t>
      </w: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с</m:t>
                </m:r>
              </m:sub>
            </m:sSub>
          </m:sub>
        </m:sSub>
      </m:oMath>
      <w:r w:rsidRPr="00F86FC6">
        <w:rPr>
          <w:rFonts w:eastAsia="Times New Roman"/>
        </w:rPr>
        <w:t>) определяется по формуле (9</w:t>
      </w:r>
      <w:r w:rsidR="00356281" w:rsidRPr="00F86FC6">
        <w:rPr>
          <w:rFonts w:eastAsia="Times New Roman"/>
        </w:rPr>
        <w:t>8</w:t>
      </w:r>
      <w:r w:rsidRPr="00F86FC6">
        <w:rPr>
          <w:rFonts w:eastAsia="Times New Roman"/>
        </w:rPr>
        <w:t>):</w:t>
      </w:r>
    </w:p>
    <w:p w:rsidR="00253E96" w:rsidRPr="00F86FC6" w:rsidRDefault="00253E96" w:rsidP="005E37DF">
      <w:pPr>
        <w:widowControl w:val="0"/>
        <w:spacing w:after="0" w:line="240" w:lineRule="auto"/>
        <w:ind w:firstLine="709"/>
        <w:jc w:val="both"/>
        <w:rPr>
          <w:rFonts w:eastAsia="Times New Roman"/>
        </w:rPr>
      </w:pPr>
    </w:p>
    <w:tbl>
      <w:tblPr>
        <w:tblW w:w="10206" w:type="dxa"/>
        <w:tblLook w:val="04A0" w:firstRow="1" w:lastRow="0" w:firstColumn="1" w:lastColumn="0" w:noHBand="0" w:noVBand="1"/>
      </w:tblPr>
      <w:tblGrid>
        <w:gridCol w:w="8222"/>
        <w:gridCol w:w="1984"/>
      </w:tblGrid>
      <w:tr w:rsidR="00253E96" w:rsidRPr="00F86FC6" w:rsidTr="003C340F">
        <w:trPr>
          <w:trHeight w:val="410"/>
        </w:trPr>
        <w:tc>
          <w:tcPr>
            <w:tcW w:w="8222" w:type="dxa"/>
            <w:shd w:val="clear" w:color="auto" w:fill="auto"/>
          </w:tcPr>
          <w:p w:rsidR="00253E96" w:rsidRPr="00F86FC6" w:rsidRDefault="00D03176" w:rsidP="005E37DF">
            <w:pPr>
              <w:widowControl w:val="0"/>
              <w:spacing w:after="0" w:line="240" w:lineRule="auto"/>
              <w:ind w:firstLine="709"/>
              <w:jc w:val="cente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с</m:t>
                        </m:r>
                      </m:sub>
                    </m:sSub>
                  </m:sub>
                </m:sSub>
                <m:r>
                  <m:rPr>
                    <m:nor/>
                  </m:rPr>
                  <m:t xml:space="preserve">= </m:t>
                </m:r>
                <m:d>
                  <m:dPr>
                    <m:ctrlPr>
                      <w:rPr>
                        <w:rFonts w:ascii="Cambria Math" w:eastAsia="Cambria Math" w:hAnsi="Cambria Math" w:cs="Cambria Math"/>
                        <w:i/>
                        <w:iCs/>
                        <w:lang w:val="en-US"/>
                      </w:rPr>
                    </m:ctrlPr>
                  </m:dPr>
                  <m:e>
                    <m:sSub>
                      <m:sSubPr>
                        <m:ctrlPr>
                          <w:rPr>
                            <w:rFonts w:ascii="Cambria Math" w:eastAsia="Cambria Math" w:hAnsi="Cambria Math" w:cs="Cambria Math"/>
                            <w:i/>
                            <w:iCs/>
                            <w:lang w:val="en-US"/>
                          </w:rPr>
                        </m:ctrlPr>
                      </m:sSubPr>
                      <m:e>
                        <m:r>
                          <m:rPr>
                            <m:nor/>
                          </m:rPr>
                          <w:rPr>
                            <w:lang w:val="en-US"/>
                          </w:rPr>
                          <m:t>A</m:t>
                        </m:r>
                      </m:e>
                      <m:sub>
                        <m:r>
                          <m:rPr>
                            <m:nor/>
                          </m:rPr>
                          <m:t>лист</m:t>
                        </m:r>
                      </m:sub>
                    </m:sSub>
                    <m:r>
                      <m:rPr>
                        <m:nor/>
                      </m:rPr>
                      <m:t xml:space="preserve"> × </m:t>
                    </m:r>
                    <m:r>
                      <m:rPr>
                        <m:nor/>
                      </m:rPr>
                      <w:rPr>
                        <w:lang w:val="en-US"/>
                      </w:rPr>
                      <m:t>n</m:t>
                    </m:r>
                  </m:e>
                </m:d>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iCs/>
                        <w:lang w:val="en-US"/>
                      </w:rPr>
                    </m:ctrlPr>
                  </m:dPr>
                  <m:e>
                    <m:sSub>
                      <m:sSubPr>
                        <m:ctrlPr>
                          <w:rPr>
                            <w:rFonts w:ascii="Cambria Math" w:eastAsia="Cambria Math" w:hAnsi="Cambria Math" w:cs="Cambria Math"/>
                            <w:i/>
                            <w:iCs/>
                            <w:lang w:val="en-US"/>
                          </w:rPr>
                        </m:ctrlPr>
                      </m:sSubPr>
                      <m:e>
                        <m:r>
                          <m:rPr>
                            <m:nor/>
                          </m:rPr>
                          <w:rPr>
                            <w:lang w:val="en-US"/>
                          </w:rPr>
                          <m:t>K</m:t>
                        </m:r>
                      </m:e>
                      <m:sub>
                        <m:r>
                          <m:rPr>
                            <m:nor/>
                          </m:rPr>
                          <w:rPr>
                            <w:lang w:val="en-US"/>
                          </w:rPr>
                          <m:t>sl</m:t>
                        </m:r>
                      </m:sub>
                    </m:sSub>
                    <m:r>
                      <m:rPr>
                        <m:nor/>
                      </m:rPr>
                      <m:t xml:space="preserve"> </m:t>
                    </m:r>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iCs/>
                            <w:lang w:val="en-US"/>
                          </w:rPr>
                        </m:ctrlPr>
                      </m:sSubPr>
                      <m:e>
                        <m:r>
                          <m:rPr>
                            <m:nor/>
                          </m:rPr>
                          <w:rPr>
                            <w:lang w:val="en-US"/>
                          </w:rPr>
                          <m:t>K</m:t>
                        </m:r>
                      </m:e>
                      <m:sub>
                        <m:r>
                          <m:rPr>
                            <m:nor/>
                          </m:rPr>
                          <w:rPr>
                            <w:lang w:val="en-US"/>
                          </w:rPr>
                          <m:t>el</m:t>
                        </m:r>
                      </m:sub>
                    </m:sSub>
                  </m:e>
                </m:d>
                <m:r>
                  <m:rPr>
                    <m:nor/>
                  </m:rPr>
                  <m:t xml:space="preserve"> + </m:t>
                </m:r>
                <m:sSub>
                  <m:sSubPr>
                    <m:ctrlPr>
                      <w:rPr>
                        <w:rFonts w:ascii="Cambria Math" w:eastAsia="Cambria Math" w:hAnsi="Cambria Math" w:cs="Cambria Math"/>
                        <w:i/>
                        <w:lang w:val="en-US"/>
                      </w:rPr>
                    </m:ctrlPr>
                  </m:sSubPr>
                  <m:e>
                    <m:r>
                      <m:rPr>
                        <m:nor/>
                      </m:rPr>
                      <m:t>К</m:t>
                    </m:r>
                  </m:e>
                  <m:sub>
                    <m:r>
                      <m:rPr>
                        <m:nor/>
                      </m:rPr>
                      <m:t>пз</m:t>
                    </m:r>
                  </m:sub>
                </m:sSub>
                <m:r>
                  <m:rPr>
                    <m:nor/>
                  </m:rPr>
                  <m:t xml:space="preserve"> + </m:t>
                </m:r>
                <m:r>
                  <m:rPr>
                    <m:nor/>
                  </m:rPr>
                  <w:rPr>
                    <w:lang w:val="en-US"/>
                  </w:rPr>
                  <m:t>R</m:t>
                </m:r>
                <m:r>
                  <m:rPr>
                    <m:nor/>
                  </m:rPr>
                  <m:t>,</m:t>
                </m:r>
              </m:oMath>
            </m:oMathPara>
          </w:p>
        </w:tc>
        <w:tc>
          <w:tcPr>
            <w:tcW w:w="1984" w:type="dxa"/>
            <w:shd w:val="clear" w:color="auto" w:fill="auto"/>
            <w:vAlign w:val="center"/>
          </w:tcPr>
          <w:p w:rsidR="00253E96" w:rsidRPr="00F86FC6" w:rsidRDefault="00253E96" w:rsidP="005E37DF">
            <w:pPr>
              <w:widowControl w:val="0"/>
              <w:spacing w:after="0" w:line="240" w:lineRule="auto"/>
              <w:jc w:val="right"/>
            </w:pPr>
            <w:r w:rsidRPr="00F86FC6">
              <w:t>(</w:t>
            </w:r>
            <w:r w:rsidRPr="00F86FC6">
              <w:rPr>
                <w:rFonts w:eastAsia="Times New Roman"/>
              </w:rPr>
              <w:t>9</w:t>
            </w:r>
            <w:r w:rsidR="00356281" w:rsidRPr="00F86FC6">
              <w:rPr>
                <w:rFonts w:eastAsia="Times New Roman"/>
              </w:rPr>
              <w:t>8</w:t>
            </w:r>
            <w:r w:rsidRPr="00F86FC6">
              <w:t>)</w:t>
            </w:r>
          </w:p>
        </w:tc>
      </w:tr>
    </w:tbl>
    <w:p w:rsidR="00253E96" w:rsidRPr="00F86FC6" w:rsidRDefault="00253E96" w:rsidP="005E37DF">
      <w:pPr>
        <w:widowControl w:val="0"/>
        <w:spacing w:after="0" w:line="240" w:lineRule="auto"/>
        <w:ind w:firstLine="709"/>
        <w:jc w:val="both"/>
      </w:pPr>
    </w:p>
    <w:p w:rsidR="00406C34" w:rsidRPr="00F86FC6" w:rsidRDefault="00406C34" w:rsidP="005E37DF">
      <w:pPr>
        <w:widowControl w:val="0"/>
        <w:spacing w:after="0" w:line="240" w:lineRule="auto"/>
        <w:ind w:firstLine="709"/>
        <w:jc w:val="both"/>
      </w:pPr>
      <w:r w:rsidRPr="00F86FC6">
        <w:t>где:</w:t>
      </w:r>
    </w:p>
    <w:p w:rsidR="00406C34" w:rsidRPr="00F86FC6" w:rsidRDefault="00D03176" w:rsidP="005E37DF">
      <w:pPr>
        <w:widowControl w:val="0"/>
        <w:spacing w:after="0" w:line="240" w:lineRule="auto"/>
        <w:ind w:firstLine="709"/>
        <w:jc w:val="both"/>
      </w:pPr>
      <m:oMath>
        <m:sSub>
          <m:sSubPr>
            <m:ctrlPr>
              <w:rPr>
                <w:rFonts w:ascii="Cambria Math" w:hAnsi="Cambria Math"/>
                <w:i/>
                <w:iCs/>
                <w:sz w:val="32"/>
                <w:szCs w:val="32"/>
                <w:lang w:val="en-US"/>
              </w:rPr>
            </m:ctrlPr>
          </m:sSubPr>
          <m:e>
            <m:r>
              <m:rPr>
                <m:nor/>
              </m:rPr>
              <w:rPr>
                <w:sz w:val="32"/>
                <w:szCs w:val="32"/>
                <w:lang w:val="en-US"/>
              </w:rPr>
              <m:t>A</m:t>
            </m:r>
          </m:e>
          <m:sub>
            <m:r>
              <m:rPr>
                <m:nor/>
              </m:rPr>
              <w:rPr>
                <w:sz w:val="32"/>
                <w:szCs w:val="32"/>
              </w:rPr>
              <m:t>лист</m:t>
            </m:r>
          </m:sub>
        </m:sSub>
      </m:oMath>
      <w:r w:rsidR="00406C34" w:rsidRPr="00F86FC6">
        <w:rPr>
          <w:rFonts w:eastAsia="Times New Roman"/>
          <w:iCs/>
          <w:sz w:val="32"/>
          <w:szCs w:val="32"/>
        </w:rPr>
        <w:t xml:space="preserve"> – </w:t>
      </w:r>
      <w:r w:rsidR="00406C34" w:rsidRPr="00F86FC6">
        <w:t>стои</w:t>
      </w:r>
      <w:r w:rsidR="002B05FB" w:rsidRPr="00F86FC6">
        <w:t>мость 0,045 авторского листа (1 </w:t>
      </w:r>
      <w:r w:rsidR="00406C34" w:rsidRPr="00F86FC6">
        <w:t>800 знаков</w:t>
      </w:r>
      <w:r w:rsidR="00281E46" w:rsidRPr="00F86FC6">
        <w:t>,</w:t>
      </w:r>
      <w:r w:rsidR="00406C34" w:rsidRPr="00F86FC6">
        <w:t xml:space="preserve"> или один лист </w:t>
      </w:r>
      <w:proofErr w:type="gramStart"/>
      <w:r w:rsidR="00406C34" w:rsidRPr="00F86FC6">
        <w:t>форма</w:t>
      </w:r>
      <w:r w:rsidR="00281E46" w:rsidRPr="00F86FC6">
        <w:t>-</w:t>
      </w:r>
      <w:r w:rsidR="00406C34" w:rsidRPr="00F86FC6">
        <w:t>та</w:t>
      </w:r>
      <w:proofErr w:type="gramEnd"/>
      <w:r w:rsidR="00406C34" w:rsidRPr="00F86FC6">
        <w:t xml:space="preserve"> А4, шрифтом </w:t>
      </w:r>
      <w:proofErr w:type="spellStart"/>
      <w:r w:rsidR="00406C34" w:rsidRPr="00F86FC6">
        <w:t>Times</w:t>
      </w:r>
      <w:proofErr w:type="spellEnd"/>
      <w:r w:rsidR="00406C34" w:rsidRPr="00F86FC6">
        <w:t xml:space="preserve"> </w:t>
      </w:r>
      <w:proofErr w:type="spellStart"/>
      <w:r w:rsidR="00406C34" w:rsidRPr="00F86FC6">
        <w:t>New</w:t>
      </w:r>
      <w:proofErr w:type="spellEnd"/>
      <w:r w:rsidR="00406C34" w:rsidRPr="00F86FC6">
        <w:t xml:space="preserve"> </w:t>
      </w:r>
      <w:proofErr w:type="spellStart"/>
      <w:r w:rsidR="00406C34" w:rsidRPr="00F86FC6">
        <w:t>Roman</w:t>
      </w:r>
      <w:proofErr w:type="spellEnd"/>
      <w:r w:rsidR="00224B21" w:rsidRPr="00F86FC6">
        <w:t>,</w:t>
      </w:r>
      <w:r w:rsidR="00224DF7" w:rsidRPr="00F86FC6">
        <w:t xml:space="preserve"> кеглем</w:t>
      </w:r>
      <w:r w:rsidR="00406C34" w:rsidRPr="00F86FC6">
        <w:t xml:space="preserve"> 14, с межстро</w:t>
      </w:r>
      <w:r w:rsidR="00253B33" w:rsidRPr="00F86FC6">
        <w:t>чным интервалом, равным одному)</w:t>
      </w:r>
      <w:r w:rsidR="00224DF7" w:rsidRPr="00F86FC6">
        <w:t xml:space="preserve"> </w:t>
      </w:r>
      <w:r w:rsidR="00406C34" w:rsidRPr="00F86FC6">
        <w:t>в размере 1</w:t>
      </w:r>
      <w:r w:rsidR="007457CE" w:rsidRPr="00F86FC6">
        <w:t> </w:t>
      </w:r>
      <w:r w:rsidR="00406C34" w:rsidRPr="00F86FC6">
        <w:t>800 рублей (с учетом налоговых начислений в соответствии с законодательством Российской Федерации о налогах и сборах);</w:t>
      </w:r>
    </w:p>
    <w:p w:rsidR="00406C34" w:rsidRPr="00F86FC6" w:rsidRDefault="007457CE" w:rsidP="005E37DF">
      <w:pPr>
        <w:widowControl w:val="0"/>
        <w:spacing w:after="0" w:line="240" w:lineRule="auto"/>
        <w:ind w:firstLine="709"/>
        <w:jc w:val="both"/>
      </w:pPr>
      <m:oMath>
        <m:r>
          <m:rPr>
            <m:nor/>
          </m:rPr>
          <m:t>n</m:t>
        </m:r>
      </m:oMath>
      <w:r w:rsidR="00406C34" w:rsidRPr="00F86FC6">
        <w:t xml:space="preserve"> </w:t>
      </w:r>
      <w:r w:rsidR="00406C34" w:rsidRPr="00F86FC6">
        <w:rPr>
          <w:rFonts w:eastAsia="Times New Roman"/>
          <w:iCs/>
          <w:sz w:val="32"/>
          <w:szCs w:val="32"/>
        </w:rPr>
        <w:t>–</w:t>
      </w:r>
      <w:r w:rsidR="00406C34" w:rsidRPr="00F86FC6">
        <w:t xml:space="preserve"> количество печатных листов в сценарии, листов;</w:t>
      </w:r>
    </w:p>
    <w:p w:rsidR="00406C34" w:rsidRPr="00F86FC6" w:rsidRDefault="00D03176" w:rsidP="005E37DF">
      <w:pPr>
        <w:widowControl w:val="0"/>
        <w:spacing w:after="0" w:line="240" w:lineRule="auto"/>
        <w:ind w:firstLine="709"/>
        <w:jc w:val="both"/>
      </w:pPr>
      <m:oMath>
        <m:sSub>
          <m:sSubPr>
            <m:ctrlPr>
              <w:rPr>
                <w:rFonts w:ascii="Cambria Math" w:hAnsi="Cambria Math"/>
                <w:i/>
                <w:iCs/>
                <w:sz w:val="32"/>
                <w:szCs w:val="32"/>
                <w:lang w:val="en-US"/>
              </w:rPr>
            </m:ctrlPr>
          </m:sSubPr>
          <m:e>
            <m:r>
              <m:rPr>
                <m:nor/>
              </m:rPr>
              <w:rPr>
                <w:sz w:val="32"/>
                <w:szCs w:val="32"/>
                <w:lang w:val="en-US"/>
              </w:rPr>
              <m:t>K</m:t>
            </m:r>
          </m:e>
          <m:sub>
            <m:r>
              <m:rPr>
                <m:nor/>
              </m:rPr>
              <w:rPr>
                <w:sz w:val="32"/>
                <w:szCs w:val="32"/>
                <w:lang w:val="en-US"/>
              </w:rPr>
              <m:t>sl</m:t>
            </m:r>
          </m:sub>
        </m:sSub>
      </m:oMath>
      <w:r w:rsidR="00406C34" w:rsidRPr="00F86FC6">
        <w:rPr>
          <w:rFonts w:eastAsia="Times New Roman"/>
          <w:iCs/>
          <w:sz w:val="32"/>
          <w:szCs w:val="32"/>
        </w:rPr>
        <w:t xml:space="preserve"> – </w:t>
      </w:r>
      <w:r w:rsidR="00406C34" w:rsidRPr="00F86FC6">
        <w:t>коэффициент сложности (повышающий) учитывает степень оригинальности проекта в сравнении с аналогами, объем и сроки выполнения проекта. Значение определя</w:t>
      </w:r>
      <w:r w:rsidR="00224DF7" w:rsidRPr="00F86FC6">
        <w:t xml:space="preserve">ется </w:t>
      </w:r>
      <w:proofErr w:type="spellStart"/>
      <w:r w:rsidR="00224DF7" w:rsidRPr="00F86FC6">
        <w:t>экспертно</w:t>
      </w:r>
      <w:proofErr w:type="spellEnd"/>
      <w:r w:rsidR="00224DF7" w:rsidRPr="00F86FC6">
        <w:t xml:space="preserve">, в границах один – </w:t>
      </w:r>
      <w:r w:rsidR="00406C34" w:rsidRPr="00F86FC6">
        <w:t>полтора, художественным советом, единиц;</w:t>
      </w:r>
    </w:p>
    <w:p w:rsidR="00406C34" w:rsidRPr="00F86FC6" w:rsidRDefault="00D03176" w:rsidP="005E37DF">
      <w:pPr>
        <w:widowControl w:val="0"/>
        <w:spacing w:after="0" w:line="240" w:lineRule="auto"/>
        <w:ind w:firstLine="709"/>
        <w:jc w:val="both"/>
      </w:pPr>
      <m:oMath>
        <m:sSub>
          <m:sSubPr>
            <m:ctrlPr>
              <w:rPr>
                <w:rFonts w:ascii="Cambria Math" w:hAnsi="Cambria Math"/>
              </w:rPr>
            </m:ctrlPr>
          </m:sSubPr>
          <m:e>
            <m:r>
              <m:rPr>
                <m:nor/>
              </m:rPr>
              <m:t>K</m:t>
            </m:r>
          </m:e>
          <m:sub>
            <m:r>
              <m:rPr>
                <m:nor/>
              </m:rPr>
              <m:t>el</m:t>
            </m:r>
          </m:sub>
        </m:sSub>
      </m:oMath>
      <w:r w:rsidR="00406C34" w:rsidRPr="00F86FC6">
        <w:t xml:space="preserve"> </w:t>
      </w:r>
      <w:r w:rsidR="00406C34" w:rsidRPr="00F86FC6">
        <w:rPr>
          <w:rFonts w:eastAsia="Times New Roman"/>
          <w:iCs/>
          <w:sz w:val="32"/>
          <w:szCs w:val="32"/>
        </w:rPr>
        <w:t>–</w:t>
      </w:r>
      <w:r w:rsidR="00406C34" w:rsidRPr="00F86FC6">
        <w:t xml:space="preserve"> коэффициент (повышающий) при выполнении работы в электронном виде (визуализация на персональной электронно-вычислительной машине при помощи специализированного программного обеспечения, </w:t>
      </w:r>
      <w:r w:rsidR="00224DF7" w:rsidRPr="00F86FC6">
        <w:t>готовится по желанию заказчика) может приобретать значения «ноль» и «1,25»</w:t>
      </w:r>
      <w:r w:rsidR="00281E46" w:rsidRPr="00F86FC6">
        <w:t>, единиц</w:t>
      </w:r>
      <w:r w:rsidR="00406C34" w:rsidRPr="00F86FC6">
        <w:t>;</w:t>
      </w:r>
    </w:p>
    <w:p w:rsidR="00406C34" w:rsidRPr="00F86FC6" w:rsidRDefault="00D03176" w:rsidP="005E37DF">
      <w:pPr>
        <w:widowControl w:val="0"/>
        <w:spacing w:after="0" w:line="240" w:lineRule="auto"/>
        <w:ind w:firstLine="709"/>
        <w:jc w:val="both"/>
      </w:pPr>
      <m:oMath>
        <m:sSub>
          <m:sSubPr>
            <m:ctrlPr>
              <w:rPr>
                <w:rFonts w:ascii="Cambria Math" w:hAnsi="Cambria Math"/>
                <w:i/>
                <w:sz w:val="32"/>
                <w:szCs w:val="32"/>
                <w:lang w:val="en-US"/>
              </w:rPr>
            </m:ctrlPr>
          </m:sSubPr>
          <m:e>
            <m:r>
              <m:rPr>
                <m:nor/>
              </m:rPr>
              <w:rPr>
                <w:sz w:val="32"/>
                <w:szCs w:val="32"/>
              </w:rPr>
              <m:t>К</m:t>
            </m:r>
          </m:e>
          <m:sub>
            <m:r>
              <m:rPr>
                <m:nor/>
              </m:rPr>
              <w:rPr>
                <w:sz w:val="32"/>
                <w:szCs w:val="32"/>
              </w:rPr>
              <m:t>пз</m:t>
            </m:r>
          </m:sub>
        </m:sSub>
      </m:oMath>
      <w:r w:rsidR="00406C34" w:rsidRPr="00F86FC6">
        <w:t xml:space="preserve"> </w:t>
      </w:r>
      <w:r w:rsidR="00406C34" w:rsidRPr="00F86FC6">
        <w:rPr>
          <w:rFonts w:eastAsia="Times New Roman"/>
          <w:iCs/>
          <w:sz w:val="32"/>
          <w:szCs w:val="32"/>
        </w:rPr>
        <w:t>–</w:t>
      </w:r>
      <w:r w:rsidR="00406C34" w:rsidRPr="00F86FC6">
        <w:t xml:space="preserve"> 5 процентов от стоимости сценария при составлени</w:t>
      </w:r>
      <w:r w:rsidR="009A2EAE" w:rsidRPr="00F86FC6">
        <w:t>и</w:t>
      </w:r>
      <w:r w:rsidR="00406C34" w:rsidRPr="00F86FC6">
        <w:t xml:space="preserve"> сценаристом пояснительной записки к проекту, в случае отсутствия пояснительной записки приобретает значение «ноль» рублей;</w:t>
      </w:r>
    </w:p>
    <w:p w:rsidR="00406C34" w:rsidRPr="00F86FC6" w:rsidRDefault="007457CE" w:rsidP="005E37DF">
      <w:pPr>
        <w:widowControl w:val="0"/>
        <w:spacing w:after="0" w:line="240" w:lineRule="auto"/>
        <w:ind w:firstLine="709"/>
        <w:jc w:val="both"/>
        <w:rPr>
          <w:spacing w:val="-2"/>
        </w:rPr>
      </w:pPr>
      <m:oMath>
        <m:r>
          <m:rPr>
            <m:nor/>
          </m:rPr>
          <w:rPr>
            <w:spacing w:val="-2"/>
          </w:rPr>
          <m:t>R</m:t>
        </m:r>
      </m:oMath>
      <w:r w:rsidR="00406C34" w:rsidRPr="00F86FC6">
        <w:rPr>
          <w:spacing w:val="-2"/>
        </w:rPr>
        <w:t xml:space="preserve"> </w:t>
      </w:r>
      <w:r w:rsidR="00406C34" w:rsidRPr="00F86FC6">
        <w:rPr>
          <w:rFonts w:eastAsia="Times New Roman"/>
          <w:iCs/>
          <w:spacing w:val="-2"/>
          <w:sz w:val="32"/>
          <w:szCs w:val="32"/>
        </w:rPr>
        <w:t>–</w:t>
      </w:r>
      <w:r w:rsidR="00406C34" w:rsidRPr="00F86FC6">
        <w:rPr>
          <w:spacing w:val="-2"/>
        </w:rPr>
        <w:t xml:space="preserve"> 20 процентов от стоимости сценария в случае авторского руководства по реализации проекта, во всех остальных случаях приобретает значение «ноль» рублей.</w:t>
      </w:r>
    </w:p>
    <w:p w:rsidR="00253E96" w:rsidRPr="00F86FC6" w:rsidRDefault="00253E96" w:rsidP="005E37DF">
      <w:pPr>
        <w:widowControl w:val="0"/>
        <w:spacing w:after="0" w:line="240" w:lineRule="auto"/>
        <w:ind w:firstLine="709"/>
        <w:jc w:val="both"/>
        <w:rPr>
          <w:rFonts w:eastAsia="Times New Roman"/>
        </w:rPr>
      </w:pPr>
      <w:r w:rsidRPr="00F86FC6">
        <w:rPr>
          <w:rFonts w:eastAsia="Times New Roman"/>
        </w:rPr>
        <w:t>Размер гонорара оплачиваемого участника мероприятия (режиссера) (</w:t>
      </w:r>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m:t>
                </m:r>
              </m:sub>
            </m:sSub>
          </m:sub>
        </m:sSub>
      </m:oMath>
      <w:r w:rsidRPr="00F86FC6">
        <w:rPr>
          <w:rFonts w:eastAsia="Times New Roman"/>
        </w:rPr>
        <w:t>) определяется по формуле (9</w:t>
      </w:r>
      <w:r w:rsidR="00356281" w:rsidRPr="00F86FC6">
        <w:rPr>
          <w:rFonts w:eastAsia="Times New Roman"/>
        </w:rPr>
        <w:t>9</w:t>
      </w:r>
      <w:r w:rsidRPr="00F86FC6">
        <w:rPr>
          <w:rFonts w:eastAsia="Times New Roman"/>
        </w:rPr>
        <w:t>):</w:t>
      </w:r>
    </w:p>
    <w:p w:rsidR="00253E96" w:rsidRPr="00331AA5" w:rsidRDefault="00253E96" w:rsidP="005E37DF">
      <w:pPr>
        <w:widowControl w:val="0"/>
        <w:spacing w:after="0" w:line="240" w:lineRule="auto"/>
        <w:ind w:firstLine="709"/>
        <w:jc w:val="both"/>
        <w:rPr>
          <w:rFonts w:eastAsia="Times New Roman"/>
          <w:sz w:val="24"/>
          <w:szCs w:val="20"/>
        </w:rPr>
      </w:pPr>
    </w:p>
    <w:tbl>
      <w:tblPr>
        <w:tblW w:w="10348" w:type="dxa"/>
        <w:tblLayout w:type="fixed"/>
        <w:tblLook w:val="04A0" w:firstRow="1" w:lastRow="0" w:firstColumn="1" w:lastColumn="0" w:noHBand="0" w:noVBand="1"/>
      </w:tblPr>
      <w:tblGrid>
        <w:gridCol w:w="8222"/>
        <w:gridCol w:w="2126"/>
      </w:tblGrid>
      <w:tr w:rsidR="00253E96" w:rsidRPr="00F86FC6" w:rsidTr="003C340F">
        <w:trPr>
          <w:trHeight w:val="970"/>
        </w:trPr>
        <w:tc>
          <w:tcPr>
            <w:tcW w:w="8222" w:type="dxa"/>
            <w:shd w:val="clear" w:color="auto" w:fill="auto"/>
          </w:tcPr>
          <w:p w:rsidR="00253E96" w:rsidRPr="00F86FC6" w:rsidRDefault="00D03176" w:rsidP="00EA3AE1">
            <w:pPr>
              <w:widowControl w:val="0"/>
              <w:spacing w:after="0" w:line="247" w:lineRule="auto"/>
              <w:ind w:firstLine="709"/>
              <w:jc w:val="center"/>
            </w:pPr>
            <m:oMathPara>
              <m:oMath>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р</m:t>
                        </m:r>
                      </m:sub>
                    </m:sSub>
                  </m:sub>
                </m:sSub>
                <m:r>
                  <m:rPr>
                    <m:nor/>
                  </m:rPr>
                  <w:rPr>
                    <w:rFonts w:ascii="Cambria Math"/>
                  </w:rPr>
                  <m:t xml:space="preserve"> </m:t>
                </m:r>
                <m:r>
                  <m:rPr>
                    <m:nor/>
                  </m:rPr>
                  <m:t>=</m:t>
                </m:r>
                <m:r>
                  <m:rPr>
                    <m:nor/>
                  </m:rPr>
                  <w:rPr>
                    <w:rFonts w:ascii="Cambria Math"/>
                  </w:rPr>
                  <m:t xml:space="preserve"> </m:t>
                </m:r>
                <m:d>
                  <m:dPr>
                    <m:ctrlPr>
                      <w:rPr>
                        <w:rFonts w:ascii="Cambria Math" w:eastAsia="Cambria Math" w:hAnsi="Cambria Math" w:cs="Cambria Math"/>
                        <w:i/>
                      </w:rPr>
                    </m:ctrlPr>
                  </m:dPr>
                  <m:e>
                    <m:nary>
                      <m:naryPr>
                        <m:chr m:val="∑"/>
                        <m:limLoc m:val="undOvr"/>
                        <m:ctrlPr>
                          <w:rPr>
                            <w:rFonts w:ascii="Cambria Math" w:eastAsia="Cambria Math" w:hAnsi="Cambria Math" w:cs="Cambria Math"/>
                            <w:i/>
                          </w:rPr>
                        </m:ctrlPr>
                      </m:naryPr>
                      <m:sub>
                        <m:r>
                          <m:rPr>
                            <m:nor/>
                          </m:rPr>
                          <w:rPr>
                            <w:lang w:val="en-US"/>
                          </w:rPr>
                          <m:t>s</m:t>
                        </m:r>
                        <m:r>
                          <m:rPr>
                            <m:nor/>
                          </m:rPr>
                          <w:rPr>
                            <w:rFonts w:ascii="Cambria Math"/>
                          </w:rPr>
                          <m:t xml:space="preserve"> </m:t>
                        </m:r>
                        <m:r>
                          <m:rPr>
                            <m:nor/>
                          </m:rPr>
                          <m:t>=</m:t>
                        </m:r>
                        <m:r>
                          <m:rPr>
                            <m:nor/>
                          </m:rPr>
                          <w:rPr>
                            <w:rFonts w:ascii="Cambria Math"/>
                          </w:rPr>
                          <m:t xml:space="preserve"> </m:t>
                        </m:r>
                        <m:r>
                          <m:rPr>
                            <m:nor/>
                          </m:rPr>
                          <m:t>1</m:t>
                        </m:r>
                      </m:sub>
                      <m:sup>
                        <m:r>
                          <m:rPr>
                            <m:nor/>
                          </m:rPr>
                          <m:t>n</m:t>
                        </m:r>
                      </m:sup>
                      <m:e>
                        <m:sSub>
                          <m:sSubPr>
                            <m:ctrlPr>
                              <w:rPr>
                                <w:rFonts w:ascii="Cambria Math" w:eastAsia="Cambria Math" w:hAnsi="Cambria Math" w:cs="Cambria Math"/>
                                <w:i/>
                              </w:rPr>
                            </m:ctrlPr>
                          </m:sSubPr>
                          <m:e>
                            <m:r>
                              <m:rPr>
                                <m:nor/>
                              </m:rPr>
                              <m:t>(Г</m:t>
                            </m:r>
                          </m:e>
                          <m:sub>
                            <m:r>
                              <m:rPr>
                                <m:nor/>
                              </m:rPr>
                              <m:t>р</m:t>
                            </m:r>
                          </m:sub>
                        </m:sSub>
                      </m:e>
                    </m:nary>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в</m:t>
                            </m:r>
                          </m:sub>
                        </m:sSub>
                      </m:sub>
                    </m:sSub>
                    <m:r>
                      <m:rPr>
                        <m:nor/>
                      </m:rPr>
                      <m:t>)</m:t>
                    </m:r>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m:t>Г</m:t>
                        </m:r>
                      </m:e>
                      <m:sub>
                        <m:sSub>
                          <m:sSubPr>
                            <m:ctrlPr>
                              <w:rPr>
                                <w:rFonts w:ascii="Cambria Math" w:eastAsia="Cambria Math" w:hAnsi="Cambria Math" w:cs="Cambria Math"/>
                                <w:i/>
                                <w:lang w:val="en-US"/>
                              </w:rPr>
                            </m:ctrlPr>
                          </m:sSubPr>
                          <m:e>
                            <m:r>
                              <m:rPr>
                                <m:nor/>
                              </m:rPr>
                              <w:rPr>
                                <w:lang w:val="en-US"/>
                              </w:rPr>
                              <m:t>s</m:t>
                            </m:r>
                          </m:e>
                          <m:sub>
                            <m:r>
                              <m:rPr>
                                <m:nor/>
                              </m:rPr>
                              <m:t>с</m:t>
                            </m:r>
                          </m:sub>
                        </m:sSub>
                      </m:sub>
                    </m:sSub>
                    <m:r>
                      <m:rPr>
                        <m:nor/>
                      </m:rPr>
                      <w:rPr>
                        <w:rFonts w:ascii="Cambria Math"/>
                      </w:rPr>
                      <m:t xml:space="preserve"> </m:t>
                    </m:r>
                    <m:r>
                      <m:rPr>
                        <m:nor/>
                      </m:rPr>
                      <m:t>+</m:t>
                    </m:r>
                    <m:sSub>
                      <m:sSubPr>
                        <m:ctrlPr>
                          <w:rPr>
                            <w:rFonts w:ascii="Cambria Math" w:eastAsia="Cambria Math" w:hAnsi="Cambria Math" w:cs="Cambria Math"/>
                            <w:i/>
                          </w:rPr>
                        </m:ctrlPr>
                      </m:sSubPr>
                      <m:e>
                        <m:r>
                          <m:rPr>
                            <m:nor/>
                          </m:rPr>
                          <w:rPr>
                            <w:rFonts w:ascii="Cambria Math"/>
                          </w:rPr>
                          <m:t xml:space="preserve"> </m:t>
                        </m:r>
                        <m:r>
                          <m:rPr>
                            <m:nor/>
                          </m:rPr>
                          <m:t>Г</m:t>
                        </m:r>
                      </m:e>
                      <m:sub>
                        <m:sSub>
                          <m:sSubPr>
                            <m:ctrlPr>
                              <w:rPr>
                                <w:rFonts w:ascii="Cambria Math" w:eastAsia="Cambria Math" w:hAnsi="Cambria Math" w:cs="Cambria Math"/>
                                <w:i/>
                                <w:lang w:val="en-US"/>
                              </w:rPr>
                            </m:ctrlPr>
                          </m:sSubPr>
                          <m:e>
                            <m:r>
                              <m:rPr>
                                <m:nor/>
                              </m:rPr>
                              <w:rPr>
                                <w:lang w:val="en-US"/>
                              </w:rPr>
                              <m:t>s</m:t>
                            </m:r>
                          </m:e>
                          <m:sub>
                            <m:r>
                              <m:rPr>
                                <m:nor/>
                              </m:rPr>
                              <m:t>рг</m:t>
                            </m:r>
                          </m:sub>
                        </m:sSub>
                      </m:sub>
                    </m:sSub>
                  </m:e>
                </m:d>
                <m:r>
                  <m:rPr>
                    <m:nor/>
                  </m:rPr>
                  <w:rPr>
                    <w:rFonts w:ascii="Cambria Math"/>
                  </w:rPr>
                  <m:t xml:space="preserve"> </m:t>
                </m:r>
                <m:r>
                  <m:rPr>
                    <m:nor/>
                  </m:rPr>
                  <m:t>×</m:t>
                </m:r>
                <m:r>
                  <m:rPr>
                    <m:nor/>
                  </m:rPr>
                  <w:rPr>
                    <w:rFonts w:ascii="Cambria Math"/>
                  </w:rPr>
                  <m:t xml:space="preserve"> </m:t>
                </m:r>
                <m:sSub>
                  <m:sSubPr>
                    <m:ctrlPr>
                      <w:rPr>
                        <w:rFonts w:ascii="Cambria Math" w:eastAsia="Cambria Math" w:hAnsi="Cambria Math" w:cs="Cambria Math"/>
                        <w:i/>
                      </w:rPr>
                    </m:ctrlPr>
                  </m:sSubPr>
                  <m:e>
                    <m:r>
                      <m:rPr>
                        <m:nor/>
                      </m:rPr>
                      <w:rPr>
                        <w:lang w:val="en-US"/>
                      </w:rPr>
                      <m:t>k</m:t>
                    </m:r>
                  </m:e>
                  <m:sub>
                    <m:r>
                      <m:rPr>
                        <m:nor/>
                      </m:rPr>
                      <m:t>у</m:t>
                    </m:r>
                  </m:sub>
                </m:sSub>
                <m:r>
                  <m:rPr>
                    <m:nor/>
                  </m:rPr>
                  <m:t>,</m:t>
                </m:r>
              </m:oMath>
            </m:oMathPara>
          </w:p>
        </w:tc>
        <w:tc>
          <w:tcPr>
            <w:tcW w:w="2126" w:type="dxa"/>
            <w:shd w:val="clear" w:color="auto" w:fill="auto"/>
            <w:vAlign w:val="center"/>
          </w:tcPr>
          <w:p w:rsidR="00253E96" w:rsidRPr="00F86FC6" w:rsidRDefault="00253E96" w:rsidP="00EA3AE1">
            <w:pPr>
              <w:widowControl w:val="0"/>
              <w:spacing w:after="0" w:line="247" w:lineRule="auto"/>
              <w:jc w:val="right"/>
            </w:pPr>
            <w:r w:rsidRPr="00F86FC6">
              <w:t>(</w:t>
            </w:r>
            <w:r w:rsidRPr="00F86FC6">
              <w:rPr>
                <w:rFonts w:eastAsia="Times New Roman"/>
              </w:rPr>
              <w:t>9</w:t>
            </w:r>
            <w:r w:rsidR="00356281" w:rsidRPr="00F86FC6">
              <w:rPr>
                <w:rFonts w:eastAsia="Times New Roman"/>
              </w:rPr>
              <w:t>9</w:t>
            </w:r>
            <w:r w:rsidRPr="00F86FC6">
              <w:t>)</w:t>
            </w:r>
          </w:p>
        </w:tc>
      </w:tr>
    </w:tbl>
    <w:p w:rsidR="00253E96" w:rsidRPr="00331AA5" w:rsidRDefault="00253E96" w:rsidP="00EA3AE1">
      <w:pPr>
        <w:widowControl w:val="0"/>
        <w:spacing w:after="0" w:line="247" w:lineRule="auto"/>
        <w:ind w:firstLine="709"/>
        <w:jc w:val="both"/>
        <w:rPr>
          <w:sz w:val="24"/>
          <w:szCs w:val="16"/>
        </w:rPr>
      </w:pPr>
    </w:p>
    <w:p w:rsidR="00406C34" w:rsidRPr="00F86FC6" w:rsidRDefault="00406C34" w:rsidP="00EA3AE1">
      <w:pPr>
        <w:widowControl w:val="0"/>
        <w:spacing w:after="0" w:line="247" w:lineRule="auto"/>
        <w:ind w:firstLine="709"/>
        <w:jc w:val="both"/>
        <w:rPr>
          <w:rFonts w:eastAsia="Times New Roman"/>
        </w:rPr>
      </w:pPr>
      <w:r w:rsidRPr="00F86FC6">
        <w:t>где</w:t>
      </w:r>
      <w:r w:rsidR="003D120B" w:rsidRPr="00F86FC6">
        <w:t xml:space="preserve"> </w:t>
      </w:r>
      <m:oMath>
        <m:sSub>
          <m:sSubPr>
            <m:ctrlPr>
              <w:rPr>
                <w:rFonts w:ascii="Cambria Math" w:hAnsi="Cambria Math"/>
                <w:i/>
              </w:rPr>
            </m:ctrlPr>
          </m:sSubPr>
          <m:e>
            <m:r>
              <m:rPr>
                <m:nor/>
              </m:rPr>
              <w:rPr>
                <w:lang w:val="en-US"/>
              </w:rPr>
              <m:t>k</m:t>
            </m:r>
          </m:e>
          <m:sub>
            <m:r>
              <m:rPr>
                <m:nor/>
              </m:rPr>
              <m:t>у</m:t>
            </m:r>
          </m:sub>
        </m:sSub>
      </m:oMath>
      <w:r w:rsidRPr="00F86FC6">
        <w:rPr>
          <w:rFonts w:eastAsia="Times New Roman"/>
        </w:rPr>
        <w:t xml:space="preserve">– коэффициент, учитывающий долю </w:t>
      </w:r>
      <w:r w:rsidR="00E51896" w:rsidRPr="00F86FC6">
        <w:rPr>
          <w:rFonts w:eastAsia="Times New Roman"/>
        </w:rPr>
        <w:t>участия оплачиваемого участника</w:t>
      </w:r>
      <w:r w:rsidR="00E51896" w:rsidRPr="00F86FC6">
        <w:rPr>
          <w:rFonts w:eastAsia="Times New Roman"/>
        </w:rPr>
        <w:br/>
      </w:r>
      <w:r w:rsidRPr="00F86FC6">
        <w:rPr>
          <w:rFonts w:eastAsia="Times New Roman"/>
        </w:rPr>
        <w:t>в подготовке мероприятия, принимает знач</w:t>
      </w:r>
      <w:r w:rsidR="003D120B" w:rsidRPr="00F86FC6">
        <w:rPr>
          <w:rFonts w:eastAsia="Times New Roman"/>
        </w:rPr>
        <w:t>ение</w:t>
      </w:r>
      <w:r w:rsidRPr="00F86FC6">
        <w:rPr>
          <w:rFonts w:eastAsia="Times New Roman"/>
        </w:rPr>
        <w:t xml:space="preserve"> 0,18.</w:t>
      </w:r>
    </w:p>
    <w:p w:rsidR="003B6F6D" w:rsidRPr="00F86FC6" w:rsidRDefault="003B6F6D" w:rsidP="00EA3AE1">
      <w:pPr>
        <w:widowControl w:val="0"/>
        <w:autoSpaceDE w:val="0"/>
        <w:autoSpaceDN w:val="0"/>
        <w:adjustRightInd w:val="0"/>
        <w:spacing w:after="0" w:line="247" w:lineRule="auto"/>
        <w:ind w:firstLine="708"/>
        <w:jc w:val="both"/>
      </w:pPr>
      <w:r w:rsidRPr="00F86FC6">
        <w:t xml:space="preserve">В случае если принимающей стороной не обеспечивается предоставление спортивного, спортивно-игрового инвентаря, расходы на </w:t>
      </w:r>
      <w:r w:rsidR="003D120B" w:rsidRPr="00F86FC6">
        <w:t xml:space="preserve">его </w:t>
      </w:r>
      <w:r w:rsidRPr="00F86FC6">
        <w:t xml:space="preserve">приобретение (аренду) включаются в </w:t>
      </w:r>
      <w:r w:rsidR="00B10970" w:rsidRPr="00F86FC6">
        <w:t>нормативные затраты</w:t>
      </w:r>
      <w:r w:rsidRPr="00F86FC6">
        <w:t xml:space="preserve">. При проведении </w:t>
      </w:r>
      <w:r w:rsidR="00D11071" w:rsidRPr="00F86FC6">
        <w:t xml:space="preserve">традиционных татарских </w:t>
      </w:r>
      <w:r w:rsidRPr="00F86FC6">
        <w:t xml:space="preserve">спортивно-игровых </w:t>
      </w:r>
      <w:r w:rsidR="005173BD" w:rsidRPr="00F86FC6">
        <w:t xml:space="preserve">состязаний </w:t>
      </w:r>
      <w:r w:rsidR="00281E46" w:rsidRPr="00F86FC6">
        <w:t>в рамках Сабантуя использую</w:t>
      </w:r>
      <w:r w:rsidRPr="00F86FC6">
        <w:t xml:space="preserve">тся спортивный инвентарь и мобильное спортивно-игровое оборудование в рамках </w:t>
      </w:r>
      <w:r w:rsidRPr="00F86FC6">
        <w:rPr>
          <w:rFonts w:eastAsia="Times New Roman"/>
        </w:rPr>
        <w:t>Стандарта</w:t>
      </w:r>
      <w:r w:rsidR="00795E79" w:rsidRPr="00F86FC6">
        <w:t xml:space="preserve"> </w:t>
      </w:r>
      <w:r w:rsidR="00795E79" w:rsidRPr="00F86FC6">
        <w:rPr>
          <w:rFonts w:eastAsia="Times New Roman"/>
        </w:rPr>
        <w:t>по организации и проведению татарского народного праздника «Сабантуй» в субъектах Российской Федерации, странах ближнего и дальнего зарубежья</w:t>
      </w:r>
      <w:r w:rsidR="003D120B" w:rsidRPr="00F86FC6">
        <w:rPr>
          <w:rFonts w:eastAsia="Times New Roman"/>
        </w:rPr>
        <w:t>,</w:t>
      </w:r>
      <w:r w:rsidR="00795E79" w:rsidRPr="00F86FC6">
        <w:rPr>
          <w:rFonts w:eastAsia="Times New Roman"/>
        </w:rPr>
        <w:t xml:space="preserve"> </w:t>
      </w:r>
      <w:r w:rsidR="00E7190A" w:rsidRPr="00F86FC6">
        <w:rPr>
          <w:rFonts w:eastAsia="Times New Roman"/>
        </w:rPr>
        <w:t>в г</w:t>
      </w:r>
      <w:r w:rsidR="00EB34A0" w:rsidRPr="00F86FC6">
        <w:rPr>
          <w:rFonts w:eastAsia="Times New Roman"/>
        </w:rPr>
        <w:t xml:space="preserve">.Казани, </w:t>
      </w:r>
      <w:r w:rsidRPr="00F86FC6">
        <w:t>которые подлежат обновлению по мере истечения срока эксплуатации.</w:t>
      </w:r>
    </w:p>
    <w:p w:rsidR="00B366DA" w:rsidRPr="00F86FC6" w:rsidRDefault="00B366DA" w:rsidP="00EA3AE1">
      <w:pPr>
        <w:widowControl w:val="0"/>
        <w:spacing w:after="0" w:line="247" w:lineRule="auto"/>
        <w:ind w:firstLine="708"/>
        <w:jc w:val="both"/>
        <w:rPr>
          <w:spacing w:val="-4"/>
        </w:rPr>
      </w:pPr>
      <w:r w:rsidRPr="00F86FC6">
        <w:rPr>
          <w:spacing w:val="-4"/>
        </w:rPr>
        <w:t>Расходы на приобретение (аренду) спортивного, спортивно-игрового инвентаря, презентационного оборудования (Р</w:t>
      </w:r>
      <w:r w:rsidRPr="00F86FC6">
        <w:rPr>
          <w:spacing w:val="-4"/>
          <w:vertAlign w:val="subscript"/>
        </w:rPr>
        <w:t>5</w:t>
      </w:r>
      <w:r w:rsidRPr="00F86FC6">
        <w:rPr>
          <w:spacing w:val="-4"/>
        </w:rPr>
        <w:t>) рассчитываются по формуле (</w:t>
      </w:r>
      <w:r w:rsidR="00356281" w:rsidRPr="00F86FC6">
        <w:rPr>
          <w:spacing w:val="-4"/>
        </w:rPr>
        <w:t>100</w:t>
      </w:r>
      <w:r w:rsidRPr="00F86FC6">
        <w:rPr>
          <w:spacing w:val="-4"/>
        </w:rPr>
        <w:t>):</w:t>
      </w:r>
    </w:p>
    <w:p w:rsidR="00B366DA" w:rsidRPr="00331AA5" w:rsidRDefault="00B366DA" w:rsidP="00EA3AE1">
      <w:pPr>
        <w:widowControl w:val="0"/>
        <w:spacing w:after="0" w:line="247" w:lineRule="auto"/>
        <w:ind w:firstLine="708"/>
        <w:jc w:val="both"/>
        <w:rPr>
          <w:sz w:val="24"/>
        </w:rPr>
      </w:pPr>
    </w:p>
    <w:tbl>
      <w:tblPr>
        <w:tblW w:w="10348" w:type="dxa"/>
        <w:tblLook w:val="04A0" w:firstRow="1" w:lastRow="0" w:firstColumn="1" w:lastColumn="0" w:noHBand="0" w:noVBand="1"/>
      </w:tblPr>
      <w:tblGrid>
        <w:gridCol w:w="9525"/>
        <w:gridCol w:w="823"/>
      </w:tblGrid>
      <w:tr w:rsidR="00B366DA" w:rsidRPr="00F86FC6" w:rsidTr="00D21DA6">
        <w:trPr>
          <w:trHeight w:val="981"/>
        </w:trPr>
        <w:tc>
          <w:tcPr>
            <w:tcW w:w="9639" w:type="dxa"/>
            <w:shd w:val="clear" w:color="auto" w:fill="auto"/>
          </w:tcPr>
          <w:p w:rsidR="00B366DA" w:rsidRPr="00F86FC6" w:rsidRDefault="00D03176" w:rsidP="00EA3AE1">
            <w:pPr>
              <w:widowControl w:val="0"/>
              <w:spacing w:after="0" w:line="247" w:lineRule="auto"/>
              <w:jc w:val="center"/>
            </w:pPr>
            <m:oMathPara>
              <m:oMath>
                <m:sSub>
                  <m:sSubPr>
                    <m:ctrlPr>
                      <w:rPr>
                        <w:rFonts w:ascii="Cambria Math" w:eastAsia="Cambria Math" w:hAnsi="Cambria Math" w:cs="Cambria Math"/>
                        <w:i/>
                      </w:rPr>
                    </m:ctrlPr>
                  </m:sSubPr>
                  <m:e>
                    <m:r>
                      <m:rPr>
                        <m:nor/>
                      </m:rPr>
                      <m:t>Р</m:t>
                    </m:r>
                  </m:e>
                  <m:sub>
                    <m:r>
                      <m:rPr>
                        <m:nor/>
                      </m:rPr>
                      <m:t>5</m:t>
                    </m:r>
                  </m:sub>
                </m:sSub>
                <m:r>
                  <m:rPr>
                    <m:nor/>
                  </m:rPr>
                  <w:rPr>
                    <w:rFonts w:ascii="Cambria Math"/>
                  </w:rPr>
                  <m:t xml:space="preserve"> </m:t>
                </m:r>
                <m:r>
                  <m:rPr>
                    <m:nor/>
                  </m:rPr>
                  <m:t>=</m:t>
                </m:r>
                <m:nary>
                  <m:naryPr>
                    <m:chr m:val="∑"/>
                    <m:limLoc m:val="undOvr"/>
                    <m:ctrlPr>
                      <w:rPr>
                        <w:rFonts w:ascii="Cambria Math" w:eastAsia="Cambria Math" w:hAnsi="Cambria Math" w:cs="Cambria Math"/>
                        <w:i/>
                      </w:rPr>
                    </m:ctrlPr>
                  </m:naryPr>
                  <m:sub>
                    <m:r>
                      <m:rPr>
                        <m:nor/>
                      </m:rPr>
                      <w:rPr>
                        <w:lang w:val="en-US"/>
                      </w:rPr>
                      <m:t>o</m:t>
                    </m:r>
                    <m:r>
                      <m:rPr>
                        <m:nor/>
                      </m:rPr>
                      <w:rPr>
                        <w:rFonts w:ascii="Cambria Math"/>
                      </w:rPr>
                      <m:t xml:space="preserve"> </m:t>
                    </m:r>
                    <m:r>
                      <m:rPr>
                        <m:nor/>
                      </m:rPr>
                      <m:t>=</m:t>
                    </m:r>
                    <m:r>
                      <m:rPr>
                        <m:nor/>
                      </m:rPr>
                      <w:rPr>
                        <w:rFonts w:ascii="Cambria Math"/>
                      </w:rPr>
                      <m:t xml:space="preserve"> </m:t>
                    </m:r>
                    <m:r>
                      <m:rPr>
                        <m:nor/>
                      </m:rPr>
                      <m:t>1</m:t>
                    </m:r>
                  </m:sub>
                  <m:sup>
                    <m:r>
                      <m:rPr>
                        <m:nor/>
                      </m:rPr>
                      <w:rPr>
                        <w:lang w:val="en-US"/>
                      </w:rPr>
                      <m:t>w</m:t>
                    </m:r>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m:rPr>
                                <m:nor/>
                              </m:rPr>
                              <m:t>C</m:t>
                            </m:r>
                          </m:e>
                          <m:sub>
                            <m:r>
                              <m:rPr>
                                <m:nor/>
                              </m:rPr>
                              <m:t>об</m:t>
                            </m:r>
                          </m:sub>
                        </m:sSub>
                      </m:e>
                      <m:sub>
                        <m:r>
                          <m:rPr>
                            <m:nor/>
                          </m:rPr>
                          <w:rPr>
                            <w:lang w:val="en-US"/>
                          </w:rPr>
                          <m:t>o</m:t>
                        </m:r>
                      </m:sub>
                    </m:sSub>
                  </m:e>
                </m:nary>
                <m:r>
                  <m:rPr>
                    <m:nor/>
                  </m:rPr>
                  <m:t>,</m:t>
                </m:r>
              </m:oMath>
            </m:oMathPara>
          </w:p>
        </w:tc>
        <w:tc>
          <w:tcPr>
            <w:tcW w:w="709" w:type="dxa"/>
            <w:shd w:val="clear" w:color="auto" w:fill="auto"/>
            <w:vAlign w:val="center"/>
          </w:tcPr>
          <w:p w:rsidR="00B366DA" w:rsidRPr="00F86FC6" w:rsidRDefault="00B366DA" w:rsidP="00EA3AE1">
            <w:pPr>
              <w:widowControl w:val="0"/>
              <w:spacing w:after="0" w:line="247" w:lineRule="auto"/>
            </w:pPr>
            <w:r w:rsidRPr="00F86FC6">
              <w:t>(</w:t>
            </w:r>
            <w:r w:rsidR="00356281" w:rsidRPr="00F86FC6">
              <w:t>100</w:t>
            </w:r>
            <w:r w:rsidRPr="00F86FC6">
              <w:t>)</w:t>
            </w:r>
          </w:p>
        </w:tc>
      </w:tr>
    </w:tbl>
    <w:p w:rsidR="00B366DA" w:rsidRPr="00331AA5" w:rsidRDefault="00B366DA" w:rsidP="00EA3AE1">
      <w:pPr>
        <w:widowControl w:val="0"/>
        <w:spacing w:after="0" w:line="247" w:lineRule="auto"/>
        <w:jc w:val="both"/>
        <w:rPr>
          <w:sz w:val="24"/>
          <w:szCs w:val="20"/>
        </w:rPr>
      </w:pPr>
    </w:p>
    <w:p w:rsidR="003B6F6D" w:rsidRPr="00F86FC6" w:rsidRDefault="003B6F6D" w:rsidP="00EA3AE1">
      <w:pPr>
        <w:widowControl w:val="0"/>
        <w:autoSpaceDE w:val="0"/>
        <w:autoSpaceDN w:val="0"/>
        <w:adjustRightInd w:val="0"/>
        <w:spacing w:after="0" w:line="247" w:lineRule="auto"/>
        <w:ind w:firstLine="709"/>
        <w:jc w:val="both"/>
      </w:pPr>
      <w:r w:rsidRPr="00F86FC6">
        <w:t>где:</w:t>
      </w:r>
    </w:p>
    <w:p w:rsidR="00A15E25" w:rsidRPr="00F86FC6" w:rsidRDefault="00D03176" w:rsidP="00EA3AE1">
      <w:pPr>
        <w:widowControl w:val="0"/>
        <w:autoSpaceDE w:val="0"/>
        <w:autoSpaceDN w:val="0"/>
        <w:adjustRightInd w:val="0"/>
        <w:spacing w:after="0" w:line="247" w:lineRule="auto"/>
        <w:ind w:firstLine="709"/>
        <w:jc w:val="both"/>
        <w:rPr>
          <w:rFonts w:eastAsia="Times New Roman"/>
        </w:rPr>
      </w:pPr>
      <m:oMath>
        <m:sSub>
          <m:sSubPr>
            <m:ctrlPr>
              <w:rPr>
                <w:rFonts w:ascii="Cambria Math" w:hAnsi="Cambria Math"/>
                <w:i/>
              </w:rPr>
            </m:ctrlPr>
          </m:sSubPr>
          <m:e>
            <m:sSub>
              <m:sSubPr>
                <m:ctrlPr>
                  <w:rPr>
                    <w:rFonts w:ascii="Cambria Math" w:hAnsi="Cambria Math"/>
                    <w:i/>
                  </w:rPr>
                </m:ctrlPr>
              </m:sSubPr>
              <m:e>
                <m:r>
                  <m:rPr>
                    <m:nor/>
                  </m:rPr>
                  <m:t>C</m:t>
                </m:r>
              </m:e>
              <m:sub>
                <m:r>
                  <m:rPr>
                    <m:nor/>
                  </m:rPr>
                  <m:t>об</m:t>
                </m:r>
              </m:sub>
            </m:sSub>
          </m:e>
          <m:sub>
            <m:r>
              <m:rPr>
                <m:nor/>
              </m:rPr>
              <w:rPr>
                <w:lang w:val="en-US"/>
              </w:rPr>
              <m:t>o</m:t>
            </m:r>
          </m:sub>
        </m:sSub>
      </m:oMath>
      <w:r w:rsidR="003B6F6D" w:rsidRPr="00F86FC6">
        <w:rPr>
          <w:rFonts w:eastAsia="Times New Roman"/>
        </w:rPr>
        <w:t xml:space="preserve"> – размер стоимости </w:t>
      </w:r>
      <w:r w:rsidR="003B6F6D" w:rsidRPr="00F86FC6">
        <w:rPr>
          <w:rFonts w:eastAsia="Times New Roman"/>
          <w:lang w:val="en-US"/>
        </w:rPr>
        <w:t>o</w:t>
      </w:r>
      <w:r w:rsidR="003B6F6D" w:rsidRPr="00F86FC6">
        <w:rPr>
          <w:rFonts w:eastAsia="Times New Roman"/>
        </w:rPr>
        <w:t>-го оборудования, рублей;</w:t>
      </w:r>
    </w:p>
    <w:p w:rsidR="003B6F6D" w:rsidRPr="00F86FC6" w:rsidRDefault="003B6F6D" w:rsidP="00EA3AE1">
      <w:pPr>
        <w:widowControl w:val="0"/>
        <w:autoSpaceDE w:val="0"/>
        <w:autoSpaceDN w:val="0"/>
        <w:adjustRightInd w:val="0"/>
        <w:spacing w:after="0" w:line="247" w:lineRule="auto"/>
        <w:ind w:firstLine="709"/>
        <w:jc w:val="both"/>
      </w:pPr>
      <w:r w:rsidRPr="00F86FC6">
        <w:rPr>
          <w:lang w:val="en-US"/>
        </w:rPr>
        <w:t>w</w:t>
      </w:r>
      <w:r w:rsidRPr="00F86FC6">
        <w:t xml:space="preserve"> – </w:t>
      </w:r>
      <w:proofErr w:type="gramStart"/>
      <w:r w:rsidRPr="00F86FC6">
        <w:t>количество</w:t>
      </w:r>
      <w:proofErr w:type="gramEnd"/>
      <w:r w:rsidRPr="00F86FC6">
        <w:t xml:space="preserve"> приобретаемого (арендуемого) спортивного, спортивно-игрового инвентаря. </w:t>
      </w:r>
    </w:p>
    <w:p w:rsidR="00B366DA" w:rsidRPr="00F86FC6" w:rsidRDefault="00B366DA" w:rsidP="00EA3AE1">
      <w:pPr>
        <w:widowControl w:val="0"/>
        <w:spacing w:after="0" w:line="247" w:lineRule="auto"/>
        <w:ind w:firstLine="708"/>
        <w:jc w:val="both"/>
      </w:pPr>
      <w:r w:rsidRPr="00F86FC6">
        <w:t>Расходы на приобретение призов (</w:t>
      </w:r>
      <m:oMath>
        <m:sSub>
          <m:sSubPr>
            <m:ctrlPr>
              <w:rPr>
                <w:rFonts w:ascii="Cambria Math" w:eastAsia="Cambria Math" w:hAnsi="Cambria Math" w:cs="Cambria Math"/>
              </w:rPr>
            </m:ctrlPr>
          </m:sSubPr>
          <m:e>
            <m:r>
              <m:rPr>
                <m:nor/>
              </m:rPr>
              <m:t>Р</m:t>
            </m:r>
          </m:e>
          <m:sub>
            <m:r>
              <m:rPr>
                <m:nor/>
              </m:rPr>
              <m:t>6</m:t>
            </m:r>
          </m:sub>
        </m:sSub>
      </m:oMath>
      <w:r w:rsidRPr="00F86FC6">
        <w:t>) включаются в нормативные затраты и рассчитываются по формуле (</w:t>
      </w:r>
      <w:r w:rsidR="00356281" w:rsidRPr="00F86FC6">
        <w:t>101</w:t>
      </w:r>
      <w:r w:rsidRPr="00F86FC6">
        <w:t>):</w:t>
      </w:r>
    </w:p>
    <w:p w:rsidR="00B366DA" w:rsidRPr="00331AA5" w:rsidRDefault="00B366DA" w:rsidP="00EA3AE1">
      <w:pPr>
        <w:widowControl w:val="0"/>
        <w:spacing w:after="0" w:line="247" w:lineRule="auto"/>
        <w:ind w:firstLine="708"/>
        <w:jc w:val="both"/>
        <w:rPr>
          <w:sz w:val="24"/>
        </w:rPr>
      </w:pPr>
    </w:p>
    <w:tbl>
      <w:tblPr>
        <w:tblW w:w="10348" w:type="dxa"/>
        <w:tblLook w:val="04A0" w:firstRow="1" w:lastRow="0" w:firstColumn="1" w:lastColumn="0" w:noHBand="0" w:noVBand="1"/>
      </w:tblPr>
      <w:tblGrid>
        <w:gridCol w:w="9498"/>
        <w:gridCol w:w="850"/>
      </w:tblGrid>
      <w:tr w:rsidR="00B366DA" w:rsidRPr="00F86FC6" w:rsidTr="00D21DA6">
        <w:trPr>
          <w:trHeight w:val="1058"/>
        </w:trPr>
        <w:tc>
          <w:tcPr>
            <w:tcW w:w="9498" w:type="dxa"/>
            <w:shd w:val="clear" w:color="auto" w:fill="auto"/>
          </w:tcPr>
          <w:p w:rsidR="00B366DA" w:rsidRPr="00F86FC6" w:rsidRDefault="00D03176" w:rsidP="00EA3AE1">
            <w:pPr>
              <w:widowControl w:val="0"/>
              <w:spacing w:after="0" w:line="247" w:lineRule="auto"/>
              <w:jc w:val="center"/>
            </w:pPr>
            <m:oMathPara>
              <m:oMath>
                <m:sSub>
                  <m:sSubPr>
                    <m:ctrlPr>
                      <w:rPr>
                        <w:rFonts w:ascii="Cambria Math" w:eastAsia="Cambria Math" w:hAnsi="Cambria Math" w:cs="Cambria Math"/>
                        <w:i/>
                      </w:rPr>
                    </m:ctrlPr>
                  </m:sSubPr>
                  <m:e>
                    <m:r>
                      <m:rPr>
                        <m:nor/>
                      </m:rPr>
                      <m:t>Р</m:t>
                    </m:r>
                  </m:e>
                  <m:sub>
                    <m:r>
                      <m:rPr>
                        <m:nor/>
                      </m:rPr>
                      <m:t>6</m:t>
                    </m:r>
                  </m:sub>
                </m:sSub>
                <m:r>
                  <m:rPr>
                    <m:nor/>
                  </m:rPr>
                  <w:rPr>
                    <w:rFonts w:ascii="Cambria Math"/>
                  </w:rPr>
                  <m:t xml:space="preserve"> </m:t>
                </m:r>
                <m:r>
                  <m:rPr>
                    <m:nor/>
                  </m:rPr>
                  <m:t>=</m:t>
                </m:r>
                <m:nary>
                  <m:naryPr>
                    <m:chr m:val="∑"/>
                    <m:limLoc m:val="undOvr"/>
                    <m:ctrlPr>
                      <w:rPr>
                        <w:rFonts w:ascii="Cambria Math" w:eastAsia="Cambria Math" w:hAnsi="Cambria Math" w:cs="Cambria Math"/>
                        <w:i/>
                      </w:rPr>
                    </m:ctrlPr>
                  </m:naryPr>
                  <m:sub>
                    <m:r>
                      <m:rPr>
                        <m:nor/>
                      </m:rPr>
                      <m:t>b</m:t>
                    </m:r>
                    <m:r>
                      <m:rPr>
                        <m:nor/>
                      </m:rPr>
                      <w:rPr>
                        <w:rFonts w:ascii="Cambria Math"/>
                      </w:rPr>
                      <m:t xml:space="preserve"> </m:t>
                    </m:r>
                    <m:r>
                      <m:rPr>
                        <m:nor/>
                      </m:rPr>
                      <m:t>=</m:t>
                    </m:r>
                    <m:r>
                      <m:rPr>
                        <m:nor/>
                      </m:rPr>
                      <w:rPr>
                        <w:rFonts w:ascii="Cambria Math"/>
                      </w:rPr>
                      <m:t xml:space="preserve"> </m:t>
                    </m:r>
                    <m:r>
                      <m:rPr>
                        <m:nor/>
                      </m:rPr>
                      <m:t>1</m:t>
                    </m:r>
                  </m:sub>
                  <m:sup>
                    <m:r>
                      <m:rPr>
                        <m:nor/>
                      </m:rPr>
                      <w:rPr>
                        <w:lang w:val="en-US"/>
                      </w:rPr>
                      <m:t>c</m:t>
                    </m:r>
                  </m:sup>
                  <m:e>
                    <m:sSub>
                      <m:sSubPr>
                        <m:ctrlPr>
                          <w:rPr>
                            <w:rFonts w:ascii="Cambria Math" w:eastAsia="Cambria Math" w:hAnsi="Cambria Math" w:cs="Cambria Math"/>
                            <w:i/>
                          </w:rPr>
                        </m:ctrlPr>
                      </m:sSubPr>
                      <m:e>
                        <m:r>
                          <m:rPr>
                            <m:nor/>
                          </m:rPr>
                          <m:t>ПР</m:t>
                        </m:r>
                      </m:e>
                      <m:sub>
                        <m:sSub>
                          <m:sSubPr>
                            <m:ctrlPr>
                              <w:rPr>
                                <w:rFonts w:ascii="Cambria Math" w:eastAsia="Cambria Math" w:hAnsi="Cambria Math" w:cs="Cambria Math"/>
                                <w:i/>
                              </w:rPr>
                            </m:ctrlPr>
                          </m:sSubPr>
                          <m:e>
                            <m:r>
                              <m:rPr>
                                <m:nor/>
                              </m:rPr>
                              <m:t>ц</m:t>
                            </m:r>
                          </m:e>
                          <m:sub>
                            <m:r>
                              <m:rPr>
                                <m:nor/>
                              </m:rPr>
                              <w:rPr>
                                <w:lang w:val="en-US"/>
                              </w:rPr>
                              <m:t>b</m:t>
                            </m:r>
                          </m:sub>
                        </m:sSub>
                      </m:sub>
                    </m:sSub>
                    <m:r>
                      <m:rPr>
                        <m:nor/>
                      </m:rPr>
                      <w:rPr>
                        <w:rFonts w:ascii="Cambria Math"/>
                      </w:rPr>
                      <m:t xml:space="preserve"> </m:t>
                    </m:r>
                    <m:r>
                      <m:rPr>
                        <m:nor/>
                      </m:rPr>
                      <m:t>+</m:t>
                    </m:r>
                    <m:r>
                      <m:rPr>
                        <m:nor/>
                      </m:rPr>
                      <w:rPr>
                        <w:rFonts w:ascii="Cambria Math"/>
                      </w:rPr>
                      <m:t xml:space="preserve"> </m:t>
                    </m:r>
                  </m:e>
                </m:nary>
                <m:nary>
                  <m:naryPr>
                    <m:chr m:val="∑"/>
                    <m:limLoc m:val="undOvr"/>
                    <m:ctrlPr>
                      <w:rPr>
                        <w:rFonts w:ascii="Cambria Math" w:eastAsia="Cambria Math" w:hAnsi="Cambria Math" w:cs="Cambria Math"/>
                        <w:i/>
                      </w:rPr>
                    </m:ctrlPr>
                  </m:naryPr>
                  <m:sub>
                    <m:r>
                      <m:rPr>
                        <m:nor/>
                      </m:rPr>
                      <m:t>d</m:t>
                    </m:r>
                    <m:r>
                      <m:rPr>
                        <m:nor/>
                      </m:rPr>
                      <w:rPr>
                        <w:rFonts w:ascii="Cambria Math"/>
                      </w:rPr>
                      <m:t xml:space="preserve"> </m:t>
                    </m:r>
                    <m:r>
                      <m:rPr>
                        <m:nor/>
                      </m:rPr>
                      <m:t>=</m:t>
                    </m:r>
                    <m:r>
                      <m:rPr>
                        <m:nor/>
                      </m:rPr>
                      <w:rPr>
                        <w:rFonts w:ascii="Cambria Math"/>
                      </w:rPr>
                      <m:t xml:space="preserve"> </m:t>
                    </m:r>
                    <m:r>
                      <m:rPr>
                        <m:nor/>
                      </m:rPr>
                      <m:t>1</m:t>
                    </m:r>
                  </m:sub>
                  <m:sup>
                    <m:r>
                      <m:rPr>
                        <m:nor/>
                      </m:rPr>
                      <m:t>e</m:t>
                    </m:r>
                  </m:sup>
                  <m:e>
                    <m:sSub>
                      <m:sSubPr>
                        <m:ctrlPr>
                          <w:rPr>
                            <w:rFonts w:ascii="Cambria Math" w:eastAsia="Cambria Math" w:hAnsi="Cambria Math" w:cs="Cambria Math"/>
                            <w:i/>
                          </w:rPr>
                        </m:ctrlPr>
                      </m:sSubPr>
                      <m:e>
                        <m:r>
                          <m:rPr>
                            <m:nor/>
                          </m:rPr>
                          <m:t>ПР</m:t>
                        </m:r>
                      </m:e>
                      <m:sub>
                        <m:sSub>
                          <m:sSubPr>
                            <m:ctrlPr>
                              <w:rPr>
                                <w:rFonts w:ascii="Cambria Math" w:eastAsia="Cambria Math" w:hAnsi="Cambria Math" w:cs="Cambria Math"/>
                                <w:i/>
                              </w:rPr>
                            </m:ctrlPr>
                          </m:sSubPr>
                          <m:e>
                            <m:r>
                              <m:rPr>
                                <m:nor/>
                              </m:rPr>
                              <m:t>и</m:t>
                            </m:r>
                          </m:e>
                          <m:sub>
                            <m:r>
                              <m:rPr>
                                <m:nor/>
                              </m:rPr>
                              <m:t>d</m:t>
                            </m:r>
                          </m:sub>
                        </m:sSub>
                      </m:sub>
                    </m:sSub>
                    <m:r>
                      <m:rPr>
                        <m:nor/>
                      </m:rPr>
                      <m:t>,</m:t>
                    </m:r>
                  </m:e>
                </m:nary>
              </m:oMath>
            </m:oMathPara>
          </w:p>
        </w:tc>
        <w:tc>
          <w:tcPr>
            <w:tcW w:w="850" w:type="dxa"/>
            <w:shd w:val="clear" w:color="auto" w:fill="auto"/>
            <w:vAlign w:val="center"/>
          </w:tcPr>
          <w:p w:rsidR="00B366DA" w:rsidRPr="00F86FC6" w:rsidRDefault="00B366DA" w:rsidP="00EA3AE1">
            <w:pPr>
              <w:widowControl w:val="0"/>
              <w:spacing w:after="0" w:line="247" w:lineRule="auto"/>
            </w:pPr>
            <w:r w:rsidRPr="00F86FC6">
              <w:t>(</w:t>
            </w:r>
            <w:r w:rsidR="00356281" w:rsidRPr="00F86FC6">
              <w:t>101</w:t>
            </w:r>
            <w:r w:rsidRPr="00F86FC6">
              <w:t>)</w:t>
            </w:r>
          </w:p>
        </w:tc>
      </w:tr>
    </w:tbl>
    <w:p w:rsidR="00B366DA" w:rsidRPr="00331AA5" w:rsidRDefault="00B366DA" w:rsidP="00EA3AE1">
      <w:pPr>
        <w:widowControl w:val="0"/>
        <w:spacing w:after="0" w:line="247" w:lineRule="auto"/>
        <w:jc w:val="both"/>
        <w:rPr>
          <w:rFonts w:eastAsia="Times New Roman"/>
          <w:sz w:val="24"/>
          <w:szCs w:val="20"/>
        </w:rPr>
      </w:pPr>
    </w:p>
    <w:p w:rsidR="003B6F6D" w:rsidRPr="00F86FC6" w:rsidRDefault="003B6F6D" w:rsidP="00EA3AE1">
      <w:pPr>
        <w:widowControl w:val="0"/>
        <w:autoSpaceDE w:val="0"/>
        <w:autoSpaceDN w:val="0"/>
        <w:adjustRightInd w:val="0"/>
        <w:spacing w:after="0" w:line="247" w:lineRule="auto"/>
        <w:ind w:firstLine="709"/>
        <w:jc w:val="both"/>
      </w:pPr>
      <w:r w:rsidRPr="00F86FC6">
        <w:t>где:</w:t>
      </w:r>
    </w:p>
    <w:p w:rsidR="003B6F6D" w:rsidRPr="00F86FC6" w:rsidRDefault="00D03176" w:rsidP="00EA3AE1">
      <w:pPr>
        <w:widowControl w:val="0"/>
        <w:autoSpaceDE w:val="0"/>
        <w:autoSpaceDN w:val="0"/>
        <w:adjustRightInd w:val="0"/>
        <w:spacing w:after="0" w:line="247" w:lineRule="auto"/>
        <w:ind w:firstLine="709"/>
        <w:jc w:val="both"/>
        <w:rPr>
          <w:rFonts w:eastAsia="Times New Roman"/>
        </w:rPr>
      </w:pPr>
      <m:oMath>
        <m:sSub>
          <m:sSubPr>
            <m:ctrlPr>
              <w:rPr>
                <w:rFonts w:ascii="Cambria Math" w:hAnsi="Cambria Math"/>
                <w:i/>
              </w:rPr>
            </m:ctrlPr>
          </m:sSubPr>
          <m:e>
            <m:r>
              <m:rPr>
                <m:nor/>
              </m:rPr>
              <m:t>ПР</m:t>
            </m:r>
          </m:e>
          <m:sub>
            <m:sSub>
              <m:sSubPr>
                <m:ctrlPr>
                  <w:rPr>
                    <w:rFonts w:ascii="Cambria Math" w:hAnsi="Cambria Math"/>
                    <w:i/>
                  </w:rPr>
                </m:ctrlPr>
              </m:sSubPr>
              <m:e>
                <m:r>
                  <m:rPr>
                    <m:nor/>
                  </m:rPr>
                  <m:t>ц</m:t>
                </m:r>
              </m:e>
              <m:sub>
                <m:r>
                  <m:rPr>
                    <m:nor/>
                  </m:rPr>
                  <w:rPr>
                    <w:lang w:val="en-US"/>
                  </w:rPr>
                  <m:t>b</m:t>
                </m:r>
              </m:sub>
            </m:sSub>
          </m:sub>
        </m:sSub>
      </m:oMath>
      <w:r w:rsidR="003B6F6D" w:rsidRPr="00F86FC6">
        <w:rPr>
          <w:rFonts w:eastAsia="Times New Roman"/>
        </w:rPr>
        <w:t xml:space="preserve"> – размер стоимости </w:t>
      </w:r>
      <w:r w:rsidR="003B6F6D" w:rsidRPr="00F86FC6">
        <w:rPr>
          <w:rFonts w:eastAsia="Times New Roman"/>
          <w:lang w:val="en-US"/>
        </w:rPr>
        <w:t>b</w:t>
      </w:r>
      <w:r w:rsidR="003B6F6D" w:rsidRPr="00F86FC6">
        <w:rPr>
          <w:rFonts w:eastAsia="Times New Roman"/>
        </w:rPr>
        <w:t>-го ценного приза, рублей;</w:t>
      </w:r>
    </w:p>
    <w:p w:rsidR="003B6F6D" w:rsidRPr="00F86FC6" w:rsidRDefault="00D03176" w:rsidP="00EA3AE1">
      <w:pPr>
        <w:widowControl w:val="0"/>
        <w:autoSpaceDE w:val="0"/>
        <w:autoSpaceDN w:val="0"/>
        <w:adjustRightInd w:val="0"/>
        <w:spacing w:after="0" w:line="247" w:lineRule="auto"/>
        <w:ind w:firstLine="709"/>
        <w:jc w:val="both"/>
        <w:rPr>
          <w:rFonts w:eastAsia="Times New Roman"/>
        </w:rPr>
      </w:pPr>
      <m:oMath>
        <m:sSub>
          <m:sSubPr>
            <m:ctrlPr>
              <w:rPr>
                <w:rFonts w:ascii="Cambria Math" w:hAnsi="Cambria Math"/>
              </w:rPr>
            </m:ctrlPr>
          </m:sSubPr>
          <m:e>
            <m:r>
              <m:rPr>
                <m:nor/>
              </m:rPr>
              <m:t>ПР</m:t>
            </m:r>
          </m:e>
          <m:sub>
            <m:sSub>
              <m:sSubPr>
                <m:ctrlPr>
                  <w:rPr>
                    <w:rFonts w:ascii="Cambria Math" w:hAnsi="Cambria Math"/>
                  </w:rPr>
                </m:ctrlPr>
              </m:sSubPr>
              <m:e>
                <m:r>
                  <m:rPr>
                    <m:nor/>
                  </m:rPr>
                  <m:t>и</m:t>
                </m:r>
              </m:e>
              <m:sub>
                <m:r>
                  <m:rPr>
                    <m:nor/>
                  </m:rPr>
                  <m:t>d</m:t>
                </m:r>
              </m:sub>
            </m:sSub>
          </m:sub>
        </m:sSub>
      </m:oMath>
      <w:r w:rsidR="003B6F6D" w:rsidRPr="00F86FC6">
        <w:rPr>
          <w:rFonts w:eastAsia="Times New Roman"/>
        </w:rPr>
        <w:t xml:space="preserve"> – размер стоимости </w:t>
      </w:r>
      <w:r w:rsidR="003B6F6D" w:rsidRPr="00F86FC6">
        <w:rPr>
          <w:rFonts w:eastAsia="Times New Roman"/>
          <w:lang w:val="en-US"/>
        </w:rPr>
        <w:t>d</w:t>
      </w:r>
      <w:r w:rsidR="003B6F6D" w:rsidRPr="00F86FC6">
        <w:rPr>
          <w:rFonts w:eastAsia="Times New Roman"/>
        </w:rPr>
        <w:t>-го иного приза, рублей.</w:t>
      </w:r>
    </w:p>
    <w:p w:rsidR="00B366DA" w:rsidRPr="00F86FC6" w:rsidRDefault="00B366DA" w:rsidP="00EA3AE1">
      <w:pPr>
        <w:widowControl w:val="0"/>
        <w:spacing w:after="0" w:line="247" w:lineRule="auto"/>
        <w:ind w:firstLine="709"/>
        <w:contextualSpacing/>
        <w:jc w:val="both"/>
      </w:pPr>
    </w:p>
    <w:p w:rsidR="00C15BFC" w:rsidRPr="00F86FC6" w:rsidRDefault="00C15BFC" w:rsidP="00EA3AE1">
      <w:pPr>
        <w:widowControl w:val="0"/>
        <w:spacing w:after="0" w:line="247" w:lineRule="auto"/>
        <w:rPr>
          <w:strike/>
          <w:sz w:val="2"/>
          <w:szCs w:val="2"/>
        </w:rPr>
      </w:pPr>
    </w:p>
    <w:p w:rsidR="00B366DA" w:rsidRDefault="00B366DA" w:rsidP="00EA3AE1">
      <w:pPr>
        <w:pStyle w:val="ConsPlusNormal"/>
        <w:spacing w:line="247" w:lineRule="auto"/>
        <w:ind w:firstLine="709"/>
        <w:jc w:val="both"/>
        <w:rPr>
          <w:rFonts w:ascii="Times New Roman" w:hAnsi="Times New Roman" w:cs="Times New Roman"/>
          <w:bCs/>
          <w:sz w:val="28"/>
        </w:rPr>
      </w:pPr>
      <w:r w:rsidRPr="00F86FC6">
        <w:rPr>
          <w:rFonts w:ascii="Times New Roman" w:hAnsi="Times New Roman" w:cs="Times New Roman"/>
          <w:sz w:val="28"/>
          <w:szCs w:val="28"/>
        </w:rPr>
        <w:t>Нормативные затраты на приобретение, монтаж и демонтаж, текущий ремонт, в том числе на оплату услуг по монтажу, демонтажу и текущему ремонту, транспортировку элементов стационарной инсталляции «</w:t>
      </w:r>
      <w:r w:rsidR="004A5F0A" w:rsidRPr="00F86FC6">
        <w:rPr>
          <w:rFonts w:ascii="Times New Roman" w:hAnsi="Times New Roman" w:cs="Times New Roman"/>
          <w:sz w:val="28"/>
        </w:rPr>
        <w:t>Татарская слобода</w:t>
      </w:r>
      <w:r w:rsidRPr="00F86FC6">
        <w:rPr>
          <w:rFonts w:ascii="Times New Roman" w:hAnsi="Times New Roman" w:cs="Times New Roman"/>
          <w:sz w:val="28"/>
          <w:szCs w:val="28"/>
        </w:rPr>
        <w:t xml:space="preserve">» в указанной комплектации, </w:t>
      </w:r>
      <w:r w:rsidRPr="00F86FC6">
        <w:rPr>
          <w:rFonts w:ascii="Times New Roman" w:hAnsi="Times New Roman" w:cs="Times New Roman"/>
          <w:bCs/>
          <w:sz w:val="28"/>
        </w:rPr>
        <w:t>рассчитываются на основании экспертизы ГАУ «Управление государственной экспертизы и ценообразования Республики Татарстан по строительству и архитектур</w:t>
      </w:r>
      <w:r w:rsidR="00846BAF">
        <w:rPr>
          <w:rFonts w:ascii="Times New Roman" w:hAnsi="Times New Roman" w:cs="Times New Roman"/>
          <w:bCs/>
          <w:sz w:val="28"/>
        </w:rPr>
        <w:t>е»</w:t>
      </w:r>
      <w:r w:rsidRPr="00F86FC6">
        <w:rPr>
          <w:rFonts w:ascii="Times New Roman" w:hAnsi="Times New Roman" w:cs="Times New Roman"/>
          <w:bCs/>
          <w:sz w:val="28"/>
        </w:rPr>
        <w:t>.</w:t>
      </w:r>
    </w:p>
    <w:p w:rsidR="00EA3AE1" w:rsidRPr="00F86FC6" w:rsidRDefault="00EA3AE1" w:rsidP="00EA3AE1">
      <w:pPr>
        <w:pStyle w:val="ConsPlusNormal"/>
        <w:spacing w:line="247" w:lineRule="auto"/>
        <w:ind w:firstLine="709"/>
        <w:jc w:val="both"/>
        <w:rPr>
          <w:rFonts w:ascii="Times New Roman" w:hAnsi="Times New Roman" w:cs="Times New Roman"/>
          <w:sz w:val="28"/>
          <w:szCs w:val="28"/>
        </w:rPr>
      </w:pPr>
    </w:p>
    <w:p w:rsidR="00B366DA" w:rsidRPr="00F86FC6" w:rsidRDefault="00B366DA" w:rsidP="00934264">
      <w:pPr>
        <w:pStyle w:val="ConsPlusNormal"/>
        <w:spacing w:line="235" w:lineRule="auto"/>
        <w:ind w:firstLine="709"/>
        <w:jc w:val="both"/>
        <w:rPr>
          <w:rFonts w:ascii="Times New Roman" w:hAnsi="Times New Roman" w:cs="Times New Roman"/>
          <w:sz w:val="28"/>
          <w:szCs w:val="28"/>
        </w:rPr>
      </w:pPr>
      <w:r w:rsidRPr="00F86FC6">
        <w:rPr>
          <w:rFonts w:ascii="Times New Roman" w:hAnsi="Times New Roman" w:cs="Times New Roman"/>
          <w:sz w:val="28"/>
          <w:szCs w:val="28"/>
        </w:rPr>
        <w:t xml:space="preserve">Нормативные затраты на приобретение </w:t>
      </w:r>
      <w:r w:rsidRPr="00F86FC6">
        <w:rPr>
          <w:rFonts w:ascii="Times New Roman" w:hAnsi="Times New Roman" w:cs="Times New Roman"/>
          <w:sz w:val="28"/>
          <w:szCs w:val="28"/>
          <w:lang w:val="tt-RU"/>
        </w:rPr>
        <w:t xml:space="preserve">элементов </w:t>
      </w:r>
      <w:r w:rsidRPr="00F86FC6">
        <w:rPr>
          <w:rFonts w:ascii="Times New Roman" w:hAnsi="Times New Roman" w:cs="Times New Roman"/>
          <w:sz w:val="28"/>
          <w:szCs w:val="28"/>
        </w:rPr>
        <w:t>стационарной инсталляции «</w:t>
      </w:r>
      <w:r w:rsidR="004A5F0A" w:rsidRPr="00F86FC6">
        <w:rPr>
          <w:rFonts w:ascii="Times New Roman" w:hAnsi="Times New Roman" w:cs="Times New Roman"/>
          <w:sz w:val="28"/>
        </w:rPr>
        <w:t>Татарская слобода</w:t>
      </w:r>
      <w:r w:rsidRPr="00F86FC6">
        <w:rPr>
          <w:rFonts w:ascii="Times New Roman" w:hAnsi="Times New Roman" w:cs="Times New Roman"/>
          <w:sz w:val="28"/>
          <w:szCs w:val="28"/>
        </w:rPr>
        <w:t xml:space="preserve">» принимаются в соответствии с установленным сроком эксплуатации. Нормативные затраты на демонтаж, текущий ремонт </w:t>
      </w:r>
      <w:r w:rsidR="004A5F0A" w:rsidRPr="00F86FC6">
        <w:rPr>
          <w:rFonts w:ascii="Times New Roman" w:hAnsi="Times New Roman" w:cs="Times New Roman"/>
          <w:sz w:val="28"/>
          <w:szCs w:val="28"/>
        </w:rPr>
        <w:t xml:space="preserve">стационарной </w:t>
      </w:r>
      <w:r w:rsidRPr="00F86FC6">
        <w:rPr>
          <w:rFonts w:ascii="Times New Roman" w:hAnsi="Times New Roman" w:cs="Times New Roman"/>
          <w:sz w:val="28"/>
          <w:szCs w:val="28"/>
        </w:rPr>
        <w:t>инсталляции учитываются при необходимости.</w:t>
      </w:r>
    </w:p>
    <w:p w:rsidR="00B366DA" w:rsidRPr="00F86FC6" w:rsidRDefault="00B366DA" w:rsidP="00934264">
      <w:pPr>
        <w:pStyle w:val="ConsPlusNormal"/>
        <w:spacing w:line="235" w:lineRule="auto"/>
        <w:ind w:firstLine="540"/>
        <w:jc w:val="both"/>
        <w:rPr>
          <w:rFonts w:ascii="Times New Roman" w:hAnsi="Times New Roman" w:cs="Times New Roman"/>
          <w:sz w:val="28"/>
          <w:szCs w:val="28"/>
        </w:rPr>
      </w:pPr>
    </w:p>
    <w:p w:rsidR="00B366DA" w:rsidRPr="00F86FC6" w:rsidRDefault="00B366DA" w:rsidP="00934264">
      <w:pPr>
        <w:widowControl w:val="0"/>
        <w:spacing w:after="0" w:line="235" w:lineRule="auto"/>
        <w:ind w:firstLine="709"/>
        <w:jc w:val="center"/>
        <w:rPr>
          <w:rFonts w:eastAsia="Times New Roman"/>
        </w:rPr>
      </w:pPr>
      <w:r w:rsidRPr="00F86FC6">
        <w:rPr>
          <w:rFonts w:eastAsia="Times New Roman"/>
        </w:rPr>
        <w:t xml:space="preserve">Элементы </w:t>
      </w:r>
      <w:r w:rsidRPr="00F86FC6">
        <w:t xml:space="preserve">стационарной </w:t>
      </w:r>
      <w:r w:rsidRPr="00F86FC6">
        <w:rPr>
          <w:rFonts w:eastAsia="Times New Roman"/>
        </w:rPr>
        <w:t>инсталляции «</w:t>
      </w:r>
      <w:r w:rsidR="002F52B6" w:rsidRPr="00F86FC6">
        <w:t>Татарская слобода</w:t>
      </w:r>
      <w:r w:rsidRPr="00F86FC6">
        <w:rPr>
          <w:rFonts w:eastAsia="Times New Roman"/>
        </w:rPr>
        <w:t>»</w:t>
      </w:r>
    </w:p>
    <w:p w:rsidR="00B366DA" w:rsidRPr="00EA3AE1" w:rsidRDefault="00B366DA" w:rsidP="00934264">
      <w:pPr>
        <w:pStyle w:val="a6"/>
        <w:widowControl w:val="0"/>
        <w:spacing w:after="0" w:line="235" w:lineRule="auto"/>
        <w:ind w:left="0" w:firstLine="709"/>
        <w:jc w:val="both"/>
      </w:pPr>
    </w:p>
    <w:tbl>
      <w:tblPr>
        <w:tblStyle w:val="13"/>
        <w:tblW w:w="10207" w:type="dxa"/>
        <w:tblBorders>
          <w:bottom w:val="none" w:sz="0" w:space="0" w:color="auto"/>
        </w:tblBorders>
        <w:tblLayout w:type="fixed"/>
        <w:tblLook w:val="04A0" w:firstRow="1" w:lastRow="0" w:firstColumn="1" w:lastColumn="0" w:noHBand="0" w:noVBand="1"/>
      </w:tblPr>
      <w:tblGrid>
        <w:gridCol w:w="568"/>
        <w:gridCol w:w="9639"/>
      </w:tblGrid>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w:t>
            </w:r>
          </w:p>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п/п</w:t>
            </w:r>
          </w:p>
        </w:tc>
        <w:tc>
          <w:tcPr>
            <w:tcW w:w="9639" w:type="dxa"/>
          </w:tcPr>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 xml:space="preserve">Наименование элемента </w:t>
            </w:r>
            <w:r w:rsidRPr="00EA3AE1">
              <w:rPr>
                <w:rFonts w:ascii="Times New Roman" w:hAnsi="Times New Roman"/>
                <w:sz w:val="24"/>
              </w:rPr>
              <w:t xml:space="preserve">стационарной </w:t>
            </w:r>
            <w:r w:rsidRPr="00EA3AE1">
              <w:rPr>
                <w:rFonts w:ascii="Times New Roman" w:hAnsi="Times New Roman"/>
                <w:sz w:val="24"/>
                <w:szCs w:val="24"/>
              </w:rPr>
              <w:t>инсталляции</w:t>
            </w:r>
          </w:p>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w:t>
            </w:r>
            <w:r w:rsidR="002F52B6" w:rsidRPr="00EA3AE1">
              <w:rPr>
                <w:rFonts w:ascii="Times New Roman" w:hAnsi="Times New Roman"/>
                <w:sz w:val="24"/>
                <w:szCs w:val="24"/>
              </w:rPr>
              <w:t>Татарская слобода</w:t>
            </w:r>
            <w:r w:rsidRPr="00EA3AE1">
              <w:rPr>
                <w:rFonts w:ascii="Times New Roman" w:hAnsi="Times New Roman"/>
                <w:sz w:val="24"/>
                <w:szCs w:val="24"/>
              </w:rPr>
              <w:t>»</w:t>
            </w:r>
          </w:p>
        </w:tc>
      </w:tr>
    </w:tbl>
    <w:p w:rsidR="00EA3AE1" w:rsidRPr="00EA3AE1" w:rsidRDefault="00EA3AE1" w:rsidP="00934264">
      <w:pPr>
        <w:spacing w:after="0" w:line="235" w:lineRule="auto"/>
        <w:rPr>
          <w:sz w:val="2"/>
          <w:szCs w:val="2"/>
        </w:rPr>
      </w:pPr>
    </w:p>
    <w:tbl>
      <w:tblPr>
        <w:tblStyle w:val="13"/>
        <w:tblW w:w="10207" w:type="dxa"/>
        <w:tblLayout w:type="fixed"/>
        <w:tblLook w:val="04A0" w:firstRow="1" w:lastRow="0" w:firstColumn="1" w:lastColumn="0" w:noHBand="0" w:noVBand="1"/>
      </w:tblPr>
      <w:tblGrid>
        <w:gridCol w:w="568"/>
        <w:gridCol w:w="9639"/>
      </w:tblGrid>
      <w:tr w:rsidR="00EA3AE1" w:rsidRPr="00EA3AE1" w:rsidTr="00EA3AE1">
        <w:trPr>
          <w:trHeight w:val="20"/>
          <w:tblHeader/>
        </w:trPr>
        <w:tc>
          <w:tcPr>
            <w:tcW w:w="568" w:type="dxa"/>
          </w:tcPr>
          <w:p w:rsidR="00EA3AE1" w:rsidRPr="00EA3AE1" w:rsidRDefault="00EA3AE1" w:rsidP="00934264">
            <w:pPr>
              <w:widowControl w:val="0"/>
              <w:spacing w:after="0" w:line="235" w:lineRule="auto"/>
              <w:jc w:val="center"/>
              <w:rPr>
                <w:rFonts w:ascii="Times New Roman" w:hAnsi="Times New Roman"/>
                <w:sz w:val="24"/>
                <w:szCs w:val="24"/>
              </w:rPr>
            </w:pPr>
            <w:r>
              <w:rPr>
                <w:rFonts w:ascii="Times New Roman" w:hAnsi="Times New Roman"/>
                <w:sz w:val="24"/>
                <w:szCs w:val="24"/>
              </w:rPr>
              <w:t>1</w:t>
            </w:r>
          </w:p>
        </w:tc>
        <w:tc>
          <w:tcPr>
            <w:tcW w:w="9639" w:type="dxa"/>
          </w:tcPr>
          <w:p w:rsidR="00EA3AE1" w:rsidRPr="00EA3AE1" w:rsidRDefault="00EA3AE1" w:rsidP="00934264">
            <w:pPr>
              <w:widowControl w:val="0"/>
              <w:spacing w:after="0" w:line="235" w:lineRule="auto"/>
              <w:jc w:val="center"/>
              <w:rPr>
                <w:rFonts w:ascii="Times New Roman" w:hAnsi="Times New Roman"/>
                <w:sz w:val="24"/>
                <w:szCs w:val="24"/>
              </w:rPr>
            </w:pPr>
            <w:r>
              <w:rPr>
                <w:rFonts w:ascii="Times New Roman" w:hAnsi="Times New Roman"/>
                <w:sz w:val="24"/>
                <w:szCs w:val="24"/>
              </w:rPr>
              <w:t>2</w:t>
            </w:r>
          </w:p>
        </w:tc>
      </w:tr>
      <w:tr w:rsidR="00B366DA" w:rsidRPr="00EA3AE1" w:rsidTr="00EA3AE1">
        <w:trPr>
          <w:trHeight w:val="20"/>
        </w:trPr>
        <w:tc>
          <w:tcPr>
            <w:tcW w:w="568" w:type="dxa"/>
            <w:vMerge w:val="restart"/>
          </w:tcPr>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1.</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r w:rsidRPr="00EA3AE1">
              <w:rPr>
                <w:rFonts w:ascii="Times New Roman" w:hAnsi="Times New Roman"/>
                <w:sz w:val="24"/>
                <w:szCs w:val="24"/>
              </w:rPr>
              <w:t>Дом нежилой размером 11,5</w:t>
            </w:r>
            <w:r w:rsidR="00ED7CCB">
              <w:rPr>
                <w:rFonts w:ascii="Times New Roman" w:hAnsi="Times New Roman"/>
                <w:sz w:val="24"/>
                <w:szCs w:val="24"/>
              </w:rPr>
              <w:t> </w:t>
            </w:r>
            <w:r w:rsidRPr="00EA3AE1">
              <w:rPr>
                <w:rFonts w:ascii="Times New Roman" w:hAnsi="Times New Roman"/>
                <w:sz w:val="24"/>
                <w:szCs w:val="24"/>
              </w:rPr>
              <w:t>х</w:t>
            </w:r>
            <w:r w:rsidR="00ED7CCB">
              <w:rPr>
                <w:rFonts w:ascii="Times New Roman" w:hAnsi="Times New Roman"/>
                <w:sz w:val="24"/>
                <w:szCs w:val="24"/>
              </w:rPr>
              <w:t> </w:t>
            </w:r>
            <w:r w:rsidRPr="00EA3AE1">
              <w:rPr>
                <w:rFonts w:ascii="Times New Roman" w:hAnsi="Times New Roman"/>
                <w:sz w:val="24"/>
                <w:szCs w:val="24"/>
              </w:rPr>
              <w:t xml:space="preserve">13,5 м из рубленого бревна </w:t>
            </w:r>
            <w:r w:rsidRPr="00EA3AE1">
              <w:rPr>
                <w:rFonts w:ascii="Times New Roman" w:hAnsi="Times New Roman"/>
                <w:sz w:val="24"/>
              </w:rPr>
              <w:t>диаметром 220 мм</w:t>
            </w:r>
            <w:r w:rsidRPr="00EA3AE1">
              <w:rPr>
                <w:rFonts w:ascii="Times New Roman" w:hAnsi="Times New Roman"/>
                <w:sz w:val="22"/>
                <w:szCs w:val="24"/>
              </w:rPr>
              <w:t xml:space="preserve"> (</w:t>
            </w:r>
            <w:r w:rsidRPr="00EA3AE1">
              <w:rPr>
                <w:rFonts w:ascii="Times New Roman" w:hAnsi="Times New Roman"/>
                <w:sz w:val="24"/>
                <w:szCs w:val="24"/>
              </w:rPr>
              <w:t>деревья хвойных пород)</w:t>
            </w:r>
          </w:p>
        </w:tc>
      </w:tr>
      <w:tr w:rsidR="00B366DA" w:rsidRPr="00EA3AE1" w:rsidTr="00EA3AE1">
        <w:trPr>
          <w:trHeight w:val="20"/>
        </w:trPr>
        <w:tc>
          <w:tcPr>
            <w:tcW w:w="568" w:type="dxa"/>
            <w:vMerge/>
          </w:tcPr>
          <w:p w:rsidR="00B366DA" w:rsidRPr="00EA3AE1" w:rsidRDefault="00B366DA" w:rsidP="00934264">
            <w:pPr>
              <w:widowControl w:val="0"/>
              <w:spacing w:after="0" w:line="235" w:lineRule="auto"/>
              <w:jc w:val="center"/>
              <w:rPr>
                <w:rFonts w:ascii="Times New Roman" w:hAnsi="Times New Roman"/>
                <w:sz w:val="24"/>
                <w:szCs w:val="24"/>
              </w:rPr>
            </w:pP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 xml:space="preserve">В </w:t>
            </w:r>
            <w:proofErr w:type="spellStart"/>
            <w:r w:rsidRPr="00EA3AE1">
              <w:rPr>
                <w:rFonts w:ascii="Times New Roman" w:hAnsi="Times New Roman"/>
                <w:sz w:val="24"/>
                <w:szCs w:val="24"/>
              </w:rPr>
              <w:t>т.ч</w:t>
            </w:r>
            <w:proofErr w:type="spellEnd"/>
            <w:r w:rsidRPr="00EA3AE1">
              <w:rPr>
                <w:rFonts w:ascii="Times New Roman" w:hAnsi="Times New Roman"/>
                <w:sz w:val="24"/>
                <w:szCs w:val="24"/>
              </w:rPr>
              <w:t>. инженерные сети:</w:t>
            </w:r>
          </w:p>
        </w:tc>
      </w:tr>
      <w:tr w:rsidR="00B366DA" w:rsidRPr="00EA3AE1" w:rsidTr="00EA3AE1">
        <w:trPr>
          <w:trHeight w:val="20"/>
        </w:trPr>
        <w:tc>
          <w:tcPr>
            <w:tcW w:w="568" w:type="dxa"/>
            <w:vMerge/>
          </w:tcPr>
          <w:p w:rsidR="00B366DA" w:rsidRPr="00EA3AE1" w:rsidRDefault="00B366DA" w:rsidP="00934264">
            <w:pPr>
              <w:widowControl w:val="0"/>
              <w:spacing w:after="0" w:line="235" w:lineRule="auto"/>
              <w:jc w:val="center"/>
              <w:rPr>
                <w:rFonts w:ascii="Times New Roman" w:hAnsi="Times New Roman"/>
                <w:sz w:val="24"/>
                <w:szCs w:val="24"/>
              </w:rPr>
            </w:pP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внутренние инженерные сети водопровода и канализации (не более 16 м трубопровода)</w:t>
            </w:r>
          </w:p>
        </w:tc>
      </w:tr>
      <w:tr w:rsidR="00B366DA" w:rsidRPr="00EA3AE1" w:rsidTr="00EA3AE1">
        <w:trPr>
          <w:trHeight w:val="20"/>
        </w:trPr>
        <w:tc>
          <w:tcPr>
            <w:tcW w:w="568" w:type="dxa"/>
            <w:vMerge/>
          </w:tcPr>
          <w:p w:rsidR="00B366DA" w:rsidRPr="00EA3AE1" w:rsidRDefault="00B366DA" w:rsidP="00934264">
            <w:pPr>
              <w:widowControl w:val="0"/>
              <w:spacing w:after="0" w:line="235" w:lineRule="auto"/>
              <w:jc w:val="center"/>
              <w:rPr>
                <w:rFonts w:ascii="Times New Roman" w:hAnsi="Times New Roman"/>
                <w:sz w:val="24"/>
                <w:szCs w:val="24"/>
              </w:rPr>
            </w:pP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r w:rsidRPr="00EA3AE1">
              <w:rPr>
                <w:rFonts w:ascii="Times New Roman" w:hAnsi="Times New Roman"/>
                <w:sz w:val="24"/>
                <w:szCs w:val="24"/>
              </w:rPr>
              <w:t>внутренние сети электроосвещения и электросиловой сети (не более 68 м кабеля)</w:t>
            </w:r>
          </w:p>
        </w:tc>
      </w:tr>
      <w:tr w:rsidR="00B366DA" w:rsidRPr="00EA3AE1" w:rsidTr="00EA3AE1">
        <w:trPr>
          <w:trHeight w:val="20"/>
        </w:trPr>
        <w:tc>
          <w:tcPr>
            <w:tcW w:w="568" w:type="dxa"/>
            <w:vMerge/>
          </w:tcPr>
          <w:p w:rsidR="00B366DA" w:rsidRPr="00EA3AE1" w:rsidRDefault="00B366DA" w:rsidP="00934264">
            <w:pPr>
              <w:widowControl w:val="0"/>
              <w:spacing w:after="0" w:line="235" w:lineRule="auto"/>
              <w:jc w:val="center"/>
              <w:rPr>
                <w:rFonts w:ascii="Times New Roman" w:hAnsi="Times New Roman"/>
                <w:sz w:val="24"/>
                <w:szCs w:val="24"/>
              </w:rPr>
            </w:pP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кондиционер</w:t>
            </w:r>
          </w:p>
        </w:tc>
      </w:tr>
      <w:tr w:rsidR="00B366DA" w:rsidRPr="00EA3AE1" w:rsidTr="00EA3AE1">
        <w:trPr>
          <w:trHeight w:val="20"/>
        </w:trPr>
        <w:tc>
          <w:tcPr>
            <w:tcW w:w="568" w:type="dxa"/>
            <w:vMerge/>
          </w:tcPr>
          <w:p w:rsidR="00B366DA" w:rsidRPr="00EA3AE1" w:rsidRDefault="00B366DA" w:rsidP="00934264">
            <w:pPr>
              <w:widowControl w:val="0"/>
              <w:spacing w:after="0" w:line="235" w:lineRule="auto"/>
              <w:jc w:val="center"/>
              <w:rPr>
                <w:rFonts w:ascii="Times New Roman" w:hAnsi="Times New Roman"/>
                <w:sz w:val="24"/>
                <w:szCs w:val="24"/>
              </w:rPr>
            </w:pP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выгребная канализационная яма</w:t>
            </w:r>
          </w:p>
        </w:tc>
      </w:tr>
      <w:tr w:rsidR="005F4063" w:rsidRPr="00EA3AE1" w:rsidTr="00EA3AE1">
        <w:trPr>
          <w:trHeight w:val="20"/>
        </w:trPr>
        <w:tc>
          <w:tcPr>
            <w:tcW w:w="568" w:type="dxa"/>
            <w:vMerge w:val="restart"/>
          </w:tcPr>
          <w:p w:rsidR="005F4063" w:rsidRPr="00EA3AE1" w:rsidRDefault="005F4063"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2.</w:t>
            </w: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Элементы убранства дома:</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ED7CCB">
            <w:pPr>
              <w:widowControl w:val="0"/>
              <w:spacing w:after="0" w:line="235" w:lineRule="auto"/>
              <w:jc w:val="both"/>
              <w:rPr>
                <w:rFonts w:ascii="Times New Roman" w:hAnsi="Times New Roman"/>
                <w:sz w:val="24"/>
                <w:szCs w:val="24"/>
              </w:rPr>
            </w:pPr>
            <w:r w:rsidRPr="00EA3AE1">
              <w:rPr>
                <w:rFonts w:ascii="Times New Roman" w:hAnsi="Times New Roman"/>
                <w:sz w:val="24"/>
                <w:szCs w:val="24"/>
              </w:rPr>
              <w:t>стол деревянный размером 6,5</w:t>
            </w:r>
            <w:r w:rsidR="00ED7CCB">
              <w:rPr>
                <w:rFonts w:ascii="Times New Roman" w:hAnsi="Times New Roman"/>
                <w:sz w:val="24"/>
                <w:szCs w:val="24"/>
              </w:rPr>
              <w:t> </w:t>
            </w:r>
            <w:r w:rsidRPr="00EA3AE1">
              <w:rPr>
                <w:rFonts w:ascii="Times New Roman" w:hAnsi="Times New Roman"/>
                <w:sz w:val="24"/>
                <w:szCs w:val="24"/>
              </w:rPr>
              <w:t>х</w:t>
            </w:r>
            <w:r w:rsidR="00ED7CCB">
              <w:rPr>
                <w:rFonts w:ascii="Times New Roman" w:hAnsi="Times New Roman"/>
                <w:sz w:val="24"/>
                <w:szCs w:val="24"/>
              </w:rPr>
              <w:t> </w:t>
            </w:r>
            <w:r w:rsidRPr="00EA3AE1">
              <w:rPr>
                <w:rFonts w:ascii="Times New Roman" w:hAnsi="Times New Roman"/>
                <w:sz w:val="24"/>
                <w:szCs w:val="24"/>
              </w:rPr>
              <w:t>1,2 м и высотой 0,8 м</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стулья (30 шт.)</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люстра (не более 2 шт.)</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светильник для санузла (не более 1 шт.)</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тюль (по количеству окон) и шторы (при необходимости)</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гардины (по количеству окон)</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унитаз</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раковина со смесителем</w:t>
            </w:r>
          </w:p>
        </w:tc>
      </w:tr>
      <w:tr w:rsidR="005F4063" w:rsidRPr="00EA3AE1" w:rsidTr="00EA3AE1">
        <w:trPr>
          <w:trHeight w:val="20"/>
        </w:trPr>
        <w:tc>
          <w:tcPr>
            <w:tcW w:w="568" w:type="dxa"/>
            <w:vMerge/>
          </w:tcPr>
          <w:p w:rsidR="005F4063" w:rsidRPr="00EA3AE1" w:rsidRDefault="005F4063" w:rsidP="00934264">
            <w:pPr>
              <w:widowControl w:val="0"/>
              <w:spacing w:after="0" w:line="235" w:lineRule="auto"/>
              <w:jc w:val="center"/>
              <w:rPr>
                <w:rFonts w:ascii="Times New Roman" w:hAnsi="Times New Roman"/>
                <w:sz w:val="24"/>
                <w:szCs w:val="24"/>
              </w:rPr>
            </w:pPr>
          </w:p>
        </w:tc>
        <w:tc>
          <w:tcPr>
            <w:tcW w:w="9639" w:type="dxa"/>
          </w:tcPr>
          <w:p w:rsidR="005F4063" w:rsidRPr="00EA3AE1" w:rsidRDefault="005F4063"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зеркало настенное в раме размером 60х120 см</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3.</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proofErr w:type="spellStart"/>
            <w:r w:rsidRPr="00EA3AE1">
              <w:rPr>
                <w:rFonts w:ascii="Times New Roman" w:hAnsi="Times New Roman"/>
                <w:sz w:val="24"/>
                <w:szCs w:val="24"/>
              </w:rPr>
              <w:t>трехстенный</w:t>
            </w:r>
            <w:proofErr w:type="spellEnd"/>
            <w:r w:rsidRPr="00EA3AE1">
              <w:rPr>
                <w:rFonts w:ascii="Times New Roman" w:hAnsi="Times New Roman"/>
                <w:sz w:val="24"/>
                <w:szCs w:val="24"/>
              </w:rPr>
              <w:t xml:space="preserve"> павильон размером 6,0х6,0 м из рубленого бревна диаметром 200 мм (деревья хвойных пород), используемый для размещения музея или беседки</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4.</w:t>
            </w:r>
          </w:p>
        </w:tc>
        <w:tc>
          <w:tcPr>
            <w:tcW w:w="9639" w:type="dxa"/>
          </w:tcPr>
          <w:p w:rsidR="00B366DA" w:rsidRPr="00EA3AE1" w:rsidRDefault="00B366DA" w:rsidP="00ED7CCB">
            <w:pPr>
              <w:widowControl w:val="0"/>
              <w:spacing w:after="0" w:line="235" w:lineRule="auto"/>
              <w:jc w:val="both"/>
              <w:rPr>
                <w:rFonts w:ascii="Times New Roman" w:hAnsi="Times New Roman"/>
                <w:sz w:val="22"/>
                <w:szCs w:val="24"/>
              </w:rPr>
            </w:pPr>
            <w:r w:rsidRPr="00EA3AE1">
              <w:rPr>
                <w:rFonts w:ascii="Times New Roman" w:hAnsi="Times New Roman"/>
                <w:sz w:val="24"/>
              </w:rPr>
              <w:t xml:space="preserve">4 </w:t>
            </w:r>
            <w:proofErr w:type="spellStart"/>
            <w:r w:rsidRPr="00EA3AE1">
              <w:rPr>
                <w:rFonts w:ascii="Times New Roman" w:hAnsi="Times New Roman"/>
                <w:sz w:val="24"/>
              </w:rPr>
              <w:t>трехстенных</w:t>
            </w:r>
            <w:proofErr w:type="spellEnd"/>
            <w:r w:rsidRPr="00EA3AE1">
              <w:rPr>
                <w:rFonts w:ascii="Times New Roman" w:hAnsi="Times New Roman"/>
                <w:sz w:val="24"/>
              </w:rPr>
              <w:t xml:space="preserve"> павильона из рубленого бревна диаметром 200 мм (деревья хвойных пород), размером 4,0</w:t>
            </w:r>
            <w:r w:rsidR="00ED7CCB">
              <w:rPr>
                <w:rFonts w:ascii="Times New Roman" w:hAnsi="Times New Roman"/>
                <w:sz w:val="24"/>
              </w:rPr>
              <w:t> </w:t>
            </w:r>
            <w:r w:rsidRPr="00EA3AE1">
              <w:rPr>
                <w:rFonts w:ascii="Times New Roman" w:hAnsi="Times New Roman"/>
                <w:sz w:val="24"/>
              </w:rPr>
              <w:t>х</w:t>
            </w:r>
            <w:r w:rsidR="00ED7CCB">
              <w:rPr>
                <w:rFonts w:ascii="Times New Roman" w:hAnsi="Times New Roman"/>
                <w:sz w:val="24"/>
              </w:rPr>
              <w:t> </w:t>
            </w:r>
            <w:r w:rsidRPr="00EA3AE1">
              <w:rPr>
                <w:rFonts w:ascii="Times New Roman" w:hAnsi="Times New Roman"/>
                <w:sz w:val="24"/>
              </w:rPr>
              <w:t>6,0 м, предназначенных для проведения выставок-ярмарок и мастер-классов</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5.</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proofErr w:type="spellStart"/>
            <w:r w:rsidRPr="00EA3AE1">
              <w:rPr>
                <w:rFonts w:ascii="Times New Roman" w:hAnsi="Times New Roman"/>
                <w:sz w:val="24"/>
              </w:rPr>
              <w:t>трехстенная</w:t>
            </w:r>
            <w:proofErr w:type="spellEnd"/>
            <w:r w:rsidRPr="00EA3AE1">
              <w:rPr>
                <w:rFonts w:ascii="Times New Roman" w:hAnsi="Times New Roman"/>
                <w:sz w:val="24"/>
              </w:rPr>
              <w:t xml:space="preserve"> мечеть из рубленого бревна (деревья хвойных пород) размером 4,0</w:t>
            </w:r>
            <w:r w:rsidR="00ED7CCB">
              <w:rPr>
                <w:rFonts w:ascii="Times New Roman" w:hAnsi="Times New Roman"/>
                <w:sz w:val="24"/>
              </w:rPr>
              <w:t> </w:t>
            </w:r>
            <w:r w:rsidRPr="00EA3AE1">
              <w:rPr>
                <w:rFonts w:ascii="Times New Roman" w:hAnsi="Times New Roman"/>
                <w:sz w:val="24"/>
              </w:rPr>
              <w:t>х</w:t>
            </w:r>
            <w:r w:rsidR="00ED7CCB">
              <w:rPr>
                <w:rFonts w:ascii="Times New Roman" w:hAnsi="Times New Roman"/>
                <w:sz w:val="24"/>
              </w:rPr>
              <w:t> </w:t>
            </w:r>
            <w:r w:rsidRPr="00EA3AE1">
              <w:rPr>
                <w:rFonts w:ascii="Times New Roman" w:hAnsi="Times New Roman"/>
                <w:sz w:val="24"/>
              </w:rPr>
              <w:t>4,0 м с минаретом высотой 8 м каркасной конструкции, обшитой блок-</w:t>
            </w:r>
            <w:proofErr w:type="spellStart"/>
            <w:r w:rsidRPr="00EA3AE1">
              <w:rPr>
                <w:rFonts w:ascii="Times New Roman" w:hAnsi="Times New Roman"/>
                <w:sz w:val="24"/>
              </w:rPr>
              <w:t>хаусом</w:t>
            </w:r>
            <w:proofErr w:type="spellEnd"/>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6.</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r w:rsidRPr="00EA3AE1">
              <w:rPr>
                <w:rFonts w:ascii="Times New Roman" w:hAnsi="Times New Roman"/>
                <w:sz w:val="24"/>
              </w:rPr>
              <w:t xml:space="preserve">ворота деревянные </w:t>
            </w:r>
            <w:proofErr w:type="spellStart"/>
            <w:r w:rsidRPr="00EA3AE1">
              <w:rPr>
                <w:rFonts w:ascii="Times New Roman" w:hAnsi="Times New Roman"/>
                <w:sz w:val="24"/>
              </w:rPr>
              <w:t>четырехстолбовые</w:t>
            </w:r>
            <w:proofErr w:type="spellEnd"/>
            <w:r w:rsidRPr="00EA3AE1">
              <w:rPr>
                <w:rFonts w:ascii="Times New Roman" w:hAnsi="Times New Roman"/>
                <w:sz w:val="24"/>
              </w:rPr>
              <w:t xml:space="preserve"> длиной 9 м и высотой 4,5 м (не более 2</w:t>
            </w:r>
            <w:r w:rsidR="0034453D" w:rsidRPr="00EA3AE1">
              <w:rPr>
                <w:rFonts w:ascii="Times New Roman" w:hAnsi="Times New Roman"/>
                <w:sz w:val="24"/>
              </w:rPr>
              <w:t xml:space="preserve"> ед.</w:t>
            </w:r>
            <w:r w:rsidRPr="00EA3AE1">
              <w:rPr>
                <w:rFonts w:ascii="Times New Roman" w:hAnsi="Times New Roman"/>
                <w:sz w:val="24"/>
              </w:rPr>
              <w:t>) с двускатной крышей и с национальным резным орнаментом</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7.</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r w:rsidRPr="00EA3AE1">
              <w:rPr>
                <w:rFonts w:ascii="Times New Roman" w:hAnsi="Times New Roman"/>
                <w:sz w:val="24"/>
              </w:rPr>
              <w:t xml:space="preserve">забор деревянный декоративный из штакетника высотой 0,8 м (расстояние между </w:t>
            </w:r>
            <w:r w:rsidR="0034453D" w:rsidRPr="00EA3AE1">
              <w:rPr>
                <w:rFonts w:ascii="Times New Roman" w:hAnsi="Times New Roman"/>
                <w:sz w:val="24"/>
              </w:rPr>
              <w:t>досками</w:t>
            </w:r>
            <w:r w:rsidRPr="00EA3AE1">
              <w:rPr>
                <w:rFonts w:ascii="Times New Roman" w:hAnsi="Times New Roman"/>
                <w:sz w:val="24"/>
              </w:rPr>
              <w:t xml:space="preserve"> не менее 5 см)</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8.</w:t>
            </w: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rPr>
              <w:t>колодец из бруса деревьев мягких пород (сосна, ель, береза) с двускатной крышей (не более 1</w:t>
            </w:r>
            <w:r w:rsidR="00B15781" w:rsidRPr="00EA3AE1">
              <w:rPr>
                <w:rFonts w:ascii="Times New Roman" w:hAnsi="Times New Roman"/>
                <w:sz w:val="24"/>
              </w:rPr>
              <w:t xml:space="preserve"> ед.</w:t>
            </w:r>
            <w:r w:rsidRPr="00EA3AE1">
              <w:rPr>
                <w:rFonts w:ascii="Times New Roman" w:hAnsi="Times New Roman"/>
                <w:sz w:val="24"/>
              </w:rPr>
              <w:t>)</w:t>
            </w:r>
            <w:r w:rsidR="00B15781" w:rsidRPr="00EA3AE1">
              <w:rPr>
                <w:rFonts w:ascii="Times New Roman" w:hAnsi="Times New Roman"/>
                <w:sz w:val="24"/>
              </w:rPr>
              <w:t>.</w:t>
            </w:r>
            <w:r w:rsidRPr="00EA3AE1">
              <w:rPr>
                <w:rFonts w:ascii="Times New Roman" w:hAnsi="Times New Roman"/>
                <w:sz w:val="24"/>
              </w:rPr>
              <w:t xml:space="preserve"> </w:t>
            </w:r>
            <w:r w:rsidR="00B15781" w:rsidRPr="00EA3AE1">
              <w:rPr>
                <w:rFonts w:ascii="Times New Roman" w:hAnsi="Times New Roman"/>
                <w:sz w:val="24"/>
              </w:rPr>
              <w:t>Основные элементы колодца: основание из бруса, навес, ведро</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9.</w:t>
            </w: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rPr>
              <w:t>печь кирпичная на бетонном фундаменте с декоративной крышей, с печными принадлежностями</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rPr>
            </w:pPr>
            <w:r w:rsidRPr="00EA3AE1">
              <w:rPr>
                <w:rFonts w:ascii="Times New Roman" w:hAnsi="Times New Roman"/>
                <w:sz w:val="24"/>
              </w:rPr>
              <w:t>10.</w:t>
            </w: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rPr>
              <w:t>улья, изготовленные из досок мягких пород (не более 4</w:t>
            </w:r>
            <w:r w:rsidR="00B15781" w:rsidRPr="00EA3AE1">
              <w:rPr>
                <w:rFonts w:ascii="Times New Roman" w:hAnsi="Times New Roman"/>
                <w:sz w:val="24"/>
              </w:rPr>
              <w:t xml:space="preserve"> шт.</w:t>
            </w:r>
            <w:r w:rsidRPr="00EA3AE1">
              <w:rPr>
                <w:rFonts w:ascii="Times New Roman" w:hAnsi="Times New Roman"/>
                <w:sz w:val="24"/>
              </w:rPr>
              <w:t>)</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szCs w:val="22"/>
              </w:rPr>
            </w:pPr>
            <w:r w:rsidRPr="00EA3AE1">
              <w:rPr>
                <w:rFonts w:ascii="Times New Roman" w:hAnsi="Times New Roman"/>
                <w:sz w:val="24"/>
                <w:szCs w:val="22"/>
              </w:rPr>
              <w:t>11.</w:t>
            </w:r>
          </w:p>
        </w:tc>
        <w:tc>
          <w:tcPr>
            <w:tcW w:w="9639" w:type="dxa"/>
          </w:tcPr>
          <w:p w:rsidR="00B366DA" w:rsidRPr="00EA3AE1" w:rsidRDefault="00B366DA" w:rsidP="00ED7CCB">
            <w:pPr>
              <w:widowControl w:val="0"/>
              <w:spacing w:after="0" w:line="235" w:lineRule="auto"/>
              <w:jc w:val="both"/>
              <w:rPr>
                <w:rFonts w:ascii="Times New Roman" w:hAnsi="Times New Roman"/>
                <w:sz w:val="24"/>
                <w:szCs w:val="22"/>
              </w:rPr>
            </w:pPr>
            <w:r w:rsidRPr="00EA3AE1">
              <w:rPr>
                <w:rFonts w:ascii="Times New Roman" w:hAnsi="Times New Roman"/>
                <w:sz w:val="24"/>
                <w:szCs w:val="22"/>
              </w:rPr>
              <w:t>скамейка размером 1,2</w:t>
            </w:r>
            <w:r w:rsidR="00ED7CCB">
              <w:rPr>
                <w:rFonts w:ascii="Times New Roman" w:hAnsi="Times New Roman"/>
                <w:sz w:val="24"/>
                <w:szCs w:val="22"/>
              </w:rPr>
              <w:t> </w:t>
            </w:r>
            <w:r w:rsidRPr="00EA3AE1">
              <w:rPr>
                <w:rFonts w:ascii="Times New Roman" w:hAnsi="Times New Roman"/>
                <w:sz w:val="24"/>
                <w:szCs w:val="22"/>
              </w:rPr>
              <w:t>х</w:t>
            </w:r>
            <w:r w:rsidR="00ED7CCB">
              <w:rPr>
                <w:rFonts w:ascii="Times New Roman" w:hAnsi="Times New Roman"/>
                <w:sz w:val="24"/>
                <w:szCs w:val="22"/>
              </w:rPr>
              <w:t> </w:t>
            </w:r>
            <w:r w:rsidRPr="00EA3AE1">
              <w:rPr>
                <w:rFonts w:ascii="Times New Roman" w:hAnsi="Times New Roman"/>
                <w:sz w:val="24"/>
                <w:szCs w:val="22"/>
              </w:rPr>
              <w:t>0,5 м со спинкой, изготовленная из досок мягких пород</w:t>
            </w:r>
          </w:p>
        </w:tc>
      </w:tr>
      <w:tr w:rsidR="00B366DA" w:rsidRPr="00EA3AE1" w:rsidTr="00EA3AE1">
        <w:trPr>
          <w:trHeight w:val="20"/>
        </w:trPr>
        <w:tc>
          <w:tcPr>
            <w:tcW w:w="10207" w:type="dxa"/>
            <w:gridSpan w:val="2"/>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z w:val="24"/>
                <w:szCs w:val="24"/>
              </w:rPr>
              <w:t>Дополнительные расходы за счет средств муниципальных образований Республики Татарстан:</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szCs w:val="24"/>
              </w:rPr>
            </w:pPr>
            <w:r w:rsidRPr="00EA3AE1">
              <w:rPr>
                <w:rFonts w:ascii="Times New Roman" w:hAnsi="Times New Roman"/>
                <w:sz w:val="24"/>
                <w:szCs w:val="24"/>
              </w:rPr>
              <w:t>12.</w:t>
            </w:r>
          </w:p>
        </w:tc>
        <w:tc>
          <w:tcPr>
            <w:tcW w:w="9639" w:type="dxa"/>
          </w:tcPr>
          <w:p w:rsidR="00B366DA" w:rsidRPr="00EA3AE1" w:rsidRDefault="00B366DA" w:rsidP="00ED7CCB">
            <w:pPr>
              <w:widowControl w:val="0"/>
              <w:spacing w:after="0" w:line="235" w:lineRule="auto"/>
              <w:jc w:val="both"/>
              <w:rPr>
                <w:rFonts w:ascii="Times New Roman" w:hAnsi="Times New Roman"/>
                <w:sz w:val="24"/>
                <w:szCs w:val="24"/>
              </w:rPr>
            </w:pPr>
            <w:r w:rsidRPr="00EA3AE1">
              <w:rPr>
                <w:rFonts w:ascii="Times New Roman" w:hAnsi="Times New Roman"/>
                <w:sz w:val="24"/>
                <w:szCs w:val="24"/>
              </w:rPr>
              <w:t>сцена 10,6</w:t>
            </w:r>
            <w:r w:rsidR="00ED7CCB">
              <w:rPr>
                <w:rFonts w:ascii="Times New Roman" w:hAnsi="Times New Roman"/>
                <w:sz w:val="24"/>
                <w:szCs w:val="24"/>
              </w:rPr>
              <w:t> </w:t>
            </w:r>
            <w:r w:rsidRPr="00EA3AE1">
              <w:rPr>
                <w:rFonts w:ascii="Times New Roman" w:hAnsi="Times New Roman"/>
                <w:sz w:val="24"/>
                <w:szCs w:val="24"/>
              </w:rPr>
              <w:t>х</w:t>
            </w:r>
            <w:r w:rsidR="00ED7CCB">
              <w:rPr>
                <w:rFonts w:ascii="Times New Roman" w:hAnsi="Times New Roman"/>
                <w:sz w:val="24"/>
                <w:szCs w:val="24"/>
              </w:rPr>
              <w:t> </w:t>
            </w:r>
            <w:r w:rsidRPr="00EA3AE1">
              <w:rPr>
                <w:rFonts w:ascii="Times New Roman" w:hAnsi="Times New Roman"/>
                <w:sz w:val="24"/>
                <w:szCs w:val="24"/>
              </w:rPr>
              <w:t>8,6 м с каркасом из рубленого бревна деревьев хвойных пород</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szCs w:val="22"/>
              </w:rPr>
            </w:pPr>
            <w:r w:rsidRPr="00EA3AE1">
              <w:rPr>
                <w:rFonts w:ascii="Times New Roman" w:hAnsi="Times New Roman"/>
                <w:sz w:val="24"/>
                <w:szCs w:val="22"/>
              </w:rPr>
              <w:t>13.</w:t>
            </w:r>
          </w:p>
        </w:tc>
        <w:tc>
          <w:tcPr>
            <w:tcW w:w="9639" w:type="dxa"/>
          </w:tcPr>
          <w:p w:rsidR="00B366DA" w:rsidRPr="00EA3AE1" w:rsidRDefault="00B366DA" w:rsidP="00ED7CCB">
            <w:pPr>
              <w:widowControl w:val="0"/>
              <w:spacing w:after="0" w:line="235" w:lineRule="auto"/>
              <w:jc w:val="both"/>
              <w:rPr>
                <w:rFonts w:ascii="Times New Roman" w:hAnsi="Times New Roman"/>
                <w:sz w:val="24"/>
                <w:szCs w:val="22"/>
              </w:rPr>
            </w:pPr>
            <w:r w:rsidRPr="00EA3AE1">
              <w:rPr>
                <w:rFonts w:ascii="Times New Roman" w:hAnsi="Times New Roman"/>
                <w:sz w:val="24"/>
                <w:lang w:val="tt-RU"/>
              </w:rPr>
              <w:t xml:space="preserve">мост </w:t>
            </w:r>
            <w:r w:rsidRPr="00EA3AE1">
              <w:rPr>
                <w:rFonts w:ascii="Times New Roman" w:hAnsi="Times New Roman"/>
                <w:sz w:val="24"/>
              </w:rPr>
              <w:t>деревянный декоративный размером 4,0</w:t>
            </w:r>
            <w:r w:rsidR="00ED7CCB">
              <w:rPr>
                <w:rFonts w:ascii="Times New Roman" w:hAnsi="Times New Roman"/>
                <w:sz w:val="24"/>
              </w:rPr>
              <w:t> </w:t>
            </w:r>
            <w:r w:rsidRPr="00EA3AE1">
              <w:rPr>
                <w:rFonts w:ascii="Times New Roman" w:hAnsi="Times New Roman"/>
                <w:sz w:val="24"/>
              </w:rPr>
              <w:t>х</w:t>
            </w:r>
            <w:r w:rsidR="00ED7CCB">
              <w:rPr>
                <w:rFonts w:ascii="Times New Roman" w:hAnsi="Times New Roman"/>
                <w:sz w:val="24"/>
              </w:rPr>
              <w:t> </w:t>
            </w:r>
            <w:r w:rsidRPr="00EA3AE1">
              <w:rPr>
                <w:rFonts w:ascii="Times New Roman" w:hAnsi="Times New Roman"/>
                <w:sz w:val="24"/>
              </w:rPr>
              <w:t>1,0 м с ограждением</w:t>
            </w:r>
          </w:p>
        </w:tc>
      </w:tr>
      <w:tr w:rsidR="00B366DA" w:rsidRPr="00EA3AE1" w:rsidTr="00EA3AE1">
        <w:trPr>
          <w:trHeight w:val="20"/>
        </w:trPr>
        <w:tc>
          <w:tcPr>
            <w:tcW w:w="568" w:type="dxa"/>
          </w:tcPr>
          <w:p w:rsidR="00B366DA" w:rsidRPr="00EA3AE1" w:rsidRDefault="00B366DA" w:rsidP="00934264">
            <w:pPr>
              <w:widowControl w:val="0"/>
              <w:spacing w:after="0" w:line="235" w:lineRule="auto"/>
              <w:jc w:val="center"/>
              <w:rPr>
                <w:rFonts w:ascii="Times New Roman" w:hAnsi="Times New Roman"/>
                <w:sz w:val="24"/>
                <w:lang w:val="tt-RU"/>
              </w:rPr>
            </w:pPr>
            <w:r w:rsidRPr="00EA3AE1">
              <w:rPr>
                <w:rFonts w:ascii="Times New Roman" w:hAnsi="Times New Roman"/>
                <w:sz w:val="24"/>
                <w:lang w:val="tt-RU"/>
              </w:rPr>
              <w:t>14.</w:t>
            </w:r>
          </w:p>
        </w:tc>
        <w:tc>
          <w:tcPr>
            <w:tcW w:w="9639" w:type="dxa"/>
          </w:tcPr>
          <w:p w:rsidR="00B366DA" w:rsidRPr="00EA3AE1" w:rsidRDefault="00B366DA" w:rsidP="00934264">
            <w:pPr>
              <w:widowControl w:val="0"/>
              <w:spacing w:after="0" w:line="235" w:lineRule="auto"/>
              <w:jc w:val="both"/>
              <w:rPr>
                <w:rFonts w:ascii="Times New Roman" w:hAnsi="Times New Roman"/>
                <w:sz w:val="24"/>
                <w:szCs w:val="24"/>
              </w:rPr>
            </w:pPr>
            <w:r w:rsidRPr="00EA3AE1">
              <w:rPr>
                <w:rFonts w:ascii="Times New Roman" w:hAnsi="Times New Roman"/>
                <w:spacing w:val="-2"/>
                <w:sz w:val="24"/>
                <w:szCs w:val="24"/>
              </w:rPr>
              <w:t>скворечник, изготовленный из досок мягких пород</w:t>
            </w:r>
          </w:p>
        </w:tc>
      </w:tr>
      <w:tr w:rsidR="00B366DA" w:rsidRPr="00EA3AE1" w:rsidTr="00EA3AE1">
        <w:trPr>
          <w:trHeight w:val="20"/>
        </w:trPr>
        <w:tc>
          <w:tcPr>
            <w:tcW w:w="10207" w:type="dxa"/>
            <w:gridSpan w:val="2"/>
          </w:tcPr>
          <w:p w:rsidR="00B366DA" w:rsidRPr="00EA3AE1" w:rsidRDefault="00B366DA" w:rsidP="00934264">
            <w:pPr>
              <w:widowControl w:val="0"/>
              <w:spacing w:after="0" w:line="235" w:lineRule="auto"/>
              <w:ind w:firstLine="458"/>
              <w:jc w:val="both"/>
              <w:rPr>
                <w:rFonts w:ascii="Times New Roman" w:hAnsi="Times New Roman"/>
                <w:sz w:val="24"/>
                <w:szCs w:val="24"/>
              </w:rPr>
            </w:pPr>
            <w:r w:rsidRPr="00EA3AE1">
              <w:rPr>
                <w:rFonts w:ascii="Times New Roman" w:hAnsi="Times New Roman"/>
                <w:sz w:val="24"/>
                <w:szCs w:val="24"/>
              </w:rPr>
              <w:t>*Нормативные затраты на приобретение элементов инсталляции «</w:t>
            </w:r>
            <w:r w:rsidR="00A1300D" w:rsidRPr="00EA3AE1">
              <w:rPr>
                <w:rFonts w:ascii="Times New Roman" w:hAnsi="Times New Roman"/>
                <w:sz w:val="24"/>
                <w:szCs w:val="24"/>
              </w:rPr>
              <w:t>Татарская слобода</w:t>
            </w:r>
            <w:r w:rsidRPr="00EA3AE1">
              <w:rPr>
                <w:rFonts w:ascii="Times New Roman" w:hAnsi="Times New Roman"/>
                <w:sz w:val="24"/>
                <w:szCs w:val="24"/>
              </w:rPr>
              <w:t>» учитываются в соответствии со сроками службы, определенными Стандартом по организации и проведению татарского народного праздника «Сабантуй» в субъектах Российской Федерации, странах ближнего и дальнего зарубежья</w:t>
            </w:r>
            <w:r w:rsidR="00A1300D" w:rsidRPr="00EA3AE1">
              <w:rPr>
                <w:rFonts w:ascii="Times New Roman" w:hAnsi="Times New Roman"/>
                <w:sz w:val="24"/>
                <w:szCs w:val="24"/>
              </w:rPr>
              <w:t xml:space="preserve">, </w:t>
            </w:r>
            <w:r w:rsidR="00A12B94" w:rsidRPr="00EA3AE1">
              <w:rPr>
                <w:rFonts w:ascii="Times New Roman" w:hAnsi="Times New Roman"/>
                <w:sz w:val="24"/>
                <w:szCs w:val="24"/>
              </w:rPr>
              <w:t xml:space="preserve">в </w:t>
            </w:r>
            <w:r w:rsidR="00A1300D" w:rsidRPr="00EA3AE1">
              <w:rPr>
                <w:rFonts w:ascii="Times New Roman" w:hAnsi="Times New Roman"/>
                <w:sz w:val="24"/>
                <w:szCs w:val="24"/>
              </w:rPr>
              <w:t>г.Казани</w:t>
            </w:r>
            <w:r w:rsidR="00E6093D" w:rsidRPr="00EA3AE1">
              <w:rPr>
                <w:rFonts w:ascii="Times New Roman" w:hAnsi="Times New Roman"/>
                <w:sz w:val="24"/>
                <w:szCs w:val="24"/>
              </w:rPr>
              <w:t>»</w:t>
            </w:r>
          </w:p>
        </w:tc>
      </w:tr>
    </w:tbl>
    <w:p w:rsidR="00ED7CCB" w:rsidRDefault="00ED7CCB" w:rsidP="00934264">
      <w:pPr>
        <w:widowControl w:val="0"/>
        <w:spacing w:after="0" w:line="240" w:lineRule="auto"/>
        <w:jc w:val="center"/>
      </w:pPr>
    </w:p>
    <w:p w:rsidR="00B366DA" w:rsidRPr="00F86FC6" w:rsidRDefault="00B366DA" w:rsidP="00934264">
      <w:pPr>
        <w:widowControl w:val="0"/>
        <w:spacing w:after="0" w:line="240" w:lineRule="auto"/>
        <w:jc w:val="center"/>
        <w:rPr>
          <w:rFonts w:eastAsia="Times New Roman"/>
        </w:rPr>
      </w:pPr>
      <w:r w:rsidRPr="00F86FC6">
        <w:t>Перечень затрат по</w:t>
      </w:r>
      <w:r w:rsidRPr="00F86FC6">
        <w:rPr>
          <w:rFonts w:eastAsia="Times New Roman"/>
        </w:rPr>
        <w:t xml:space="preserve"> демонтажу и перевозке рабочих</w:t>
      </w:r>
    </w:p>
    <w:p w:rsidR="00B366DA" w:rsidRPr="00F86FC6" w:rsidRDefault="00B366DA" w:rsidP="00934264">
      <w:pPr>
        <w:widowControl w:val="0"/>
        <w:spacing w:after="0" w:line="240" w:lineRule="auto"/>
        <w:jc w:val="center"/>
        <w:rPr>
          <w:rFonts w:eastAsia="Times New Roman"/>
        </w:rPr>
      </w:pPr>
      <w:r w:rsidRPr="00F86FC6">
        <w:rPr>
          <w:rFonts w:eastAsia="Times New Roman"/>
        </w:rPr>
        <w:t xml:space="preserve">и элементов </w:t>
      </w:r>
      <w:r w:rsidRPr="00F86FC6">
        <w:t xml:space="preserve">стационарной </w:t>
      </w:r>
      <w:r w:rsidRPr="00F86FC6">
        <w:rPr>
          <w:rFonts w:eastAsia="Times New Roman"/>
        </w:rPr>
        <w:t>инсталляции «</w:t>
      </w:r>
      <w:r w:rsidR="005A31CA" w:rsidRPr="00F86FC6">
        <w:t>Татарская слобода</w:t>
      </w:r>
      <w:r w:rsidRPr="00F86FC6">
        <w:rPr>
          <w:rFonts w:eastAsia="Times New Roman"/>
        </w:rPr>
        <w:t>»</w:t>
      </w:r>
    </w:p>
    <w:p w:rsidR="00B366DA" w:rsidRPr="00F86FC6" w:rsidRDefault="00B366DA" w:rsidP="005E37DF">
      <w:pPr>
        <w:widowControl w:val="0"/>
        <w:spacing w:after="0" w:line="240" w:lineRule="auto"/>
      </w:pPr>
    </w:p>
    <w:tbl>
      <w:tblPr>
        <w:tblW w:w="10207" w:type="dxa"/>
        <w:tblInd w:w="108" w:type="dxa"/>
        <w:tblLayout w:type="fixed"/>
        <w:tblLook w:val="04A0" w:firstRow="1" w:lastRow="0" w:firstColumn="1" w:lastColumn="0" w:noHBand="0" w:noVBand="1"/>
      </w:tblPr>
      <w:tblGrid>
        <w:gridCol w:w="568"/>
        <w:gridCol w:w="9639"/>
      </w:tblGrid>
      <w:tr w:rsidR="00B366DA" w:rsidRPr="00F86FC6" w:rsidTr="003C340F">
        <w:trPr>
          <w:trHeight w:val="20"/>
          <w:tblHeader/>
        </w:trPr>
        <w:tc>
          <w:tcPr>
            <w:tcW w:w="568" w:type="dxa"/>
            <w:tcBorders>
              <w:top w:val="single" w:sz="4" w:space="0" w:color="000000"/>
              <w:left w:val="single" w:sz="4" w:space="0" w:color="000000"/>
              <w:bottom w:val="single" w:sz="4" w:space="0" w:color="000000"/>
              <w:right w:val="single" w:sz="4" w:space="0" w:color="000000"/>
            </w:tcBorders>
          </w:tcPr>
          <w:p w:rsidR="00B366DA" w:rsidRPr="00F86FC6" w:rsidRDefault="00B366DA" w:rsidP="005E37DF">
            <w:pPr>
              <w:widowControl w:val="0"/>
              <w:spacing w:after="0" w:line="240" w:lineRule="auto"/>
              <w:jc w:val="center"/>
              <w:rPr>
                <w:sz w:val="24"/>
                <w:szCs w:val="24"/>
              </w:rPr>
            </w:pPr>
            <w:r w:rsidRPr="00F86FC6">
              <w:rPr>
                <w:sz w:val="24"/>
                <w:szCs w:val="24"/>
              </w:rPr>
              <w:t>№</w:t>
            </w:r>
          </w:p>
          <w:p w:rsidR="00B366DA" w:rsidRPr="00F86FC6" w:rsidRDefault="00B366DA" w:rsidP="005E37DF">
            <w:pPr>
              <w:widowControl w:val="0"/>
              <w:spacing w:after="0" w:line="240" w:lineRule="auto"/>
              <w:jc w:val="center"/>
              <w:rPr>
                <w:sz w:val="24"/>
                <w:szCs w:val="24"/>
              </w:rPr>
            </w:pPr>
            <w:r w:rsidRPr="00F86FC6">
              <w:rPr>
                <w:sz w:val="24"/>
                <w:szCs w:val="24"/>
              </w:rPr>
              <w:t>п/п</w:t>
            </w:r>
          </w:p>
        </w:tc>
        <w:tc>
          <w:tcPr>
            <w:tcW w:w="9638" w:type="dxa"/>
            <w:tcBorders>
              <w:top w:val="single" w:sz="4" w:space="0" w:color="000000"/>
              <w:left w:val="single" w:sz="4" w:space="0" w:color="000000"/>
              <w:bottom w:val="single" w:sz="4" w:space="0" w:color="000000"/>
              <w:right w:val="single" w:sz="4" w:space="0" w:color="000000"/>
            </w:tcBorders>
            <w:shd w:val="clear" w:color="auto" w:fill="auto"/>
          </w:tcPr>
          <w:p w:rsidR="00B366DA" w:rsidRPr="00F86FC6" w:rsidRDefault="00B366DA" w:rsidP="005E37DF">
            <w:pPr>
              <w:widowControl w:val="0"/>
              <w:spacing w:after="0" w:line="240" w:lineRule="auto"/>
              <w:ind w:firstLine="709"/>
              <w:jc w:val="center"/>
              <w:rPr>
                <w:rFonts w:eastAsia="Times New Roman"/>
                <w:sz w:val="24"/>
              </w:rPr>
            </w:pPr>
            <w:r w:rsidRPr="00F86FC6">
              <w:rPr>
                <w:sz w:val="24"/>
                <w:szCs w:val="24"/>
              </w:rPr>
              <w:t xml:space="preserve">Наименование </w:t>
            </w:r>
            <w:r w:rsidRPr="00F86FC6">
              <w:rPr>
                <w:sz w:val="24"/>
              </w:rPr>
              <w:t>затрат по</w:t>
            </w:r>
            <w:r w:rsidRPr="00F86FC6">
              <w:rPr>
                <w:rFonts w:eastAsia="Times New Roman"/>
                <w:sz w:val="24"/>
              </w:rPr>
              <w:t xml:space="preserve"> демонтажу и перевозке рабочих и элементов</w:t>
            </w:r>
          </w:p>
          <w:p w:rsidR="00B366DA" w:rsidRPr="00F86FC6" w:rsidRDefault="00B366DA" w:rsidP="005E37DF">
            <w:pPr>
              <w:widowControl w:val="0"/>
              <w:spacing w:after="0" w:line="240" w:lineRule="auto"/>
              <w:ind w:firstLine="709"/>
              <w:jc w:val="center"/>
              <w:rPr>
                <w:sz w:val="24"/>
                <w:szCs w:val="24"/>
              </w:rPr>
            </w:pPr>
            <w:r w:rsidRPr="00F86FC6">
              <w:rPr>
                <w:sz w:val="24"/>
              </w:rPr>
              <w:t xml:space="preserve">стационарной </w:t>
            </w:r>
            <w:r w:rsidRPr="00F86FC6">
              <w:rPr>
                <w:sz w:val="24"/>
                <w:szCs w:val="24"/>
              </w:rPr>
              <w:t>инсталляции «</w:t>
            </w:r>
            <w:r w:rsidR="00A1300D" w:rsidRPr="00F86FC6">
              <w:rPr>
                <w:sz w:val="24"/>
                <w:szCs w:val="24"/>
              </w:rPr>
              <w:t>Татарская слобода</w:t>
            </w:r>
            <w:r w:rsidRPr="00F86FC6">
              <w:rPr>
                <w:sz w:val="24"/>
                <w:szCs w:val="24"/>
              </w:rPr>
              <w:t>»</w:t>
            </w:r>
          </w:p>
        </w:tc>
      </w:tr>
      <w:tr w:rsidR="00B366DA" w:rsidRPr="00F86FC6" w:rsidTr="003C340F">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1.</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Демонтажные работы</w:t>
            </w:r>
          </w:p>
        </w:tc>
      </w:tr>
      <w:tr w:rsidR="00B366DA" w:rsidRPr="00F86FC6" w:rsidTr="003C340F">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2</w:t>
            </w:r>
            <w:r w:rsidR="005A31CA" w:rsidRPr="00F86FC6">
              <w:rPr>
                <w:sz w:val="24"/>
                <w:szCs w:val="24"/>
              </w:rPr>
              <w:t>.</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Сборка для хранения</w:t>
            </w:r>
          </w:p>
        </w:tc>
      </w:tr>
      <w:tr w:rsidR="00B366DA" w:rsidRPr="00F86FC6" w:rsidTr="003C340F">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3.</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Командировочные расходы</w:t>
            </w:r>
          </w:p>
        </w:tc>
      </w:tr>
      <w:tr w:rsidR="00B366DA" w:rsidRPr="00F86FC6" w:rsidTr="003C340F">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4.</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Перевозка рабочих</w:t>
            </w:r>
          </w:p>
        </w:tc>
      </w:tr>
      <w:tr w:rsidR="00B366DA" w:rsidRPr="00F86FC6" w:rsidTr="003C340F">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5.</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Командировочные расходы (разборка)</w:t>
            </w:r>
          </w:p>
        </w:tc>
      </w:tr>
      <w:tr w:rsidR="00B366DA" w:rsidRPr="00F86FC6" w:rsidTr="005F4063">
        <w:trPr>
          <w:trHeight w:val="20"/>
        </w:trPr>
        <w:tc>
          <w:tcPr>
            <w:tcW w:w="568" w:type="dxa"/>
            <w:tcBorders>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6.</w:t>
            </w:r>
          </w:p>
        </w:tc>
        <w:tc>
          <w:tcPr>
            <w:tcW w:w="9638"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rPr>
                <w:sz w:val="24"/>
                <w:szCs w:val="24"/>
              </w:rPr>
            </w:pPr>
            <w:r w:rsidRPr="00F86FC6">
              <w:rPr>
                <w:sz w:val="24"/>
                <w:szCs w:val="24"/>
              </w:rPr>
              <w:t>Перевозка рабочих (разборка)</w:t>
            </w:r>
          </w:p>
        </w:tc>
      </w:tr>
      <w:tr w:rsidR="00B366DA" w:rsidRPr="00F86FC6" w:rsidTr="005F4063">
        <w:trPr>
          <w:trHeight w:val="20"/>
        </w:trPr>
        <w:tc>
          <w:tcPr>
            <w:tcW w:w="568" w:type="dxa"/>
            <w:tcBorders>
              <w:top w:val="single" w:sz="4" w:space="0" w:color="000000"/>
              <w:left w:val="single" w:sz="4" w:space="0" w:color="000000"/>
              <w:bottom w:val="single" w:sz="4" w:space="0" w:color="auto"/>
              <w:right w:val="single" w:sz="4" w:space="0" w:color="000000"/>
            </w:tcBorders>
          </w:tcPr>
          <w:p w:rsidR="00B366DA" w:rsidRPr="00F86FC6" w:rsidRDefault="00B366DA" w:rsidP="00934264">
            <w:pPr>
              <w:widowControl w:val="0"/>
              <w:spacing w:after="0" w:line="240" w:lineRule="auto"/>
              <w:jc w:val="center"/>
              <w:rPr>
                <w:sz w:val="24"/>
                <w:szCs w:val="24"/>
              </w:rPr>
            </w:pPr>
            <w:r w:rsidRPr="00F86FC6">
              <w:rPr>
                <w:sz w:val="24"/>
                <w:szCs w:val="24"/>
              </w:rPr>
              <w:t>7.</w:t>
            </w:r>
          </w:p>
        </w:tc>
        <w:tc>
          <w:tcPr>
            <w:tcW w:w="9639" w:type="dxa"/>
            <w:tcBorders>
              <w:left w:val="single" w:sz="4" w:space="0" w:color="000000"/>
              <w:bottom w:val="single" w:sz="4" w:space="0" w:color="000000"/>
              <w:right w:val="single" w:sz="4" w:space="0" w:color="000000"/>
            </w:tcBorders>
            <w:shd w:val="clear" w:color="auto" w:fill="auto"/>
            <w:vAlign w:val="center"/>
          </w:tcPr>
          <w:p w:rsidR="00B366DA" w:rsidRPr="00F86FC6" w:rsidRDefault="00B366DA" w:rsidP="005E37DF">
            <w:pPr>
              <w:widowControl w:val="0"/>
              <w:spacing w:after="0" w:line="240" w:lineRule="auto"/>
              <w:jc w:val="both"/>
            </w:pPr>
            <w:r w:rsidRPr="00F86FC6">
              <w:rPr>
                <w:sz w:val="24"/>
                <w:szCs w:val="24"/>
              </w:rPr>
              <w:t xml:space="preserve">Перевозка грузов </w:t>
            </w:r>
            <w:r w:rsidRPr="00F86FC6">
              <w:rPr>
                <w:sz w:val="24"/>
                <w:szCs w:val="24"/>
                <w:lang w:val="en-US"/>
              </w:rPr>
              <w:t>I</w:t>
            </w:r>
            <w:r w:rsidRPr="00F86FC6">
              <w:rPr>
                <w:sz w:val="24"/>
                <w:szCs w:val="24"/>
              </w:rPr>
              <w:t xml:space="preserve"> и </w:t>
            </w:r>
            <w:r w:rsidRPr="00F86FC6">
              <w:rPr>
                <w:lang w:val="en-US"/>
              </w:rPr>
              <w:t>III</w:t>
            </w:r>
            <w:r w:rsidRPr="00F86FC6">
              <w:rPr>
                <w:sz w:val="24"/>
                <w:szCs w:val="24"/>
              </w:rPr>
              <w:t xml:space="preserve"> класса (на 1 км за 1 т)</w:t>
            </w:r>
            <w:r w:rsidRPr="00F86FC6">
              <w:t xml:space="preserve">: </w:t>
            </w:r>
          </w:p>
          <w:p w:rsidR="00B366DA" w:rsidRPr="00F86FC6" w:rsidRDefault="00B366DA" w:rsidP="005E37DF">
            <w:pPr>
              <w:widowControl w:val="0"/>
              <w:spacing w:after="0" w:line="240" w:lineRule="auto"/>
              <w:jc w:val="both"/>
              <w:rPr>
                <w:sz w:val="24"/>
                <w:szCs w:val="24"/>
              </w:rPr>
            </w:pPr>
            <w:r w:rsidRPr="00F86FC6">
              <w:rPr>
                <w:sz w:val="24"/>
                <w:szCs w:val="24"/>
              </w:rPr>
              <w:t xml:space="preserve">перевозка грузов </w:t>
            </w:r>
            <w:r w:rsidRPr="00F86FC6">
              <w:rPr>
                <w:sz w:val="24"/>
                <w:szCs w:val="24"/>
                <w:lang w:val="en-US"/>
              </w:rPr>
              <w:t>I</w:t>
            </w:r>
            <w:r w:rsidRPr="00F86FC6">
              <w:rPr>
                <w:sz w:val="24"/>
                <w:szCs w:val="24"/>
              </w:rPr>
              <w:t xml:space="preserve"> класса автомобилями бортовыми грузоподъемностью до 15 т на расстояние до 200 км;</w:t>
            </w:r>
          </w:p>
          <w:p w:rsidR="00B366DA" w:rsidRPr="00F86FC6" w:rsidRDefault="00B366DA" w:rsidP="005E37DF">
            <w:pPr>
              <w:widowControl w:val="0"/>
              <w:spacing w:after="0" w:line="240" w:lineRule="auto"/>
              <w:jc w:val="both"/>
              <w:rPr>
                <w:sz w:val="24"/>
                <w:szCs w:val="24"/>
              </w:rPr>
            </w:pPr>
            <w:r w:rsidRPr="00F86FC6">
              <w:rPr>
                <w:sz w:val="24"/>
                <w:szCs w:val="24"/>
              </w:rPr>
              <w:t xml:space="preserve">перевозка грузов </w:t>
            </w:r>
            <w:r w:rsidRPr="00F86FC6">
              <w:rPr>
                <w:sz w:val="24"/>
                <w:szCs w:val="24"/>
                <w:lang w:val="en-US"/>
              </w:rPr>
              <w:t>I</w:t>
            </w:r>
            <w:r w:rsidRPr="00F86FC6">
              <w:rPr>
                <w:sz w:val="24"/>
                <w:szCs w:val="24"/>
              </w:rPr>
              <w:t xml:space="preserve"> класса автомобилями бортовыми грузоподъемностью до 15 т на расстояние более 200 км – добавлять на каждый последующий 1 км;</w:t>
            </w:r>
          </w:p>
          <w:p w:rsidR="00B366DA" w:rsidRPr="00F86FC6" w:rsidRDefault="00B366DA" w:rsidP="005E37DF">
            <w:pPr>
              <w:widowControl w:val="0"/>
              <w:spacing w:after="0" w:line="240" w:lineRule="auto"/>
              <w:jc w:val="both"/>
              <w:rPr>
                <w:sz w:val="24"/>
                <w:szCs w:val="24"/>
              </w:rPr>
            </w:pPr>
            <w:r w:rsidRPr="00F86FC6">
              <w:rPr>
                <w:sz w:val="24"/>
                <w:szCs w:val="24"/>
              </w:rPr>
              <w:lastRenderedPageBreak/>
              <w:t xml:space="preserve">перевозка грузов </w:t>
            </w:r>
            <w:r w:rsidRPr="00F86FC6">
              <w:rPr>
                <w:lang w:val="en-US"/>
              </w:rPr>
              <w:t>III</w:t>
            </w:r>
            <w:r w:rsidRPr="00F86FC6">
              <w:rPr>
                <w:sz w:val="24"/>
                <w:szCs w:val="24"/>
              </w:rPr>
              <w:t xml:space="preserve"> класса автомобилями бортовыми грузоподъемностью до 15 т на расстояние до 200 км;</w:t>
            </w:r>
          </w:p>
          <w:p w:rsidR="00B366DA" w:rsidRPr="00F86FC6" w:rsidRDefault="00B366DA" w:rsidP="00ED7CCB">
            <w:pPr>
              <w:widowControl w:val="0"/>
              <w:spacing w:after="0" w:line="240" w:lineRule="auto"/>
              <w:jc w:val="both"/>
              <w:rPr>
                <w:sz w:val="24"/>
                <w:szCs w:val="24"/>
              </w:rPr>
            </w:pPr>
            <w:r w:rsidRPr="00F86FC6">
              <w:rPr>
                <w:sz w:val="24"/>
                <w:szCs w:val="24"/>
              </w:rPr>
              <w:t xml:space="preserve">перевозка грузов </w:t>
            </w:r>
            <w:r w:rsidRPr="00F86FC6">
              <w:rPr>
                <w:lang w:val="en-US"/>
              </w:rPr>
              <w:t>III</w:t>
            </w:r>
            <w:r w:rsidRPr="00F86FC6">
              <w:rPr>
                <w:sz w:val="24"/>
                <w:szCs w:val="24"/>
              </w:rPr>
              <w:t xml:space="preserve"> класса автомобилями бортовыми грузоподъемностью до 15 т на расстояние более 200 км – добавлять на каждый последующий 1 км</w:t>
            </w:r>
            <w:r w:rsidR="0006453E">
              <w:rPr>
                <w:sz w:val="24"/>
                <w:szCs w:val="24"/>
              </w:rPr>
              <w:t>.</w:t>
            </w:r>
          </w:p>
        </w:tc>
      </w:tr>
      <w:tr w:rsidR="00B366DA" w:rsidRPr="00F86FC6" w:rsidTr="003C340F">
        <w:trPr>
          <w:trHeight w:val="20"/>
        </w:trPr>
        <w:tc>
          <w:tcPr>
            <w:tcW w:w="10206" w:type="dxa"/>
            <w:gridSpan w:val="2"/>
            <w:tcBorders>
              <w:top w:val="single" w:sz="4" w:space="0" w:color="000000"/>
              <w:left w:val="single" w:sz="4" w:space="0" w:color="000000"/>
              <w:bottom w:val="single" w:sz="4" w:space="0" w:color="000000"/>
              <w:right w:val="single" w:sz="4" w:space="0" w:color="000000"/>
            </w:tcBorders>
          </w:tcPr>
          <w:p w:rsidR="00B366DA" w:rsidRPr="00F86FC6" w:rsidRDefault="00B366DA" w:rsidP="00934264">
            <w:pPr>
              <w:widowControl w:val="0"/>
              <w:spacing w:after="0" w:line="240" w:lineRule="auto"/>
              <w:ind w:firstLine="491"/>
              <w:jc w:val="both"/>
              <w:rPr>
                <w:sz w:val="24"/>
                <w:szCs w:val="24"/>
              </w:rPr>
            </w:pPr>
            <w:r w:rsidRPr="00F86FC6">
              <w:rPr>
                <w:sz w:val="24"/>
                <w:szCs w:val="24"/>
              </w:rPr>
              <w:lastRenderedPageBreak/>
              <w:t>*Нормативные затраты на приобретение элементов инсталляции «</w:t>
            </w:r>
            <w:r w:rsidR="00A1300D" w:rsidRPr="00F86FC6">
              <w:rPr>
                <w:sz w:val="24"/>
                <w:szCs w:val="24"/>
              </w:rPr>
              <w:t>Татарская слобода</w:t>
            </w:r>
            <w:r w:rsidRPr="00F86FC6">
              <w:rPr>
                <w:sz w:val="24"/>
                <w:szCs w:val="24"/>
              </w:rPr>
              <w:t>» учитываются в соответствии со сроками службы, определенными Стандартом по организации и проведению татарского народного праздника «Сабантуй» в субъектах Российской Федерации, странах ближнего и дальнего зарубежья</w:t>
            </w:r>
            <w:r w:rsidR="005A31CA" w:rsidRPr="00F86FC6">
              <w:rPr>
                <w:sz w:val="24"/>
                <w:szCs w:val="24"/>
              </w:rPr>
              <w:t xml:space="preserve">, </w:t>
            </w:r>
            <w:r w:rsidR="00A12B94" w:rsidRPr="00F86FC6">
              <w:rPr>
                <w:sz w:val="24"/>
                <w:szCs w:val="24"/>
              </w:rPr>
              <w:t xml:space="preserve">в </w:t>
            </w:r>
            <w:r w:rsidR="005A31CA" w:rsidRPr="00F86FC6">
              <w:rPr>
                <w:sz w:val="24"/>
                <w:szCs w:val="24"/>
              </w:rPr>
              <w:t>г.Казани</w:t>
            </w:r>
            <w:r w:rsidR="0006453E">
              <w:rPr>
                <w:sz w:val="24"/>
                <w:szCs w:val="24"/>
              </w:rPr>
              <w:t>.</w:t>
            </w:r>
          </w:p>
        </w:tc>
      </w:tr>
    </w:tbl>
    <w:p w:rsidR="00B366DA" w:rsidRPr="00F86FC6" w:rsidRDefault="00B366DA" w:rsidP="005E37DF">
      <w:pPr>
        <w:widowControl w:val="0"/>
        <w:spacing w:line="240" w:lineRule="auto"/>
      </w:pPr>
    </w:p>
    <w:p w:rsidR="001506EA" w:rsidRDefault="005A4CD9" w:rsidP="005E37DF">
      <w:pPr>
        <w:widowControl w:val="0"/>
        <w:spacing w:after="0" w:line="240" w:lineRule="auto"/>
        <w:jc w:val="center"/>
      </w:pPr>
      <w:r w:rsidRPr="00F86FC6">
        <w:t>_____________________________________</w:t>
      </w:r>
    </w:p>
    <w:sectPr w:rsidR="001506EA" w:rsidSect="00A547DC">
      <w:footnotePr>
        <w:numRestart w:val="eachPage"/>
      </w:footnotePr>
      <w:pgSz w:w="11906" w:h="16838"/>
      <w:pgMar w:top="1134" w:right="567" w:bottom="1134" w:left="1134" w:header="680"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176" w:rsidRDefault="00D03176">
      <w:pPr>
        <w:spacing w:after="0" w:line="240" w:lineRule="auto"/>
      </w:pPr>
      <w:r>
        <w:separator/>
      </w:r>
    </w:p>
  </w:endnote>
  <w:endnote w:type="continuationSeparator" w:id="0">
    <w:p w:rsidR="00D03176" w:rsidRDefault="00D0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ngsanaUPC">
    <w:altName w:val="Times New Roman"/>
    <w:charset w:val="00"/>
    <w:family w:val="roman"/>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176" w:rsidRDefault="00D03176">
      <w:pPr>
        <w:spacing w:after="0" w:line="240" w:lineRule="auto"/>
      </w:pPr>
      <w:r>
        <w:separator/>
      </w:r>
    </w:p>
  </w:footnote>
  <w:footnote w:type="continuationSeparator" w:id="0">
    <w:p w:rsidR="00D03176" w:rsidRDefault="00D03176">
      <w:pPr>
        <w:spacing w:after="0" w:line="240" w:lineRule="auto"/>
      </w:pPr>
      <w:r>
        <w:continuationSeparator/>
      </w:r>
    </w:p>
  </w:footnote>
  <w:footnote w:id="1">
    <w:p w:rsidR="001B340B" w:rsidRPr="00993CE7" w:rsidRDefault="001B340B" w:rsidP="00FC3F8E">
      <w:pPr>
        <w:pStyle w:val="af5"/>
        <w:ind w:firstLine="709"/>
        <w:rPr>
          <w:rFonts w:ascii="Times New Roman" w:hAnsi="Times New Roman"/>
        </w:rPr>
      </w:pPr>
      <w:r w:rsidRPr="00993CE7">
        <w:rPr>
          <w:rStyle w:val="af7"/>
          <w:rFonts w:ascii="Times New Roman" w:hAnsi="Times New Roman"/>
        </w:rPr>
        <w:footnoteRef/>
      </w:r>
      <w:r w:rsidRPr="00993CE7">
        <w:rPr>
          <w:rFonts w:ascii="Times New Roman" w:hAnsi="Times New Roman"/>
          <w:szCs w:val="24"/>
        </w:rPr>
        <w:t>Световое оборудование арендуется только в случаях проведения Сабантуев в темное время суток.</w:t>
      </w:r>
    </w:p>
  </w:footnote>
  <w:footnote w:id="2">
    <w:p w:rsidR="001B340B" w:rsidRPr="00F911F7" w:rsidRDefault="001B340B" w:rsidP="00774EEA">
      <w:pPr>
        <w:pStyle w:val="af5"/>
        <w:ind w:firstLine="709"/>
        <w:rPr>
          <w:rFonts w:ascii="Times New Roman" w:hAnsi="Times New Roman"/>
        </w:rPr>
      </w:pPr>
      <w:r w:rsidRPr="00F911F7">
        <w:rPr>
          <w:rStyle w:val="af7"/>
          <w:rFonts w:ascii="Times New Roman" w:hAnsi="Times New Roman"/>
        </w:rPr>
        <w:footnoteRef/>
      </w:r>
      <w:r w:rsidRPr="00F911F7">
        <w:rPr>
          <w:rFonts w:ascii="Times New Roman" w:hAnsi="Times New Roman"/>
          <w:szCs w:val="24"/>
        </w:rPr>
        <w:t>Световое оборудование арендуется только в случаях проведения Сабантуев в темное время суток.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0B" w:rsidRPr="00A547DC" w:rsidRDefault="001B340B" w:rsidP="00A547DC">
    <w:pPr>
      <w:pStyle w:val="a4"/>
      <w:jc w:val="center"/>
      <w:rPr>
        <w:rFonts w:ascii="Times New Roman" w:hAnsi="Times New Roman"/>
        <w:sz w:val="28"/>
        <w:szCs w:val="24"/>
      </w:rPr>
    </w:pPr>
    <w:r w:rsidRPr="00A547DC">
      <w:rPr>
        <w:rFonts w:ascii="Times New Roman" w:hAnsi="Times New Roman"/>
        <w:sz w:val="28"/>
        <w:szCs w:val="24"/>
      </w:rPr>
      <w:fldChar w:fldCharType="begin"/>
    </w:r>
    <w:r w:rsidRPr="00A547DC">
      <w:rPr>
        <w:rFonts w:ascii="Times New Roman" w:hAnsi="Times New Roman"/>
        <w:sz w:val="28"/>
        <w:szCs w:val="24"/>
      </w:rPr>
      <w:instrText>PAGE   \* MERGEFORMAT</w:instrText>
    </w:r>
    <w:r w:rsidRPr="00A547DC">
      <w:rPr>
        <w:rFonts w:ascii="Times New Roman" w:hAnsi="Times New Roman"/>
        <w:sz w:val="28"/>
        <w:szCs w:val="24"/>
      </w:rPr>
      <w:fldChar w:fldCharType="separate"/>
    </w:r>
    <w:r w:rsidR="00616349">
      <w:rPr>
        <w:rFonts w:ascii="Times New Roman" w:hAnsi="Times New Roman"/>
        <w:noProof/>
        <w:sz w:val="28"/>
        <w:szCs w:val="24"/>
      </w:rPr>
      <w:t>2</w:t>
    </w:r>
    <w:r w:rsidRPr="00A547DC">
      <w:rPr>
        <w:rFonts w:ascii="Times New Roman" w:hAnsi="Times New Roman"/>
        <w:sz w:val="28"/>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0B" w:rsidRPr="00A547DC" w:rsidRDefault="001B340B" w:rsidP="00A547DC">
    <w:pPr>
      <w:pStyle w:val="a4"/>
      <w:jc w:val="center"/>
      <w:rPr>
        <w:rFonts w:ascii="Times New Roman" w:hAnsi="Times New Roman"/>
        <w:sz w:val="28"/>
        <w:szCs w:val="24"/>
      </w:rPr>
    </w:pPr>
    <w:r w:rsidRPr="00A547DC">
      <w:rPr>
        <w:rFonts w:ascii="Times New Roman" w:hAnsi="Times New Roman"/>
        <w:sz w:val="28"/>
        <w:szCs w:val="24"/>
      </w:rPr>
      <w:fldChar w:fldCharType="begin"/>
    </w:r>
    <w:r w:rsidRPr="00A547DC">
      <w:rPr>
        <w:rFonts w:ascii="Times New Roman" w:hAnsi="Times New Roman"/>
        <w:sz w:val="28"/>
        <w:szCs w:val="24"/>
      </w:rPr>
      <w:instrText>PAGE   \* MERGEFORMAT</w:instrText>
    </w:r>
    <w:r w:rsidRPr="00A547DC">
      <w:rPr>
        <w:rFonts w:ascii="Times New Roman" w:hAnsi="Times New Roman"/>
        <w:sz w:val="28"/>
        <w:szCs w:val="24"/>
      </w:rPr>
      <w:fldChar w:fldCharType="separate"/>
    </w:r>
    <w:r w:rsidR="00616349">
      <w:rPr>
        <w:rFonts w:ascii="Times New Roman" w:hAnsi="Times New Roman"/>
        <w:noProof/>
        <w:sz w:val="28"/>
        <w:szCs w:val="24"/>
      </w:rPr>
      <w:t>13</w:t>
    </w:r>
    <w:r w:rsidRPr="00A547DC">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920"/>
    <w:multiLevelType w:val="multilevel"/>
    <w:tmpl w:val="1DA6C9BA"/>
    <w:lvl w:ilvl="0">
      <w:start w:val="1"/>
      <w:numFmt w:val="decimal"/>
      <w:lvlText w:val="%1."/>
      <w:lvlJc w:val="left"/>
      <w:pPr>
        <w:ind w:left="1069"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F932C4E"/>
    <w:multiLevelType w:val="hybridMultilevel"/>
    <w:tmpl w:val="0CE64EDC"/>
    <w:lvl w:ilvl="0" w:tplc="C3FE9470">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A4B24"/>
    <w:multiLevelType w:val="multilevel"/>
    <w:tmpl w:val="87AEBC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8A7"/>
    <w:multiLevelType w:val="hybridMultilevel"/>
    <w:tmpl w:val="8E30361E"/>
    <w:lvl w:ilvl="0" w:tplc="6DD29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600DE7"/>
    <w:multiLevelType w:val="hybridMultilevel"/>
    <w:tmpl w:val="30102B9E"/>
    <w:lvl w:ilvl="0" w:tplc="02BC6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B76EC5"/>
    <w:multiLevelType w:val="hybridMultilevel"/>
    <w:tmpl w:val="80386A8C"/>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D34146B"/>
    <w:multiLevelType w:val="multilevel"/>
    <w:tmpl w:val="D5CC6D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A97B21"/>
    <w:multiLevelType w:val="multilevel"/>
    <w:tmpl w:val="0756CF0C"/>
    <w:lvl w:ilvl="0">
      <w:start w:val="1"/>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F257779"/>
    <w:multiLevelType w:val="hybridMultilevel"/>
    <w:tmpl w:val="560208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6E5648E"/>
    <w:multiLevelType w:val="hybridMultilevel"/>
    <w:tmpl w:val="7A3EFEA4"/>
    <w:lvl w:ilvl="0" w:tplc="D44E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35546F"/>
    <w:multiLevelType w:val="hybridMultilevel"/>
    <w:tmpl w:val="FE664EC8"/>
    <w:lvl w:ilvl="0" w:tplc="630AFE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B078A"/>
    <w:multiLevelType w:val="multilevel"/>
    <w:tmpl w:val="F6C2F32A"/>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F5B7B26"/>
    <w:multiLevelType w:val="hybridMultilevel"/>
    <w:tmpl w:val="5AD06E64"/>
    <w:lvl w:ilvl="0" w:tplc="0419000F">
      <w:start w:val="1"/>
      <w:numFmt w:val="decimal"/>
      <w:lvlText w:val="%1."/>
      <w:lvlJc w:val="left"/>
      <w:pPr>
        <w:ind w:left="1713"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F2651F"/>
    <w:multiLevelType w:val="multilevel"/>
    <w:tmpl w:val="409E6FF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9DB148D"/>
    <w:multiLevelType w:val="hybridMultilevel"/>
    <w:tmpl w:val="2CEE059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914494"/>
    <w:multiLevelType w:val="multilevel"/>
    <w:tmpl w:val="6E2E5CA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2"/>
  </w:num>
  <w:num w:numId="3">
    <w:abstractNumId w:val="0"/>
  </w:num>
  <w:num w:numId="4">
    <w:abstractNumId w:val="12"/>
  </w:num>
  <w:num w:numId="5">
    <w:abstractNumId w:val="6"/>
  </w:num>
  <w:num w:numId="6">
    <w:abstractNumId w:val="5"/>
  </w:num>
  <w:num w:numId="7">
    <w:abstractNumId w:val="10"/>
  </w:num>
  <w:num w:numId="8">
    <w:abstractNumId w:val="1"/>
  </w:num>
  <w:num w:numId="9">
    <w:abstractNumId w:val="11"/>
  </w:num>
  <w:num w:numId="10">
    <w:abstractNumId w:val="13"/>
  </w:num>
  <w:num w:numId="11">
    <w:abstractNumId w:val="15"/>
  </w:num>
  <w:num w:numId="12">
    <w:abstractNumId w:val="7"/>
  </w:num>
  <w:num w:numId="13">
    <w:abstractNumId w:val="3"/>
  </w:num>
  <w:num w:numId="14">
    <w:abstractNumId w:val="4"/>
  </w:num>
  <w:num w:numId="15">
    <w:abstractNumId w:val="14"/>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23"/>
    <w:rsid w:val="000000C7"/>
    <w:rsid w:val="00000137"/>
    <w:rsid w:val="00000848"/>
    <w:rsid w:val="000010E1"/>
    <w:rsid w:val="000011B9"/>
    <w:rsid w:val="00003A41"/>
    <w:rsid w:val="00004C6D"/>
    <w:rsid w:val="0000726C"/>
    <w:rsid w:val="00007B39"/>
    <w:rsid w:val="00007C25"/>
    <w:rsid w:val="000125C9"/>
    <w:rsid w:val="000142F7"/>
    <w:rsid w:val="00014315"/>
    <w:rsid w:val="00014CE8"/>
    <w:rsid w:val="0001580C"/>
    <w:rsid w:val="0001717E"/>
    <w:rsid w:val="00017B64"/>
    <w:rsid w:val="000218F2"/>
    <w:rsid w:val="00022406"/>
    <w:rsid w:val="00024255"/>
    <w:rsid w:val="0002526F"/>
    <w:rsid w:val="000253D0"/>
    <w:rsid w:val="00025A39"/>
    <w:rsid w:val="00026E1F"/>
    <w:rsid w:val="00027C5C"/>
    <w:rsid w:val="00030B4C"/>
    <w:rsid w:val="000313AC"/>
    <w:rsid w:val="00031EDD"/>
    <w:rsid w:val="0003394A"/>
    <w:rsid w:val="000348E0"/>
    <w:rsid w:val="00034C33"/>
    <w:rsid w:val="00035C34"/>
    <w:rsid w:val="00037075"/>
    <w:rsid w:val="00037167"/>
    <w:rsid w:val="0004123C"/>
    <w:rsid w:val="000430C6"/>
    <w:rsid w:val="00045738"/>
    <w:rsid w:val="0004656A"/>
    <w:rsid w:val="000473C9"/>
    <w:rsid w:val="00050A17"/>
    <w:rsid w:val="00050DA8"/>
    <w:rsid w:val="00051021"/>
    <w:rsid w:val="00051BBD"/>
    <w:rsid w:val="00053295"/>
    <w:rsid w:val="00054F5D"/>
    <w:rsid w:val="000565A0"/>
    <w:rsid w:val="00056C91"/>
    <w:rsid w:val="000576C8"/>
    <w:rsid w:val="00057D04"/>
    <w:rsid w:val="00057F8F"/>
    <w:rsid w:val="00060890"/>
    <w:rsid w:val="000614E6"/>
    <w:rsid w:val="00061D0B"/>
    <w:rsid w:val="00062357"/>
    <w:rsid w:val="00062B8B"/>
    <w:rsid w:val="00062BE9"/>
    <w:rsid w:val="0006453E"/>
    <w:rsid w:val="00064BD5"/>
    <w:rsid w:val="00065566"/>
    <w:rsid w:val="00065F00"/>
    <w:rsid w:val="0006739F"/>
    <w:rsid w:val="000674E3"/>
    <w:rsid w:val="0007032F"/>
    <w:rsid w:val="00072DAD"/>
    <w:rsid w:val="00073355"/>
    <w:rsid w:val="00073443"/>
    <w:rsid w:val="00073471"/>
    <w:rsid w:val="0007398E"/>
    <w:rsid w:val="00074631"/>
    <w:rsid w:val="0007464B"/>
    <w:rsid w:val="0007589C"/>
    <w:rsid w:val="00076E77"/>
    <w:rsid w:val="00077ABF"/>
    <w:rsid w:val="00081012"/>
    <w:rsid w:val="000828E1"/>
    <w:rsid w:val="00084122"/>
    <w:rsid w:val="000856B1"/>
    <w:rsid w:val="00085B07"/>
    <w:rsid w:val="0009256D"/>
    <w:rsid w:val="00093C84"/>
    <w:rsid w:val="00093F48"/>
    <w:rsid w:val="00094A3F"/>
    <w:rsid w:val="00094E3F"/>
    <w:rsid w:val="000962E4"/>
    <w:rsid w:val="00096A3C"/>
    <w:rsid w:val="000A191A"/>
    <w:rsid w:val="000A3302"/>
    <w:rsid w:val="000A6CA2"/>
    <w:rsid w:val="000A6F53"/>
    <w:rsid w:val="000A705F"/>
    <w:rsid w:val="000A72CF"/>
    <w:rsid w:val="000B0ABC"/>
    <w:rsid w:val="000B160F"/>
    <w:rsid w:val="000B316D"/>
    <w:rsid w:val="000B3619"/>
    <w:rsid w:val="000B3D2F"/>
    <w:rsid w:val="000B4789"/>
    <w:rsid w:val="000B4DC0"/>
    <w:rsid w:val="000B55EB"/>
    <w:rsid w:val="000B5A1C"/>
    <w:rsid w:val="000B71C8"/>
    <w:rsid w:val="000C003A"/>
    <w:rsid w:val="000C1C7F"/>
    <w:rsid w:val="000C2965"/>
    <w:rsid w:val="000C321A"/>
    <w:rsid w:val="000C3440"/>
    <w:rsid w:val="000C3526"/>
    <w:rsid w:val="000C42F6"/>
    <w:rsid w:val="000C629E"/>
    <w:rsid w:val="000C64A6"/>
    <w:rsid w:val="000C7505"/>
    <w:rsid w:val="000C7B61"/>
    <w:rsid w:val="000D01EE"/>
    <w:rsid w:val="000D055C"/>
    <w:rsid w:val="000D0D03"/>
    <w:rsid w:val="000D137E"/>
    <w:rsid w:val="000D1521"/>
    <w:rsid w:val="000D2363"/>
    <w:rsid w:val="000D3842"/>
    <w:rsid w:val="000D388C"/>
    <w:rsid w:val="000D4E12"/>
    <w:rsid w:val="000D600A"/>
    <w:rsid w:val="000D663B"/>
    <w:rsid w:val="000D6B41"/>
    <w:rsid w:val="000D6C29"/>
    <w:rsid w:val="000E0D5B"/>
    <w:rsid w:val="000E0E12"/>
    <w:rsid w:val="000E20C1"/>
    <w:rsid w:val="000E237A"/>
    <w:rsid w:val="000E42C8"/>
    <w:rsid w:val="000E5C99"/>
    <w:rsid w:val="000E5D6F"/>
    <w:rsid w:val="000E5E93"/>
    <w:rsid w:val="000E60F8"/>
    <w:rsid w:val="000E6238"/>
    <w:rsid w:val="000E62D2"/>
    <w:rsid w:val="000E6B62"/>
    <w:rsid w:val="000E734A"/>
    <w:rsid w:val="000E76B0"/>
    <w:rsid w:val="000F2043"/>
    <w:rsid w:val="000F3091"/>
    <w:rsid w:val="000F3EF4"/>
    <w:rsid w:val="000F4E3B"/>
    <w:rsid w:val="000F595E"/>
    <w:rsid w:val="000F717C"/>
    <w:rsid w:val="0010008D"/>
    <w:rsid w:val="001009DE"/>
    <w:rsid w:val="00100E49"/>
    <w:rsid w:val="0010150B"/>
    <w:rsid w:val="00102954"/>
    <w:rsid w:val="001031E3"/>
    <w:rsid w:val="0010368A"/>
    <w:rsid w:val="00104260"/>
    <w:rsid w:val="00104DB4"/>
    <w:rsid w:val="001056EC"/>
    <w:rsid w:val="0010619B"/>
    <w:rsid w:val="00106F48"/>
    <w:rsid w:val="0011043D"/>
    <w:rsid w:val="0011092A"/>
    <w:rsid w:val="00111BC4"/>
    <w:rsid w:val="00111E39"/>
    <w:rsid w:val="00112088"/>
    <w:rsid w:val="00112408"/>
    <w:rsid w:val="001127C6"/>
    <w:rsid w:val="0011349B"/>
    <w:rsid w:val="00113595"/>
    <w:rsid w:val="001170B5"/>
    <w:rsid w:val="001173CE"/>
    <w:rsid w:val="001179C7"/>
    <w:rsid w:val="00120E2B"/>
    <w:rsid w:val="0012332B"/>
    <w:rsid w:val="001248E7"/>
    <w:rsid w:val="00124902"/>
    <w:rsid w:val="001257C5"/>
    <w:rsid w:val="00125FE1"/>
    <w:rsid w:val="00126673"/>
    <w:rsid w:val="00126BC5"/>
    <w:rsid w:val="001270E7"/>
    <w:rsid w:val="0012740D"/>
    <w:rsid w:val="00132CC7"/>
    <w:rsid w:val="00133857"/>
    <w:rsid w:val="00134B58"/>
    <w:rsid w:val="00134E5F"/>
    <w:rsid w:val="001355C3"/>
    <w:rsid w:val="00136ADC"/>
    <w:rsid w:val="00136CAE"/>
    <w:rsid w:val="0013704A"/>
    <w:rsid w:val="00141835"/>
    <w:rsid w:val="00142573"/>
    <w:rsid w:val="001425DE"/>
    <w:rsid w:val="00142602"/>
    <w:rsid w:val="00143712"/>
    <w:rsid w:val="001437E3"/>
    <w:rsid w:val="00144686"/>
    <w:rsid w:val="0014488F"/>
    <w:rsid w:val="00145868"/>
    <w:rsid w:val="00145D6F"/>
    <w:rsid w:val="00146C84"/>
    <w:rsid w:val="00146FC6"/>
    <w:rsid w:val="00147381"/>
    <w:rsid w:val="00147BB0"/>
    <w:rsid w:val="001506EA"/>
    <w:rsid w:val="00150AB3"/>
    <w:rsid w:val="001510D9"/>
    <w:rsid w:val="00151F24"/>
    <w:rsid w:val="001525B1"/>
    <w:rsid w:val="0015347E"/>
    <w:rsid w:val="001545A9"/>
    <w:rsid w:val="00154E26"/>
    <w:rsid w:val="00157726"/>
    <w:rsid w:val="001578D3"/>
    <w:rsid w:val="00157997"/>
    <w:rsid w:val="00157D48"/>
    <w:rsid w:val="00161C51"/>
    <w:rsid w:val="00163AD1"/>
    <w:rsid w:val="0016417C"/>
    <w:rsid w:val="00164B27"/>
    <w:rsid w:val="00165491"/>
    <w:rsid w:val="001656BB"/>
    <w:rsid w:val="001658A3"/>
    <w:rsid w:val="00166AD6"/>
    <w:rsid w:val="00167092"/>
    <w:rsid w:val="00171C7D"/>
    <w:rsid w:val="00172C07"/>
    <w:rsid w:val="001737BE"/>
    <w:rsid w:val="00174C34"/>
    <w:rsid w:val="00175110"/>
    <w:rsid w:val="00175F8E"/>
    <w:rsid w:val="00177297"/>
    <w:rsid w:val="0017736B"/>
    <w:rsid w:val="00181846"/>
    <w:rsid w:val="001840CB"/>
    <w:rsid w:val="0018444C"/>
    <w:rsid w:val="001847EF"/>
    <w:rsid w:val="001864F2"/>
    <w:rsid w:val="00187983"/>
    <w:rsid w:val="00190ED0"/>
    <w:rsid w:val="00191D83"/>
    <w:rsid w:val="00191D8E"/>
    <w:rsid w:val="001928A0"/>
    <w:rsid w:val="00192EB0"/>
    <w:rsid w:val="00193969"/>
    <w:rsid w:val="0019552E"/>
    <w:rsid w:val="001A117D"/>
    <w:rsid w:val="001A2BEA"/>
    <w:rsid w:val="001A39CE"/>
    <w:rsid w:val="001A49E9"/>
    <w:rsid w:val="001A6A57"/>
    <w:rsid w:val="001A7445"/>
    <w:rsid w:val="001B0542"/>
    <w:rsid w:val="001B0584"/>
    <w:rsid w:val="001B0B1D"/>
    <w:rsid w:val="001B20AF"/>
    <w:rsid w:val="001B340B"/>
    <w:rsid w:val="001B634C"/>
    <w:rsid w:val="001B6359"/>
    <w:rsid w:val="001C104C"/>
    <w:rsid w:val="001C1604"/>
    <w:rsid w:val="001C16D7"/>
    <w:rsid w:val="001C1D94"/>
    <w:rsid w:val="001C1E4D"/>
    <w:rsid w:val="001C3238"/>
    <w:rsid w:val="001C4012"/>
    <w:rsid w:val="001C452B"/>
    <w:rsid w:val="001C4D52"/>
    <w:rsid w:val="001D0093"/>
    <w:rsid w:val="001D0559"/>
    <w:rsid w:val="001D136F"/>
    <w:rsid w:val="001D179F"/>
    <w:rsid w:val="001D1B14"/>
    <w:rsid w:val="001D3F26"/>
    <w:rsid w:val="001D3FDF"/>
    <w:rsid w:val="001D587D"/>
    <w:rsid w:val="001D601D"/>
    <w:rsid w:val="001D6377"/>
    <w:rsid w:val="001E0253"/>
    <w:rsid w:val="001E1FA8"/>
    <w:rsid w:val="001E39B4"/>
    <w:rsid w:val="001E6B07"/>
    <w:rsid w:val="001E77E8"/>
    <w:rsid w:val="001F12F5"/>
    <w:rsid w:val="001F2D7F"/>
    <w:rsid w:val="001F3A9C"/>
    <w:rsid w:val="001F3AFA"/>
    <w:rsid w:val="001F47D8"/>
    <w:rsid w:val="001F4C28"/>
    <w:rsid w:val="001F5044"/>
    <w:rsid w:val="001F646B"/>
    <w:rsid w:val="001F6A91"/>
    <w:rsid w:val="001F7A84"/>
    <w:rsid w:val="001F7E37"/>
    <w:rsid w:val="002007AD"/>
    <w:rsid w:val="002009CD"/>
    <w:rsid w:val="00204F7E"/>
    <w:rsid w:val="00205ED8"/>
    <w:rsid w:val="002062F8"/>
    <w:rsid w:val="002102C1"/>
    <w:rsid w:val="00210C58"/>
    <w:rsid w:val="002129AF"/>
    <w:rsid w:val="00212A13"/>
    <w:rsid w:val="00212A26"/>
    <w:rsid w:val="00212F1B"/>
    <w:rsid w:val="00213002"/>
    <w:rsid w:val="00214886"/>
    <w:rsid w:val="00215300"/>
    <w:rsid w:val="00220BA3"/>
    <w:rsid w:val="00220ECD"/>
    <w:rsid w:val="00221741"/>
    <w:rsid w:val="00222550"/>
    <w:rsid w:val="00222957"/>
    <w:rsid w:val="00224AF7"/>
    <w:rsid w:val="00224B21"/>
    <w:rsid w:val="00224DF7"/>
    <w:rsid w:val="00227AE6"/>
    <w:rsid w:val="0023092F"/>
    <w:rsid w:val="002324E6"/>
    <w:rsid w:val="002336C4"/>
    <w:rsid w:val="0023397E"/>
    <w:rsid w:val="002344F5"/>
    <w:rsid w:val="00235107"/>
    <w:rsid w:val="0023613C"/>
    <w:rsid w:val="00236193"/>
    <w:rsid w:val="00237325"/>
    <w:rsid w:val="0023758D"/>
    <w:rsid w:val="00237D3B"/>
    <w:rsid w:val="0024047F"/>
    <w:rsid w:val="0024184E"/>
    <w:rsid w:val="0024210A"/>
    <w:rsid w:val="002422D3"/>
    <w:rsid w:val="00244A00"/>
    <w:rsid w:val="00250C6B"/>
    <w:rsid w:val="002529F0"/>
    <w:rsid w:val="00252A41"/>
    <w:rsid w:val="00252FB6"/>
    <w:rsid w:val="002536D0"/>
    <w:rsid w:val="00253B33"/>
    <w:rsid w:val="00253E96"/>
    <w:rsid w:val="00255BCE"/>
    <w:rsid w:val="0025666F"/>
    <w:rsid w:val="00256849"/>
    <w:rsid w:val="00257A39"/>
    <w:rsid w:val="002618DE"/>
    <w:rsid w:val="00261F55"/>
    <w:rsid w:val="00261FB1"/>
    <w:rsid w:val="002621E0"/>
    <w:rsid w:val="00262291"/>
    <w:rsid w:val="00264AFA"/>
    <w:rsid w:val="002657CF"/>
    <w:rsid w:val="00265AB9"/>
    <w:rsid w:val="002669E0"/>
    <w:rsid w:val="0026761A"/>
    <w:rsid w:val="00270781"/>
    <w:rsid w:val="0027189C"/>
    <w:rsid w:val="00271FE0"/>
    <w:rsid w:val="002747B9"/>
    <w:rsid w:val="00274E5E"/>
    <w:rsid w:val="0027551F"/>
    <w:rsid w:val="00275944"/>
    <w:rsid w:val="00276FAC"/>
    <w:rsid w:val="00277A1D"/>
    <w:rsid w:val="002802A9"/>
    <w:rsid w:val="00280B4E"/>
    <w:rsid w:val="00280E7E"/>
    <w:rsid w:val="00281E46"/>
    <w:rsid w:val="00282DF0"/>
    <w:rsid w:val="002836AE"/>
    <w:rsid w:val="0028519B"/>
    <w:rsid w:val="002869D3"/>
    <w:rsid w:val="00286C27"/>
    <w:rsid w:val="0028766A"/>
    <w:rsid w:val="00292390"/>
    <w:rsid w:val="002928C2"/>
    <w:rsid w:val="002938EE"/>
    <w:rsid w:val="00293A13"/>
    <w:rsid w:val="00293B61"/>
    <w:rsid w:val="00294B58"/>
    <w:rsid w:val="002951A0"/>
    <w:rsid w:val="002970A0"/>
    <w:rsid w:val="002971D0"/>
    <w:rsid w:val="0029742A"/>
    <w:rsid w:val="002978DF"/>
    <w:rsid w:val="002A1179"/>
    <w:rsid w:val="002A1308"/>
    <w:rsid w:val="002A1FED"/>
    <w:rsid w:val="002A2238"/>
    <w:rsid w:val="002A2AAE"/>
    <w:rsid w:val="002A2FDB"/>
    <w:rsid w:val="002A4298"/>
    <w:rsid w:val="002A4860"/>
    <w:rsid w:val="002A561E"/>
    <w:rsid w:val="002A7F65"/>
    <w:rsid w:val="002B05FB"/>
    <w:rsid w:val="002B1C73"/>
    <w:rsid w:val="002B242C"/>
    <w:rsid w:val="002B2A0F"/>
    <w:rsid w:val="002B445B"/>
    <w:rsid w:val="002B4A0C"/>
    <w:rsid w:val="002B66E6"/>
    <w:rsid w:val="002B773A"/>
    <w:rsid w:val="002B7E37"/>
    <w:rsid w:val="002C0CAC"/>
    <w:rsid w:val="002C0F94"/>
    <w:rsid w:val="002C18A4"/>
    <w:rsid w:val="002C1EA1"/>
    <w:rsid w:val="002C2255"/>
    <w:rsid w:val="002C29D6"/>
    <w:rsid w:val="002C360E"/>
    <w:rsid w:val="002C4D67"/>
    <w:rsid w:val="002C512D"/>
    <w:rsid w:val="002C51C3"/>
    <w:rsid w:val="002C6F5D"/>
    <w:rsid w:val="002D19EC"/>
    <w:rsid w:val="002D22E9"/>
    <w:rsid w:val="002D2604"/>
    <w:rsid w:val="002D2C1A"/>
    <w:rsid w:val="002D2D9D"/>
    <w:rsid w:val="002D374C"/>
    <w:rsid w:val="002D484F"/>
    <w:rsid w:val="002D4DD3"/>
    <w:rsid w:val="002D6554"/>
    <w:rsid w:val="002E0080"/>
    <w:rsid w:val="002E00FC"/>
    <w:rsid w:val="002E0835"/>
    <w:rsid w:val="002E1534"/>
    <w:rsid w:val="002E16B5"/>
    <w:rsid w:val="002E2E28"/>
    <w:rsid w:val="002E475E"/>
    <w:rsid w:val="002E4D6B"/>
    <w:rsid w:val="002E5DAA"/>
    <w:rsid w:val="002E63E1"/>
    <w:rsid w:val="002E680D"/>
    <w:rsid w:val="002E6B04"/>
    <w:rsid w:val="002E70FD"/>
    <w:rsid w:val="002E74B5"/>
    <w:rsid w:val="002E7AF4"/>
    <w:rsid w:val="002E7B98"/>
    <w:rsid w:val="002F1598"/>
    <w:rsid w:val="002F1CC4"/>
    <w:rsid w:val="002F1E5C"/>
    <w:rsid w:val="002F2B4C"/>
    <w:rsid w:val="002F2F99"/>
    <w:rsid w:val="002F3482"/>
    <w:rsid w:val="002F38DF"/>
    <w:rsid w:val="002F52B6"/>
    <w:rsid w:val="002F5866"/>
    <w:rsid w:val="002F5925"/>
    <w:rsid w:val="002F6EE3"/>
    <w:rsid w:val="002F7611"/>
    <w:rsid w:val="002F7AB0"/>
    <w:rsid w:val="002F7BBA"/>
    <w:rsid w:val="002F7FDE"/>
    <w:rsid w:val="00300389"/>
    <w:rsid w:val="00301E37"/>
    <w:rsid w:val="00303A33"/>
    <w:rsid w:val="00304847"/>
    <w:rsid w:val="003055D8"/>
    <w:rsid w:val="003060CA"/>
    <w:rsid w:val="00307823"/>
    <w:rsid w:val="00311A2B"/>
    <w:rsid w:val="00312240"/>
    <w:rsid w:val="00312DB4"/>
    <w:rsid w:val="00312EAA"/>
    <w:rsid w:val="00312FED"/>
    <w:rsid w:val="00313616"/>
    <w:rsid w:val="00317198"/>
    <w:rsid w:val="00320164"/>
    <w:rsid w:val="0032051D"/>
    <w:rsid w:val="00321EA6"/>
    <w:rsid w:val="003225CE"/>
    <w:rsid w:val="00323DCB"/>
    <w:rsid w:val="00324797"/>
    <w:rsid w:val="00324E3E"/>
    <w:rsid w:val="0032510A"/>
    <w:rsid w:val="00326F13"/>
    <w:rsid w:val="00330AC7"/>
    <w:rsid w:val="00331AA5"/>
    <w:rsid w:val="0033462D"/>
    <w:rsid w:val="00335708"/>
    <w:rsid w:val="00335797"/>
    <w:rsid w:val="00335888"/>
    <w:rsid w:val="00336007"/>
    <w:rsid w:val="0033675A"/>
    <w:rsid w:val="00337889"/>
    <w:rsid w:val="00337922"/>
    <w:rsid w:val="003402F6"/>
    <w:rsid w:val="00340736"/>
    <w:rsid w:val="003431C6"/>
    <w:rsid w:val="003438D8"/>
    <w:rsid w:val="00343EBB"/>
    <w:rsid w:val="0034453D"/>
    <w:rsid w:val="00345DD3"/>
    <w:rsid w:val="00346218"/>
    <w:rsid w:val="003465FC"/>
    <w:rsid w:val="00346CDF"/>
    <w:rsid w:val="00351B0A"/>
    <w:rsid w:val="0035415D"/>
    <w:rsid w:val="00354378"/>
    <w:rsid w:val="00354D2C"/>
    <w:rsid w:val="003551E0"/>
    <w:rsid w:val="0035601A"/>
    <w:rsid w:val="00356144"/>
    <w:rsid w:val="00356281"/>
    <w:rsid w:val="00356464"/>
    <w:rsid w:val="003564DA"/>
    <w:rsid w:val="00357A0A"/>
    <w:rsid w:val="00357AE9"/>
    <w:rsid w:val="00357FA3"/>
    <w:rsid w:val="0036010C"/>
    <w:rsid w:val="0036054E"/>
    <w:rsid w:val="00360B34"/>
    <w:rsid w:val="0036262A"/>
    <w:rsid w:val="00362A02"/>
    <w:rsid w:val="00362A4B"/>
    <w:rsid w:val="0036377B"/>
    <w:rsid w:val="003637A2"/>
    <w:rsid w:val="00363C29"/>
    <w:rsid w:val="00365B0F"/>
    <w:rsid w:val="00365CB7"/>
    <w:rsid w:val="00367189"/>
    <w:rsid w:val="003676D0"/>
    <w:rsid w:val="0036775F"/>
    <w:rsid w:val="003678DD"/>
    <w:rsid w:val="00371250"/>
    <w:rsid w:val="003729A4"/>
    <w:rsid w:val="00373A24"/>
    <w:rsid w:val="00374B20"/>
    <w:rsid w:val="00374CB7"/>
    <w:rsid w:val="0037639B"/>
    <w:rsid w:val="00376431"/>
    <w:rsid w:val="00376CD4"/>
    <w:rsid w:val="00380ED8"/>
    <w:rsid w:val="00381826"/>
    <w:rsid w:val="00384F10"/>
    <w:rsid w:val="0038519E"/>
    <w:rsid w:val="003878E6"/>
    <w:rsid w:val="00387D89"/>
    <w:rsid w:val="00390457"/>
    <w:rsid w:val="0039066E"/>
    <w:rsid w:val="00390788"/>
    <w:rsid w:val="00392D50"/>
    <w:rsid w:val="00394004"/>
    <w:rsid w:val="00395111"/>
    <w:rsid w:val="003957D5"/>
    <w:rsid w:val="003A00FE"/>
    <w:rsid w:val="003A0297"/>
    <w:rsid w:val="003A34A7"/>
    <w:rsid w:val="003A368F"/>
    <w:rsid w:val="003A485D"/>
    <w:rsid w:val="003A5B42"/>
    <w:rsid w:val="003A6894"/>
    <w:rsid w:val="003A7A83"/>
    <w:rsid w:val="003B269B"/>
    <w:rsid w:val="003B3931"/>
    <w:rsid w:val="003B51A5"/>
    <w:rsid w:val="003B63B0"/>
    <w:rsid w:val="003B6AAE"/>
    <w:rsid w:val="003B6AFA"/>
    <w:rsid w:val="003B6CE0"/>
    <w:rsid w:val="003B6D31"/>
    <w:rsid w:val="003B6E42"/>
    <w:rsid w:val="003B6F6D"/>
    <w:rsid w:val="003B7645"/>
    <w:rsid w:val="003C00DE"/>
    <w:rsid w:val="003C340F"/>
    <w:rsid w:val="003C36E6"/>
    <w:rsid w:val="003C40DE"/>
    <w:rsid w:val="003C47CB"/>
    <w:rsid w:val="003C5DCA"/>
    <w:rsid w:val="003C65B8"/>
    <w:rsid w:val="003C6C75"/>
    <w:rsid w:val="003D021C"/>
    <w:rsid w:val="003D120B"/>
    <w:rsid w:val="003D1CB3"/>
    <w:rsid w:val="003D2EF3"/>
    <w:rsid w:val="003D6494"/>
    <w:rsid w:val="003D748B"/>
    <w:rsid w:val="003E0B19"/>
    <w:rsid w:val="003E2857"/>
    <w:rsid w:val="003E32FE"/>
    <w:rsid w:val="003E3D43"/>
    <w:rsid w:val="003E4EE8"/>
    <w:rsid w:val="003E53C5"/>
    <w:rsid w:val="003E6D30"/>
    <w:rsid w:val="003E789C"/>
    <w:rsid w:val="003E7B9E"/>
    <w:rsid w:val="003F02C4"/>
    <w:rsid w:val="003F1587"/>
    <w:rsid w:val="003F17D5"/>
    <w:rsid w:val="003F1D1A"/>
    <w:rsid w:val="003F1EFC"/>
    <w:rsid w:val="003F239F"/>
    <w:rsid w:val="003F3D65"/>
    <w:rsid w:val="003F490A"/>
    <w:rsid w:val="00400D71"/>
    <w:rsid w:val="00401E8F"/>
    <w:rsid w:val="00402962"/>
    <w:rsid w:val="004037EC"/>
    <w:rsid w:val="00404876"/>
    <w:rsid w:val="004048BE"/>
    <w:rsid w:val="00406C34"/>
    <w:rsid w:val="00407913"/>
    <w:rsid w:val="00410B00"/>
    <w:rsid w:val="00411767"/>
    <w:rsid w:val="004121F3"/>
    <w:rsid w:val="00412572"/>
    <w:rsid w:val="00412F01"/>
    <w:rsid w:val="00412FB5"/>
    <w:rsid w:val="00413790"/>
    <w:rsid w:val="0041407E"/>
    <w:rsid w:val="00414AF9"/>
    <w:rsid w:val="00414E7D"/>
    <w:rsid w:val="004159DC"/>
    <w:rsid w:val="0041650B"/>
    <w:rsid w:val="00416618"/>
    <w:rsid w:val="00416AB9"/>
    <w:rsid w:val="004173CC"/>
    <w:rsid w:val="00417640"/>
    <w:rsid w:val="00420650"/>
    <w:rsid w:val="004207BB"/>
    <w:rsid w:val="00421A87"/>
    <w:rsid w:val="00421BA3"/>
    <w:rsid w:val="0042362D"/>
    <w:rsid w:val="00423B04"/>
    <w:rsid w:val="00423B2E"/>
    <w:rsid w:val="00424BD3"/>
    <w:rsid w:val="00424F36"/>
    <w:rsid w:val="004255C4"/>
    <w:rsid w:val="00426D16"/>
    <w:rsid w:val="0042777D"/>
    <w:rsid w:val="00427E5B"/>
    <w:rsid w:val="00430736"/>
    <w:rsid w:val="00430838"/>
    <w:rsid w:val="00430A07"/>
    <w:rsid w:val="00434206"/>
    <w:rsid w:val="0043436A"/>
    <w:rsid w:val="0043437A"/>
    <w:rsid w:val="004347A6"/>
    <w:rsid w:val="0043547A"/>
    <w:rsid w:val="00435DDA"/>
    <w:rsid w:val="00436948"/>
    <w:rsid w:val="00437F2C"/>
    <w:rsid w:val="00440A2A"/>
    <w:rsid w:val="00440E88"/>
    <w:rsid w:val="00441BB6"/>
    <w:rsid w:val="0044219A"/>
    <w:rsid w:val="0044298F"/>
    <w:rsid w:val="004430EB"/>
    <w:rsid w:val="00443192"/>
    <w:rsid w:val="004455D4"/>
    <w:rsid w:val="00445B86"/>
    <w:rsid w:val="00445F89"/>
    <w:rsid w:val="00446083"/>
    <w:rsid w:val="00450FA2"/>
    <w:rsid w:val="0045226C"/>
    <w:rsid w:val="0045335B"/>
    <w:rsid w:val="00454E4E"/>
    <w:rsid w:val="00455269"/>
    <w:rsid w:val="00455822"/>
    <w:rsid w:val="0045720C"/>
    <w:rsid w:val="004572AE"/>
    <w:rsid w:val="00460000"/>
    <w:rsid w:val="004615AF"/>
    <w:rsid w:val="00462D3B"/>
    <w:rsid w:val="00463748"/>
    <w:rsid w:val="004637DF"/>
    <w:rsid w:val="004637E2"/>
    <w:rsid w:val="00470ABB"/>
    <w:rsid w:val="00471076"/>
    <w:rsid w:val="00473F00"/>
    <w:rsid w:val="00473FED"/>
    <w:rsid w:val="00475174"/>
    <w:rsid w:val="00475EC6"/>
    <w:rsid w:val="00480ED8"/>
    <w:rsid w:val="00481B6D"/>
    <w:rsid w:val="0048235F"/>
    <w:rsid w:val="004833A6"/>
    <w:rsid w:val="00483C75"/>
    <w:rsid w:val="00483D0D"/>
    <w:rsid w:val="004841EB"/>
    <w:rsid w:val="00485BE9"/>
    <w:rsid w:val="004860D8"/>
    <w:rsid w:val="00486BE4"/>
    <w:rsid w:val="00490388"/>
    <w:rsid w:val="00490865"/>
    <w:rsid w:val="004911D0"/>
    <w:rsid w:val="004933AD"/>
    <w:rsid w:val="00493740"/>
    <w:rsid w:val="0049392F"/>
    <w:rsid w:val="0049526D"/>
    <w:rsid w:val="00495856"/>
    <w:rsid w:val="00495869"/>
    <w:rsid w:val="00496245"/>
    <w:rsid w:val="004967F8"/>
    <w:rsid w:val="00496A0A"/>
    <w:rsid w:val="004A32F5"/>
    <w:rsid w:val="004A3921"/>
    <w:rsid w:val="004A4D9B"/>
    <w:rsid w:val="004A5F0A"/>
    <w:rsid w:val="004A644E"/>
    <w:rsid w:val="004A6E12"/>
    <w:rsid w:val="004B16BF"/>
    <w:rsid w:val="004B1777"/>
    <w:rsid w:val="004B1D40"/>
    <w:rsid w:val="004B227A"/>
    <w:rsid w:val="004B36E9"/>
    <w:rsid w:val="004B3D46"/>
    <w:rsid w:val="004B44B3"/>
    <w:rsid w:val="004B6F75"/>
    <w:rsid w:val="004B79F0"/>
    <w:rsid w:val="004B7AC5"/>
    <w:rsid w:val="004B7D6F"/>
    <w:rsid w:val="004C07B4"/>
    <w:rsid w:val="004C0A77"/>
    <w:rsid w:val="004C3181"/>
    <w:rsid w:val="004C3464"/>
    <w:rsid w:val="004C370F"/>
    <w:rsid w:val="004C5B9C"/>
    <w:rsid w:val="004C67BD"/>
    <w:rsid w:val="004C703C"/>
    <w:rsid w:val="004C7ABC"/>
    <w:rsid w:val="004D0FE2"/>
    <w:rsid w:val="004D1AD6"/>
    <w:rsid w:val="004D26E9"/>
    <w:rsid w:val="004D3C67"/>
    <w:rsid w:val="004D4B87"/>
    <w:rsid w:val="004D536B"/>
    <w:rsid w:val="004D680C"/>
    <w:rsid w:val="004D7BE9"/>
    <w:rsid w:val="004E2985"/>
    <w:rsid w:val="004E46C2"/>
    <w:rsid w:val="004E47F8"/>
    <w:rsid w:val="004E4AB0"/>
    <w:rsid w:val="004E5FA7"/>
    <w:rsid w:val="004E6739"/>
    <w:rsid w:val="004E6887"/>
    <w:rsid w:val="004F070E"/>
    <w:rsid w:val="004F0BD3"/>
    <w:rsid w:val="004F2134"/>
    <w:rsid w:val="004F3BBE"/>
    <w:rsid w:val="004F4A14"/>
    <w:rsid w:val="004F5920"/>
    <w:rsid w:val="004F6537"/>
    <w:rsid w:val="004F77CA"/>
    <w:rsid w:val="004F78D3"/>
    <w:rsid w:val="00500E14"/>
    <w:rsid w:val="0050209C"/>
    <w:rsid w:val="00502B23"/>
    <w:rsid w:val="00503A38"/>
    <w:rsid w:val="00503E9E"/>
    <w:rsid w:val="00505669"/>
    <w:rsid w:val="00505EEA"/>
    <w:rsid w:val="00506289"/>
    <w:rsid w:val="0050637F"/>
    <w:rsid w:val="005067A1"/>
    <w:rsid w:val="00507482"/>
    <w:rsid w:val="00507775"/>
    <w:rsid w:val="0050783D"/>
    <w:rsid w:val="005102A0"/>
    <w:rsid w:val="00511618"/>
    <w:rsid w:val="00511D37"/>
    <w:rsid w:val="00512F12"/>
    <w:rsid w:val="00512F78"/>
    <w:rsid w:val="0051355D"/>
    <w:rsid w:val="00516F81"/>
    <w:rsid w:val="005173BD"/>
    <w:rsid w:val="00517407"/>
    <w:rsid w:val="00520B65"/>
    <w:rsid w:val="005220B9"/>
    <w:rsid w:val="00522CDB"/>
    <w:rsid w:val="005236C0"/>
    <w:rsid w:val="0052378C"/>
    <w:rsid w:val="00523831"/>
    <w:rsid w:val="00525217"/>
    <w:rsid w:val="00525E8E"/>
    <w:rsid w:val="00526EDB"/>
    <w:rsid w:val="00527D32"/>
    <w:rsid w:val="00527D7F"/>
    <w:rsid w:val="00530322"/>
    <w:rsid w:val="005303BB"/>
    <w:rsid w:val="00530F8E"/>
    <w:rsid w:val="0053217A"/>
    <w:rsid w:val="00532847"/>
    <w:rsid w:val="00535D2E"/>
    <w:rsid w:val="0053687E"/>
    <w:rsid w:val="005379F0"/>
    <w:rsid w:val="0054064E"/>
    <w:rsid w:val="00540EE1"/>
    <w:rsid w:val="00543190"/>
    <w:rsid w:val="00543BA0"/>
    <w:rsid w:val="0054493A"/>
    <w:rsid w:val="0054496E"/>
    <w:rsid w:val="00544EEB"/>
    <w:rsid w:val="005460D6"/>
    <w:rsid w:val="00546531"/>
    <w:rsid w:val="00550C9F"/>
    <w:rsid w:val="00552119"/>
    <w:rsid w:val="005524A9"/>
    <w:rsid w:val="005526C3"/>
    <w:rsid w:val="00552B0B"/>
    <w:rsid w:val="00554B30"/>
    <w:rsid w:val="0055579A"/>
    <w:rsid w:val="00555861"/>
    <w:rsid w:val="00555E27"/>
    <w:rsid w:val="00556CEB"/>
    <w:rsid w:val="005578C8"/>
    <w:rsid w:val="00560CBE"/>
    <w:rsid w:val="005615F1"/>
    <w:rsid w:val="005620BF"/>
    <w:rsid w:val="005670F6"/>
    <w:rsid w:val="00567B04"/>
    <w:rsid w:val="00570B8E"/>
    <w:rsid w:val="00570F10"/>
    <w:rsid w:val="00571F6D"/>
    <w:rsid w:val="0057305E"/>
    <w:rsid w:val="00573D66"/>
    <w:rsid w:val="00574315"/>
    <w:rsid w:val="00576051"/>
    <w:rsid w:val="005764E7"/>
    <w:rsid w:val="00580B4B"/>
    <w:rsid w:val="00582C2E"/>
    <w:rsid w:val="00582FB0"/>
    <w:rsid w:val="005834E6"/>
    <w:rsid w:val="00584384"/>
    <w:rsid w:val="005843E0"/>
    <w:rsid w:val="00585062"/>
    <w:rsid w:val="00585800"/>
    <w:rsid w:val="0058666F"/>
    <w:rsid w:val="005866D7"/>
    <w:rsid w:val="005919C8"/>
    <w:rsid w:val="00591F5A"/>
    <w:rsid w:val="005929D6"/>
    <w:rsid w:val="00593DBB"/>
    <w:rsid w:val="00596AC4"/>
    <w:rsid w:val="005972F2"/>
    <w:rsid w:val="00597535"/>
    <w:rsid w:val="00597FDC"/>
    <w:rsid w:val="005A055F"/>
    <w:rsid w:val="005A0F02"/>
    <w:rsid w:val="005A0F60"/>
    <w:rsid w:val="005A1C7A"/>
    <w:rsid w:val="005A24C5"/>
    <w:rsid w:val="005A31CA"/>
    <w:rsid w:val="005A3AE4"/>
    <w:rsid w:val="005A3BDF"/>
    <w:rsid w:val="005A4BF4"/>
    <w:rsid w:val="005A4CD9"/>
    <w:rsid w:val="005A7ACF"/>
    <w:rsid w:val="005B17D2"/>
    <w:rsid w:val="005B3676"/>
    <w:rsid w:val="005B4BD1"/>
    <w:rsid w:val="005B72DA"/>
    <w:rsid w:val="005B7491"/>
    <w:rsid w:val="005C04BC"/>
    <w:rsid w:val="005C2A91"/>
    <w:rsid w:val="005C5962"/>
    <w:rsid w:val="005C5A21"/>
    <w:rsid w:val="005C7668"/>
    <w:rsid w:val="005D12EF"/>
    <w:rsid w:val="005D1F9A"/>
    <w:rsid w:val="005D261A"/>
    <w:rsid w:val="005D35A7"/>
    <w:rsid w:val="005D3795"/>
    <w:rsid w:val="005D40C1"/>
    <w:rsid w:val="005D5307"/>
    <w:rsid w:val="005D68B2"/>
    <w:rsid w:val="005D73A3"/>
    <w:rsid w:val="005E014A"/>
    <w:rsid w:val="005E04D4"/>
    <w:rsid w:val="005E2380"/>
    <w:rsid w:val="005E3750"/>
    <w:rsid w:val="005E37DF"/>
    <w:rsid w:val="005E476D"/>
    <w:rsid w:val="005E4D72"/>
    <w:rsid w:val="005E5025"/>
    <w:rsid w:val="005E66BE"/>
    <w:rsid w:val="005E73F6"/>
    <w:rsid w:val="005F075F"/>
    <w:rsid w:val="005F1421"/>
    <w:rsid w:val="005F28BB"/>
    <w:rsid w:val="005F4063"/>
    <w:rsid w:val="005F68B4"/>
    <w:rsid w:val="005F691E"/>
    <w:rsid w:val="005F6BDD"/>
    <w:rsid w:val="005F7CAB"/>
    <w:rsid w:val="00600625"/>
    <w:rsid w:val="006013C2"/>
    <w:rsid w:val="00601BBD"/>
    <w:rsid w:val="00601E7A"/>
    <w:rsid w:val="006025B3"/>
    <w:rsid w:val="0060464C"/>
    <w:rsid w:val="00604B4F"/>
    <w:rsid w:val="00605304"/>
    <w:rsid w:val="00606027"/>
    <w:rsid w:val="00607491"/>
    <w:rsid w:val="006103CF"/>
    <w:rsid w:val="006104D8"/>
    <w:rsid w:val="006105C7"/>
    <w:rsid w:val="006114EF"/>
    <w:rsid w:val="006119AE"/>
    <w:rsid w:val="0061272F"/>
    <w:rsid w:val="00614038"/>
    <w:rsid w:val="0061403C"/>
    <w:rsid w:val="00614570"/>
    <w:rsid w:val="00616349"/>
    <w:rsid w:val="0061661A"/>
    <w:rsid w:val="00617CDB"/>
    <w:rsid w:val="00622A7F"/>
    <w:rsid w:val="0062333B"/>
    <w:rsid w:val="00624C19"/>
    <w:rsid w:val="00627384"/>
    <w:rsid w:val="006303B3"/>
    <w:rsid w:val="00631031"/>
    <w:rsid w:val="00631E81"/>
    <w:rsid w:val="00632647"/>
    <w:rsid w:val="00633E32"/>
    <w:rsid w:val="00633E80"/>
    <w:rsid w:val="006353B8"/>
    <w:rsid w:val="00636D56"/>
    <w:rsid w:val="00636D89"/>
    <w:rsid w:val="0064021C"/>
    <w:rsid w:val="00641F44"/>
    <w:rsid w:val="00642797"/>
    <w:rsid w:val="00643893"/>
    <w:rsid w:val="00644500"/>
    <w:rsid w:val="006450ED"/>
    <w:rsid w:val="00645358"/>
    <w:rsid w:val="00646154"/>
    <w:rsid w:val="0064666F"/>
    <w:rsid w:val="00647280"/>
    <w:rsid w:val="0064752C"/>
    <w:rsid w:val="00647DCE"/>
    <w:rsid w:val="00650470"/>
    <w:rsid w:val="0065087E"/>
    <w:rsid w:val="00651106"/>
    <w:rsid w:val="0065175A"/>
    <w:rsid w:val="00653EA2"/>
    <w:rsid w:val="00654B0F"/>
    <w:rsid w:val="0065568D"/>
    <w:rsid w:val="00655BAB"/>
    <w:rsid w:val="00655BE6"/>
    <w:rsid w:val="00656287"/>
    <w:rsid w:val="00656F12"/>
    <w:rsid w:val="0065701E"/>
    <w:rsid w:val="00657A65"/>
    <w:rsid w:val="0066045D"/>
    <w:rsid w:val="00662569"/>
    <w:rsid w:val="00662CF5"/>
    <w:rsid w:val="00662D06"/>
    <w:rsid w:val="00662D96"/>
    <w:rsid w:val="006638DB"/>
    <w:rsid w:val="006651EF"/>
    <w:rsid w:val="0066579C"/>
    <w:rsid w:val="006700D3"/>
    <w:rsid w:val="00670C06"/>
    <w:rsid w:val="00671955"/>
    <w:rsid w:val="006722F5"/>
    <w:rsid w:val="00673439"/>
    <w:rsid w:val="006754D4"/>
    <w:rsid w:val="00676723"/>
    <w:rsid w:val="00681361"/>
    <w:rsid w:val="00682563"/>
    <w:rsid w:val="00682CE4"/>
    <w:rsid w:val="00682D4C"/>
    <w:rsid w:val="00685D4C"/>
    <w:rsid w:val="0068631B"/>
    <w:rsid w:val="00686E27"/>
    <w:rsid w:val="00687F5B"/>
    <w:rsid w:val="00690568"/>
    <w:rsid w:val="00690A4B"/>
    <w:rsid w:val="00692ABF"/>
    <w:rsid w:val="00693D16"/>
    <w:rsid w:val="00694427"/>
    <w:rsid w:val="00695B83"/>
    <w:rsid w:val="006A0690"/>
    <w:rsid w:val="006A0D33"/>
    <w:rsid w:val="006A0D39"/>
    <w:rsid w:val="006A0F90"/>
    <w:rsid w:val="006A163D"/>
    <w:rsid w:val="006A2B90"/>
    <w:rsid w:val="006A6488"/>
    <w:rsid w:val="006A6CED"/>
    <w:rsid w:val="006B059F"/>
    <w:rsid w:val="006B06A3"/>
    <w:rsid w:val="006B0B7D"/>
    <w:rsid w:val="006B281C"/>
    <w:rsid w:val="006B2DAB"/>
    <w:rsid w:val="006B3309"/>
    <w:rsid w:val="006B36CF"/>
    <w:rsid w:val="006B51C9"/>
    <w:rsid w:val="006B53E3"/>
    <w:rsid w:val="006B6F78"/>
    <w:rsid w:val="006B746D"/>
    <w:rsid w:val="006C0797"/>
    <w:rsid w:val="006C210A"/>
    <w:rsid w:val="006C28AA"/>
    <w:rsid w:val="006C2B67"/>
    <w:rsid w:val="006C2D72"/>
    <w:rsid w:val="006C4CAF"/>
    <w:rsid w:val="006C5448"/>
    <w:rsid w:val="006C7240"/>
    <w:rsid w:val="006D285C"/>
    <w:rsid w:val="006D2992"/>
    <w:rsid w:val="006D33A8"/>
    <w:rsid w:val="006D36B9"/>
    <w:rsid w:val="006D3DD2"/>
    <w:rsid w:val="006D5F5A"/>
    <w:rsid w:val="006D653E"/>
    <w:rsid w:val="006D683B"/>
    <w:rsid w:val="006D7FDE"/>
    <w:rsid w:val="006E0C02"/>
    <w:rsid w:val="006E14A8"/>
    <w:rsid w:val="006E1705"/>
    <w:rsid w:val="006E17CF"/>
    <w:rsid w:val="006E2137"/>
    <w:rsid w:val="006E236F"/>
    <w:rsid w:val="006E2E57"/>
    <w:rsid w:val="006E3554"/>
    <w:rsid w:val="006E421B"/>
    <w:rsid w:val="006E5829"/>
    <w:rsid w:val="006E5A42"/>
    <w:rsid w:val="006E6E77"/>
    <w:rsid w:val="006E7664"/>
    <w:rsid w:val="006F1FC8"/>
    <w:rsid w:val="006F29F6"/>
    <w:rsid w:val="006F416E"/>
    <w:rsid w:val="006F48AC"/>
    <w:rsid w:val="006F54C4"/>
    <w:rsid w:val="006F551A"/>
    <w:rsid w:val="006F5A52"/>
    <w:rsid w:val="006F6272"/>
    <w:rsid w:val="006F654C"/>
    <w:rsid w:val="00700986"/>
    <w:rsid w:val="00700BBC"/>
    <w:rsid w:val="00701BB7"/>
    <w:rsid w:val="00701FC0"/>
    <w:rsid w:val="007025A5"/>
    <w:rsid w:val="00702772"/>
    <w:rsid w:val="00703A8F"/>
    <w:rsid w:val="00704A7F"/>
    <w:rsid w:val="007050B2"/>
    <w:rsid w:val="00705D37"/>
    <w:rsid w:val="007072A8"/>
    <w:rsid w:val="007117B4"/>
    <w:rsid w:val="007131E1"/>
    <w:rsid w:val="00713230"/>
    <w:rsid w:val="00713A9A"/>
    <w:rsid w:val="00714EE7"/>
    <w:rsid w:val="007163B8"/>
    <w:rsid w:val="0071763F"/>
    <w:rsid w:val="00721A99"/>
    <w:rsid w:val="00722584"/>
    <w:rsid w:val="00723D8B"/>
    <w:rsid w:val="00723E89"/>
    <w:rsid w:val="0072436D"/>
    <w:rsid w:val="007245C0"/>
    <w:rsid w:val="007250D9"/>
    <w:rsid w:val="00725936"/>
    <w:rsid w:val="00725D20"/>
    <w:rsid w:val="00726299"/>
    <w:rsid w:val="00726E9F"/>
    <w:rsid w:val="007270AA"/>
    <w:rsid w:val="00727F94"/>
    <w:rsid w:val="00730BE0"/>
    <w:rsid w:val="00731371"/>
    <w:rsid w:val="0073152C"/>
    <w:rsid w:val="00733D1F"/>
    <w:rsid w:val="0073455B"/>
    <w:rsid w:val="00734A7B"/>
    <w:rsid w:val="00735401"/>
    <w:rsid w:val="00736EFA"/>
    <w:rsid w:val="00737CB0"/>
    <w:rsid w:val="0074005F"/>
    <w:rsid w:val="00741D2E"/>
    <w:rsid w:val="0074308B"/>
    <w:rsid w:val="00743AB4"/>
    <w:rsid w:val="00743EF5"/>
    <w:rsid w:val="007443BC"/>
    <w:rsid w:val="00745714"/>
    <w:rsid w:val="007457CE"/>
    <w:rsid w:val="00747F17"/>
    <w:rsid w:val="00750D1B"/>
    <w:rsid w:val="007515E4"/>
    <w:rsid w:val="00751B0F"/>
    <w:rsid w:val="00752F0F"/>
    <w:rsid w:val="0075315D"/>
    <w:rsid w:val="00753A32"/>
    <w:rsid w:val="007545E3"/>
    <w:rsid w:val="00754BB6"/>
    <w:rsid w:val="00756AC1"/>
    <w:rsid w:val="00757126"/>
    <w:rsid w:val="00757E47"/>
    <w:rsid w:val="0076045D"/>
    <w:rsid w:val="0076051F"/>
    <w:rsid w:val="00760C20"/>
    <w:rsid w:val="007612E1"/>
    <w:rsid w:val="0076174F"/>
    <w:rsid w:val="00761FA5"/>
    <w:rsid w:val="00762A35"/>
    <w:rsid w:val="00765964"/>
    <w:rsid w:val="00766637"/>
    <w:rsid w:val="0076724F"/>
    <w:rsid w:val="00767962"/>
    <w:rsid w:val="007718F0"/>
    <w:rsid w:val="00772A19"/>
    <w:rsid w:val="00772A85"/>
    <w:rsid w:val="007746A9"/>
    <w:rsid w:val="00774EEA"/>
    <w:rsid w:val="007753D2"/>
    <w:rsid w:val="0077573F"/>
    <w:rsid w:val="00776CC7"/>
    <w:rsid w:val="007774AA"/>
    <w:rsid w:val="00780D44"/>
    <w:rsid w:val="00782345"/>
    <w:rsid w:val="00782902"/>
    <w:rsid w:val="00783A0F"/>
    <w:rsid w:val="00783A18"/>
    <w:rsid w:val="00784329"/>
    <w:rsid w:val="0078432F"/>
    <w:rsid w:val="00784491"/>
    <w:rsid w:val="00784848"/>
    <w:rsid w:val="00784F2E"/>
    <w:rsid w:val="00784FD0"/>
    <w:rsid w:val="007855E9"/>
    <w:rsid w:val="00786435"/>
    <w:rsid w:val="0078649E"/>
    <w:rsid w:val="007867E4"/>
    <w:rsid w:val="00787237"/>
    <w:rsid w:val="007879F5"/>
    <w:rsid w:val="00787EFC"/>
    <w:rsid w:val="00790B5E"/>
    <w:rsid w:val="00792954"/>
    <w:rsid w:val="0079559F"/>
    <w:rsid w:val="00795E79"/>
    <w:rsid w:val="00797627"/>
    <w:rsid w:val="007977FF"/>
    <w:rsid w:val="007A106A"/>
    <w:rsid w:val="007A1471"/>
    <w:rsid w:val="007A5B39"/>
    <w:rsid w:val="007A5F0D"/>
    <w:rsid w:val="007A6491"/>
    <w:rsid w:val="007A7337"/>
    <w:rsid w:val="007B06FD"/>
    <w:rsid w:val="007B1142"/>
    <w:rsid w:val="007B11E6"/>
    <w:rsid w:val="007B256C"/>
    <w:rsid w:val="007B2D23"/>
    <w:rsid w:val="007B40DA"/>
    <w:rsid w:val="007B465A"/>
    <w:rsid w:val="007B5083"/>
    <w:rsid w:val="007B5C1C"/>
    <w:rsid w:val="007B5F13"/>
    <w:rsid w:val="007B6B99"/>
    <w:rsid w:val="007C13DF"/>
    <w:rsid w:val="007C1850"/>
    <w:rsid w:val="007C4981"/>
    <w:rsid w:val="007C7BA9"/>
    <w:rsid w:val="007D08AC"/>
    <w:rsid w:val="007D13BE"/>
    <w:rsid w:val="007D19C3"/>
    <w:rsid w:val="007D3A94"/>
    <w:rsid w:val="007D4BCB"/>
    <w:rsid w:val="007D538C"/>
    <w:rsid w:val="007D6BB1"/>
    <w:rsid w:val="007D6CEF"/>
    <w:rsid w:val="007E083D"/>
    <w:rsid w:val="007E0B82"/>
    <w:rsid w:val="007E0F80"/>
    <w:rsid w:val="007E1EF9"/>
    <w:rsid w:val="007E2B52"/>
    <w:rsid w:val="007E3EEC"/>
    <w:rsid w:val="007E41C0"/>
    <w:rsid w:val="007E44EE"/>
    <w:rsid w:val="007E4BB4"/>
    <w:rsid w:val="007E68A0"/>
    <w:rsid w:val="007E739C"/>
    <w:rsid w:val="007F0975"/>
    <w:rsid w:val="007F10C2"/>
    <w:rsid w:val="007F2B52"/>
    <w:rsid w:val="007F2EF7"/>
    <w:rsid w:val="007F60C3"/>
    <w:rsid w:val="007F6B2C"/>
    <w:rsid w:val="00800BC0"/>
    <w:rsid w:val="0080239B"/>
    <w:rsid w:val="0080292A"/>
    <w:rsid w:val="00803481"/>
    <w:rsid w:val="00804324"/>
    <w:rsid w:val="008107C6"/>
    <w:rsid w:val="0081127D"/>
    <w:rsid w:val="008149A7"/>
    <w:rsid w:val="00814E2F"/>
    <w:rsid w:val="008150F9"/>
    <w:rsid w:val="00815529"/>
    <w:rsid w:val="00817307"/>
    <w:rsid w:val="00817DAC"/>
    <w:rsid w:val="00820E45"/>
    <w:rsid w:val="008215D9"/>
    <w:rsid w:val="00821D2E"/>
    <w:rsid w:val="00822C18"/>
    <w:rsid w:val="00823367"/>
    <w:rsid w:val="008248CE"/>
    <w:rsid w:val="00824FB9"/>
    <w:rsid w:val="00825456"/>
    <w:rsid w:val="00825F71"/>
    <w:rsid w:val="008266D2"/>
    <w:rsid w:val="00826B22"/>
    <w:rsid w:val="00827A87"/>
    <w:rsid w:val="00831409"/>
    <w:rsid w:val="00832CE2"/>
    <w:rsid w:val="0083319E"/>
    <w:rsid w:val="00833ABD"/>
    <w:rsid w:val="00833EBD"/>
    <w:rsid w:val="008348A6"/>
    <w:rsid w:val="00834A1D"/>
    <w:rsid w:val="00840DA1"/>
    <w:rsid w:val="00841561"/>
    <w:rsid w:val="0084199B"/>
    <w:rsid w:val="00841A41"/>
    <w:rsid w:val="0084262C"/>
    <w:rsid w:val="008430EA"/>
    <w:rsid w:val="008460BA"/>
    <w:rsid w:val="00846BA5"/>
    <w:rsid w:val="00846BAF"/>
    <w:rsid w:val="00847991"/>
    <w:rsid w:val="008504EC"/>
    <w:rsid w:val="008505DE"/>
    <w:rsid w:val="00850C41"/>
    <w:rsid w:val="00851A61"/>
    <w:rsid w:val="00854833"/>
    <w:rsid w:val="00854BA9"/>
    <w:rsid w:val="008557B2"/>
    <w:rsid w:val="00856EE1"/>
    <w:rsid w:val="0085715D"/>
    <w:rsid w:val="008604CF"/>
    <w:rsid w:val="00860D4C"/>
    <w:rsid w:val="008613F6"/>
    <w:rsid w:val="008620B5"/>
    <w:rsid w:val="00862CCC"/>
    <w:rsid w:val="008637B4"/>
    <w:rsid w:val="008648F2"/>
    <w:rsid w:val="00864BCA"/>
    <w:rsid w:val="008651E9"/>
    <w:rsid w:val="00865373"/>
    <w:rsid w:val="008655EB"/>
    <w:rsid w:val="00866B9E"/>
    <w:rsid w:val="00870643"/>
    <w:rsid w:val="008707F1"/>
    <w:rsid w:val="00870F79"/>
    <w:rsid w:val="00871629"/>
    <w:rsid w:val="00873912"/>
    <w:rsid w:val="00875C61"/>
    <w:rsid w:val="00875E2D"/>
    <w:rsid w:val="00877303"/>
    <w:rsid w:val="008775D0"/>
    <w:rsid w:val="00877BDD"/>
    <w:rsid w:val="0088028D"/>
    <w:rsid w:val="00881513"/>
    <w:rsid w:val="0088216D"/>
    <w:rsid w:val="00882B79"/>
    <w:rsid w:val="00884410"/>
    <w:rsid w:val="0088508B"/>
    <w:rsid w:val="0088557F"/>
    <w:rsid w:val="00887314"/>
    <w:rsid w:val="00890018"/>
    <w:rsid w:val="00890416"/>
    <w:rsid w:val="00891A74"/>
    <w:rsid w:val="0089385D"/>
    <w:rsid w:val="008945DF"/>
    <w:rsid w:val="00894A2D"/>
    <w:rsid w:val="008955C6"/>
    <w:rsid w:val="008973A8"/>
    <w:rsid w:val="008A28BD"/>
    <w:rsid w:val="008A2B44"/>
    <w:rsid w:val="008A30BE"/>
    <w:rsid w:val="008A3298"/>
    <w:rsid w:val="008A53B1"/>
    <w:rsid w:val="008A6DD8"/>
    <w:rsid w:val="008A7AAE"/>
    <w:rsid w:val="008B0303"/>
    <w:rsid w:val="008B08DC"/>
    <w:rsid w:val="008B0AD8"/>
    <w:rsid w:val="008B1C9B"/>
    <w:rsid w:val="008B3AF5"/>
    <w:rsid w:val="008B4DE9"/>
    <w:rsid w:val="008B7C17"/>
    <w:rsid w:val="008C1755"/>
    <w:rsid w:val="008C1892"/>
    <w:rsid w:val="008C3D92"/>
    <w:rsid w:val="008C5779"/>
    <w:rsid w:val="008C794D"/>
    <w:rsid w:val="008C7F60"/>
    <w:rsid w:val="008D0F55"/>
    <w:rsid w:val="008D15F0"/>
    <w:rsid w:val="008D1FFE"/>
    <w:rsid w:val="008D39F4"/>
    <w:rsid w:val="008D43DE"/>
    <w:rsid w:val="008D552D"/>
    <w:rsid w:val="008D5F61"/>
    <w:rsid w:val="008D6C54"/>
    <w:rsid w:val="008D7925"/>
    <w:rsid w:val="008D793B"/>
    <w:rsid w:val="008E062C"/>
    <w:rsid w:val="008E0C17"/>
    <w:rsid w:val="008E110F"/>
    <w:rsid w:val="008E2083"/>
    <w:rsid w:val="008E286D"/>
    <w:rsid w:val="008E323B"/>
    <w:rsid w:val="008E3673"/>
    <w:rsid w:val="008E3F09"/>
    <w:rsid w:val="008E5081"/>
    <w:rsid w:val="008E6541"/>
    <w:rsid w:val="008E6E75"/>
    <w:rsid w:val="008E794C"/>
    <w:rsid w:val="008F03AC"/>
    <w:rsid w:val="008F0538"/>
    <w:rsid w:val="008F1085"/>
    <w:rsid w:val="008F26B1"/>
    <w:rsid w:val="008F27EB"/>
    <w:rsid w:val="008F2D99"/>
    <w:rsid w:val="008F4169"/>
    <w:rsid w:val="008F4E34"/>
    <w:rsid w:val="008F5508"/>
    <w:rsid w:val="008F6E55"/>
    <w:rsid w:val="008F71A8"/>
    <w:rsid w:val="008F71C1"/>
    <w:rsid w:val="008F739C"/>
    <w:rsid w:val="008F7934"/>
    <w:rsid w:val="0090041C"/>
    <w:rsid w:val="009011E3"/>
    <w:rsid w:val="00902358"/>
    <w:rsid w:val="00902ADE"/>
    <w:rsid w:val="00902EA2"/>
    <w:rsid w:val="0090365F"/>
    <w:rsid w:val="0090390E"/>
    <w:rsid w:val="00904E6C"/>
    <w:rsid w:val="00906371"/>
    <w:rsid w:val="009065DF"/>
    <w:rsid w:val="00906BE4"/>
    <w:rsid w:val="00907654"/>
    <w:rsid w:val="00907707"/>
    <w:rsid w:val="00910512"/>
    <w:rsid w:val="00910B85"/>
    <w:rsid w:val="00910CD1"/>
    <w:rsid w:val="00911733"/>
    <w:rsid w:val="00912290"/>
    <w:rsid w:val="009122C0"/>
    <w:rsid w:val="009124A6"/>
    <w:rsid w:val="00913195"/>
    <w:rsid w:val="00915037"/>
    <w:rsid w:val="0091518D"/>
    <w:rsid w:val="009159A0"/>
    <w:rsid w:val="00915DC0"/>
    <w:rsid w:val="00916D5B"/>
    <w:rsid w:val="009206DF"/>
    <w:rsid w:val="00920B75"/>
    <w:rsid w:val="0092198C"/>
    <w:rsid w:val="00921BDE"/>
    <w:rsid w:val="00921F3D"/>
    <w:rsid w:val="00922340"/>
    <w:rsid w:val="00922D13"/>
    <w:rsid w:val="0092315B"/>
    <w:rsid w:val="0092400E"/>
    <w:rsid w:val="00924F0B"/>
    <w:rsid w:val="0092547D"/>
    <w:rsid w:val="00925A75"/>
    <w:rsid w:val="009264F2"/>
    <w:rsid w:val="00930399"/>
    <w:rsid w:val="00930E65"/>
    <w:rsid w:val="009311B8"/>
    <w:rsid w:val="0093163E"/>
    <w:rsid w:val="0093182E"/>
    <w:rsid w:val="0093195C"/>
    <w:rsid w:val="009324DD"/>
    <w:rsid w:val="0093270B"/>
    <w:rsid w:val="00932CA5"/>
    <w:rsid w:val="00932D6C"/>
    <w:rsid w:val="009332A9"/>
    <w:rsid w:val="00933C36"/>
    <w:rsid w:val="00934264"/>
    <w:rsid w:val="009353A3"/>
    <w:rsid w:val="00935CE2"/>
    <w:rsid w:val="00935E30"/>
    <w:rsid w:val="00936168"/>
    <w:rsid w:val="009372A2"/>
    <w:rsid w:val="009374DF"/>
    <w:rsid w:val="0093767A"/>
    <w:rsid w:val="00940BA3"/>
    <w:rsid w:val="00940F55"/>
    <w:rsid w:val="00944B47"/>
    <w:rsid w:val="00944E47"/>
    <w:rsid w:val="00946148"/>
    <w:rsid w:val="00947189"/>
    <w:rsid w:val="0094777C"/>
    <w:rsid w:val="009478A0"/>
    <w:rsid w:val="00947B77"/>
    <w:rsid w:val="00950DDF"/>
    <w:rsid w:val="009510B4"/>
    <w:rsid w:val="009516B4"/>
    <w:rsid w:val="0095171E"/>
    <w:rsid w:val="00952AC8"/>
    <w:rsid w:val="00954263"/>
    <w:rsid w:val="00955430"/>
    <w:rsid w:val="00955A27"/>
    <w:rsid w:val="00956314"/>
    <w:rsid w:val="009573BB"/>
    <w:rsid w:val="00960545"/>
    <w:rsid w:val="00960CA1"/>
    <w:rsid w:val="009617FD"/>
    <w:rsid w:val="00962F97"/>
    <w:rsid w:val="009636BF"/>
    <w:rsid w:val="009637FF"/>
    <w:rsid w:val="00963B38"/>
    <w:rsid w:val="009653A3"/>
    <w:rsid w:val="009654A0"/>
    <w:rsid w:val="00966527"/>
    <w:rsid w:val="00967B6E"/>
    <w:rsid w:val="009711BD"/>
    <w:rsid w:val="00971437"/>
    <w:rsid w:val="00971BED"/>
    <w:rsid w:val="00971DE5"/>
    <w:rsid w:val="009724B7"/>
    <w:rsid w:val="0097301F"/>
    <w:rsid w:val="009732F1"/>
    <w:rsid w:val="00973C21"/>
    <w:rsid w:val="00974D32"/>
    <w:rsid w:val="00974EB3"/>
    <w:rsid w:val="00977F4C"/>
    <w:rsid w:val="0098117B"/>
    <w:rsid w:val="00981CC0"/>
    <w:rsid w:val="0098235A"/>
    <w:rsid w:val="00982A4F"/>
    <w:rsid w:val="00982AD3"/>
    <w:rsid w:val="00982F45"/>
    <w:rsid w:val="00983429"/>
    <w:rsid w:val="00983D4A"/>
    <w:rsid w:val="00985C3F"/>
    <w:rsid w:val="00985EA2"/>
    <w:rsid w:val="00986FC8"/>
    <w:rsid w:val="0098723A"/>
    <w:rsid w:val="00987E36"/>
    <w:rsid w:val="009907C7"/>
    <w:rsid w:val="00991B45"/>
    <w:rsid w:val="00991C45"/>
    <w:rsid w:val="00992090"/>
    <w:rsid w:val="009923B4"/>
    <w:rsid w:val="00993CE7"/>
    <w:rsid w:val="00993E0E"/>
    <w:rsid w:val="0099455D"/>
    <w:rsid w:val="0099477C"/>
    <w:rsid w:val="00995111"/>
    <w:rsid w:val="009957F3"/>
    <w:rsid w:val="009966ED"/>
    <w:rsid w:val="00996B63"/>
    <w:rsid w:val="00997129"/>
    <w:rsid w:val="00997233"/>
    <w:rsid w:val="009972E2"/>
    <w:rsid w:val="009A0D42"/>
    <w:rsid w:val="009A2EAE"/>
    <w:rsid w:val="009A38C0"/>
    <w:rsid w:val="009A77E8"/>
    <w:rsid w:val="009B01D0"/>
    <w:rsid w:val="009B10BF"/>
    <w:rsid w:val="009B210A"/>
    <w:rsid w:val="009B3006"/>
    <w:rsid w:val="009B425F"/>
    <w:rsid w:val="009B4F1B"/>
    <w:rsid w:val="009C0DB8"/>
    <w:rsid w:val="009C10A4"/>
    <w:rsid w:val="009C1267"/>
    <w:rsid w:val="009C3269"/>
    <w:rsid w:val="009C3EE3"/>
    <w:rsid w:val="009C5678"/>
    <w:rsid w:val="009C5762"/>
    <w:rsid w:val="009C6EC4"/>
    <w:rsid w:val="009D2E56"/>
    <w:rsid w:val="009D31A9"/>
    <w:rsid w:val="009D4B3A"/>
    <w:rsid w:val="009D4E43"/>
    <w:rsid w:val="009D59A3"/>
    <w:rsid w:val="009D5F63"/>
    <w:rsid w:val="009D7AB6"/>
    <w:rsid w:val="009E12DE"/>
    <w:rsid w:val="009E1EBF"/>
    <w:rsid w:val="009E2814"/>
    <w:rsid w:val="009E3CE3"/>
    <w:rsid w:val="009E42C9"/>
    <w:rsid w:val="009E44FE"/>
    <w:rsid w:val="009E5750"/>
    <w:rsid w:val="009E76FD"/>
    <w:rsid w:val="009F05C4"/>
    <w:rsid w:val="009F0EE4"/>
    <w:rsid w:val="009F299D"/>
    <w:rsid w:val="009F2DFD"/>
    <w:rsid w:val="009F5D2F"/>
    <w:rsid w:val="009F6037"/>
    <w:rsid w:val="009F6343"/>
    <w:rsid w:val="009F6405"/>
    <w:rsid w:val="009F7DAD"/>
    <w:rsid w:val="009F7F88"/>
    <w:rsid w:val="00A00348"/>
    <w:rsid w:val="00A0035D"/>
    <w:rsid w:val="00A028D0"/>
    <w:rsid w:val="00A04383"/>
    <w:rsid w:val="00A04498"/>
    <w:rsid w:val="00A04822"/>
    <w:rsid w:val="00A05308"/>
    <w:rsid w:val="00A057E1"/>
    <w:rsid w:val="00A05B60"/>
    <w:rsid w:val="00A0671A"/>
    <w:rsid w:val="00A0680B"/>
    <w:rsid w:val="00A06878"/>
    <w:rsid w:val="00A06EF4"/>
    <w:rsid w:val="00A07B72"/>
    <w:rsid w:val="00A07F83"/>
    <w:rsid w:val="00A1062C"/>
    <w:rsid w:val="00A11B35"/>
    <w:rsid w:val="00A11DF8"/>
    <w:rsid w:val="00A11FA5"/>
    <w:rsid w:val="00A127FE"/>
    <w:rsid w:val="00A12B94"/>
    <w:rsid w:val="00A1300D"/>
    <w:rsid w:val="00A13D61"/>
    <w:rsid w:val="00A14568"/>
    <w:rsid w:val="00A15E25"/>
    <w:rsid w:val="00A16BD9"/>
    <w:rsid w:val="00A16FFA"/>
    <w:rsid w:val="00A1713A"/>
    <w:rsid w:val="00A20AE2"/>
    <w:rsid w:val="00A244D5"/>
    <w:rsid w:val="00A27A20"/>
    <w:rsid w:val="00A30244"/>
    <w:rsid w:val="00A31FC8"/>
    <w:rsid w:val="00A32492"/>
    <w:rsid w:val="00A3305C"/>
    <w:rsid w:val="00A33430"/>
    <w:rsid w:val="00A33521"/>
    <w:rsid w:val="00A34306"/>
    <w:rsid w:val="00A36686"/>
    <w:rsid w:val="00A367F5"/>
    <w:rsid w:val="00A407B1"/>
    <w:rsid w:val="00A407C6"/>
    <w:rsid w:val="00A42D3D"/>
    <w:rsid w:val="00A43082"/>
    <w:rsid w:val="00A44490"/>
    <w:rsid w:val="00A44869"/>
    <w:rsid w:val="00A45584"/>
    <w:rsid w:val="00A47826"/>
    <w:rsid w:val="00A50764"/>
    <w:rsid w:val="00A5082C"/>
    <w:rsid w:val="00A53140"/>
    <w:rsid w:val="00A537D4"/>
    <w:rsid w:val="00A53D24"/>
    <w:rsid w:val="00A547DC"/>
    <w:rsid w:val="00A5587F"/>
    <w:rsid w:val="00A56910"/>
    <w:rsid w:val="00A56DE5"/>
    <w:rsid w:val="00A5709C"/>
    <w:rsid w:val="00A573B1"/>
    <w:rsid w:val="00A57AC4"/>
    <w:rsid w:val="00A60732"/>
    <w:rsid w:val="00A60F81"/>
    <w:rsid w:val="00A61342"/>
    <w:rsid w:val="00A61347"/>
    <w:rsid w:val="00A61996"/>
    <w:rsid w:val="00A65125"/>
    <w:rsid w:val="00A65932"/>
    <w:rsid w:val="00A66596"/>
    <w:rsid w:val="00A66781"/>
    <w:rsid w:val="00A66B8A"/>
    <w:rsid w:val="00A67E72"/>
    <w:rsid w:val="00A70105"/>
    <w:rsid w:val="00A71008"/>
    <w:rsid w:val="00A72957"/>
    <w:rsid w:val="00A76643"/>
    <w:rsid w:val="00A76EF4"/>
    <w:rsid w:val="00A7772E"/>
    <w:rsid w:val="00A80431"/>
    <w:rsid w:val="00A809A5"/>
    <w:rsid w:val="00A8146D"/>
    <w:rsid w:val="00A81992"/>
    <w:rsid w:val="00A81CE5"/>
    <w:rsid w:val="00A81F8C"/>
    <w:rsid w:val="00A82538"/>
    <w:rsid w:val="00A8318E"/>
    <w:rsid w:val="00A84E10"/>
    <w:rsid w:val="00A857B3"/>
    <w:rsid w:val="00A85897"/>
    <w:rsid w:val="00A86193"/>
    <w:rsid w:val="00A861A6"/>
    <w:rsid w:val="00A906FA"/>
    <w:rsid w:val="00A91FDE"/>
    <w:rsid w:val="00A9450D"/>
    <w:rsid w:val="00A94526"/>
    <w:rsid w:val="00A94F36"/>
    <w:rsid w:val="00A97112"/>
    <w:rsid w:val="00A97AED"/>
    <w:rsid w:val="00AA2306"/>
    <w:rsid w:val="00AA3500"/>
    <w:rsid w:val="00AA403D"/>
    <w:rsid w:val="00AA42C8"/>
    <w:rsid w:val="00AA6E38"/>
    <w:rsid w:val="00AB01CE"/>
    <w:rsid w:val="00AB0F95"/>
    <w:rsid w:val="00AB2762"/>
    <w:rsid w:val="00AB4230"/>
    <w:rsid w:val="00AB53B3"/>
    <w:rsid w:val="00AB54A1"/>
    <w:rsid w:val="00AB69AD"/>
    <w:rsid w:val="00AC2992"/>
    <w:rsid w:val="00AC4551"/>
    <w:rsid w:val="00AC4F1C"/>
    <w:rsid w:val="00AC5215"/>
    <w:rsid w:val="00AC6289"/>
    <w:rsid w:val="00AC6DB1"/>
    <w:rsid w:val="00AC737F"/>
    <w:rsid w:val="00AC75CB"/>
    <w:rsid w:val="00AC7D4F"/>
    <w:rsid w:val="00AD1029"/>
    <w:rsid w:val="00AD2E59"/>
    <w:rsid w:val="00AD3697"/>
    <w:rsid w:val="00AD515A"/>
    <w:rsid w:val="00AD53CD"/>
    <w:rsid w:val="00AD79EA"/>
    <w:rsid w:val="00AD7B24"/>
    <w:rsid w:val="00AD7BD5"/>
    <w:rsid w:val="00AE0F0C"/>
    <w:rsid w:val="00AE1345"/>
    <w:rsid w:val="00AE2494"/>
    <w:rsid w:val="00AE2DCD"/>
    <w:rsid w:val="00AE3CE8"/>
    <w:rsid w:val="00AE3FEB"/>
    <w:rsid w:val="00AE5D3E"/>
    <w:rsid w:val="00AE750E"/>
    <w:rsid w:val="00AE78D1"/>
    <w:rsid w:val="00AF0218"/>
    <w:rsid w:val="00AF18D4"/>
    <w:rsid w:val="00AF4BB3"/>
    <w:rsid w:val="00AF4D3B"/>
    <w:rsid w:val="00AF58DD"/>
    <w:rsid w:val="00AF5ACE"/>
    <w:rsid w:val="00AF5B16"/>
    <w:rsid w:val="00AF727D"/>
    <w:rsid w:val="00B00657"/>
    <w:rsid w:val="00B0184B"/>
    <w:rsid w:val="00B02226"/>
    <w:rsid w:val="00B0356F"/>
    <w:rsid w:val="00B037F3"/>
    <w:rsid w:val="00B03B6B"/>
    <w:rsid w:val="00B03DB5"/>
    <w:rsid w:val="00B03F5D"/>
    <w:rsid w:val="00B0526D"/>
    <w:rsid w:val="00B05734"/>
    <w:rsid w:val="00B06AD5"/>
    <w:rsid w:val="00B07D9E"/>
    <w:rsid w:val="00B10970"/>
    <w:rsid w:val="00B11138"/>
    <w:rsid w:val="00B117AB"/>
    <w:rsid w:val="00B12CC8"/>
    <w:rsid w:val="00B12DF2"/>
    <w:rsid w:val="00B15781"/>
    <w:rsid w:val="00B162C7"/>
    <w:rsid w:val="00B17D23"/>
    <w:rsid w:val="00B217B9"/>
    <w:rsid w:val="00B21A42"/>
    <w:rsid w:val="00B22D75"/>
    <w:rsid w:val="00B23955"/>
    <w:rsid w:val="00B23A07"/>
    <w:rsid w:val="00B24B47"/>
    <w:rsid w:val="00B2610F"/>
    <w:rsid w:val="00B263A5"/>
    <w:rsid w:val="00B26FA4"/>
    <w:rsid w:val="00B31CAA"/>
    <w:rsid w:val="00B323BB"/>
    <w:rsid w:val="00B3433A"/>
    <w:rsid w:val="00B35D7E"/>
    <w:rsid w:val="00B366DA"/>
    <w:rsid w:val="00B36788"/>
    <w:rsid w:val="00B402E1"/>
    <w:rsid w:val="00B40913"/>
    <w:rsid w:val="00B409BD"/>
    <w:rsid w:val="00B40B59"/>
    <w:rsid w:val="00B429D2"/>
    <w:rsid w:val="00B42D1E"/>
    <w:rsid w:val="00B43B38"/>
    <w:rsid w:val="00B43D91"/>
    <w:rsid w:val="00B45CE6"/>
    <w:rsid w:val="00B46792"/>
    <w:rsid w:val="00B46C92"/>
    <w:rsid w:val="00B47D91"/>
    <w:rsid w:val="00B50CED"/>
    <w:rsid w:val="00B51673"/>
    <w:rsid w:val="00B5172A"/>
    <w:rsid w:val="00B51BB8"/>
    <w:rsid w:val="00B52B39"/>
    <w:rsid w:val="00B52BA1"/>
    <w:rsid w:val="00B54695"/>
    <w:rsid w:val="00B54FD6"/>
    <w:rsid w:val="00B5646A"/>
    <w:rsid w:val="00B567E8"/>
    <w:rsid w:val="00B568F3"/>
    <w:rsid w:val="00B56D04"/>
    <w:rsid w:val="00B57038"/>
    <w:rsid w:val="00B601FB"/>
    <w:rsid w:val="00B6084C"/>
    <w:rsid w:val="00B60C4B"/>
    <w:rsid w:val="00B625A2"/>
    <w:rsid w:val="00B63ED8"/>
    <w:rsid w:val="00B640DF"/>
    <w:rsid w:val="00B641C5"/>
    <w:rsid w:val="00B661CC"/>
    <w:rsid w:val="00B662A3"/>
    <w:rsid w:val="00B67526"/>
    <w:rsid w:val="00B70D29"/>
    <w:rsid w:val="00B72980"/>
    <w:rsid w:val="00B72E69"/>
    <w:rsid w:val="00B735D8"/>
    <w:rsid w:val="00B7372B"/>
    <w:rsid w:val="00B74A1F"/>
    <w:rsid w:val="00B750BE"/>
    <w:rsid w:val="00B75754"/>
    <w:rsid w:val="00B765DB"/>
    <w:rsid w:val="00B77397"/>
    <w:rsid w:val="00B8075D"/>
    <w:rsid w:val="00B828F7"/>
    <w:rsid w:val="00B83060"/>
    <w:rsid w:val="00B84161"/>
    <w:rsid w:val="00B879F1"/>
    <w:rsid w:val="00B90F9D"/>
    <w:rsid w:val="00B92522"/>
    <w:rsid w:val="00B93258"/>
    <w:rsid w:val="00B93A9F"/>
    <w:rsid w:val="00BA010C"/>
    <w:rsid w:val="00BA08C8"/>
    <w:rsid w:val="00BA0987"/>
    <w:rsid w:val="00BA2550"/>
    <w:rsid w:val="00BA25CC"/>
    <w:rsid w:val="00BA2CB4"/>
    <w:rsid w:val="00BA3651"/>
    <w:rsid w:val="00BA5582"/>
    <w:rsid w:val="00BA622F"/>
    <w:rsid w:val="00BA647A"/>
    <w:rsid w:val="00BA65A8"/>
    <w:rsid w:val="00BA7E04"/>
    <w:rsid w:val="00BB00D1"/>
    <w:rsid w:val="00BB0587"/>
    <w:rsid w:val="00BB0B38"/>
    <w:rsid w:val="00BB0C61"/>
    <w:rsid w:val="00BB1353"/>
    <w:rsid w:val="00BB177B"/>
    <w:rsid w:val="00BB17EC"/>
    <w:rsid w:val="00BB1BFF"/>
    <w:rsid w:val="00BB1D4A"/>
    <w:rsid w:val="00BB5D15"/>
    <w:rsid w:val="00BB5E83"/>
    <w:rsid w:val="00BB648F"/>
    <w:rsid w:val="00BB73CE"/>
    <w:rsid w:val="00BB7A49"/>
    <w:rsid w:val="00BC094E"/>
    <w:rsid w:val="00BC279C"/>
    <w:rsid w:val="00BC2A52"/>
    <w:rsid w:val="00BC2E54"/>
    <w:rsid w:val="00BC3D43"/>
    <w:rsid w:val="00BC3E37"/>
    <w:rsid w:val="00BC3EE2"/>
    <w:rsid w:val="00BC6601"/>
    <w:rsid w:val="00BC6898"/>
    <w:rsid w:val="00BC77A5"/>
    <w:rsid w:val="00BD07FF"/>
    <w:rsid w:val="00BD1852"/>
    <w:rsid w:val="00BD19FE"/>
    <w:rsid w:val="00BD26A5"/>
    <w:rsid w:val="00BD38DB"/>
    <w:rsid w:val="00BD59DB"/>
    <w:rsid w:val="00BD5CF1"/>
    <w:rsid w:val="00BD6B20"/>
    <w:rsid w:val="00BD6D6D"/>
    <w:rsid w:val="00BD6DA2"/>
    <w:rsid w:val="00BE0A36"/>
    <w:rsid w:val="00BE1C6B"/>
    <w:rsid w:val="00BE1F0A"/>
    <w:rsid w:val="00BE696C"/>
    <w:rsid w:val="00BE6C51"/>
    <w:rsid w:val="00BE6CC6"/>
    <w:rsid w:val="00BE6DC7"/>
    <w:rsid w:val="00BE6EFC"/>
    <w:rsid w:val="00BE7865"/>
    <w:rsid w:val="00BF05F9"/>
    <w:rsid w:val="00BF1FBA"/>
    <w:rsid w:val="00BF21B6"/>
    <w:rsid w:val="00BF2A06"/>
    <w:rsid w:val="00BF2A94"/>
    <w:rsid w:val="00BF40F5"/>
    <w:rsid w:val="00BF4219"/>
    <w:rsid w:val="00BF55FF"/>
    <w:rsid w:val="00BF5E25"/>
    <w:rsid w:val="00BF7E36"/>
    <w:rsid w:val="00C00D1D"/>
    <w:rsid w:val="00C02E44"/>
    <w:rsid w:val="00C04614"/>
    <w:rsid w:val="00C068AF"/>
    <w:rsid w:val="00C06EE6"/>
    <w:rsid w:val="00C15BFC"/>
    <w:rsid w:val="00C1627B"/>
    <w:rsid w:val="00C1653B"/>
    <w:rsid w:val="00C16540"/>
    <w:rsid w:val="00C216BB"/>
    <w:rsid w:val="00C220A6"/>
    <w:rsid w:val="00C236DC"/>
    <w:rsid w:val="00C24686"/>
    <w:rsid w:val="00C24B25"/>
    <w:rsid w:val="00C26DDA"/>
    <w:rsid w:val="00C277A6"/>
    <w:rsid w:val="00C277CB"/>
    <w:rsid w:val="00C27CB8"/>
    <w:rsid w:val="00C32AF9"/>
    <w:rsid w:val="00C33995"/>
    <w:rsid w:val="00C34497"/>
    <w:rsid w:val="00C346D6"/>
    <w:rsid w:val="00C373D6"/>
    <w:rsid w:val="00C40895"/>
    <w:rsid w:val="00C43C7D"/>
    <w:rsid w:val="00C44A12"/>
    <w:rsid w:val="00C44FDB"/>
    <w:rsid w:val="00C4688A"/>
    <w:rsid w:val="00C46B20"/>
    <w:rsid w:val="00C4794C"/>
    <w:rsid w:val="00C47B93"/>
    <w:rsid w:val="00C501BC"/>
    <w:rsid w:val="00C53080"/>
    <w:rsid w:val="00C544DD"/>
    <w:rsid w:val="00C55330"/>
    <w:rsid w:val="00C55AFA"/>
    <w:rsid w:val="00C575AA"/>
    <w:rsid w:val="00C57B94"/>
    <w:rsid w:val="00C607CC"/>
    <w:rsid w:val="00C60E79"/>
    <w:rsid w:val="00C61DB3"/>
    <w:rsid w:val="00C636A2"/>
    <w:rsid w:val="00C63AA8"/>
    <w:rsid w:val="00C63E1C"/>
    <w:rsid w:val="00C653F4"/>
    <w:rsid w:val="00C67CC1"/>
    <w:rsid w:val="00C702AA"/>
    <w:rsid w:val="00C70AA6"/>
    <w:rsid w:val="00C7136B"/>
    <w:rsid w:val="00C719DB"/>
    <w:rsid w:val="00C72DE6"/>
    <w:rsid w:val="00C75AFF"/>
    <w:rsid w:val="00C75CDD"/>
    <w:rsid w:val="00C76DDA"/>
    <w:rsid w:val="00C77B51"/>
    <w:rsid w:val="00C8124C"/>
    <w:rsid w:val="00C81C6B"/>
    <w:rsid w:val="00C81F46"/>
    <w:rsid w:val="00C8202A"/>
    <w:rsid w:val="00C82413"/>
    <w:rsid w:val="00C829A7"/>
    <w:rsid w:val="00C836BC"/>
    <w:rsid w:val="00C85D74"/>
    <w:rsid w:val="00C87B65"/>
    <w:rsid w:val="00C906B4"/>
    <w:rsid w:val="00C90896"/>
    <w:rsid w:val="00C91F5F"/>
    <w:rsid w:val="00C922A3"/>
    <w:rsid w:val="00C92CD9"/>
    <w:rsid w:val="00C94E0A"/>
    <w:rsid w:val="00C95CE0"/>
    <w:rsid w:val="00C97EF4"/>
    <w:rsid w:val="00CA13CB"/>
    <w:rsid w:val="00CA1DF2"/>
    <w:rsid w:val="00CA1DFA"/>
    <w:rsid w:val="00CA2435"/>
    <w:rsid w:val="00CA26B6"/>
    <w:rsid w:val="00CA2C4F"/>
    <w:rsid w:val="00CA3C83"/>
    <w:rsid w:val="00CA3C87"/>
    <w:rsid w:val="00CA5D5E"/>
    <w:rsid w:val="00CA69E4"/>
    <w:rsid w:val="00CA72A5"/>
    <w:rsid w:val="00CB17E3"/>
    <w:rsid w:val="00CB2941"/>
    <w:rsid w:val="00CB4D74"/>
    <w:rsid w:val="00CB57C1"/>
    <w:rsid w:val="00CB5937"/>
    <w:rsid w:val="00CB599B"/>
    <w:rsid w:val="00CB7423"/>
    <w:rsid w:val="00CB77CC"/>
    <w:rsid w:val="00CB7C7E"/>
    <w:rsid w:val="00CC1620"/>
    <w:rsid w:val="00CC162B"/>
    <w:rsid w:val="00CC1F98"/>
    <w:rsid w:val="00CC28E3"/>
    <w:rsid w:val="00CC2FA4"/>
    <w:rsid w:val="00CC4E5A"/>
    <w:rsid w:val="00CC5C63"/>
    <w:rsid w:val="00CC7552"/>
    <w:rsid w:val="00CC7760"/>
    <w:rsid w:val="00CC77AC"/>
    <w:rsid w:val="00CD3244"/>
    <w:rsid w:val="00CD33B6"/>
    <w:rsid w:val="00CD3C1D"/>
    <w:rsid w:val="00CD4A8B"/>
    <w:rsid w:val="00CD4AA9"/>
    <w:rsid w:val="00CD73DA"/>
    <w:rsid w:val="00CD790C"/>
    <w:rsid w:val="00CE063D"/>
    <w:rsid w:val="00CE163A"/>
    <w:rsid w:val="00CE26F4"/>
    <w:rsid w:val="00CE2D72"/>
    <w:rsid w:val="00CE3185"/>
    <w:rsid w:val="00CE4913"/>
    <w:rsid w:val="00CE4F8A"/>
    <w:rsid w:val="00CE5E93"/>
    <w:rsid w:val="00CE656F"/>
    <w:rsid w:val="00CE664F"/>
    <w:rsid w:val="00CE6A57"/>
    <w:rsid w:val="00CE732E"/>
    <w:rsid w:val="00CF0A9F"/>
    <w:rsid w:val="00CF18C9"/>
    <w:rsid w:val="00CF1ADC"/>
    <w:rsid w:val="00CF3BB9"/>
    <w:rsid w:val="00CF3C19"/>
    <w:rsid w:val="00CF4518"/>
    <w:rsid w:val="00CF5F7A"/>
    <w:rsid w:val="00CF7F93"/>
    <w:rsid w:val="00D000DA"/>
    <w:rsid w:val="00D00137"/>
    <w:rsid w:val="00D01A26"/>
    <w:rsid w:val="00D01F90"/>
    <w:rsid w:val="00D03176"/>
    <w:rsid w:val="00D04104"/>
    <w:rsid w:val="00D06027"/>
    <w:rsid w:val="00D06104"/>
    <w:rsid w:val="00D06225"/>
    <w:rsid w:val="00D06651"/>
    <w:rsid w:val="00D0713C"/>
    <w:rsid w:val="00D07C10"/>
    <w:rsid w:val="00D11071"/>
    <w:rsid w:val="00D11B87"/>
    <w:rsid w:val="00D124FD"/>
    <w:rsid w:val="00D13B40"/>
    <w:rsid w:val="00D14296"/>
    <w:rsid w:val="00D15F59"/>
    <w:rsid w:val="00D16620"/>
    <w:rsid w:val="00D177ED"/>
    <w:rsid w:val="00D20D96"/>
    <w:rsid w:val="00D21DA6"/>
    <w:rsid w:val="00D225EF"/>
    <w:rsid w:val="00D23A4D"/>
    <w:rsid w:val="00D23B0A"/>
    <w:rsid w:val="00D27438"/>
    <w:rsid w:val="00D27F37"/>
    <w:rsid w:val="00D3135E"/>
    <w:rsid w:val="00D316EE"/>
    <w:rsid w:val="00D32FAB"/>
    <w:rsid w:val="00D3344E"/>
    <w:rsid w:val="00D33C10"/>
    <w:rsid w:val="00D36E86"/>
    <w:rsid w:val="00D37141"/>
    <w:rsid w:val="00D40CCF"/>
    <w:rsid w:val="00D410FE"/>
    <w:rsid w:val="00D41CA6"/>
    <w:rsid w:val="00D420CA"/>
    <w:rsid w:val="00D4235B"/>
    <w:rsid w:val="00D42A50"/>
    <w:rsid w:val="00D42FDF"/>
    <w:rsid w:val="00D442E5"/>
    <w:rsid w:val="00D447DB"/>
    <w:rsid w:val="00D469EA"/>
    <w:rsid w:val="00D47559"/>
    <w:rsid w:val="00D47EBD"/>
    <w:rsid w:val="00D50D3A"/>
    <w:rsid w:val="00D5267C"/>
    <w:rsid w:val="00D5461D"/>
    <w:rsid w:val="00D5467F"/>
    <w:rsid w:val="00D5589F"/>
    <w:rsid w:val="00D55B1C"/>
    <w:rsid w:val="00D55BD3"/>
    <w:rsid w:val="00D5640A"/>
    <w:rsid w:val="00D57B09"/>
    <w:rsid w:val="00D6014E"/>
    <w:rsid w:val="00D607AF"/>
    <w:rsid w:val="00D608EC"/>
    <w:rsid w:val="00D60CA0"/>
    <w:rsid w:val="00D60D45"/>
    <w:rsid w:val="00D61669"/>
    <w:rsid w:val="00D61AF7"/>
    <w:rsid w:val="00D62F07"/>
    <w:rsid w:val="00D658C8"/>
    <w:rsid w:val="00D65A80"/>
    <w:rsid w:val="00D66AF3"/>
    <w:rsid w:val="00D7082F"/>
    <w:rsid w:val="00D70C40"/>
    <w:rsid w:val="00D71393"/>
    <w:rsid w:val="00D72775"/>
    <w:rsid w:val="00D73DA1"/>
    <w:rsid w:val="00D7512D"/>
    <w:rsid w:val="00D75176"/>
    <w:rsid w:val="00D758C6"/>
    <w:rsid w:val="00D75C11"/>
    <w:rsid w:val="00D76074"/>
    <w:rsid w:val="00D7654B"/>
    <w:rsid w:val="00D76A33"/>
    <w:rsid w:val="00D7705D"/>
    <w:rsid w:val="00D773B8"/>
    <w:rsid w:val="00D80681"/>
    <w:rsid w:val="00D83B5E"/>
    <w:rsid w:val="00D85705"/>
    <w:rsid w:val="00D86025"/>
    <w:rsid w:val="00D86052"/>
    <w:rsid w:val="00D8724A"/>
    <w:rsid w:val="00D9053A"/>
    <w:rsid w:val="00D90AE3"/>
    <w:rsid w:val="00D90E05"/>
    <w:rsid w:val="00D91D57"/>
    <w:rsid w:val="00D92AF1"/>
    <w:rsid w:val="00D937A1"/>
    <w:rsid w:val="00D94AF1"/>
    <w:rsid w:val="00D97F00"/>
    <w:rsid w:val="00DA15AF"/>
    <w:rsid w:val="00DA1DE7"/>
    <w:rsid w:val="00DA250B"/>
    <w:rsid w:val="00DA5005"/>
    <w:rsid w:val="00DA717E"/>
    <w:rsid w:val="00DB099F"/>
    <w:rsid w:val="00DB0AB4"/>
    <w:rsid w:val="00DB2857"/>
    <w:rsid w:val="00DB3BF2"/>
    <w:rsid w:val="00DB4D19"/>
    <w:rsid w:val="00DB544C"/>
    <w:rsid w:val="00DB587E"/>
    <w:rsid w:val="00DB5B67"/>
    <w:rsid w:val="00DC1209"/>
    <w:rsid w:val="00DC1AF9"/>
    <w:rsid w:val="00DC32FF"/>
    <w:rsid w:val="00DC365E"/>
    <w:rsid w:val="00DC3723"/>
    <w:rsid w:val="00DC3DE1"/>
    <w:rsid w:val="00DC4578"/>
    <w:rsid w:val="00DC4A8B"/>
    <w:rsid w:val="00DC54B2"/>
    <w:rsid w:val="00DD04AF"/>
    <w:rsid w:val="00DD0898"/>
    <w:rsid w:val="00DD180E"/>
    <w:rsid w:val="00DD49FA"/>
    <w:rsid w:val="00DD60E0"/>
    <w:rsid w:val="00DD7166"/>
    <w:rsid w:val="00DE079B"/>
    <w:rsid w:val="00DE0BBE"/>
    <w:rsid w:val="00DE1789"/>
    <w:rsid w:val="00DE1CFD"/>
    <w:rsid w:val="00DE2219"/>
    <w:rsid w:val="00DE44C8"/>
    <w:rsid w:val="00DE633E"/>
    <w:rsid w:val="00DF161B"/>
    <w:rsid w:val="00DF30EC"/>
    <w:rsid w:val="00DF40BF"/>
    <w:rsid w:val="00DF44EF"/>
    <w:rsid w:val="00DF5EE1"/>
    <w:rsid w:val="00DF5FB6"/>
    <w:rsid w:val="00DF6CC5"/>
    <w:rsid w:val="00DF7350"/>
    <w:rsid w:val="00E0136E"/>
    <w:rsid w:val="00E01725"/>
    <w:rsid w:val="00E03C9A"/>
    <w:rsid w:val="00E03DFD"/>
    <w:rsid w:val="00E03F89"/>
    <w:rsid w:val="00E044AD"/>
    <w:rsid w:val="00E047AF"/>
    <w:rsid w:val="00E04D63"/>
    <w:rsid w:val="00E054A7"/>
    <w:rsid w:val="00E06392"/>
    <w:rsid w:val="00E070B5"/>
    <w:rsid w:val="00E07790"/>
    <w:rsid w:val="00E1079F"/>
    <w:rsid w:val="00E107AD"/>
    <w:rsid w:val="00E10D53"/>
    <w:rsid w:val="00E11B5D"/>
    <w:rsid w:val="00E13BA6"/>
    <w:rsid w:val="00E148A5"/>
    <w:rsid w:val="00E155E0"/>
    <w:rsid w:val="00E15D2F"/>
    <w:rsid w:val="00E1774B"/>
    <w:rsid w:val="00E17DEB"/>
    <w:rsid w:val="00E207AE"/>
    <w:rsid w:val="00E21002"/>
    <w:rsid w:val="00E2143E"/>
    <w:rsid w:val="00E26941"/>
    <w:rsid w:val="00E26988"/>
    <w:rsid w:val="00E272E1"/>
    <w:rsid w:val="00E27499"/>
    <w:rsid w:val="00E27A55"/>
    <w:rsid w:val="00E300DF"/>
    <w:rsid w:val="00E3292F"/>
    <w:rsid w:val="00E32952"/>
    <w:rsid w:val="00E336C3"/>
    <w:rsid w:val="00E33803"/>
    <w:rsid w:val="00E33856"/>
    <w:rsid w:val="00E344F1"/>
    <w:rsid w:val="00E368DA"/>
    <w:rsid w:val="00E369F0"/>
    <w:rsid w:val="00E37912"/>
    <w:rsid w:val="00E40FCB"/>
    <w:rsid w:val="00E42ED0"/>
    <w:rsid w:val="00E43FD8"/>
    <w:rsid w:val="00E45881"/>
    <w:rsid w:val="00E47E85"/>
    <w:rsid w:val="00E51896"/>
    <w:rsid w:val="00E5210F"/>
    <w:rsid w:val="00E529DF"/>
    <w:rsid w:val="00E52C71"/>
    <w:rsid w:val="00E543E6"/>
    <w:rsid w:val="00E5450A"/>
    <w:rsid w:val="00E552A5"/>
    <w:rsid w:val="00E5571B"/>
    <w:rsid w:val="00E56FCF"/>
    <w:rsid w:val="00E572FC"/>
    <w:rsid w:val="00E6093D"/>
    <w:rsid w:val="00E60E12"/>
    <w:rsid w:val="00E6114A"/>
    <w:rsid w:val="00E61BE1"/>
    <w:rsid w:val="00E636AB"/>
    <w:rsid w:val="00E639A7"/>
    <w:rsid w:val="00E63FCB"/>
    <w:rsid w:val="00E706B4"/>
    <w:rsid w:val="00E7190A"/>
    <w:rsid w:val="00E71A64"/>
    <w:rsid w:val="00E73583"/>
    <w:rsid w:val="00E74305"/>
    <w:rsid w:val="00E74816"/>
    <w:rsid w:val="00E74B7B"/>
    <w:rsid w:val="00E74EA3"/>
    <w:rsid w:val="00E76A27"/>
    <w:rsid w:val="00E774F1"/>
    <w:rsid w:val="00E77B60"/>
    <w:rsid w:val="00E77F1E"/>
    <w:rsid w:val="00E809A7"/>
    <w:rsid w:val="00E80D9A"/>
    <w:rsid w:val="00E81035"/>
    <w:rsid w:val="00E812A9"/>
    <w:rsid w:val="00E81EC4"/>
    <w:rsid w:val="00E83AF0"/>
    <w:rsid w:val="00E865C7"/>
    <w:rsid w:val="00E872D7"/>
    <w:rsid w:val="00E90700"/>
    <w:rsid w:val="00E91343"/>
    <w:rsid w:val="00E91D8A"/>
    <w:rsid w:val="00E92A0C"/>
    <w:rsid w:val="00E94E05"/>
    <w:rsid w:val="00E958CF"/>
    <w:rsid w:val="00E95986"/>
    <w:rsid w:val="00E95BAF"/>
    <w:rsid w:val="00E95DB1"/>
    <w:rsid w:val="00E95F95"/>
    <w:rsid w:val="00E9647D"/>
    <w:rsid w:val="00EA0DF8"/>
    <w:rsid w:val="00EA0F9B"/>
    <w:rsid w:val="00EA110C"/>
    <w:rsid w:val="00EA16A2"/>
    <w:rsid w:val="00EA3719"/>
    <w:rsid w:val="00EA3AE1"/>
    <w:rsid w:val="00EA3BC1"/>
    <w:rsid w:val="00EA3F41"/>
    <w:rsid w:val="00EA4B29"/>
    <w:rsid w:val="00EA4C8D"/>
    <w:rsid w:val="00EA5001"/>
    <w:rsid w:val="00EA53E9"/>
    <w:rsid w:val="00EA6471"/>
    <w:rsid w:val="00EA7264"/>
    <w:rsid w:val="00EB1C93"/>
    <w:rsid w:val="00EB34A0"/>
    <w:rsid w:val="00EB5A9A"/>
    <w:rsid w:val="00EB727F"/>
    <w:rsid w:val="00EC0747"/>
    <w:rsid w:val="00EC1EC2"/>
    <w:rsid w:val="00EC2C3D"/>
    <w:rsid w:val="00EC444F"/>
    <w:rsid w:val="00EC597E"/>
    <w:rsid w:val="00EC5B7A"/>
    <w:rsid w:val="00EC665C"/>
    <w:rsid w:val="00EC716E"/>
    <w:rsid w:val="00ED0A9C"/>
    <w:rsid w:val="00ED0AA2"/>
    <w:rsid w:val="00ED1A03"/>
    <w:rsid w:val="00ED2E4C"/>
    <w:rsid w:val="00ED3282"/>
    <w:rsid w:val="00ED35B7"/>
    <w:rsid w:val="00ED42E6"/>
    <w:rsid w:val="00ED53FC"/>
    <w:rsid w:val="00ED57D7"/>
    <w:rsid w:val="00ED7CCB"/>
    <w:rsid w:val="00ED7EF3"/>
    <w:rsid w:val="00EE076B"/>
    <w:rsid w:val="00EE136E"/>
    <w:rsid w:val="00EE1E0A"/>
    <w:rsid w:val="00EE2A61"/>
    <w:rsid w:val="00EE5359"/>
    <w:rsid w:val="00EE5AE5"/>
    <w:rsid w:val="00EE6756"/>
    <w:rsid w:val="00EE78D8"/>
    <w:rsid w:val="00EF242C"/>
    <w:rsid w:val="00EF260F"/>
    <w:rsid w:val="00EF3AC1"/>
    <w:rsid w:val="00EF4039"/>
    <w:rsid w:val="00EF4AF1"/>
    <w:rsid w:val="00EF52E9"/>
    <w:rsid w:val="00EF5379"/>
    <w:rsid w:val="00EF5878"/>
    <w:rsid w:val="00EF64D4"/>
    <w:rsid w:val="00EF6D29"/>
    <w:rsid w:val="00EF79D6"/>
    <w:rsid w:val="00F0003E"/>
    <w:rsid w:val="00F0074C"/>
    <w:rsid w:val="00F01DD4"/>
    <w:rsid w:val="00F01FA7"/>
    <w:rsid w:val="00F033FC"/>
    <w:rsid w:val="00F036F8"/>
    <w:rsid w:val="00F04D97"/>
    <w:rsid w:val="00F052EE"/>
    <w:rsid w:val="00F05999"/>
    <w:rsid w:val="00F05A73"/>
    <w:rsid w:val="00F06ED1"/>
    <w:rsid w:val="00F10046"/>
    <w:rsid w:val="00F102CB"/>
    <w:rsid w:val="00F10577"/>
    <w:rsid w:val="00F1142B"/>
    <w:rsid w:val="00F133D4"/>
    <w:rsid w:val="00F13C8E"/>
    <w:rsid w:val="00F14C75"/>
    <w:rsid w:val="00F14F6B"/>
    <w:rsid w:val="00F17125"/>
    <w:rsid w:val="00F17493"/>
    <w:rsid w:val="00F2042A"/>
    <w:rsid w:val="00F217C2"/>
    <w:rsid w:val="00F22AC7"/>
    <w:rsid w:val="00F22B47"/>
    <w:rsid w:val="00F22B92"/>
    <w:rsid w:val="00F22DC8"/>
    <w:rsid w:val="00F230D1"/>
    <w:rsid w:val="00F2430D"/>
    <w:rsid w:val="00F25232"/>
    <w:rsid w:val="00F26B67"/>
    <w:rsid w:val="00F27476"/>
    <w:rsid w:val="00F27ACF"/>
    <w:rsid w:val="00F30F46"/>
    <w:rsid w:val="00F321FB"/>
    <w:rsid w:val="00F3282E"/>
    <w:rsid w:val="00F32A5A"/>
    <w:rsid w:val="00F33784"/>
    <w:rsid w:val="00F33CFD"/>
    <w:rsid w:val="00F35598"/>
    <w:rsid w:val="00F40AD8"/>
    <w:rsid w:val="00F421AA"/>
    <w:rsid w:val="00F42953"/>
    <w:rsid w:val="00F450B4"/>
    <w:rsid w:val="00F47DC9"/>
    <w:rsid w:val="00F50AF8"/>
    <w:rsid w:val="00F52138"/>
    <w:rsid w:val="00F52987"/>
    <w:rsid w:val="00F5310B"/>
    <w:rsid w:val="00F53215"/>
    <w:rsid w:val="00F5330C"/>
    <w:rsid w:val="00F53945"/>
    <w:rsid w:val="00F555A2"/>
    <w:rsid w:val="00F57CCA"/>
    <w:rsid w:val="00F600D2"/>
    <w:rsid w:val="00F600D5"/>
    <w:rsid w:val="00F63210"/>
    <w:rsid w:val="00F64B54"/>
    <w:rsid w:val="00F6502E"/>
    <w:rsid w:val="00F659B0"/>
    <w:rsid w:val="00F65B06"/>
    <w:rsid w:val="00F66AF9"/>
    <w:rsid w:val="00F7001A"/>
    <w:rsid w:val="00F709BD"/>
    <w:rsid w:val="00F7128B"/>
    <w:rsid w:val="00F714DE"/>
    <w:rsid w:val="00F72979"/>
    <w:rsid w:val="00F73AA4"/>
    <w:rsid w:val="00F73C69"/>
    <w:rsid w:val="00F74E4D"/>
    <w:rsid w:val="00F75EC0"/>
    <w:rsid w:val="00F81FF2"/>
    <w:rsid w:val="00F826CA"/>
    <w:rsid w:val="00F82CA3"/>
    <w:rsid w:val="00F842F6"/>
    <w:rsid w:val="00F855D5"/>
    <w:rsid w:val="00F86A82"/>
    <w:rsid w:val="00F86BE9"/>
    <w:rsid w:val="00F86C7A"/>
    <w:rsid w:val="00F86D79"/>
    <w:rsid w:val="00F86FC6"/>
    <w:rsid w:val="00F90897"/>
    <w:rsid w:val="00F911F7"/>
    <w:rsid w:val="00F914C3"/>
    <w:rsid w:val="00F924FB"/>
    <w:rsid w:val="00F9372C"/>
    <w:rsid w:val="00F95F4E"/>
    <w:rsid w:val="00F97464"/>
    <w:rsid w:val="00FA1B87"/>
    <w:rsid w:val="00FA21F1"/>
    <w:rsid w:val="00FA2242"/>
    <w:rsid w:val="00FA431F"/>
    <w:rsid w:val="00FB12CF"/>
    <w:rsid w:val="00FB2711"/>
    <w:rsid w:val="00FB287D"/>
    <w:rsid w:val="00FB2B4D"/>
    <w:rsid w:val="00FB2D21"/>
    <w:rsid w:val="00FB30C3"/>
    <w:rsid w:val="00FB38B0"/>
    <w:rsid w:val="00FB443F"/>
    <w:rsid w:val="00FB47BF"/>
    <w:rsid w:val="00FB5D79"/>
    <w:rsid w:val="00FB5E14"/>
    <w:rsid w:val="00FB6128"/>
    <w:rsid w:val="00FB7227"/>
    <w:rsid w:val="00FB77BA"/>
    <w:rsid w:val="00FB7CFE"/>
    <w:rsid w:val="00FC11C6"/>
    <w:rsid w:val="00FC257F"/>
    <w:rsid w:val="00FC2612"/>
    <w:rsid w:val="00FC3F8E"/>
    <w:rsid w:val="00FC4341"/>
    <w:rsid w:val="00FC484A"/>
    <w:rsid w:val="00FC4B93"/>
    <w:rsid w:val="00FC501A"/>
    <w:rsid w:val="00FC5F7A"/>
    <w:rsid w:val="00FC652B"/>
    <w:rsid w:val="00FC6D15"/>
    <w:rsid w:val="00FD066C"/>
    <w:rsid w:val="00FD14E7"/>
    <w:rsid w:val="00FD15F4"/>
    <w:rsid w:val="00FD1A1F"/>
    <w:rsid w:val="00FD1D07"/>
    <w:rsid w:val="00FD211A"/>
    <w:rsid w:val="00FD37F5"/>
    <w:rsid w:val="00FD4E73"/>
    <w:rsid w:val="00FD6470"/>
    <w:rsid w:val="00FE080B"/>
    <w:rsid w:val="00FE19C7"/>
    <w:rsid w:val="00FE34C3"/>
    <w:rsid w:val="00FE6559"/>
    <w:rsid w:val="00FE6A4C"/>
    <w:rsid w:val="00FE771A"/>
    <w:rsid w:val="00FE77D4"/>
    <w:rsid w:val="00FF05EA"/>
    <w:rsid w:val="00FF1D23"/>
    <w:rsid w:val="00FF33D2"/>
    <w:rsid w:val="00FF381B"/>
    <w:rsid w:val="00FF5585"/>
    <w:rsid w:val="00F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CA49"/>
  <w15:docId w15:val="{1F209FBE-C277-4C53-9C4D-B46C9CD1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007"/>
    <w:pPr>
      <w:spacing w:after="160" w:line="259" w:lineRule="auto"/>
    </w:pPr>
    <w:rPr>
      <w:sz w:val="28"/>
      <w:szCs w:val="28"/>
      <w:lang w:eastAsia="en-US"/>
    </w:rPr>
  </w:style>
  <w:style w:type="paragraph" w:styleId="1">
    <w:name w:val="heading 1"/>
    <w:basedOn w:val="a"/>
    <w:next w:val="a"/>
    <w:link w:val="10"/>
    <w:uiPriority w:val="9"/>
    <w:qFormat/>
    <w:rsid w:val="00D773B8"/>
    <w:pPr>
      <w:keepNext/>
      <w:keepLines/>
      <w:spacing w:before="240" w:after="240" w:line="276" w:lineRule="auto"/>
      <w:jc w:val="center"/>
      <w:outlineLvl w:val="0"/>
    </w:pPr>
    <w:rPr>
      <w:rFonts w:eastAsia="Times New Roman"/>
      <w:b/>
      <w:bCs/>
    </w:rPr>
  </w:style>
  <w:style w:type="paragraph" w:styleId="2">
    <w:name w:val="heading 2"/>
    <w:basedOn w:val="a"/>
    <w:link w:val="20"/>
    <w:uiPriority w:val="9"/>
    <w:qFormat/>
    <w:rsid w:val="0030782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73B8"/>
    <w:rPr>
      <w:rFonts w:eastAsia="Times New Roman" w:cs="Times New Roman"/>
      <w:b/>
      <w:bCs/>
    </w:rPr>
  </w:style>
  <w:style w:type="character" w:customStyle="1" w:styleId="20">
    <w:name w:val="Заголовок 2 Знак"/>
    <w:link w:val="2"/>
    <w:uiPriority w:val="9"/>
    <w:rsid w:val="00307823"/>
    <w:rPr>
      <w:rFonts w:eastAsia="Times New Roman"/>
      <w:b/>
      <w:bCs/>
      <w:sz w:val="36"/>
      <w:szCs w:val="36"/>
      <w:lang w:eastAsia="ru-RU"/>
    </w:rPr>
  </w:style>
  <w:style w:type="paragraph" w:customStyle="1" w:styleId="11">
    <w:name w:val="Обычный (веб)1"/>
    <w:basedOn w:val="a"/>
    <w:uiPriority w:val="99"/>
    <w:semiHidden/>
    <w:unhideWhenUsed/>
    <w:rsid w:val="00307823"/>
    <w:pPr>
      <w:spacing w:before="100" w:beforeAutospacing="1" w:after="100" w:afterAutospacing="1" w:line="240" w:lineRule="auto"/>
    </w:pPr>
    <w:rPr>
      <w:rFonts w:eastAsia="Times New Roman"/>
      <w:sz w:val="24"/>
      <w:szCs w:val="24"/>
      <w:lang w:eastAsia="ru-RU"/>
    </w:rPr>
  </w:style>
  <w:style w:type="character" w:styleId="a3">
    <w:name w:val="Strong"/>
    <w:uiPriority w:val="22"/>
    <w:qFormat/>
    <w:rsid w:val="00307823"/>
    <w:rPr>
      <w:b/>
      <w:bCs/>
    </w:rPr>
  </w:style>
  <w:style w:type="paragraph" w:styleId="a4">
    <w:name w:val="header"/>
    <w:basedOn w:val="a"/>
    <w:link w:val="a5"/>
    <w:uiPriority w:val="99"/>
    <w:unhideWhenUsed/>
    <w:rsid w:val="0027189C"/>
    <w:pPr>
      <w:tabs>
        <w:tab w:val="center" w:pos="4677"/>
        <w:tab w:val="right" w:pos="9355"/>
      </w:tabs>
      <w:spacing w:after="0" w:line="240" w:lineRule="auto"/>
    </w:pPr>
    <w:rPr>
      <w:rFonts w:ascii="Calibri" w:hAnsi="Calibri"/>
      <w:sz w:val="22"/>
      <w:szCs w:val="22"/>
    </w:rPr>
  </w:style>
  <w:style w:type="character" w:customStyle="1" w:styleId="a5">
    <w:name w:val="Верхний колонтитул Знак"/>
    <w:link w:val="a4"/>
    <w:uiPriority w:val="99"/>
    <w:rsid w:val="0027189C"/>
    <w:rPr>
      <w:rFonts w:ascii="Calibri" w:hAnsi="Calibri" w:cs="Times New Roman"/>
      <w:sz w:val="22"/>
      <w:szCs w:val="22"/>
    </w:rPr>
  </w:style>
  <w:style w:type="paragraph" w:styleId="a6">
    <w:name w:val="List Paragraph"/>
    <w:basedOn w:val="a"/>
    <w:uiPriority w:val="34"/>
    <w:qFormat/>
    <w:rsid w:val="0027189C"/>
    <w:pPr>
      <w:ind w:left="720"/>
      <w:contextualSpacing/>
    </w:pPr>
  </w:style>
  <w:style w:type="character" w:styleId="a7">
    <w:name w:val="Hyperlink"/>
    <w:uiPriority w:val="99"/>
    <w:semiHidden/>
    <w:unhideWhenUsed/>
    <w:rsid w:val="00324E3E"/>
    <w:rPr>
      <w:color w:val="0000FF"/>
      <w:u w:val="single"/>
    </w:rPr>
  </w:style>
  <w:style w:type="paragraph" w:styleId="a8">
    <w:name w:val="footer"/>
    <w:basedOn w:val="a"/>
    <w:link w:val="a9"/>
    <w:uiPriority w:val="99"/>
    <w:unhideWhenUsed/>
    <w:rsid w:val="002836AE"/>
    <w:pPr>
      <w:tabs>
        <w:tab w:val="center" w:pos="4677"/>
        <w:tab w:val="right" w:pos="9355"/>
      </w:tabs>
      <w:spacing w:after="0" w:line="240" w:lineRule="auto"/>
    </w:pPr>
    <w:rPr>
      <w:rFonts w:ascii="Calibri" w:hAnsi="Calibri"/>
      <w:sz w:val="22"/>
      <w:szCs w:val="22"/>
    </w:rPr>
  </w:style>
  <w:style w:type="character" w:customStyle="1" w:styleId="a9">
    <w:name w:val="Нижний колонтитул Знак"/>
    <w:link w:val="a8"/>
    <w:uiPriority w:val="99"/>
    <w:rsid w:val="002836AE"/>
    <w:rPr>
      <w:rFonts w:ascii="Calibri" w:hAnsi="Calibri" w:cs="Times New Roman"/>
      <w:sz w:val="22"/>
      <w:szCs w:val="22"/>
    </w:rPr>
  </w:style>
  <w:style w:type="paragraph" w:customStyle="1" w:styleId="ConsPlusNormal">
    <w:name w:val="ConsPlusNormal"/>
    <w:rsid w:val="002836AE"/>
    <w:pPr>
      <w:widowControl w:val="0"/>
      <w:autoSpaceDE w:val="0"/>
      <w:autoSpaceDN w:val="0"/>
    </w:pPr>
    <w:rPr>
      <w:rFonts w:ascii="Calibri" w:eastAsia="Times New Roman" w:hAnsi="Calibri" w:cs="Calibri"/>
      <w:sz w:val="22"/>
    </w:rPr>
  </w:style>
  <w:style w:type="paragraph" w:customStyle="1" w:styleId="ConsPlusTitle">
    <w:name w:val="ConsPlusTitle"/>
    <w:rsid w:val="002836AE"/>
    <w:pPr>
      <w:widowControl w:val="0"/>
      <w:autoSpaceDE w:val="0"/>
      <w:autoSpaceDN w:val="0"/>
    </w:pPr>
    <w:rPr>
      <w:rFonts w:ascii="Calibri" w:eastAsia="Times New Roman" w:hAnsi="Calibri" w:cs="Calibri"/>
      <w:b/>
      <w:sz w:val="22"/>
    </w:rPr>
  </w:style>
  <w:style w:type="paragraph" w:styleId="aa">
    <w:name w:val="Balloon Text"/>
    <w:basedOn w:val="a"/>
    <w:link w:val="ab"/>
    <w:uiPriority w:val="99"/>
    <w:semiHidden/>
    <w:unhideWhenUsed/>
    <w:rsid w:val="002836A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2836AE"/>
    <w:rPr>
      <w:rFonts w:ascii="Segoe UI" w:hAnsi="Segoe UI" w:cs="Segoe UI"/>
      <w:sz w:val="18"/>
      <w:szCs w:val="18"/>
    </w:rPr>
  </w:style>
  <w:style w:type="character" w:styleId="ac">
    <w:name w:val="Placeholder Text"/>
    <w:uiPriority w:val="99"/>
    <w:semiHidden/>
    <w:rsid w:val="002836AE"/>
    <w:rPr>
      <w:color w:val="808080"/>
    </w:rPr>
  </w:style>
  <w:style w:type="paragraph" w:styleId="3">
    <w:name w:val="Body Text Indent 3"/>
    <w:basedOn w:val="a"/>
    <w:link w:val="30"/>
    <w:rsid w:val="002836AE"/>
    <w:pPr>
      <w:spacing w:after="120" w:line="240" w:lineRule="auto"/>
      <w:ind w:left="283"/>
    </w:pPr>
    <w:rPr>
      <w:rFonts w:eastAsia="Times New Roman"/>
      <w:sz w:val="16"/>
      <w:szCs w:val="16"/>
      <w:lang w:eastAsia="zh-CN"/>
    </w:rPr>
  </w:style>
  <w:style w:type="character" w:customStyle="1" w:styleId="30">
    <w:name w:val="Основной текст с отступом 3 Знак"/>
    <w:link w:val="3"/>
    <w:rsid w:val="002836AE"/>
    <w:rPr>
      <w:rFonts w:eastAsia="Times New Roman"/>
      <w:sz w:val="16"/>
      <w:szCs w:val="16"/>
      <w:lang w:eastAsia="zh-CN"/>
    </w:rPr>
  </w:style>
  <w:style w:type="character" w:styleId="ad">
    <w:name w:val="annotation reference"/>
    <w:uiPriority w:val="99"/>
    <w:semiHidden/>
    <w:unhideWhenUsed/>
    <w:rsid w:val="002836AE"/>
    <w:rPr>
      <w:sz w:val="16"/>
      <w:szCs w:val="16"/>
    </w:rPr>
  </w:style>
  <w:style w:type="paragraph" w:styleId="ae">
    <w:name w:val="annotation text"/>
    <w:basedOn w:val="a"/>
    <w:link w:val="af"/>
    <w:uiPriority w:val="99"/>
    <w:semiHidden/>
    <w:unhideWhenUsed/>
    <w:rsid w:val="002836AE"/>
    <w:pPr>
      <w:spacing w:line="240" w:lineRule="auto"/>
    </w:pPr>
    <w:rPr>
      <w:rFonts w:ascii="Calibri" w:hAnsi="Calibri"/>
      <w:sz w:val="20"/>
      <w:szCs w:val="20"/>
    </w:rPr>
  </w:style>
  <w:style w:type="character" w:customStyle="1" w:styleId="af">
    <w:name w:val="Текст примечания Знак"/>
    <w:link w:val="ae"/>
    <w:uiPriority w:val="99"/>
    <w:semiHidden/>
    <w:rsid w:val="002836AE"/>
    <w:rPr>
      <w:rFonts w:ascii="Calibri" w:hAnsi="Calibri" w:cs="Times New Roman"/>
      <w:sz w:val="20"/>
      <w:szCs w:val="20"/>
    </w:rPr>
  </w:style>
  <w:style w:type="paragraph" w:styleId="af0">
    <w:name w:val="annotation subject"/>
    <w:basedOn w:val="ae"/>
    <w:next w:val="ae"/>
    <w:link w:val="af1"/>
    <w:uiPriority w:val="99"/>
    <w:semiHidden/>
    <w:unhideWhenUsed/>
    <w:rsid w:val="002836AE"/>
    <w:rPr>
      <w:b/>
      <w:bCs/>
    </w:rPr>
  </w:style>
  <w:style w:type="character" w:customStyle="1" w:styleId="af1">
    <w:name w:val="Тема примечания Знак"/>
    <w:link w:val="af0"/>
    <w:uiPriority w:val="99"/>
    <w:semiHidden/>
    <w:rsid w:val="002836AE"/>
    <w:rPr>
      <w:rFonts w:ascii="Calibri" w:hAnsi="Calibri" w:cs="Times New Roman"/>
      <w:b/>
      <w:bCs/>
      <w:sz w:val="20"/>
      <w:szCs w:val="20"/>
    </w:rPr>
  </w:style>
  <w:style w:type="paragraph" w:styleId="af2">
    <w:name w:val="endnote text"/>
    <w:basedOn w:val="a"/>
    <w:link w:val="af3"/>
    <w:uiPriority w:val="99"/>
    <w:semiHidden/>
    <w:unhideWhenUsed/>
    <w:rsid w:val="002836AE"/>
    <w:pPr>
      <w:spacing w:after="0" w:line="240" w:lineRule="auto"/>
    </w:pPr>
    <w:rPr>
      <w:rFonts w:ascii="Calibri" w:hAnsi="Calibri"/>
      <w:sz w:val="20"/>
      <w:szCs w:val="20"/>
    </w:rPr>
  </w:style>
  <w:style w:type="character" w:customStyle="1" w:styleId="af3">
    <w:name w:val="Текст концевой сноски Знак"/>
    <w:link w:val="af2"/>
    <w:uiPriority w:val="99"/>
    <w:semiHidden/>
    <w:rsid w:val="002836AE"/>
    <w:rPr>
      <w:rFonts w:ascii="Calibri" w:hAnsi="Calibri" w:cs="Times New Roman"/>
      <w:sz w:val="20"/>
      <w:szCs w:val="20"/>
    </w:rPr>
  </w:style>
  <w:style w:type="character" w:styleId="af4">
    <w:name w:val="endnote reference"/>
    <w:uiPriority w:val="99"/>
    <w:semiHidden/>
    <w:unhideWhenUsed/>
    <w:rsid w:val="002836AE"/>
    <w:rPr>
      <w:vertAlign w:val="superscript"/>
    </w:rPr>
  </w:style>
  <w:style w:type="paragraph" w:styleId="af5">
    <w:name w:val="footnote text"/>
    <w:basedOn w:val="a"/>
    <w:link w:val="af6"/>
    <w:uiPriority w:val="99"/>
    <w:semiHidden/>
    <w:unhideWhenUsed/>
    <w:rsid w:val="002836AE"/>
    <w:pPr>
      <w:spacing w:after="0" w:line="240" w:lineRule="auto"/>
    </w:pPr>
    <w:rPr>
      <w:rFonts w:ascii="Calibri" w:hAnsi="Calibri"/>
      <w:sz w:val="20"/>
      <w:szCs w:val="20"/>
    </w:rPr>
  </w:style>
  <w:style w:type="character" w:customStyle="1" w:styleId="af6">
    <w:name w:val="Текст сноски Знак"/>
    <w:link w:val="af5"/>
    <w:uiPriority w:val="99"/>
    <w:semiHidden/>
    <w:rsid w:val="002836AE"/>
    <w:rPr>
      <w:rFonts w:ascii="Calibri" w:hAnsi="Calibri" w:cs="Times New Roman"/>
      <w:sz w:val="20"/>
      <w:szCs w:val="20"/>
    </w:rPr>
  </w:style>
  <w:style w:type="character" w:styleId="af7">
    <w:name w:val="footnote reference"/>
    <w:uiPriority w:val="99"/>
    <w:semiHidden/>
    <w:unhideWhenUsed/>
    <w:rsid w:val="002836AE"/>
    <w:rPr>
      <w:vertAlign w:val="superscript"/>
    </w:rPr>
  </w:style>
  <w:style w:type="table" w:styleId="af8">
    <w:name w:val="Table Grid"/>
    <w:basedOn w:val="a1"/>
    <w:uiPriority w:val="59"/>
    <w:rsid w:val="002836A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2836AE"/>
    <w:pPr>
      <w:spacing w:after="0" w:line="240" w:lineRule="auto"/>
    </w:pPr>
    <w:rPr>
      <w:rFonts w:ascii="Calibri" w:hAnsi="Calibri"/>
      <w:sz w:val="22"/>
      <w:szCs w:val="21"/>
    </w:rPr>
  </w:style>
  <w:style w:type="character" w:customStyle="1" w:styleId="afa">
    <w:name w:val="Текст Знак"/>
    <w:link w:val="af9"/>
    <w:uiPriority w:val="99"/>
    <w:semiHidden/>
    <w:rsid w:val="002836AE"/>
    <w:rPr>
      <w:rFonts w:ascii="Calibri" w:hAnsi="Calibri" w:cs="Times New Roman"/>
      <w:sz w:val="22"/>
      <w:szCs w:val="21"/>
    </w:rPr>
  </w:style>
  <w:style w:type="character" w:styleId="afb">
    <w:name w:val="Emphasis"/>
    <w:uiPriority w:val="20"/>
    <w:qFormat/>
    <w:rsid w:val="0076051F"/>
    <w:rPr>
      <w:i/>
      <w:iCs/>
    </w:rPr>
  </w:style>
  <w:style w:type="paragraph" w:styleId="afc">
    <w:name w:val="No Spacing"/>
    <w:uiPriority w:val="1"/>
    <w:qFormat/>
    <w:rsid w:val="009C3EE3"/>
    <w:rPr>
      <w:rFonts w:ascii="Calibri" w:hAnsi="Calibri"/>
      <w:sz w:val="22"/>
      <w:szCs w:val="22"/>
      <w:lang w:eastAsia="en-US"/>
    </w:rPr>
  </w:style>
  <w:style w:type="numbering" w:customStyle="1" w:styleId="12">
    <w:name w:val="Нет списка1"/>
    <w:next w:val="a2"/>
    <w:uiPriority w:val="99"/>
    <w:semiHidden/>
    <w:unhideWhenUsed/>
    <w:rsid w:val="00073355"/>
  </w:style>
  <w:style w:type="table" w:customStyle="1" w:styleId="13">
    <w:name w:val="Сетка таблицы1"/>
    <w:basedOn w:val="a1"/>
    <w:next w:val="af8"/>
    <w:uiPriority w:val="59"/>
    <w:rsid w:val="000733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2A1179"/>
    <w:rPr>
      <w:sz w:val="28"/>
      <w:szCs w:val="28"/>
      <w:lang w:eastAsia="en-US"/>
    </w:rPr>
  </w:style>
  <w:style w:type="table" w:styleId="-1">
    <w:name w:val="Grid Table 1 Light"/>
    <w:basedOn w:val="a1"/>
    <w:uiPriority w:val="99"/>
    <w:rsid w:val="0064389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8985">
      <w:bodyDiv w:val="1"/>
      <w:marLeft w:val="0"/>
      <w:marRight w:val="0"/>
      <w:marTop w:val="0"/>
      <w:marBottom w:val="0"/>
      <w:divBdr>
        <w:top w:val="none" w:sz="0" w:space="0" w:color="auto"/>
        <w:left w:val="none" w:sz="0" w:space="0" w:color="auto"/>
        <w:bottom w:val="none" w:sz="0" w:space="0" w:color="auto"/>
        <w:right w:val="none" w:sz="0" w:space="0" w:color="auto"/>
      </w:divBdr>
    </w:div>
    <w:div w:id="268588310">
      <w:bodyDiv w:val="1"/>
      <w:marLeft w:val="0"/>
      <w:marRight w:val="0"/>
      <w:marTop w:val="0"/>
      <w:marBottom w:val="0"/>
      <w:divBdr>
        <w:top w:val="none" w:sz="0" w:space="0" w:color="auto"/>
        <w:left w:val="none" w:sz="0" w:space="0" w:color="auto"/>
        <w:bottom w:val="none" w:sz="0" w:space="0" w:color="auto"/>
        <w:right w:val="none" w:sz="0" w:space="0" w:color="auto"/>
      </w:divBdr>
    </w:div>
    <w:div w:id="343434079">
      <w:bodyDiv w:val="1"/>
      <w:marLeft w:val="0"/>
      <w:marRight w:val="0"/>
      <w:marTop w:val="0"/>
      <w:marBottom w:val="0"/>
      <w:divBdr>
        <w:top w:val="none" w:sz="0" w:space="0" w:color="auto"/>
        <w:left w:val="none" w:sz="0" w:space="0" w:color="auto"/>
        <w:bottom w:val="none" w:sz="0" w:space="0" w:color="auto"/>
        <w:right w:val="none" w:sz="0" w:space="0" w:color="auto"/>
      </w:divBdr>
    </w:div>
    <w:div w:id="474417770">
      <w:bodyDiv w:val="1"/>
      <w:marLeft w:val="0"/>
      <w:marRight w:val="0"/>
      <w:marTop w:val="0"/>
      <w:marBottom w:val="0"/>
      <w:divBdr>
        <w:top w:val="none" w:sz="0" w:space="0" w:color="auto"/>
        <w:left w:val="none" w:sz="0" w:space="0" w:color="auto"/>
        <w:bottom w:val="none" w:sz="0" w:space="0" w:color="auto"/>
        <w:right w:val="none" w:sz="0" w:space="0" w:color="auto"/>
      </w:divBdr>
    </w:div>
    <w:div w:id="770319292">
      <w:bodyDiv w:val="1"/>
      <w:marLeft w:val="0"/>
      <w:marRight w:val="0"/>
      <w:marTop w:val="0"/>
      <w:marBottom w:val="0"/>
      <w:divBdr>
        <w:top w:val="none" w:sz="0" w:space="0" w:color="auto"/>
        <w:left w:val="none" w:sz="0" w:space="0" w:color="auto"/>
        <w:bottom w:val="none" w:sz="0" w:space="0" w:color="auto"/>
        <w:right w:val="none" w:sz="0" w:space="0" w:color="auto"/>
      </w:divBdr>
    </w:div>
    <w:div w:id="1020818420">
      <w:bodyDiv w:val="1"/>
      <w:marLeft w:val="0"/>
      <w:marRight w:val="0"/>
      <w:marTop w:val="0"/>
      <w:marBottom w:val="0"/>
      <w:divBdr>
        <w:top w:val="none" w:sz="0" w:space="0" w:color="auto"/>
        <w:left w:val="none" w:sz="0" w:space="0" w:color="auto"/>
        <w:bottom w:val="none" w:sz="0" w:space="0" w:color="auto"/>
        <w:right w:val="none" w:sz="0" w:space="0" w:color="auto"/>
      </w:divBdr>
    </w:div>
    <w:div w:id="1336691481">
      <w:bodyDiv w:val="1"/>
      <w:marLeft w:val="0"/>
      <w:marRight w:val="0"/>
      <w:marTop w:val="0"/>
      <w:marBottom w:val="0"/>
      <w:divBdr>
        <w:top w:val="none" w:sz="0" w:space="0" w:color="auto"/>
        <w:left w:val="none" w:sz="0" w:space="0" w:color="auto"/>
        <w:bottom w:val="none" w:sz="0" w:space="0" w:color="auto"/>
        <w:right w:val="none" w:sz="0" w:space="0" w:color="auto"/>
      </w:divBdr>
    </w:div>
    <w:div w:id="1393504984">
      <w:bodyDiv w:val="1"/>
      <w:marLeft w:val="0"/>
      <w:marRight w:val="0"/>
      <w:marTop w:val="0"/>
      <w:marBottom w:val="0"/>
      <w:divBdr>
        <w:top w:val="none" w:sz="0" w:space="0" w:color="auto"/>
        <w:left w:val="none" w:sz="0" w:space="0" w:color="auto"/>
        <w:bottom w:val="none" w:sz="0" w:space="0" w:color="auto"/>
        <w:right w:val="none" w:sz="0" w:space="0" w:color="auto"/>
      </w:divBdr>
    </w:div>
    <w:div w:id="1560093556">
      <w:bodyDiv w:val="1"/>
      <w:marLeft w:val="0"/>
      <w:marRight w:val="0"/>
      <w:marTop w:val="0"/>
      <w:marBottom w:val="0"/>
      <w:divBdr>
        <w:top w:val="none" w:sz="0" w:space="0" w:color="auto"/>
        <w:left w:val="none" w:sz="0" w:space="0" w:color="auto"/>
        <w:bottom w:val="none" w:sz="0" w:space="0" w:color="auto"/>
        <w:right w:val="none" w:sz="0" w:space="0" w:color="auto"/>
      </w:divBdr>
    </w:div>
    <w:div w:id="1576014556">
      <w:bodyDiv w:val="1"/>
      <w:marLeft w:val="0"/>
      <w:marRight w:val="0"/>
      <w:marTop w:val="0"/>
      <w:marBottom w:val="0"/>
      <w:divBdr>
        <w:top w:val="none" w:sz="0" w:space="0" w:color="auto"/>
        <w:left w:val="none" w:sz="0" w:space="0" w:color="auto"/>
        <w:bottom w:val="none" w:sz="0" w:space="0" w:color="auto"/>
        <w:right w:val="none" w:sz="0" w:space="0" w:color="auto"/>
      </w:divBdr>
    </w:div>
    <w:div w:id="1634098944">
      <w:bodyDiv w:val="1"/>
      <w:marLeft w:val="0"/>
      <w:marRight w:val="0"/>
      <w:marTop w:val="0"/>
      <w:marBottom w:val="0"/>
      <w:divBdr>
        <w:top w:val="none" w:sz="0" w:space="0" w:color="auto"/>
        <w:left w:val="none" w:sz="0" w:space="0" w:color="auto"/>
        <w:bottom w:val="none" w:sz="0" w:space="0" w:color="auto"/>
        <w:right w:val="none" w:sz="0" w:space="0" w:color="auto"/>
      </w:divBdr>
    </w:div>
    <w:div w:id="1819423260">
      <w:bodyDiv w:val="1"/>
      <w:marLeft w:val="0"/>
      <w:marRight w:val="0"/>
      <w:marTop w:val="0"/>
      <w:marBottom w:val="0"/>
      <w:divBdr>
        <w:top w:val="none" w:sz="0" w:space="0" w:color="auto"/>
        <w:left w:val="none" w:sz="0" w:space="0" w:color="auto"/>
        <w:bottom w:val="none" w:sz="0" w:space="0" w:color="auto"/>
        <w:right w:val="none" w:sz="0" w:space="0" w:color="auto"/>
      </w:divBdr>
    </w:div>
    <w:div w:id="19377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9F101-9805-4365-9741-255BBA1A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64</Pages>
  <Words>18951</Words>
  <Characters>108027</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126725</CharactersWithSpaces>
  <SharedDoc>false</SharedDoc>
  <HLinks>
    <vt:vector size="24" baseType="variant">
      <vt:variant>
        <vt:i4>2228279</vt:i4>
      </vt:variant>
      <vt:variant>
        <vt:i4>201</vt:i4>
      </vt:variant>
      <vt:variant>
        <vt:i4>0</vt:i4>
      </vt:variant>
      <vt:variant>
        <vt:i4>5</vt:i4>
      </vt:variant>
      <vt:variant>
        <vt:lpwstr>consultantplus://offline/ref=E4B239D6523C7CF59BFDE9917D41854DF0EE6B317CBD50EB5D1881D2CBDAB352740185CCA60F3804kCI0J</vt:lpwstr>
      </vt:variant>
      <vt:variant>
        <vt:lpwstr/>
      </vt:variant>
      <vt:variant>
        <vt:i4>5439490</vt:i4>
      </vt:variant>
      <vt:variant>
        <vt:i4>105</vt:i4>
      </vt:variant>
      <vt:variant>
        <vt:i4>0</vt:i4>
      </vt:variant>
      <vt:variant>
        <vt:i4>5</vt:i4>
      </vt:variant>
      <vt:variant>
        <vt:lpwstr/>
      </vt:variant>
      <vt:variant>
        <vt:lpwstr>Par26</vt:lpwstr>
      </vt:variant>
      <vt:variant>
        <vt:i4>5505026</vt:i4>
      </vt:variant>
      <vt:variant>
        <vt:i4>12</vt:i4>
      </vt:variant>
      <vt:variant>
        <vt:i4>0</vt:i4>
      </vt:variant>
      <vt:variant>
        <vt:i4>5</vt:i4>
      </vt:variant>
      <vt:variant>
        <vt:lpwstr/>
      </vt:variant>
      <vt:variant>
        <vt:lpwstr>Par50</vt:lpwstr>
      </vt:variant>
      <vt:variant>
        <vt:i4>5373954</vt:i4>
      </vt:variant>
      <vt:variant>
        <vt:i4>0</vt:i4>
      </vt:variant>
      <vt:variant>
        <vt:i4>0</vt:i4>
      </vt:variant>
      <vt:variant>
        <vt:i4>5</vt:i4>
      </vt:variant>
      <vt:variant>
        <vt:lpwstr/>
      </vt:variant>
      <vt:variant>
        <vt:lpwstr>Par36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Гайнутдинова Алсу Ильдусовна</dc:creator>
  <cp:keywords/>
  <dc:description/>
  <cp:lastModifiedBy>Овсепян И.Ф.</cp:lastModifiedBy>
  <cp:revision>42</cp:revision>
  <cp:lastPrinted>2025-12-24T13:59:00Z</cp:lastPrinted>
  <dcterms:created xsi:type="dcterms:W3CDTF">2026-02-03T10:03:00Z</dcterms:created>
  <dcterms:modified xsi:type="dcterms:W3CDTF">2026-02-05T07:35:00Z</dcterms:modified>
</cp:coreProperties>
</file>