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F2953" w14:textId="77777777" w:rsidR="004967C0" w:rsidRDefault="00000000">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Проект</w:t>
      </w:r>
    </w:p>
    <w:p w14:paraId="75F10F38" w14:textId="77777777" w:rsidR="004967C0" w:rsidRDefault="004967C0">
      <w:pPr>
        <w:pStyle w:val="ConsPlusTitle"/>
        <w:jc w:val="center"/>
        <w:rPr>
          <w:rFonts w:ascii="Times New Roman" w:hAnsi="Times New Roman" w:cs="Times New Roman"/>
          <w:sz w:val="28"/>
          <w:szCs w:val="28"/>
        </w:rPr>
      </w:pPr>
    </w:p>
    <w:p w14:paraId="3BE1DA48" w14:textId="77777777" w:rsidR="004967C0" w:rsidRDefault="004967C0">
      <w:pPr>
        <w:pStyle w:val="ConsPlusTitle"/>
        <w:jc w:val="center"/>
        <w:rPr>
          <w:rFonts w:ascii="Times New Roman" w:hAnsi="Times New Roman" w:cs="Times New Roman"/>
          <w:sz w:val="28"/>
          <w:szCs w:val="28"/>
        </w:rPr>
      </w:pPr>
    </w:p>
    <w:p w14:paraId="627FD2D9" w14:textId="77777777" w:rsidR="004967C0" w:rsidRDefault="004967C0">
      <w:pPr>
        <w:pStyle w:val="ConsPlusTitle"/>
        <w:jc w:val="center"/>
        <w:rPr>
          <w:rFonts w:ascii="Times New Roman" w:hAnsi="Times New Roman" w:cs="Times New Roman"/>
          <w:sz w:val="28"/>
          <w:szCs w:val="28"/>
        </w:rPr>
      </w:pPr>
    </w:p>
    <w:p w14:paraId="5CC8AEBD" w14:textId="77777777" w:rsidR="004967C0" w:rsidRDefault="004967C0">
      <w:pPr>
        <w:pStyle w:val="ConsPlusTitle"/>
        <w:jc w:val="center"/>
        <w:rPr>
          <w:rFonts w:ascii="Times New Roman" w:hAnsi="Times New Roman" w:cs="Times New Roman"/>
          <w:sz w:val="28"/>
          <w:szCs w:val="28"/>
        </w:rPr>
      </w:pPr>
    </w:p>
    <w:p w14:paraId="19E475AF" w14:textId="77777777" w:rsidR="004967C0" w:rsidRDefault="004967C0">
      <w:pPr>
        <w:pStyle w:val="ConsPlusTitle"/>
        <w:tabs>
          <w:tab w:val="left" w:pos="5812"/>
        </w:tabs>
        <w:ind w:right="4394"/>
        <w:jc w:val="both"/>
        <w:rPr>
          <w:rFonts w:ascii="Times New Roman" w:hAnsi="Times New Roman" w:cs="Times New Roman"/>
          <w:b w:val="0"/>
          <w:sz w:val="28"/>
          <w:szCs w:val="28"/>
        </w:rPr>
      </w:pPr>
    </w:p>
    <w:p w14:paraId="6C837910" w14:textId="1EE0B887" w:rsidR="004967C0" w:rsidRDefault="00000000">
      <w:pPr>
        <w:pStyle w:val="ConsPlusTitle"/>
        <w:tabs>
          <w:tab w:val="left" w:pos="5670"/>
        </w:tabs>
        <w:spacing w:line="276" w:lineRule="auto"/>
        <w:ind w:right="5528"/>
        <w:jc w:val="both"/>
        <w:rPr>
          <w:rFonts w:ascii="Times New Roman" w:hAnsi="Times New Roman"/>
        </w:rPr>
      </w:pPr>
      <w:r>
        <w:rPr>
          <w:rFonts w:ascii="Times New Roman" w:hAnsi="Times New Roman" w:cs="Times New Roman"/>
          <w:b w:val="0"/>
          <w:sz w:val="28"/>
          <w:szCs w:val="28"/>
        </w:rPr>
        <w:t xml:space="preserve">О внесении изменений в состав конкурсной комиссии по присуждению Республиканской премии в области театрального искусства имени Марселя </w:t>
      </w:r>
      <w:proofErr w:type="spellStart"/>
      <w:r>
        <w:rPr>
          <w:rFonts w:ascii="Times New Roman" w:hAnsi="Times New Roman" w:cs="Times New Roman"/>
          <w:b w:val="0"/>
          <w:sz w:val="28"/>
          <w:szCs w:val="28"/>
        </w:rPr>
        <w:t>Салимжанова</w:t>
      </w:r>
      <w:proofErr w:type="spellEnd"/>
      <w:r>
        <w:rPr>
          <w:rFonts w:ascii="Times New Roman" w:hAnsi="Times New Roman" w:cs="Times New Roman"/>
          <w:b w:val="0"/>
          <w:sz w:val="28"/>
          <w:szCs w:val="28"/>
        </w:rPr>
        <w:t xml:space="preserve">, утвержденный постановлением Кабинета Министров Республики Татарстан от 31.12.2014 </w:t>
      </w:r>
      <w:r w:rsidR="00431135">
        <w:rPr>
          <w:rFonts w:ascii="Times New Roman" w:hAnsi="Times New Roman" w:cs="Times New Roman"/>
          <w:b w:val="0"/>
          <w:sz w:val="28"/>
          <w:szCs w:val="28"/>
        </w:rPr>
        <w:br/>
      </w:r>
      <w:r>
        <w:rPr>
          <w:rFonts w:ascii="Times New Roman" w:hAnsi="Times New Roman" w:cs="Times New Roman"/>
          <w:b w:val="0"/>
          <w:sz w:val="28"/>
          <w:szCs w:val="28"/>
        </w:rPr>
        <w:t xml:space="preserve">№ 1087 «О Республиканской премии в области театрального искусства имени Марселя </w:t>
      </w:r>
      <w:proofErr w:type="spellStart"/>
      <w:r>
        <w:rPr>
          <w:rFonts w:ascii="Times New Roman" w:hAnsi="Times New Roman" w:cs="Times New Roman"/>
          <w:b w:val="0"/>
          <w:sz w:val="28"/>
          <w:szCs w:val="28"/>
        </w:rPr>
        <w:t>Салимжанова</w:t>
      </w:r>
      <w:proofErr w:type="spellEnd"/>
      <w:r>
        <w:rPr>
          <w:rFonts w:ascii="Times New Roman" w:hAnsi="Times New Roman" w:cs="Times New Roman"/>
          <w:b w:val="0"/>
          <w:sz w:val="28"/>
          <w:szCs w:val="28"/>
        </w:rPr>
        <w:t>»</w:t>
      </w:r>
    </w:p>
    <w:p w14:paraId="0AC84763" w14:textId="77777777" w:rsidR="004967C0" w:rsidRDefault="004967C0">
      <w:pPr>
        <w:pStyle w:val="ConsPlusTitle"/>
        <w:tabs>
          <w:tab w:val="left" w:pos="5812"/>
        </w:tabs>
        <w:spacing w:line="276" w:lineRule="auto"/>
        <w:ind w:right="4394"/>
        <w:jc w:val="both"/>
        <w:rPr>
          <w:rFonts w:ascii="Times New Roman" w:hAnsi="Times New Roman" w:cs="Times New Roman"/>
          <w:b w:val="0"/>
          <w:sz w:val="28"/>
          <w:szCs w:val="28"/>
        </w:rPr>
      </w:pPr>
    </w:p>
    <w:p w14:paraId="40675C15" w14:textId="77777777" w:rsidR="004967C0" w:rsidRDefault="004967C0">
      <w:pPr>
        <w:pStyle w:val="ConsPlusTitle"/>
        <w:tabs>
          <w:tab w:val="left" w:pos="5812"/>
        </w:tabs>
        <w:spacing w:line="276" w:lineRule="auto"/>
        <w:ind w:right="4394"/>
        <w:jc w:val="both"/>
        <w:rPr>
          <w:rFonts w:ascii="Times New Roman" w:hAnsi="Times New Roman" w:cs="Times New Roman"/>
          <w:b w:val="0"/>
          <w:sz w:val="28"/>
          <w:szCs w:val="28"/>
        </w:rPr>
      </w:pPr>
    </w:p>
    <w:p w14:paraId="58447788" w14:textId="77777777" w:rsidR="004967C0" w:rsidRDefault="00000000">
      <w:pPr>
        <w:pStyle w:val="ConsPlusNormal"/>
        <w:spacing w:line="276" w:lineRule="auto"/>
        <w:ind w:firstLine="709"/>
        <w:jc w:val="both"/>
      </w:pPr>
      <w:r>
        <w:rPr>
          <w:rFonts w:ascii="Times New Roman" w:hAnsi="Times New Roman" w:cs="Times New Roman"/>
          <w:sz w:val="28"/>
          <w:szCs w:val="28"/>
        </w:rPr>
        <w:t>Кабинет Министров Республики Татарстан ПОСТАНОВЛЯЕТ:</w:t>
      </w:r>
    </w:p>
    <w:p w14:paraId="55AA7771" w14:textId="77777777" w:rsidR="004967C0" w:rsidRDefault="004967C0">
      <w:pPr>
        <w:pStyle w:val="ConsPlusNormal"/>
        <w:spacing w:line="276" w:lineRule="auto"/>
        <w:ind w:firstLine="709"/>
        <w:jc w:val="both"/>
        <w:rPr>
          <w:rFonts w:ascii="Times New Roman" w:hAnsi="Times New Roman" w:cs="Times New Roman"/>
          <w:sz w:val="28"/>
          <w:szCs w:val="28"/>
        </w:rPr>
      </w:pPr>
    </w:p>
    <w:p w14:paraId="07B51E7E" w14:textId="77777777" w:rsidR="004967C0" w:rsidRDefault="00000000">
      <w:pPr>
        <w:pStyle w:val="ConsPlusNormal"/>
        <w:spacing w:line="276" w:lineRule="auto"/>
        <w:ind w:firstLine="709"/>
        <w:jc w:val="both"/>
      </w:pPr>
      <w:r>
        <w:rPr>
          <w:rFonts w:ascii="Times New Roman" w:hAnsi="Times New Roman" w:cs="Times New Roman"/>
          <w:color w:val="000000"/>
          <w:sz w:val="28"/>
          <w:szCs w:val="28"/>
        </w:rPr>
        <w:t xml:space="preserve">Внести в состав конкурсной комиссии по присуждению Республиканской премии в области театрального искусства имени Марселя </w:t>
      </w:r>
      <w:proofErr w:type="spellStart"/>
      <w:r>
        <w:rPr>
          <w:rFonts w:ascii="Times New Roman" w:hAnsi="Times New Roman" w:cs="Times New Roman"/>
          <w:color w:val="000000"/>
          <w:sz w:val="28"/>
          <w:szCs w:val="28"/>
        </w:rPr>
        <w:t>Салимжанова</w:t>
      </w:r>
      <w:proofErr w:type="spellEnd"/>
      <w:r>
        <w:rPr>
          <w:rFonts w:ascii="Times New Roman" w:hAnsi="Times New Roman" w:cs="Times New Roman"/>
          <w:color w:val="000000"/>
          <w:sz w:val="28"/>
          <w:szCs w:val="28"/>
        </w:rPr>
        <w:t xml:space="preserve">, утвержденный постановлением Кабинета Министров Республики Татарстан от 31.12.2014 № 1087 «О Республиканской премии в области театрального искусства имени Марселя </w:t>
      </w:r>
      <w:proofErr w:type="spellStart"/>
      <w:r>
        <w:rPr>
          <w:rFonts w:ascii="Times New Roman" w:hAnsi="Times New Roman" w:cs="Times New Roman"/>
          <w:color w:val="000000"/>
          <w:sz w:val="28"/>
          <w:szCs w:val="28"/>
        </w:rPr>
        <w:t>Салимжанова</w:t>
      </w:r>
      <w:proofErr w:type="spellEnd"/>
      <w:r>
        <w:rPr>
          <w:rFonts w:ascii="Times New Roman" w:hAnsi="Times New Roman" w:cs="Times New Roman"/>
          <w:color w:val="000000"/>
          <w:sz w:val="28"/>
          <w:szCs w:val="28"/>
        </w:rPr>
        <w:t>» (с изменениями, внесенными постановлениями Кабинета Министров Республики Татарстан от 17.07.2018 № 572, от 06.09.2019 № 796, от 02.09.2022 № 945, от 23.05.2023 № 628, от 03.11.2023 № 1415) следующие изменения:</w:t>
      </w:r>
    </w:p>
    <w:p w14:paraId="4A5F8597" w14:textId="77777777" w:rsidR="004967C0" w:rsidRDefault="00000000">
      <w:pPr>
        <w:pStyle w:val="ConsPlusNormal"/>
        <w:spacing w:line="276" w:lineRule="auto"/>
        <w:ind w:firstLine="709"/>
        <w:jc w:val="both"/>
      </w:pPr>
      <w:r>
        <w:rPr>
          <w:rFonts w:ascii="Times New Roman" w:hAnsi="Times New Roman" w:cs="Times New Roman"/>
          <w:color w:val="000000"/>
          <w:sz w:val="28"/>
          <w:szCs w:val="28"/>
        </w:rPr>
        <w:t>вывести из состава комиссии Р.А. Тазетдинова;</w:t>
      </w:r>
    </w:p>
    <w:p w14:paraId="4D94C613" w14:textId="77777777" w:rsidR="004967C0" w:rsidRDefault="00000000">
      <w:pPr>
        <w:pStyle w:val="ConsPlusNormal"/>
        <w:spacing w:line="276" w:lineRule="auto"/>
        <w:ind w:firstLine="709"/>
        <w:jc w:val="both"/>
      </w:pPr>
      <w:r>
        <w:rPr>
          <w:rFonts w:ascii="Times New Roman" w:hAnsi="Times New Roman" w:cs="Times New Roman"/>
          <w:color w:val="000000"/>
          <w:sz w:val="28"/>
          <w:szCs w:val="28"/>
        </w:rPr>
        <w:t xml:space="preserve">ввести в состав комиссии </w:t>
      </w:r>
      <w:proofErr w:type="spellStart"/>
      <w:r>
        <w:rPr>
          <w:rFonts w:ascii="Times New Roman" w:hAnsi="Times New Roman" w:cs="Times New Roman"/>
          <w:color w:val="000000"/>
          <w:sz w:val="28"/>
          <w:szCs w:val="28"/>
        </w:rPr>
        <w:t>Зайниева</w:t>
      </w:r>
      <w:proofErr w:type="spellEnd"/>
      <w:r>
        <w:rPr>
          <w:rFonts w:ascii="Times New Roman" w:hAnsi="Times New Roman" w:cs="Times New Roman"/>
          <w:color w:val="000000"/>
          <w:sz w:val="28"/>
          <w:szCs w:val="28"/>
        </w:rPr>
        <w:t xml:space="preserve"> Ильгиза </w:t>
      </w:r>
      <w:proofErr w:type="spellStart"/>
      <w:r>
        <w:rPr>
          <w:rFonts w:ascii="Times New Roman" w:hAnsi="Times New Roman" w:cs="Times New Roman"/>
          <w:color w:val="000000"/>
          <w:sz w:val="28"/>
          <w:szCs w:val="28"/>
        </w:rPr>
        <w:t>Газинуровича</w:t>
      </w:r>
      <w:proofErr w:type="spellEnd"/>
      <w:r>
        <w:rPr>
          <w:rFonts w:ascii="Times New Roman" w:hAnsi="Times New Roman" w:cs="Times New Roman"/>
          <w:color w:val="000000"/>
          <w:sz w:val="28"/>
          <w:szCs w:val="28"/>
        </w:rPr>
        <w:t xml:space="preserve"> - депутата государственного Совета Республики Татарстан, художественного руководителя государственного бюджетного учреждения «Татарский государственный Академический театр им. </w:t>
      </w:r>
      <w:proofErr w:type="spellStart"/>
      <w:r>
        <w:rPr>
          <w:rFonts w:ascii="Times New Roman" w:hAnsi="Times New Roman" w:cs="Times New Roman"/>
          <w:color w:val="000000"/>
          <w:sz w:val="28"/>
          <w:szCs w:val="28"/>
        </w:rPr>
        <w:t>Г.Камала</w:t>
      </w:r>
      <w:proofErr w:type="spellEnd"/>
      <w:r>
        <w:rPr>
          <w:rFonts w:ascii="Times New Roman" w:hAnsi="Times New Roman" w:cs="Times New Roman"/>
          <w:color w:val="000000"/>
          <w:sz w:val="28"/>
          <w:szCs w:val="28"/>
        </w:rPr>
        <w:t>», художественного руководителя Государственного бюджетного учреждения «Татарский государственный Академический театр кукол «</w:t>
      </w:r>
      <w:proofErr w:type="spellStart"/>
      <w:r>
        <w:rPr>
          <w:rFonts w:ascii="Times New Roman" w:hAnsi="Times New Roman" w:cs="Times New Roman"/>
          <w:color w:val="000000"/>
          <w:sz w:val="28"/>
          <w:szCs w:val="28"/>
        </w:rPr>
        <w:t>Экият</w:t>
      </w:r>
      <w:proofErr w:type="spellEnd"/>
      <w:r>
        <w:rPr>
          <w:rFonts w:ascii="Times New Roman" w:hAnsi="Times New Roman" w:cs="Times New Roman"/>
          <w:color w:val="000000"/>
          <w:sz w:val="28"/>
          <w:szCs w:val="28"/>
        </w:rPr>
        <w:t>».</w:t>
      </w:r>
    </w:p>
    <w:p w14:paraId="5F7FA709" w14:textId="77777777" w:rsidR="004967C0" w:rsidRDefault="004967C0">
      <w:pPr>
        <w:rPr>
          <w:szCs w:val="28"/>
        </w:rPr>
      </w:pPr>
    </w:p>
    <w:p w14:paraId="3F37DFD5" w14:textId="77777777" w:rsidR="004967C0" w:rsidRDefault="004967C0">
      <w:pPr>
        <w:rPr>
          <w:szCs w:val="28"/>
        </w:rPr>
      </w:pPr>
    </w:p>
    <w:p w14:paraId="5D92C6DE" w14:textId="77777777" w:rsidR="004967C0" w:rsidRDefault="00000000">
      <w:r>
        <w:rPr>
          <w:szCs w:val="28"/>
          <w:lang w:val="tt-RU"/>
        </w:rPr>
        <w:t>Премьер-министр</w:t>
      </w:r>
    </w:p>
    <w:p w14:paraId="62E42057" w14:textId="77777777" w:rsidR="004967C0" w:rsidRDefault="00000000">
      <w:r>
        <w:rPr>
          <w:szCs w:val="28"/>
        </w:rPr>
        <w:t>Республики Татарстан</w:t>
      </w:r>
      <w:r>
        <w:rPr>
          <w:szCs w:val="28"/>
        </w:rPr>
        <w:tab/>
        <w:t xml:space="preserve">                                                                                 </w:t>
      </w:r>
      <w:proofErr w:type="spellStart"/>
      <w:r>
        <w:rPr>
          <w:szCs w:val="28"/>
        </w:rPr>
        <w:t>А.В.Песошин</w:t>
      </w:r>
      <w:proofErr w:type="spellEnd"/>
    </w:p>
    <w:sectPr w:rsidR="004967C0">
      <w:headerReference w:type="default" r:id="rId7"/>
      <w:pgSz w:w="11906" w:h="16838"/>
      <w:pgMar w:top="1134" w:right="566" w:bottom="1134" w:left="1134" w:header="708"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91355" w14:textId="77777777" w:rsidR="007662C8" w:rsidRDefault="007662C8">
      <w:pPr>
        <w:spacing w:line="240" w:lineRule="auto"/>
      </w:pPr>
      <w:r>
        <w:separator/>
      </w:r>
    </w:p>
  </w:endnote>
  <w:endnote w:type="continuationSeparator" w:id="0">
    <w:p w14:paraId="2786892D" w14:textId="77777777" w:rsidR="007662C8" w:rsidRDefault="007662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8F8F8" w14:textId="77777777" w:rsidR="007662C8" w:rsidRDefault="007662C8">
      <w:pPr>
        <w:spacing w:line="240" w:lineRule="auto"/>
      </w:pPr>
      <w:r>
        <w:separator/>
      </w:r>
    </w:p>
  </w:footnote>
  <w:footnote w:type="continuationSeparator" w:id="0">
    <w:p w14:paraId="08B656AD" w14:textId="77777777" w:rsidR="007662C8" w:rsidRDefault="007662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46191"/>
      <w:docPartObj>
        <w:docPartGallery w:val="Page Numbers (Top of Page)"/>
        <w:docPartUnique/>
      </w:docPartObj>
    </w:sdtPr>
    <w:sdtContent>
      <w:p w14:paraId="3160E117" w14:textId="77777777" w:rsidR="004967C0" w:rsidRDefault="00000000">
        <w:pPr>
          <w:pStyle w:val="a4"/>
          <w:jc w:val="center"/>
        </w:pPr>
        <w:r>
          <w:fldChar w:fldCharType="begin"/>
        </w:r>
        <w:r>
          <w:instrText xml:space="preserve"> PAGE </w:instrText>
        </w:r>
        <w:r>
          <w:fldChar w:fldCharType="separate"/>
        </w:r>
        <w:r>
          <w:t>0</w:t>
        </w:r>
        <w:r>
          <w:fldChar w:fldCharType="end"/>
        </w:r>
      </w:p>
    </w:sdtContent>
  </w:sdt>
  <w:p w14:paraId="6CA7EA8C" w14:textId="77777777" w:rsidR="004967C0" w:rsidRDefault="004967C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7C0"/>
    <w:rsid w:val="002F2C27"/>
    <w:rsid w:val="00431135"/>
    <w:rsid w:val="004967C0"/>
    <w:rsid w:val="007662C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54DF4"/>
  <w15:docId w15:val="{4B9DF9BB-0FF3-4608-B291-1F623BF7D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6919"/>
    <w:pPr>
      <w:suppressAutoHyphens w:val="0"/>
      <w:spacing w:line="276" w:lineRule="auto"/>
      <w:jc w:val="both"/>
    </w:pPr>
    <w:rPr>
      <w:rFonts w:ascii="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FF4B80"/>
    <w:rPr>
      <w:rFonts w:ascii="Times New Roman" w:eastAsia="Calibri" w:hAnsi="Times New Roman" w:cs="Times New Roman"/>
      <w:sz w:val="28"/>
    </w:rPr>
  </w:style>
  <w:style w:type="character" w:customStyle="1" w:styleId="a5">
    <w:name w:val="Нижний колонтитул Знак"/>
    <w:basedOn w:val="a0"/>
    <w:link w:val="a6"/>
    <w:uiPriority w:val="99"/>
    <w:qFormat/>
    <w:rsid w:val="00FF4B80"/>
    <w:rPr>
      <w:rFonts w:ascii="Times New Roman" w:eastAsia="Calibri" w:hAnsi="Times New Roman" w:cs="Times New Roman"/>
      <w:sz w:val="28"/>
    </w:rPr>
  </w:style>
  <w:style w:type="character" w:customStyle="1" w:styleId="a7">
    <w:name w:val="Текст выноски Знак"/>
    <w:basedOn w:val="a0"/>
    <w:link w:val="a8"/>
    <w:uiPriority w:val="99"/>
    <w:semiHidden/>
    <w:qFormat/>
    <w:rsid w:val="00FE7B8D"/>
    <w:rPr>
      <w:rFonts w:ascii="Tahoma" w:eastAsia="Calibri" w:hAnsi="Tahoma" w:cs="Tahoma"/>
      <w:sz w:val="16"/>
      <w:szCs w:val="16"/>
    </w:rPr>
  </w:style>
  <w:style w:type="paragraph" w:styleId="a9">
    <w:name w:val="Title"/>
    <w:basedOn w:val="a"/>
    <w:next w:val="aa"/>
    <w:qFormat/>
    <w:pPr>
      <w:keepNext/>
      <w:spacing w:before="240" w:after="120"/>
    </w:pPr>
    <w:rPr>
      <w:rFonts w:ascii="PT Astra Serif" w:eastAsia="Tahoma" w:hAnsi="PT Astra Serif" w:cs="Noto Sans Devanagari"/>
      <w:szCs w:val="28"/>
    </w:rPr>
  </w:style>
  <w:style w:type="paragraph" w:styleId="aa">
    <w:name w:val="Body Text"/>
    <w:basedOn w:val="a"/>
    <w:pPr>
      <w:spacing w:after="140"/>
    </w:pPr>
  </w:style>
  <w:style w:type="paragraph" w:styleId="ab">
    <w:name w:val="List"/>
    <w:basedOn w:val="aa"/>
    <w:rPr>
      <w:rFonts w:ascii="PT Astra Serif" w:hAnsi="PT Astra Serif" w:cs="Noto Sans Devanagari"/>
    </w:rPr>
  </w:style>
  <w:style w:type="paragraph" w:styleId="ac">
    <w:name w:val="caption"/>
    <w:basedOn w:val="a"/>
    <w:qFormat/>
    <w:pPr>
      <w:suppressLineNumbers/>
      <w:spacing w:before="120" w:after="120"/>
    </w:pPr>
    <w:rPr>
      <w:rFonts w:ascii="PT Astra Serif" w:hAnsi="PT Astra Serif" w:cs="Noto Sans Devanagari"/>
      <w:i/>
      <w:iCs/>
      <w:sz w:val="24"/>
      <w:szCs w:val="24"/>
    </w:rPr>
  </w:style>
  <w:style w:type="paragraph" w:styleId="ad">
    <w:name w:val="index heading"/>
    <w:basedOn w:val="a"/>
    <w:qFormat/>
    <w:pPr>
      <w:suppressLineNumbers/>
    </w:pPr>
    <w:rPr>
      <w:rFonts w:ascii="PT Astra Serif" w:hAnsi="PT Astra Serif" w:cs="Noto Sans Devanagari"/>
    </w:rPr>
  </w:style>
  <w:style w:type="paragraph" w:customStyle="1" w:styleId="ConsPlusNormal">
    <w:name w:val="ConsPlusNormal"/>
    <w:qFormat/>
    <w:rsid w:val="00846FF1"/>
    <w:pPr>
      <w:widowControl w:val="0"/>
    </w:pPr>
    <w:rPr>
      <w:rFonts w:eastAsia="Times New Roman" w:cs="Calibri"/>
      <w:szCs w:val="20"/>
      <w:lang w:eastAsia="ru-RU"/>
    </w:rPr>
  </w:style>
  <w:style w:type="paragraph" w:customStyle="1" w:styleId="ConsPlusTitle">
    <w:name w:val="ConsPlusTitle"/>
    <w:qFormat/>
    <w:rsid w:val="00846FF1"/>
    <w:pPr>
      <w:widowControl w:val="0"/>
    </w:pPr>
    <w:rPr>
      <w:rFonts w:eastAsia="Times New Roman" w:cs="Calibri"/>
      <w:b/>
      <w:szCs w:val="20"/>
      <w:lang w:eastAsia="ru-RU"/>
    </w:rPr>
  </w:style>
  <w:style w:type="paragraph" w:customStyle="1" w:styleId="ConsPlusTitlePage">
    <w:name w:val="ConsPlusTitlePage"/>
    <w:qFormat/>
    <w:rsid w:val="00846FF1"/>
    <w:pPr>
      <w:widowControl w:val="0"/>
    </w:pPr>
    <w:rPr>
      <w:rFonts w:ascii="Tahoma" w:eastAsia="Times New Roman" w:hAnsi="Tahoma" w:cs="Tahoma"/>
      <w:sz w:val="20"/>
      <w:szCs w:val="20"/>
      <w:lang w:eastAsia="ru-RU"/>
    </w:rPr>
  </w:style>
  <w:style w:type="paragraph" w:customStyle="1" w:styleId="ae">
    <w:name w:val="Колонтитул"/>
    <w:basedOn w:val="a"/>
    <w:qFormat/>
  </w:style>
  <w:style w:type="paragraph" w:styleId="a4">
    <w:name w:val="header"/>
    <w:basedOn w:val="a"/>
    <w:link w:val="a3"/>
    <w:uiPriority w:val="99"/>
    <w:unhideWhenUsed/>
    <w:rsid w:val="00FF4B80"/>
    <w:pPr>
      <w:tabs>
        <w:tab w:val="center" w:pos="4677"/>
        <w:tab w:val="right" w:pos="9355"/>
      </w:tabs>
      <w:spacing w:line="240" w:lineRule="auto"/>
    </w:pPr>
  </w:style>
  <w:style w:type="paragraph" w:styleId="a6">
    <w:name w:val="footer"/>
    <w:basedOn w:val="a"/>
    <w:link w:val="a5"/>
    <w:uiPriority w:val="99"/>
    <w:unhideWhenUsed/>
    <w:rsid w:val="00FF4B80"/>
    <w:pPr>
      <w:tabs>
        <w:tab w:val="center" w:pos="4677"/>
        <w:tab w:val="right" w:pos="9355"/>
      </w:tabs>
      <w:spacing w:line="240" w:lineRule="auto"/>
    </w:pPr>
  </w:style>
  <w:style w:type="paragraph" w:styleId="a8">
    <w:name w:val="Balloon Text"/>
    <w:basedOn w:val="a"/>
    <w:link w:val="a7"/>
    <w:uiPriority w:val="99"/>
    <w:semiHidden/>
    <w:unhideWhenUsed/>
    <w:qFormat/>
    <w:rsid w:val="00FE7B8D"/>
    <w:pPr>
      <w:spacing w:line="240" w:lineRule="auto"/>
    </w:pPr>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DB0D88"/>
    <w:pPr>
      <w:spacing w:beforeAutospacing="1" w:afterAutospacing="1" w:line="240" w:lineRule="auto"/>
      <w:jc w:val="left"/>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8D5B5-5202-45D6-A529-6DB593423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1</Pages>
  <Words>218</Words>
  <Characters>1243</Characters>
  <Application>Microsoft Office Word</Application>
  <DocSecurity>0</DocSecurity>
  <Lines>10</Lines>
  <Paragraphs>2</Paragraphs>
  <ScaleCrop>false</ScaleCrop>
  <Company>Министерство культуры Республики Татарстан</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Кутеева Гузель Раифовна</dc:creator>
  <dc:description/>
  <cp:lastModifiedBy>Рахимзянова Альбина</cp:lastModifiedBy>
  <cp:revision>26</cp:revision>
  <cp:lastPrinted>2025-10-28T09:27:00Z</cp:lastPrinted>
  <dcterms:created xsi:type="dcterms:W3CDTF">2023-09-21T11:49:00Z</dcterms:created>
  <dcterms:modified xsi:type="dcterms:W3CDTF">2025-12-02T13:00:00Z</dcterms:modified>
  <dc:language>ru-RU</dc:language>
</cp:coreProperties>
</file>