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4C" w:rsidRDefault="004B394C"/>
    <w:p w:rsidR="00672EBD" w:rsidRDefault="00672EBD"/>
    <w:p w:rsidR="00672EBD" w:rsidRPr="00672EBD" w:rsidRDefault="00672EBD">
      <w:pPr>
        <w:rPr>
          <w:rFonts w:ascii="Times New Roman" w:hAnsi="Times New Roman" w:cs="Times New Roman"/>
          <w:sz w:val="28"/>
          <w:szCs w:val="28"/>
        </w:rPr>
      </w:pPr>
    </w:p>
    <w:p w:rsidR="00672EBD" w:rsidRPr="00672EBD" w:rsidRDefault="00672EBD" w:rsidP="00672EBD">
      <w:pPr>
        <w:jc w:val="right"/>
        <w:rPr>
          <w:rFonts w:ascii="Times New Roman" w:hAnsi="Times New Roman" w:cs="Times New Roman"/>
          <w:sz w:val="28"/>
          <w:szCs w:val="28"/>
        </w:rPr>
      </w:pPr>
      <w:r w:rsidRPr="00672EBD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672EBD" w:rsidTr="00DB21B6">
        <w:tc>
          <w:tcPr>
            <w:tcW w:w="3398" w:type="dxa"/>
          </w:tcPr>
          <w:p w:rsidR="00672EBD" w:rsidRPr="00672EBD" w:rsidRDefault="00DB21B6" w:rsidP="00672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2EBD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утратившими силу отдельных постановлений</w:t>
            </w:r>
          </w:p>
          <w:p w:rsidR="00672EBD" w:rsidRDefault="00DB21B6" w:rsidP="00672EBD">
            <w:pPr>
              <w:jc w:val="both"/>
            </w:pPr>
            <w:r w:rsidRPr="00672EBD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 Татарстан</w:t>
            </w:r>
          </w:p>
        </w:tc>
        <w:tc>
          <w:tcPr>
            <w:tcW w:w="3398" w:type="dxa"/>
          </w:tcPr>
          <w:p w:rsidR="00672EBD" w:rsidRDefault="00672EBD" w:rsidP="00672EBD">
            <w:pPr>
              <w:jc w:val="both"/>
            </w:pPr>
          </w:p>
        </w:tc>
        <w:tc>
          <w:tcPr>
            <w:tcW w:w="3399" w:type="dxa"/>
          </w:tcPr>
          <w:p w:rsidR="00672EBD" w:rsidRDefault="00672EBD" w:rsidP="00672EBD">
            <w:pPr>
              <w:jc w:val="both"/>
            </w:pPr>
          </w:p>
        </w:tc>
      </w:tr>
    </w:tbl>
    <w:p w:rsidR="00672EBD" w:rsidRDefault="00672EBD" w:rsidP="00672EBD">
      <w:pPr>
        <w:jc w:val="both"/>
      </w:pPr>
    </w:p>
    <w:p w:rsidR="00DB21B6" w:rsidRPr="00480B47" w:rsidRDefault="00DB21B6" w:rsidP="00480B47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80B47">
        <w:rPr>
          <w:sz w:val="28"/>
          <w:szCs w:val="28"/>
        </w:rPr>
        <w:t>Кабинет Министров Республики Татарстан постановляет:</w:t>
      </w:r>
    </w:p>
    <w:p w:rsidR="00DB21B6" w:rsidRPr="00480B47" w:rsidRDefault="00DB21B6" w:rsidP="00480B4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80B47">
        <w:rPr>
          <w:sz w:val="28"/>
          <w:szCs w:val="28"/>
        </w:rPr>
        <w:t xml:space="preserve">  </w:t>
      </w:r>
    </w:p>
    <w:p w:rsidR="00DB21B6" w:rsidRPr="00480B47" w:rsidRDefault="00DB21B6" w:rsidP="00480B47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80B47">
        <w:rPr>
          <w:sz w:val="28"/>
          <w:szCs w:val="28"/>
        </w:rPr>
        <w:t xml:space="preserve">Признать утратившими силу следующие постановления Кабинета Министров Республики Татарстан: </w:t>
      </w:r>
    </w:p>
    <w:p w:rsidR="00480B47" w:rsidRDefault="000D07FF" w:rsidP="000D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31.10.2011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Попечительском совете государственного бюджетного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историко-архитектурный и художественный музей-заповедник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Казанский Кремль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07FF" w:rsidRDefault="000D07FF" w:rsidP="000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состав Попечительского совета государственного бюджетного учреждения 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историко-архитектурный и художественный музей-заповедник 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Казанский Кремль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Кабинета Министров Республики Татарстан от 31.10.2011 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897 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Попечительском совете государственного бюджетного учреждения 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историко-архитектурный и художественный музей-заповедник 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Казанский Кремль</w:t>
      </w:r>
      <w:r w:rsidR="004E1B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7FF" w:rsidRPr="00480B47" w:rsidRDefault="000D07FF" w:rsidP="000D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B21B6" w:rsidRPr="00480B47" w:rsidRDefault="00DB21B6" w:rsidP="00480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B4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B21B6" w:rsidRPr="00480B47" w:rsidRDefault="00DB21B6" w:rsidP="00480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B4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80B47" w:rsidRPr="00480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480B47">
        <w:rPr>
          <w:rFonts w:ascii="Times New Roman" w:hAnsi="Times New Roman" w:cs="Times New Roman"/>
          <w:sz w:val="28"/>
          <w:szCs w:val="28"/>
        </w:rPr>
        <w:t>А.В.П</w:t>
      </w:r>
      <w:r w:rsidR="00480B47" w:rsidRPr="00480B47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sectPr w:rsidR="00DB21B6" w:rsidRPr="00480B47" w:rsidSect="002633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BD"/>
    <w:rsid w:val="000D07FF"/>
    <w:rsid w:val="0026331A"/>
    <w:rsid w:val="00480B47"/>
    <w:rsid w:val="004B394C"/>
    <w:rsid w:val="004E1B90"/>
    <w:rsid w:val="00672EBD"/>
    <w:rsid w:val="00DB21B6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E7F4"/>
  <w15:chartTrackingRefBased/>
  <w15:docId w15:val="{F9DB9A9B-983D-48B0-BCD9-32E51C8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B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Фания Фаисовна</dc:creator>
  <cp:keywords/>
  <dc:description/>
  <cp:lastModifiedBy>Козырева Фания Фаисовна</cp:lastModifiedBy>
  <cp:revision>3</cp:revision>
  <dcterms:created xsi:type="dcterms:W3CDTF">2025-10-20T10:14:00Z</dcterms:created>
  <dcterms:modified xsi:type="dcterms:W3CDTF">2025-10-20T10:23:00Z</dcterms:modified>
</cp:coreProperties>
</file>