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52" w:rsidRDefault="00210DD0" w:rsidP="00210DD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Программы</w:t>
      </w:r>
      <w:r w:rsidR="00433BC2">
        <w:rPr>
          <w:rFonts w:ascii="Times New Roman" w:hAnsi="Times New Roman" w:cs="Times New Roman"/>
          <w:sz w:val="24"/>
          <w:szCs w:val="24"/>
        </w:rPr>
        <w:t xml:space="preserve"> Министерства культуры Республики Татарстан на 2015-2020 годы</w:t>
      </w:r>
    </w:p>
    <w:p w:rsidR="00DB5052" w:rsidRDefault="00433BC2" w:rsidP="00210D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="0021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2015-2020 годы</w:t>
      </w:r>
    </w:p>
    <w:p w:rsidR="00210DD0" w:rsidRDefault="00210DD0" w:rsidP="00210DD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6C3E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квартала 201</w:t>
      </w:r>
      <w:r w:rsidR="006C3E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5052" w:rsidRPr="00A6062D" w:rsidRDefault="00DB5052" w:rsidP="00210DD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52" w:rsidRPr="00A6062D" w:rsidRDefault="00433B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A60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A6062D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программные мероприятия.</w:t>
      </w:r>
    </w:p>
    <w:p w:rsidR="00DB5052" w:rsidRPr="00A6062D" w:rsidRDefault="00DB5052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224"/>
      <w:bookmarkStart w:id="1" w:name="Par161"/>
      <w:bookmarkEnd w:id="0"/>
      <w:bookmarkEnd w:id="1"/>
    </w:p>
    <w:tbl>
      <w:tblPr>
        <w:tblStyle w:val="aa"/>
        <w:tblW w:w="14601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80"/>
        <w:gridCol w:w="7521"/>
      </w:tblGrid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DB50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 в Министерстве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Разработка и внесение изменений в ведомственные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B67E31" w:rsidRDefault="00433BC2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C4170">
              <w:rPr>
                <w:rFonts w:ascii="Times New Roman" w:hAnsi="Times New Roman"/>
                <w:sz w:val="24"/>
                <w:szCs w:val="24"/>
              </w:rPr>
              <w:t>Приказом от 13.03.2017 № 217 од утвержден Порядок проведения антикоррупционной экспертизы нормативных правовых актов и проектов нормативных правовых актов Министерства культуры Республики Татарстан.</w:t>
            </w:r>
          </w:p>
          <w:p w:rsidR="00DB5052" w:rsidRPr="00A6062D" w:rsidRDefault="00DB5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1.2..Действенное функционирование должностных лиц кадровых служб, ответственного лица за работу по профилактике коррупционных и иных правонарушений Министерства 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</w:t>
            </w:r>
            <w:hyperlink r:id="rId5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1065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Президента Республики Татарстан от 1 ноября 2010 года </w:t>
            </w:r>
            <w:hyperlink r:id="rId6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УП-711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соблюдение принципа стабильности кадров, осуществляющих вышеуказанные функции.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433BC2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 xml:space="preserve">Работа ответственного за работу по профилактике коррупционных и иных </w:t>
            </w:r>
            <w:proofErr w:type="gramStart"/>
            <w:r w:rsidR="00BC4170" w:rsidRPr="00B67E31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>о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proofErr w:type="gramEnd"/>
            <w:r w:rsidR="00BC4170" w:rsidRPr="00B67E31">
              <w:rPr>
                <w:rFonts w:ascii="Times New Roman" w:hAnsi="Times New Roman"/>
                <w:sz w:val="24"/>
                <w:szCs w:val="24"/>
              </w:rPr>
              <w:t xml:space="preserve"> в соответствии с Указами Президента Российской Федерации от 21 се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>н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>тября 2009 года № 1065 и Президента Респу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>б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 xml:space="preserve">лики Татарстан от 1 ноября 2010 года №  УП-711. </w:t>
            </w:r>
          </w:p>
          <w:p w:rsidR="00DB5052" w:rsidRPr="00A6062D" w:rsidRDefault="00BC4170" w:rsidP="00BC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33BC2"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Министерства, а также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лицами,  замещающими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государственные  должности.</w:t>
            </w:r>
          </w:p>
          <w:p w:rsidR="00DB5052" w:rsidRPr="00A6062D" w:rsidRDefault="00433BC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органов Прокуратуры Республики Татарстан о нарушениях, выявленных в ходе проверок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433BC2" w:rsidP="00BC4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>Приказом от 23.07.2015   № 783 од утве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>р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 xml:space="preserve">жден Перечень 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должностей государственной гра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 xml:space="preserve">данской службы  Республики Татарстан в </w:t>
            </w:r>
            <w:r w:rsidR="00BC4170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Министерстве культуры Республики Тата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стан, замещение которых связано с коррупц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онными рисками, при замещении которых г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сударственные гражданские служащие обяз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ны представлять сведения о своих доходах, расходах, об имуществе и обязательствах имущественного характера и о доходах, ра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ходах, об имуществе и обязательствах имущ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ственного характера своих супруги (супруга) и несовершеннолетних д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C4170" w:rsidRPr="00B67E31">
              <w:rPr>
                <w:rFonts w:ascii="Times New Roman" w:hAnsi="Times New Roman"/>
                <w:bCs/>
                <w:sz w:val="24"/>
                <w:szCs w:val="24"/>
              </w:rPr>
              <w:t>тей.</w:t>
            </w:r>
            <w:r w:rsidR="00BC41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555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0435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43555">
              <w:rPr>
                <w:rFonts w:ascii="Times New Roman" w:hAnsi="Times New Roman"/>
                <w:sz w:val="24"/>
                <w:szCs w:val="24"/>
              </w:rPr>
              <w:t xml:space="preserve"> доходах, об имуществе и об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>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>н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55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ми служащими, размещены в разделе «Противодействие коррупции»  официального сайта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DB5052" w:rsidRPr="00A6062D" w:rsidRDefault="00DB5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1.2.2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роведена проверка сведений </w:t>
            </w:r>
            <w:r>
              <w:rPr>
                <w:rFonts w:ascii="Times New Roman" w:hAnsi="Times New Roman"/>
                <w:sz w:val="24"/>
                <w:szCs w:val="24"/>
              </w:rPr>
              <w:t>по базе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ЕГРЮЛ И ЕГРИП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6 граждан,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принятых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должности государственных гражданских 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их,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>на предмет их участия в коммерческих организациях или осуществление предпринимательской деятельности. Нарушений не выявлено.</w:t>
            </w:r>
          </w:p>
          <w:p w:rsidR="00DB5052" w:rsidRPr="00A6062D" w:rsidRDefault="00DB5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поступающей представителю нанимателя в установленном законодательством порядке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поступило два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Уведомления будут рассмотрены в конце марта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заседании Комиссии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DB5052" w:rsidRPr="00A6062D" w:rsidRDefault="00DB50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BC4170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0"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proofErr w:type="gramEnd"/>
            <w:r w:rsidR="00BC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>служащих уведомлени</w:t>
            </w:r>
            <w:r w:rsidR="00BC4170">
              <w:rPr>
                <w:rFonts w:ascii="Times New Roman" w:hAnsi="Times New Roman"/>
                <w:sz w:val="24"/>
                <w:szCs w:val="24"/>
              </w:rPr>
              <w:t>я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о случаях обращений к н</w:t>
            </w:r>
            <w:r w:rsidR="00BC4170">
              <w:rPr>
                <w:rFonts w:ascii="Times New Roman" w:hAnsi="Times New Roman"/>
                <w:sz w:val="24"/>
                <w:szCs w:val="24"/>
              </w:rPr>
              <w:t>им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каких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-либо  лиц в целях склонения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>к совершению коррупционных правонарушений не поступали.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функций, и внесение уточнений в перечни должностей государственной  службы, замещение которых связано с коррупционными рисками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в  Перечень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должностей гос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у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дарственной гражданской службы  Республики Татарстан в Министерстве культуры Респу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б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лики Татарстан, замещение которых связано с коррупционными рисками, не внос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170" w:rsidRPr="00B67E31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государственного,  управления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данной организацией входили в должностные (служебные) обязанности государственного  служащего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 доходах, расходах и обязательствах имущественного характера государственных гражданских служащих министерства и членов их семей введены в Единую информационную систему кадрового состава государственной гражданской службы Республики Татарстан, созданную во исполнение Указа Президента Республики Татарстан от 30.07.2014 № УП-738.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Обеспечение открытости деятельности комиссии при Министре культуры Республики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  по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о поведенных заседаниях Комиссии размещается в подразделе «Коми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 при министре культуры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тарстан по противодействию коррупции»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дела «Противодействие коррупции» офиц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сайта Министерства.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Обеспечение действенного функционирования Комиссии по соблюдению требований к служебному поведению государственных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гражданских  служащих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Размещение в соответствии с законодательством на сайте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сведений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Ведется работа по представлению государственными гражданскими служащими </w:t>
            </w:r>
            <w:proofErr w:type="gramStart"/>
            <w:r w:rsidRPr="00FC49E7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 w:rsidRPr="00FC49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C49E7">
              <w:rPr>
                <w:rFonts w:ascii="Times New Roman" w:hAnsi="Times New Roman"/>
                <w:sz w:val="24"/>
                <w:szCs w:val="24"/>
              </w:rPr>
              <w:t xml:space="preserve"> доходах, расходах, об имуществе и об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>зательствах имущественного характера за 2016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отация государственных служащих не проводилась.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ее проведения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по результатам проведения 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н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тикоррупционной экспертизы нормативных правовых актов и их проектов </w:t>
            </w:r>
            <w:r w:rsidRPr="00B67E31">
              <w:rPr>
                <w:rFonts w:ascii="Times New Roman" w:eastAsia="Times New Roman" w:hAnsi="Times New Roman"/>
                <w:sz w:val="24"/>
                <w:szCs w:val="24"/>
              </w:rPr>
              <w:t>ежеква</w:t>
            </w:r>
            <w:r w:rsidRPr="00B67E3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eastAsia="Times New Roman" w:hAnsi="Times New Roman"/>
                <w:sz w:val="24"/>
                <w:szCs w:val="24"/>
              </w:rPr>
              <w:t xml:space="preserve">тально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ин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стерства в подразделе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hyperlink r:id="rId7" w:history="1">
              <w:r w:rsidRPr="00B67E31">
                <w:rPr>
                  <w:rFonts w:ascii="Times New Roman" w:hAnsi="Times New Roman"/>
                  <w:sz w:val="24"/>
                  <w:szCs w:val="24"/>
                </w:rPr>
                <w:t>Независимая антико</w:t>
              </w:r>
              <w:r w:rsidRPr="00B67E31">
                <w:rPr>
                  <w:rFonts w:ascii="Times New Roman" w:hAnsi="Times New Roman"/>
                  <w:sz w:val="24"/>
                  <w:szCs w:val="24"/>
                </w:rPr>
                <w:t>р</w:t>
              </w:r>
              <w:r w:rsidRPr="00B67E31">
                <w:rPr>
                  <w:rFonts w:ascii="Times New Roman" w:hAnsi="Times New Roman"/>
                  <w:sz w:val="24"/>
                  <w:szCs w:val="24"/>
                </w:rPr>
                <w:t>рупционная экспертиза нормативных прав</w:t>
              </w:r>
              <w:r w:rsidRPr="00B67E31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B67E31">
                <w:rPr>
                  <w:rFonts w:ascii="Times New Roman" w:hAnsi="Times New Roman"/>
                  <w:sz w:val="24"/>
                  <w:szCs w:val="24"/>
                </w:rPr>
                <w:t>вых актов и прое</w:t>
              </w:r>
              <w:r w:rsidRPr="00B67E31">
                <w:rPr>
                  <w:rFonts w:ascii="Times New Roman" w:hAnsi="Times New Roman"/>
                  <w:sz w:val="24"/>
                  <w:szCs w:val="24"/>
                </w:rPr>
                <w:t>к</w:t>
              </w:r>
              <w:r w:rsidRPr="00B67E31">
                <w:rPr>
                  <w:rFonts w:ascii="Times New Roman" w:hAnsi="Times New Roman"/>
                  <w:sz w:val="24"/>
                  <w:szCs w:val="24"/>
                </w:rPr>
                <w:t>тов нормативных правовых актов</w:t>
              </w:r>
            </w:hyperlink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B67E31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ных правовых актов проводится на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основании  приказа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министра культуры Республики Т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тарстан от 1.03.2013 года №111од «О порядке проведения антикоррупционной экспертизы нормативных правовых актов и их проектов». </w:t>
            </w:r>
          </w:p>
          <w:p w:rsidR="00BC4170" w:rsidRPr="00EA5FB7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19.08.2016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701 од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ственным лицом за проведение антикоррупц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онной экспертизы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юр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дического отдела </w:t>
            </w:r>
            <w:r>
              <w:rPr>
                <w:rFonts w:ascii="Times New Roman" w:hAnsi="Times New Roman"/>
                <w:sz w:val="24"/>
                <w:szCs w:val="24"/>
              </w:rPr>
              <w:t>Сулейманова Альбина Асг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товна. </w:t>
            </w:r>
          </w:p>
          <w:p w:rsidR="00BC4170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размещаются  на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официальном сайте мин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стерства в подразделе «Независимая антико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рупционная экспертиза» раздела «Против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действие коррупции» с опубликованием да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н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ных разр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ботчика (ФИО ответственного лица, должность, телефон, адрес электронной по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ч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9A4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219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219A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19B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A5FB7">
              <w:rPr>
                <w:rFonts w:ascii="Times New Roman" w:hAnsi="Times New Roman"/>
                <w:sz w:val="24"/>
                <w:szCs w:val="24"/>
              </w:rPr>
              <w:t>нтикорру</w:t>
            </w:r>
            <w:r w:rsidRPr="00EA5FB7">
              <w:rPr>
                <w:rFonts w:ascii="Times New Roman" w:hAnsi="Times New Roman"/>
                <w:sz w:val="24"/>
                <w:szCs w:val="24"/>
              </w:rPr>
              <w:t>п</w:t>
            </w:r>
            <w:r w:rsidRPr="00EA5FB7">
              <w:rPr>
                <w:rFonts w:ascii="Times New Roman" w:hAnsi="Times New Roman"/>
                <w:sz w:val="24"/>
                <w:szCs w:val="24"/>
              </w:rPr>
              <w:t>ционная экспертиза  пров</w:t>
            </w:r>
            <w:r w:rsidRPr="00EA5F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5FB7">
              <w:rPr>
                <w:rFonts w:ascii="Times New Roman" w:hAnsi="Times New Roman"/>
                <w:sz w:val="24"/>
                <w:szCs w:val="24"/>
              </w:rPr>
              <w:t xml:space="preserve">дена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5FB7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</w:t>
            </w:r>
            <w:r w:rsidRPr="00EA5FB7">
              <w:rPr>
                <w:rFonts w:ascii="Times New Roman" w:hAnsi="Times New Roman"/>
                <w:sz w:val="24"/>
                <w:szCs w:val="24"/>
              </w:rPr>
              <w:t>к</w:t>
            </w:r>
            <w:r w:rsidRPr="00EA5FB7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BC4170" w:rsidRPr="00A6062D" w:rsidRDefault="00BC4170" w:rsidP="00BC41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3.1.Проведение мониторинга деятельности министерства по реализации антикоррупционных мер и оценке их эффективности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B67E31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>Мониторинг эффективности деятельности Министерства культуры Республики Тата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стан по реализации антикоррупционных мер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яется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Комитет Республики Тата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стан по социа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льно-экономическому мониторингу 1 раз в полугодие.  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D54B3D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>траслев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 xml:space="preserve"> иссл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>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 xml:space="preserve"> коррупционных факторов и реализу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 xml:space="preserve">мых антикоррупционных </w:t>
            </w:r>
            <w:proofErr w:type="gramStart"/>
            <w:r w:rsidRPr="00D54B3D">
              <w:rPr>
                <w:rFonts w:ascii="Times New Roman" w:hAnsi="Times New Roman"/>
                <w:sz w:val="24"/>
                <w:szCs w:val="24"/>
              </w:rPr>
              <w:t xml:space="preserve">мер  </w:t>
            </w:r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целевых групп не проводились. 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Осуществление работы по формированию у служащих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71">
              <w:rPr>
                <w:rFonts w:ascii="Times New Roman" w:hAnsi="Times New Roman"/>
                <w:sz w:val="24"/>
                <w:szCs w:val="24"/>
              </w:rPr>
              <w:t>Ответственным за работу по профилакт</w:t>
            </w:r>
            <w:r w:rsidRPr="00CC2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671">
              <w:rPr>
                <w:rFonts w:ascii="Times New Roman" w:hAnsi="Times New Roman"/>
                <w:sz w:val="24"/>
                <w:szCs w:val="24"/>
              </w:rPr>
              <w:t>ке коррупционных правонарушений оказыв</w:t>
            </w:r>
            <w:r w:rsidRPr="00CC2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71">
              <w:rPr>
                <w:rFonts w:ascii="Times New Roman" w:hAnsi="Times New Roman"/>
                <w:sz w:val="24"/>
                <w:szCs w:val="24"/>
              </w:rPr>
              <w:t>ется консультативная помощь по вопросам противодействия коррупции, формированию у государственных гражданских служащих н</w:t>
            </w:r>
            <w:r w:rsidRPr="00CC2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671">
              <w:rPr>
                <w:rFonts w:ascii="Times New Roman" w:hAnsi="Times New Roman"/>
                <w:sz w:val="24"/>
                <w:szCs w:val="24"/>
              </w:rPr>
              <w:t>гативного отнош</w:t>
            </w:r>
            <w:r w:rsidRPr="00CC2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671">
              <w:rPr>
                <w:rFonts w:ascii="Times New Roman" w:hAnsi="Times New Roman"/>
                <w:sz w:val="24"/>
                <w:szCs w:val="24"/>
              </w:rPr>
              <w:t>ния к коррупции</w:t>
            </w:r>
            <w:r w:rsidRPr="00666A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170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данный период ознакомлены нормативными правовым актами в области противодействия коррупции   6 граждан, поступившие на должности государственной гражданской службы РТ.</w:t>
            </w:r>
          </w:p>
          <w:p w:rsidR="00BC4170" w:rsidRPr="00B67E31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 Осуществление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EC442F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>Ответственным за работу по профилактике коррупционных и иных правонарушений 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гулярно проводятся разъяснительные мер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приятия с государственными гражданскими служащими министерства по соблюдению 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г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раничений, запретов и по исполнению обяза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н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ностей,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установленных  в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целях противодейс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вия коррупции, в том числе ограничений, к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сающихся дарения и получения подарков.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BC4170" w:rsidRPr="00EC442F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13.06.2013 № 469 </w:t>
            </w:r>
            <w:proofErr w:type="gramStart"/>
            <w:r w:rsidRPr="00D80684">
              <w:rPr>
                <w:rFonts w:ascii="Times New Roman" w:hAnsi="Times New Roman"/>
                <w:sz w:val="24"/>
                <w:szCs w:val="24"/>
              </w:rPr>
              <w:t>од  утвержден</w:t>
            </w:r>
            <w:proofErr w:type="gramEnd"/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Порядок уведомления предст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а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вителя нанимателя (работодателя) о фактах обращения в целях склонения госуда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р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ственного гражданского служащего к сове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р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шению коррупционных правонарушений. </w:t>
            </w:r>
            <w:r>
              <w:rPr>
                <w:rFonts w:ascii="Times New Roman" w:hAnsi="Times New Roman"/>
                <w:sz w:val="24"/>
                <w:szCs w:val="24"/>
              </w:rPr>
              <w:t>Данный п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риказ доведен </w:t>
            </w:r>
            <w:proofErr w:type="gramStart"/>
            <w:r w:rsidRPr="00D80684">
              <w:rPr>
                <w:rFonts w:ascii="Times New Roman" w:hAnsi="Times New Roman"/>
                <w:sz w:val="24"/>
                <w:szCs w:val="24"/>
              </w:rPr>
              <w:t>до  сотрудников</w:t>
            </w:r>
            <w:proofErr w:type="gramEnd"/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рата Министерства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и размещен на официал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ь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170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84">
              <w:rPr>
                <w:rFonts w:ascii="Times New Roman" w:hAnsi="Times New Roman"/>
                <w:sz w:val="24"/>
                <w:szCs w:val="24"/>
              </w:rPr>
              <w:t>При приеме гражданина на государстве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н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ную гражданскую </w:t>
            </w:r>
            <w:proofErr w:type="gramStart"/>
            <w:r w:rsidRPr="00D80684">
              <w:rPr>
                <w:rFonts w:ascii="Times New Roman" w:hAnsi="Times New Roman"/>
                <w:sz w:val="24"/>
                <w:szCs w:val="24"/>
              </w:rPr>
              <w:t>службу  отделом</w:t>
            </w:r>
            <w:proofErr w:type="gramEnd"/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кадров проводится работа по ознакомлению с треб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ваниями действующего законодательства о государственной службе и  по противодейс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т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вию коррупции о недопустимости повед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ния, которое может восприниматься окружающими как д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а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ча или получение взятки. </w:t>
            </w:r>
          </w:p>
          <w:p w:rsidR="00BC4170" w:rsidRPr="00A6062D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актов склонения государственных гра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ж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данских служащих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совершению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коррупц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ы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открытости, доступности для населения деятельности государственных органов, укрепление их связи с гражданским обществом</w:t>
            </w:r>
            <w:r w:rsidRPr="00A6062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5.1.Обеспечение соблюдения положений административных регламентов предоставления государственных услуг 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hAnsi="Times New Roman"/>
                <w:sz w:val="24"/>
                <w:szCs w:val="24"/>
              </w:rPr>
              <w:t>Государственные услуги предоставляются в соответствии с утвержденными администр</w:t>
            </w:r>
            <w:r w:rsidRPr="005E5D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DEC">
              <w:rPr>
                <w:rFonts w:ascii="Times New Roman" w:hAnsi="Times New Roman"/>
                <w:sz w:val="24"/>
                <w:szCs w:val="24"/>
              </w:rPr>
              <w:t xml:space="preserve">тивными регламентами </w:t>
            </w:r>
            <w:proofErr w:type="gramStart"/>
            <w:r w:rsidRPr="005E5DE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отд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лом</w:t>
            </w:r>
            <w:proofErr w:type="gramEnd"/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сохранения объектов культурного насл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дия по  следующим направлен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ям: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выдача задания на разработку проектной документации на проведение работ по сохр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нению объекта кул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турного наследия;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согласование проектной док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ментации на проведение работ по сохранению объекта культурного наследия;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выдача разрешения на проведение р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 по сохран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нию объекта культурного наследия.</w:t>
            </w:r>
          </w:p>
          <w:p w:rsidR="00BC4170" w:rsidRPr="005E5DEC" w:rsidRDefault="00BC4170" w:rsidP="00BC41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5.2.Совершенствование системы предоставления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государственных 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на базе многофункциональных центров предоставления государственных  услуг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Министерством культуры Республики Т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тарстан предоставление 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у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луг на базе многофункциональных центров не осуществляется.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Организация наполнения раздела "Противодействие коррупции" официального сайта Министерства в соответствии с законодательством и </w:t>
            </w:r>
            <w:hyperlink r:id="rId8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требованиями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коррупции"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Наполнение раздела «Противодействие ко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рупции» осуществляется </w:t>
            </w:r>
            <w:proofErr w:type="spellStart"/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Файзуллиной</w:t>
            </w:r>
            <w:proofErr w:type="spellEnd"/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Ф.И., о</w:t>
            </w:r>
            <w:r w:rsidRPr="00BF6A50">
              <w:rPr>
                <w:rFonts w:ascii="Times New Roman" w:hAnsi="Times New Roman"/>
                <w:sz w:val="24"/>
                <w:szCs w:val="24"/>
              </w:rPr>
              <w:t>тветственным лицом  за работу по профила</w:t>
            </w:r>
            <w:r w:rsidRPr="00BF6A5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6A50">
              <w:rPr>
                <w:rFonts w:ascii="Times New Roman" w:hAnsi="Times New Roman"/>
                <w:sz w:val="24"/>
                <w:szCs w:val="24"/>
              </w:rPr>
              <w:t xml:space="preserve">тике коррупционных и иных правонарушений,  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в соответствии с требованиями, установленными постановл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нием Кабинета Министров Республики Татарстан от 04.04.2013 №225 «Об утверждении Единых требований к размещению и пополнению ра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делов официальных сайтов исполнительных органов государственной власти Республики Татарстан в информационно-телекоммуникационной сети «Интернет».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5.4. Обеспечение функционирования в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министерстве  "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доверия", "горячей линии",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данный период 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бращений граждан о фактах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коррупции  </w:t>
            </w:r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«телефон доверия», интернет-приемную, другие информационные каналы 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в адрес министерства не поступ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ло.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>Информация о ходе реализации мер по пр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ежегодно размещ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на официальном сайте министерства в разделе «Противодействие коррупции». </w:t>
            </w:r>
          </w:p>
          <w:p w:rsidR="00A6794F" w:rsidRPr="00B67E31" w:rsidRDefault="00A6794F" w:rsidP="00A679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В адрес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инистерства информация о ко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рупционных проявлениях в деятельности должн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стных лиц не поступала.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Доведение до СМИ информации о мерах, принимаемых Министерством по противодействию коррупции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>В связи с отсутствием фактов коррупции информация о принимаемых мерах до свед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ния средств массовой информации не довод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лась.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Информация на стенде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обновляется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мере поступления норм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тивных правовых актов по противодействию корру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A6794F" w:rsidRPr="00B67E31" w:rsidRDefault="00A6794F" w:rsidP="00A6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6794F" w:rsidRPr="00B67E31" w:rsidRDefault="00A6794F" w:rsidP="00A6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Обеспечение открытости, добросовестной конкуренции и объективности при осуществлении закупок товаров, работ,</w:t>
            </w:r>
          </w:p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для обеспечения государственных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Государственные закупки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осуществляются  путем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аукциона в электронной форме на электронной площадке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etp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zakaz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7.Усиление мер по минимизации бытовой коррупции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 службы</w:t>
            </w:r>
            <w:proofErr w:type="gramEnd"/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A6794F" w:rsidRDefault="00BC4170" w:rsidP="00A6794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A6062D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="00A6794F" w:rsidRPr="00A6794F">
              <w:rPr>
                <w:rStyle w:val="FontStyle12"/>
                <w:sz w:val="24"/>
                <w:szCs w:val="24"/>
              </w:rPr>
              <w:t>Приказом  от</w:t>
            </w:r>
            <w:proofErr w:type="gramEnd"/>
            <w:r w:rsidR="00A6794F" w:rsidRPr="00A6794F">
              <w:rPr>
                <w:rStyle w:val="FontStyle12"/>
                <w:sz w:val="24"/>
                <w:szCs w:val="24"/>
              </w:rPr>
              <w:t xml:space="preserve"> 24.03.2016  № 239 од утве</w:t>
            </w:r>
            <w:r w:rsidR="00A6794F" w:rsidRPr="00A6794F">
              <w:rPr>
                <w:rStyle w:val="FontStyle12"/>
                <w:sz w:val="24"/>
                <w:szCs w:val="24"/>
              </w:rPr>
              <w:t>р</w:t>
            </w:r>
            <w:r w:rsidR="00A6794F" w:rsidRPr="00A6794F">
              <w:rPr>
                <w:rStyle w:val="FontStyle12"/>
                <w:sz w:val="24"/>
                <w:szCs w:val="24"/>
              </w:rPr>
              <w:t xml:space="preserve">жден </w:t>
            </w:r>
            <w:r w:rsidR="00A6794F" w:rsidRPr="00A6794F">
              <w:rPr>
                <w:color w:val="000000"/>
                <w:lang w:bidi="lo-LA"/>
              </w:rPr>
              <w:t>Порядок сообщения государственными гражданскими служащими Республики Тата</w:t>
            </w:r>
            <w:r w:rsidR="00A6794F" w:rsidRPr="00A6794F">
              <w:rPr>
                <w:color w:val="000000"/>
                <w:lang w:bidi="lo-LA"/>
              </w:rPr>
              <w:t>р</w:t>
            </w:r>
            <w:r w:rsidR="00A6794F" w:rsidRPr="00A6794F">
              <w:rPr>
                <w:color w:val="000000"/>
                <w:lang w:bidi="lo-LA"/>
              </w:rPr>
              <w:t>стан в Министерстве культуры Республики Татарстан  о возникновении личной заинтер</w:t>
            </w:r>
            <w:r w:rsidR="00A6794F" w:rsidRPr="00A6794F">
              <w:rPr>
                <w:color w:val="000000"/>
                <w:lang w:bidi="lo-LA"/>
              </w:rPr>
              <w:t>е</w:t>
            </w:r>
            <w:r w:rsidR="00A6794F" w:rsidRPr="00A6794F">
              <w:rPr>
                <w:color w:val="000000"/>
                <w:lang w:bidi="lo-LA"/>
              </w:rPr>
              <w:t>сованности при исполнении должностных об</w:t>
            </w:r>
            <w:r w:rsidR="00A6794F" w:rsidRPr="00A6794F">
              <w:rPr>
                <w:color w:val="000000"/>
                <w:lang w:bidi="lo-LA"/>
              </w:rPr>
              <w:t>я</w:t>
            </w:r>
            <w:r w:rsidR="00A6794F" w:rsidRPr="00A6794F">
              <w:rPr>
                <w:color w:val="000000"/>
                <w:lang w:bidi="lo-LA"/>
              </w:rPr>
              <w:t>занностей, которая приводит или может пр</w:t>
            </w:r>
            <w:r w:rsidR="00A6794F" w:rsidRPr="00A6794F">
              <w:rPr>
                <w:color w:val="000000"/>
                <w:lang w:bidi="lo-LA"/>
              </w:rPr>
              <w:t>и</w:t>
            </w:r>
            <w:r w:rsidR="00A6794F" w:rsidRPr="00A6794F">
              <w:rPr>
                <w:color w:val="000000"/>
                <w:lang w:bidi="lo-LA"/>
              </w:rPr>
              <w:t xml:space="preserve">вести к конфликту интересов. Приказом от 24.03.2016 № 240 од утверждено Положение </w:t>
            </w:r>
            <w:r w:rsidR="00A6794F" w:rsidRPr="00A6794F">
              <w:t>о Комиссии Министерства культуры Республики Тата</w:t>
            </w:r>
            <w:r w:rsidR="00A6794F" w:rsidRPr="00A6794F">
              <w:t>р</w:t>
            </w:r>
            <w:r w:rsidR="00A6794F" w:rsidRPr="00A6794F">
              <w:t>стан по соблюдению требований к служебн</w:t>
            </w:r>
            <w:r w:rsidR="00A6794F" w:rsidRPr="00A6794F">
              <w:t>о</w:t>
            </w:r>
            <w:r w:rsidR="00A6794F" w:rsidRPr="00A6794F">
              <w:t>му поведению государственных гражданских служащих и урегулированию ко</w:t>
            </w:r>
            <w:bookmarkStart w:id="2" w:name="_GoBack"/>
            <w:bookmarkEnd w:id="2"/>
            <w:r w:rsidR="00A6794F" w:rsidRPr="00A6794F">
              <w:t>нфликта инт</w:t>
            </w:r>
            <w:r w:rsidR="00A6794F" w:rsidRPr="00A6794F">
              <w:t>е</w:t>
            </w:r>
            <w:r w:rsidR="00A6794F" w:rsidRPr="00A6794F">
              <w:t xml:space="preserve">ресов. </w:t>
            </w:r>
            <w:r w:rsidR="00A6794F" w:rsidRPr="00A6794F">
              <w:rPr>
                <w:rStyle w:val="FontStyle12"/>
                <w:sz w:val="24"/>
                <w:szCs w:val="24"/>
              </w:rPr>
              <w:t xml:space="preserve">За данный период уведомил об </w:t>
            </w:r>
            <w:r w:rsidR="00A6794F" w:rsidRPr="00A6794F">
              <w:t>иной оплачиваемой работе 1 государственный гр</w:t>
            </w:r>
            <w:r w:rsidR="00A6794F" w:rsidRPr="00A6794F">
              <w:t>а</w:t>
            </w:r>
            <w:r w:rsidR="00A6794F" w:rsidRPr="00A6794F">
              <w:t>жданский служащий Министерства.</w:t>
            </w:r>
          </w:p>
          <w:p w:rsidR="00BC4170" w:rsidRPr="00A6062D" w:rsidRDefault="00BC4170" w:rsidP="00BC41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5052" w:rsidRPr="00A6062D" w:rsidRDefault="00DB50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52" w:rsidRPr="00A6062D" w:rsidRDefault="00DB5052">
      <w:pPr>
        <w:shd w:val="clear" w:color="auto" w:fill="FFFFFF"/>
        <w:spacing w:line="317" w:lineRule="exact"/>
        <w:ind w:firstLine="720"/>
        <w:rPr>
          <w:color w:val="000000" w:themeColor="text1"/>
          <w:sz w:val="24"/>
          <w:szCs w:val="24"/>
        </w:rPr>
      </w:pPr>
    </w:p>
    <w:sectPr w:rsidR="00DB5052" w:rsidRPr="00A6062D" w:rsidSect="00433BC2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52"/>
    <w:rsid w:val="001C1B15"/>
    <w:rsid w:val="00210DD0"/>
    <w:rsid w:val="00433BC2"/>
    <w:rsid w:val="006C3EEB"/>
    <w:rsid w:val="00A6062D"/>
    <w:rsid w:val="00A6794F"/>
    <w:rsid w:val="00BC4170"/>
    <w:rsid w:val="00D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6696-374C-4BBB-A6D4-4B619D3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uiPriority w:val="99"/>
    <w:qFormat/>
    <w:pPr>
      <w:widowControl w:val="0"/>
      <w:autoSpaceDE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C764877443087FCB8004C47C5F0C94FD1C13C2E8E5354EECB6F2A33E097629FE02CD2426A5C8A2E5298k0g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alcogol.tatar.ru/rus/info/a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C764877443087FCB8004C47C5F0C94FD1C13C2F845355EDCB6F2A33E09762k9gFN" TargetMode="External"/><Relationship Id="rId5" Type="http://schemas.openxmlformats.org/officeDocument/2006/relationships/hyperlink" Target="consultantplus://offline/ref=39FC764877443087FCB81E4151A9ADC646DC9B3628835005B094347764kEg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0D6A-B520-4A41-87D1-1AED29F8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18528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dc:description/>
  <cp:lastModifiedBy>Файзуллина Фания Ильдусовна</cp:lastModifiedBy>
  <cp:revision>5</cp:revision>
  <cp:lastPrinted>2014-11-20T11:49:00Z</cp:lastPrinted>
  <dcterms:created xsi:type="dcterms:W3CDTF">2017-03-23T13:28:00Z</dcterms:created>
  <dcterms:modified xsi:type="dcterms:W3CDTF">2017-03-23T13:40:00Z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