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F8" w:rsidRDefault="00953CBA" w:rsidP="00953CBA">
      <w:pPr>
        <w:tabs>
          <w:tab w:val="left" w:pos="4395"/>
        </w:tabs>
        <w:spacing w:line="288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630F8" w:rsidRDefault="009630F8" w:rsidP="00C71336">
      <w:pPr>
        <w:tabs>
          <w:tab w:val="left" w:pos="4395"/>
        </w:tabs>
        <w:spacing w:line="288" w:lineRule="auto"/>
        <w:jc w:val="center"/>
        <w:rPr>
          <w:sz w:val="28"/>
          <w:szCs w:val="28"/>
        </w:rPr>
      </w:pPr>
    </w:p>
    <w:p w:rsidR="0073132D" w:rsidRDefault="0073132D" w:rsidP="00740B20">
      <w:pPr>
        <w:tabs>
          <w:tab w:val="left" w:pos="4395"/>
        </w:tabs>
        <w:spacing w:line="288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835E8E" w:rsidRPr="00835E8E" w:rsidRDefault="00740B20" w:rsidP="00740B20">
      <w:pPr>
        <w:tabs>
          <w:tab w:val="left" w:pos="4395"/>
        </w:tabs>
        <w:spacing w:line="288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835E8E" w:rsidRPr="00835E8E">
        <w:rPr>
          <w:sz w:val="28"/>
          <w:szCs w:val="28"/>
        </w:rPr>
        <w:t>реализации мер</w:t>
      </w:r>
      <w:r w:rsidR="00835E8E">
        <w:rPr>
          <w:sz w:val="28"/>
          <w:szCs w:val="28"/>
        </w:rPr>
        <w:t xml:space="preserve"> </w:t>
      </w:r>
      <w:r w:rsidR="00835E8E" w:rsidRPr="00835E8E">
        <w:rPr>
          <w:sz w:val="28"/>
          <w:szCs w:val="28"/>
        </w:rPr>
        <w:t>антикоррупционной политики в Министерстве культуры Республики Татарстан</w:t>
      </w:r>
      <w:r w:rsidR="00835E8E">
        <w:rPr>
          <w:sz w:val="28"/>
          <w:szCs w:val="28"/>
        </w:rPr>
        <w:t xml:space="preserve"> </w:t>
      </w:r>
      <w:r w:rsidR="00835E8E" w:rsidRPr="00835E8E">
        <w:rPr>
          <w:sz w:val="28"/>
          <w:szCs w:val="28"/>
        </w:rPr>
        <w:t>в 2023 году</w:t>
      </w:r>
    </w:p>
    <w:p w:rsidR="00953B3A" w:rsidRDefault="00953B3A" w:rsidP="00C71336">
      <w:pPr>
        <w:tabs>
          <w:tab w:val="left" w:pos="4395"/>
        </w:tabs>
        <w:spacing w:line="288" w:lineRule="auto"/>
        <w:jc w:val="center"/>
        <w:rPr>
          <w:sz w:val="28"/>
          <w:szCs w:val="28"/>
        </w:rPr>
      </w:pPr>
    </w:p>
    <w:p w:rsidR="00430A5C" w:rsidRPr="00430A5C" w:rsidRDefault="006B0548" w:rsidP="00430A5C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6B0548">
        <w:rPr>
          <w:sz w:val="28"/>
          <w:szCs w:val="28"/>
        </w:rPr>
        <w:t>В Министерстве культуры Республики Татарстан</w:t>
      </w:r>
      <w:r>
        <w:rPr>
          <w:sz w:val="28"/>
          <w:szCs w:val="28"/>
        </w:rPr>
        <w:t xml:space="preserve"> (далее – Министерство) </w:t>
      </w:r>
      <w:r w:rsidR="00430A5C" w:rsidRPr="00430A5C">
        <w:rPr>
          <w:sz w:val="28"/>
          <w:szCs w:val="28"/>
        </w:rPr>
        <w:t>работа по профилактике и противодействию коррупции ведется в соответствии с Федеральным законом от 25 декабря 2008 года №273-ФЗ «О противодействии коррупции» и Законом Республики Татарстан от 4 мая 2006 года №34-ЗРТ</w:t>
      </w:r>
      <w:r w:rsidR="006B3BED">
        <w:rPr>
          <w:sz w:val="28"/>
          <w:szCs w:val="28"/>
        </w:rPr>
        <w:t xml:space="preserve">          </w:t>
      </w:r>
      <w:r w:rsidR="00430A5C" w:rsidRPr="00430A5C">
        <w:rPr>
          <w:sz w:val="28"/>
          <w:szCs w:val="28"/>
        </w:rPr>
        <w:t xml:space="preserve"> «О противодействии коррупции в Республике Татарстан».</w:t>
      </w:r>
    </w:p>
    <w:p w:rsidR="00430A5C" w:rsidRDefault="00430A5C" w:rsidP="00430A5C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430A5C">
        <w:rPr>
          <w:sz w:val="28"/>
          <w:szCs w:val="28"/>
        </w:rPr>
        <w:t>Реализация антикоррупционных мероприятий в 202</w:t>
      </w:r>
      <w:r>
        <w:rPr>
          <w:sz w:val="28"/>
          <w:szCs w:val="28"/>
        </w:rPr>
        <w:t>3</w:t>
      </w:r>
      <w:r w:rsidRPr="00430A5C">
        <w:rPr>
          <w:sz w:val="28"/>
          <w:szCs w:val="28"/>
        </w:rPr>
        <w:t xml:space="preserve"> году осуществлялась в соответствии с Программой Министерства по реализации антикоррупционной политики Республики Татарстан на </w:t>
      </w:r>
      <w:r w:rsidRPr="008B6698">
        <w:rPr>
          <w:sz w:val="28"/>
          <w:szCs w:val="28"/>
        </w:rPr>
        <w:t>2015-202</w:t>
      </w:r>
      <w:r w:rsidR="008B6698" w:rsidRPr="008B6698">
        <w:rPr>
          <w:sz w:val="28"/>
          <w:szCs w:val="28"/>
        </w:rPr>
        <w:t>5</w:t>
      </w:r>
      <w:r w:rsidRPr="008B6698">
        <w:rPr>
          <w:sz w:val="28"/>
          <w:szCs w:val="28"/>
        </w:rPr>
        <w:t xml:space="preserve"> </w:t>
      </w:r>
      <w:r w:rsidRPr="00430A5C">
        <w:rPr>
          <w:sz w:val="28"/>
          <w:szCs w:val="28"/>
        </w:rPr>
        <w:t xml:space="preserve">годы (далее – Программа), утвержденной приказом Министерства  </w:t>
      </w:r>
      <w:r w:rsidR="004C450C" w:rsidRPr="004C450C">
        <w:rPr>
          <w:sz w:val="28"/>
          <w:szCs w:val="28"/>
        </w:rPr>
        <w:t>от 20.11.2014 №</w:t>
      </w:r>
      <w:r w:rsidR="004C450C">
        <w:rPr>
          <w:sz w:val="28"/>
          <w:szCs w:val="28"/>
        </w:rPr>
        <w:t xml:space="preserve"> </w:t>
      </w:r>
      <w:r w:rsidR="004C450C" w:rsidRPr="004C450C">
        <w:rPr>
          <w:sz w:val="28"/>
          <w:szCs w:val="28"/>
        </w:rPr>
        <w:t>1229 од</w:t>
      </w:r>
      <w:r w:rsidR="004C450C">
        <w:rPr>
          <w:sz w:val="28"/>
          <w:szCs w:val="28"/>
        </w:rPr>
        <w:t xml:space="preserve"> (</w:t>
      </w:r>
      <w:r w:rsidR="004C450C" w:rsidRPr="004C450C">
        <w:rPr>
          <w:sz w:val="28"/>
          <w:szCs w:val="28"/>
        </w:rPr>
        <w:t xml:space="preserve">с изменениями, внесенными приказами Министерства от 17.05.2016 № 398 од, от 23.08.2018 </w:t>
      </w:r>
      <w:r w:rsidR="006B3BED">
        <w:rPr>
          <w:sz w:val="28"/>
          <w:szCs w:val="28"/>
        </w:rPr>
        <w:t xml:space="preserve">       </w:t>
      </w:r>
      <w:r w:rsidR="004C450C" w:rsidRPr="004C450C">
        <w:rPr>
          <w:sz w:val="28"/>
          <w:szCs w:val="28"/>
        </w:rPr>
        <w:t>№ 1032 од, от 04.02.2019</w:t>
      </w:r>
      <w:r w:rsidR="004C450C">
        <w:rPr>
          <w:sz w:val="28"/>
          <w:szCs w:val="28"/>
        </w:rPr>
        <w:t xml:space="preserve"> </w:t>
      </w:r>
      <w:r w:rsidR="004C450C" w:rsidRPr="004C450C">
        <w:rPr>
          <w:sz w:val="28"/>
          <w:szCs w:val="28"/>
        </w:rPr>
        <w:t xml:space="preserve">№ 56 од, от 30.09.2019 № 956 од, от 26.09.2020 </w:t>
      </w:r>
      <w:r w:rsidR="006B3BED">
        <w:rPr>
          <w:sz w:val="28"/>
          <w:szCs w:val="28"/>
        </w:rPr>
        <w:t xml:space="preserve">              </w:t>
      </w:r>
      <w:r w:rsidR="004C450C" w:rsidRPr="004C450C">
        <w:rPr>
          <w:sz w:val="28"/>
          <w:szCs w:val="28"/>
        </w:rPr>
        <w:t>№ 433/1 од, от 25.06.2021</w:t>
      </w:r>
      <w:r w:rsidR="006D23BF">
        <w:rPr>
          <w:sz w:val="28"/>
          <w:szCs w:val="28"/>
        </w:rPr>
        <w:t xml:space="preserve"> </w:t>
      </w:r>
      <w:r w:rsidR="004C450C" w:rsidRPr="004C450C">
        <w:rPr>
          <w:sz w:val="28"/>
          <w:szCs w:val="28"/>
        </w:rPr>
        <w:t>№</w:t>
      </w:r>
      <w:r w:rsidR="006D23BF">
        <w:rPr>
          <w:sz w:val="28"/>
          <w:szCs w:val="28"/>
        </w:rPr>
        <w:t xml:space="preserve"> </w:t>
      </w:r>
      <w:r w:rsidR="004C450C" w:rsidRPr="004C450C">
        <w:rPr>
          <w:sz w:val="28"/>
          <w:szCs w:val="28"/>
        </w:rPr>
        <w:t>486 од</w:t>
      </w:r>
      <w:proofErr w:type="gramEnd"/>
      <w:r w:rsidR="004C450C" w:rsidRPr="004C450C">
        <w:rPr>
          <w:sz w:val="28"/>
          <w:szCs w:val="28"/>
        </w:rPr>
        <w:t>, от 29.09.2021 №</w:t>
      </w:r>
      <w:r w:rsidR="006D23BF">
        <w:rPr>
          <w:sz w:val="28"/>
          <w:szCs w:val="28"/>
        </w:rPr>
        <w:t xml:space="preserve"> </w:t>
      </w:r>
      <w:r w:rsidR="004C450C" w:rsidRPr="004C450C">
        <w:rPr>
          <w:sz w:val="28"/>
          <w:szCs w:val="28"/>
        </w:rPr>
        <w:t>776 од</w:t>
      </w:r>
      <w:r w:rsidR="006D23BF">
        <w:rPr>
          <w:sz w:val="28"/>
          <w:szCs w:val="28"/>
        </w:rPr>
        <w:t>, от 26.07.2022 № 552 од)</w:t>
      </w:r>
      <w:r w:rsidRPr="00430A5C">
        <w:rPr>
          <w:sz w:val="28"/>
          <w:szCs w:val="28"/>
        </w:rPr>
        <w:t>.</w:t>
      </w:r>
    </w:p>
    <w:p w:rsidR="00774F79" w:rsidRDefault="00774F79" w:rsidP="00C7133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E7F6E">
        <w:rPr>
          <w:sz w:val="28"/>
          <w:szCs w:val="28"/>
        </w:rPr>
        <w:t xml:space="preserve">действующей </w:t>
      </w:r>
      <w:r>
        <w:rPr>
          <w:sz w:val="28"/>
          <w:szCs w:val="28"/>
        </w:rPr>
        <w:t xml:space="preserve">Государственной программой «Реализация антикоррупционной политики Республики Татарстан на 2015 – </w:t>
      </w:r>
      <w:r w:rsidRPr="001475EC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C4380A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 Министерство ежеквартально направляет информацию о ходе реализации мероприятий государственной программы в Министерство юстиции Республики Татарстан. </w:t>
      </w:r>
      <w:r w:rsidRPr="000111F6">
        <w:rPr>
          <w:sz w:val="28"/>
          <w:szCs w:val="28"/>
        </w:rPr>
        <w:t xml:space="preserve">Кроме того, информация о ходе реализации мероприятий государственной программы размещается на </w:t>
      </w:r>
      <w:r w:rsidR="00C4380A" w:rsidRPr="000111F6">
        <w:rPr>
          <w:sz w:val="28"/>
          <w:szCs w:val="28"/>
        </w:rPr>
        <w:t xml:space="preserve">официальном </w:t>
      </w:r>
      <w:r w:rsidRPr="000111F6">
        <w:rPr>
          <w:sz w:val="28"/>
          <w:szCs w:val="28"/>
        </w:rPr>
        <w:t xml:space="preserve">сайте Министерства в разделе «Противодействие  коррупции».  </w:t>
      </w:r>
      <w:r>
        <w:rPr>
          <w:sz w:val="28"/>
          <w:szCs w:val="28"/>
        </w:rPr>
        <w:t>Ежеквартально в единой государственной системе отчетности информационного портала «Открытый Татарстан» размещается отчет «Антикоррупционный мониторинг».</w:t>
      </w:r>
    </w:p>
    <w:p w:rsidR="00C32376" w:rsidRDefault="00774F79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C32376">
        <w:rPr>
          <w:sz w:val="28"/>
          <w:szCs w:val="28"/>
        </w:rPr>
        <w:t xml:space="preserve">Ответственным лицом за работу по профилактике коррупционных и иных правонарушений приказом Министерства от </w:t>
      </w:r>
      <w:r w:rsidR="00C32376" w:rsidRPr="00C32376">
        <w:rPr>
          <w:sz w:val="28"/>
          <w:szCs w:val="28"/>
        </w:rPr>
        <w:t xml:space="preserve">16.03.2023 № 47л назначен ведущий специалист отдела государственной службы, кадровой и юридической работы </w:t>
      </w:r>
      <w:r w:rsidR="0098104D" w:rsidRPr="00C32376">
        <w:rPr>
          <w:sz w:val="28"/>
          <w:szCs w:val="28"/>
        </w:rPr>
        <w:t>Л.Ф.</w:t>
      </w:r>
      <w:r w:rsidR="0098104D">
        <w:rPr>
          <w:sz w:val="28"/>
          <w:szCs w:val="28"/>
        </w:rPr>
        <w:t xml:space="preserve"> </w:t>
      </w:r>
      <w:r w:rsidR="00C32376" w:rsidRPr="00C32376">
        <w:rPr>
          <w:sz w:val="28"/>
          <w:szCs w:val="28"/>
        </w:rPr>
        <w:t>Хакимова</w:t>
      </w:r>
      <w:r w:rsidR="0098104D">
        <w:rPr>
          <w:sz w:val="28"/>
          <w:szCs w:val="28"/>
        </w:rPr>
        <w:t>.</w:t>
      </w:r>
      <w:r w:rsidR="00C32376" w:rsidRPr="00C32376">
        <w:rPr>
          <w:sz w:val="28"/>
          <w:szCs w:val="28"/>
        </w:rPr>
        <w:t xml:space="preserve"> </w:t>
      </w:r>
    </w:p>
    <w:p w:rsidR="004D5440" w:rsidRDefault="004D5440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4D5440">
        <w:rPr>
          <w:sz w:val="28"/>
          <w:szCs w:val="28"/>
        </w:rPr>
        <w:t>Должностной регламент ответственного лица за работу по профилактике коррупционных и иных правонарушений, приведен в соответствие с Указом                      Президента Республики Татарстан от 11 декабря 2017 года № УП-1092 и размещен на сайте Министерства в подразделе «Ответственное лицо за работу по профилактике коррупционных и иных правонарушений раздела «Противодействие коррупции».</w:t>
      </w:r>
    </w:p>
    <w:p w:rsidR="00E51C9D" w:rsidRPr="00976E9E" w:rsidRDefault="00E51C9D" w:rsidP="00E51C9D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976E9E">
        <w:rPr>
          <w:sz w:val="28"/>
          <w:szCs w:val="28"/>
        </w:rPr>
        <w:lastRenderedPageBreak/>
        <w:t xml:space="preserve">Ежегодно должностное лицо, ответственное за работу по профилактике коррупционных и иных правонарушений в Министерстве культуры Республики Татарстан, проходит повышение квалификации по программе дополнительного профессионального образования «Антикоррупционная политика» в Высшей школе государственного и муниципального управления Казанского (Приволжского) федерального университета. </w:t>
      </w:r>
    </w:p>
    <w:p w:rsidR="00E51C9D" w:rsidRPr="00976E9E" w:rsidRDefault="00E51C9D" w:rsidP="00E51C9D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976E9E">
        <w:rPr>
          <w:sz w:val="28"/>
          <w:szCs w:val="28"/>
        </w:rPr>
        <w:t xml:space="preserve">20-24 марта 2023 года </w:t>
      </w:r>
      <w:r w:rsidR="0098104D" w:rsidRPr="00976E9E">
        <w:rPr>
          <w:sz w:val="28"/>
          <w:szCs w:val="28"/>
        </w:rPr>
        <w:t xml:space="preserve">Л.Ф. </w:t>
      </w:r>
      <w:r w:rsidR="00A822C2" w:rsidRPr="00976E9E">
        <w:rPr>
          <w:sz w:val="28"/>
          <w:szCs w:val="28"/>
        </w:rPr>
        <w:t xml:space="preserve">Хакимова прошла </w:t>
      </w:r>
      <w:proofErr w:type="gramStart"/>
      <w:r w:rsidR="00A822C2" w:rsidRPr="00976E9E">
        <w:rPr>
          <w:sz w:val="28"/>
          <w:szCs w:val="28"/>
        </w:rPr>
        <w:t xml:space="preserve">обучение </w:t>
      </w:r>
      <w:r w:rsidRPr="00976E9E">
        <w:rPr>
          <w:sz w:val="28"/>
          <w:szCs w:val="28"/>
        </w:rPr>
        <w:t>по теме</w:t>
      </w:r>
      <w:proofErr w:type="gramEnd"/>
      <w:r w:rsidRPr="00976E9E">
        <w:rPr>
          <w:sz w:val="28"/>
          <w:szCs w:val="28"/>
        </w:rPr>
        <w:t xml:space="preserve"> «Функции подразделений по профилактике коррупционных и иных правонарушений».</w:t>
      </w:r>
    </w:p>
    <w:p w:rsidR="00C66C8E" w:rsidRPr="00C66C8E" w:rsidRDefault="00C66C8E" w:rsidP="00C66C8E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C66C8E">
        <w:rPr>
          <w:sz w:val="28"/>
          <w:szCs w:val="28"/>
        </w:rPr>
        <w:t xml:space="preserve">В целях обеспечения соблюдения государственными </w:t>
      </w:r>
      <w:r w:rsidR="00AC51E9">
        <w:rPr>
          <w:sz w:val="28"/>
          <w:szCs w:val="28"/>
        </w:rPr>
        <w:t xml:space="preserve">гражданскими </w:t>
      </w:r>
      <w:r w:rsidRPr="00C66C8E">
        <w:rPr>
          <w:sz w:val="28"/>
          <w:szCs w:val="28"/>
        </w:rPr>
        <w:t>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г. № 273-ФЗ «О противодействии коррупции», другими федеральными законами</w:t>
      </w:r>
      <w:r>
        <w:rPr>
          <w:sz w:val="28"/>
          <w:szCs w:val="28"/>
        </w:rPr>
        <w:t xml:space="preserve"> в Министерстве созданы </w:t>
      </w:r>
      <w:r w:rsidR="00BB3F6C" w:rsidRPr="00BB3F6C">
        <w:rPr>
          <w:sz w:val="28"/>
          <w:szCs w:val="28"/>
        </w:rPr>
        <w:t>Комисси</w:t>
      </w:r>
      <w:r w:rsidR="00BB3F6C">
        <w:rPr>
          <w:sz w:val="28"/>
          <w:szCs w:val="28"/>
        </w:rPr>
        <w:t>я</w:t>
      </w:r>
      <w:r w:rsidR="00BB3F6C" w:rsidRPr="00BB3F6C">
        <w:rPr>
          <w:sz w:val="28"/>
          <w:szCs w:val="28"/>
        </w:rPr>
        <w:t xml:space="preserve"> при министре культуры Республики Татарстан по противодействию коррупции</w:t>
      </w:r>
      <w:r w:rsidR="00B411FD">
        <w:rPr>
          <w:sz w:val="28"/>
          <w:szCs w:val="28"/>
        </w:rPr>
        <w:t xml:space="preserve"> и Комиссия</w:t>
      </w:r>
      <w:r w:rsidR="00B411FD" w:rsidRPr="00B411FD">
        <w:rPr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Татарстан и урегулированию конфликта интересов.</w:t>
      </w:r>
      <w:r w:rsidRPr="00C66C8E">
        <w:rPr>
          <w:sz w:val="28"/>
          <w:szCs w:val="28"/>
        </w:rPr>
        <w:t xml:space="preserve"> </w:t>
      </w:r>
    </w:p>
    <w:p w:rsidR="00C66C8E" w:rsidRPr="00C66C8E" w:rsidRDefault="00C66C8E" w:rsidP="00C66C8E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C66C8E">
        <w:rPr>
          <w:sz w:val="28"/>
          <w:szCs w:val="28"/>
        </w:rPr>
        <w:t>Приказом Министерства от 26.06.2020 № 432 од утверждено Положение о Комиссии при министре культуры Республики Татарстан по противодействию коррупции, а также состав Комиссии при министре культуры Республики Татарстан по противодействию коррупции.</w:t>
      </w:r>
    </w:p>
    <w:p w:rsidR="00C66C8E" w:rsidRPr="00C66C8E" w:rsidRDefault="00C66C8E" w:rsidP="00C66C8E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C66C8E">
        <w:rPr>
          <w:sz w:val="28"/>
          <w:szCs w:val="28"/>
        </w:rPr>
        <w:t>Приказом Министерства от 26.06.2020 №</w:t>
      </w:r>
      <w:r w:rsidR="00BB3F6C">
        <w:rPr>
          <w:sz w:val="28"/>
          <w:szCs w:val="28"/>
        </w:rPr>
        <w:t xml:space="preserve"> </w:t>
      </w:r>
      <w:r w:rsidRPr="00C66C8E">
        <w:rPr>
          <w:sz w:val="28"/>
          <w:szCs w:val="28"/>
        </w:rPr>
        <w:t>432/1 од утвержден состав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интересов.</w:t>
      </w:r>
    </w:p>
    <w:p w:rsidR="00C66C8E" w:rsidRPr="00C66C8E" w:rsidRDefault="00C66C8E" w:rsidP="00C66C8E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C66C8E">
        <w:rPr>
          <w:sz w:val="28"/>
          <w:szCs w:val="28"/>
        </w:rPr>
        <w:t xml:space="preserve">В состав </w:t>
      </w:r>
      <w:r w:rsidR="00AC51E9">
        <w:rPr>
          <w:sz w:val="28"/>
          <w:szCs w:val="28"/>
        </w:rPr>
        <w:t xml:space="preserve">указанных </w:t>
      </w:r>
      <w:r w:rsidRPr="00C66C8E">
        <w:rPr>
          <w:sz w:val="28"/>
          <w:szCs w:val="28"/>
        </w:rPr>
        <w:t>Комисси</w:t>
      </w:r>
      <w:r w:rsidR="00AC51E9">
        <w:rPr>
          <w:sz w:val="28"/>
          <w:szCs w:val="28"/>
        </w:rPr>
        <w:t>й</w:t>
      </w:r>
      <w:r w:rsidRPr="00C66C8E">
        <w:rPr>
          <w:sz w:val="28"/>
          <w:szCs w:val="28"/>
        </w:rPr>
        <w:t xml:space="preserve"> входят </w:t>
      </w:r>
      <w:r w:rsidR="00AC51E9">
        <w:rPr>
          <w:sz w:val="28"/>
          <w:szCs w:val="28"/>
        </w:rPr>
        <w:t>представители</w:t>
      </w:r>
      <w:r w:rsidRPr="00C66C8E">
        <w:rPr>
          <w:sz w:val="28"/>
          <w:szCs w:val="28"/>
        </w:rPr>
        <w:t xml:space="preserve"> </w:t>
      </w:r>
      <w:r w:rsidR="00AC51E9" w:rsidRPr="00C66C8E">
        <w:rPr>
          <w:sz w:val="28"/>
          <w:szCs w:val="28"/>
        </w:rPr>
        <w:t>Института управления, экономики и финансов Казанск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 xml:space="preserve"> национальн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 xml:space="preserve"> исследовательск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 xml:space="preserve"> технологическ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 xml:space="preserve"> университет</w:t>
      </w:r>
      <w:r w:rsidR="00AC51E9">
        <w:rPr>
          <w:sz w:val="28"/>
          <w:szCs w:val="28"/>
        </w:rPr>
        <w:t xml:space="preserve">а, </w:t>
      </w:r>
      <w:r w:rsidR="00AC51E9" w:rsidRPr="00C66C8E">
        <w:rPr>
          <w:sz w:val="28"/>
          <w:szCs w:val="28"/>
        </w:rPr>
        <w:t>Казанск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 xml:space="preserve"> (Приволжск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>)  федеральн</w:t>
      </w:r>
      <w:r w:rsidR="00AC51E9">
        <w:rPr>
          <w:sz w:val="28"/>
          <w:szCs w:val="28"/>
        </w:rPr>
        <w:t>ого</w:t>
      </w:r>
      <w:r w:rsidR="00AC51E9" w:rsidRPr="00C66C8E">
        <w:rPr>
          <w:sz w:val="28"/>
          <w:szCs w:val="28"/>
        </w:rPr>
        <w:t xml:space="preserve"> университет</w:t>
      </w:r>
      <w:r w:rsidR="00AC51E9">
        <w:rPr>
          <w:sz w:val="28"/>
          <w:szCs w:val="28"/>
        </w:rPr>
        <w:t>а,</w:t>
      </w:r>
      <w:r w:rsidR="00AC51E9" w:rsidRPr="00C66C8E">
        <w:rPr>
          <w:sz w:val="28"/>
          <w:szCs w:val="28"/>
        </w:rPr>
        <w:t xml:space="preserve"> </w:t>
      </w:r>
      <w:r w:rsidRPr="00C66C8E">
        <w:rPr>
          <w:sz w:val="28"/>
          <w:szCs w:val="28"/>
        </w:rPr>
        <w:t>Общественного совета при Министерстве.</w:t>
      </w:r>
    </w:p>
    <w:p w:rsidR="00C66C8E" w:rsidRPr="00C66C8E" w:rsidRDefault="00AC51E9" w:rsidP="00C66C8E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в</w:t>
      </w:r>
      <w:r w:rsidR="00A864F7">
        <w:rPr>
          <w:sz w:val="28"/>
          <w:szCs w:val="28"/>
        </w:rPr>
        <w:t xml:space="preserve"> целях взаимодействия с общественными институтами </w:t>
      </w:r>
      <w:r>
        <w:rPr>
          <w:sz w:val="28"/>
          <w:szCs w:val="28"/>
        </w:rPr>
        <w:t>ч</w:t>
      </w:r>
      <w:r w:rsidRPr="00C66C8E">
        <w:rPr>
          <w:sz w:val="28"/>
          <w:szCs w:val="28"/>
        </w:rPr>
        <w:t>лены Общественного совета Министерства принимают активное участие</w:t>
      </w:r>
      <w:r>
        <w:rPr>
          <w:sz w:val="28"/>
          <w:szCs w:val="28"/>
        </w:rPr>
        <w:t xml:space="preserve"> </w:t>
      </w:r>
      <w:r w:rsidR="00A864F7">
        <w:rPr>
          <w:sz w:val="28"/>
          <w:szCs w:val="28"/>
        </w:rPr>
        <w:t>на заседания</w:t>
      </w:r>
      <w:r>
        <w:rPr>
          <w:sz w:val="28"/>
          <w:szCs w:val="28"/>
        </w:rPr>
        <w:t>х</w:t>
      </w:r>
      <w:r w:rsidR="00A864F7">
        <w:rPr>
          <w:sz w:val="28"/>
          <w:szCs w:val="28"/>
        </w:rPr>
        <w:t xml:space="preserve"> коллегий Министерства, </w:t>
      </w:r>
      <w:r w:rsidR="00A864F7" w:rsidRPr="00C66C8E">
        <w:rPr>
          <w:sz w:val="28"/>
          <w:szCs w:val="28"/>
        </w:rPr>
        <w:t>аттестационной комиссии</w:t>
      </w:r>
      <w:r w:rsidR="00C66C8E" w:rsidRPr="00C66C8E">
        <w:rPr>
          <w:sz w:val="28"/>
          <w:szCs w:val="28"/>
        </w:rPr>
        <w:t>.</w:t>
      </w:r>
    </w:p>
    <w:p w:rsidR="00C66C8E" w:rsidRDefault="00460880" w:rsidP="00C66C8E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66C8E" w:rsidRPr="00C66C8E">
        <w:rPr>
          <w:sz w:val="28"/>
          <w:szCs w:val="28"/>
        </w:rPr>
        <w:t xml:space="preserve">тчеты о реализации программ по противодействию коррупции </w:t>
      </w:r>
      <w:r w:rsidRPr="00C66C8E">
        <w:rPr>
          <w:sz w:val="28"/>
          <w:szCs w:val="28"/>
        </w:rPr>
        <w:t xml:space="preserve">в соответствии с планом работы </w:t>
      </w:r>
      <w:r w:rsidR="00C66C8E" w:rsidRPr="00C66C8E">
        <w:rPr>
          <w:sz w:val="28"/>
          <w:szCs w:val="28"/>
        </w:rPr>
        <w:t>рассматриваются на заседаниях Общественного совета при Министерстве.</w:t>
      </w:r>
    </w:p>
    <w:p w:rsidR="00BC28B7" w:rsidRDefault="0040318B" w:rsidP="00DB0B1C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="00186584" w:rsidRPr="00186584">
        <w:rPr>
          <w:sz w:val="28"/>
          <w:szCs w:val="28"/>
        </w:rPr>
        <w:t xml:space="preserve"> 2023 год</w:t>
      </w:r>
      <w:r>
        <w:rPr>
          <w:sz w:val="28"/>
          <w:szCs w:val="28"/>
        </w:rPr>
        <w:t>а</w:t>
      </w:r>
      <w:r w:rsidR="00186584" w:rsidRPr="00186584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="00186584" w:rsidRPr="00186584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о расширенное</w:t>
      </w:r>
      <w:r w:rsidR="00186584" w:rsidRPr="00186584">
        <w:rPr>
          <w:sz w:val="28"/>
          <w:szCs w:val="28"/>
        </w:rPr>
        <w:t xml:space="preserve">  заседани</w:t>
      </w:r>
      <w:r>
        <w:rPr>
          <w:sz w:val="28"/>
          <w:szCs w:val="28"/>
        </w:rPr>
        <w:t>е</w:t>
      </w:r>
      <w:r w:rsidR="00186584" w:rsidRPr="00186584">
        <w:rPr>
          <w:sz w:val="28"/>
          <w:szCs w:val="28"/>
        </w:rPr>
        <w:t xml:space="preserve"> Комиссии при министре  культуры Республики Татарстан по противодействию коррупции</w:t>
      </w:r>
      <w:r>
        <w:rPr>
          <w:sz w:val="28"/>
          <w:szCs w:val="28"/>
        </w:rPr>
        <w:t>.</w:t>
      </w:r>
      <w:r w:rsidR="00186584" w:rsidRPr="00186584">
        <w:rPr>
          <w:sz w:val="28"/>
          <w:szCs w:val="28"/>
        </w:rPr>
        <w:t xml:space="preserve"> </w:t>
      </w:r>
      <w:r w:rsidR="00DB0B1C">
        <w:rPr>
          <w:sz w:val="28"/>
          <w:szCs w:val="28"/>
        </w:rPr>
        <w:t xml:space="preserve">На заседании выступил </w:t>
      </w:r>
      <w:r w:rsidR="00BC28B7" w:rsidRPr="00BC28B7">
        <w:rPr>
          <w:sz w:val="28"/>
          <w:szCs w:val="28"/>
        </w:rPr>
        <w:t xml:space="preserve">главный советник организационного отдела Управления </w:t>
      </w:r>
      <w:r w:rsidR="00BC28B7" w:rsidRPr="00BC28B7">
        <w:rPr>
          <w:sz w:val="28"/>
          <w:szCs w:val="28"/>
        </w:rPr>
        <w:lastRenderedPageBreak/>
        <w:t>Раиса Республики Татарстан по вопросам антикоррупционной политики Никонов</w:t>
      </w:r>
      <w:r w:rsidR="00BC28B7">
        <w:rPr>
          <w:sz w:val="28"/>
          <w:szCs w:val="28"/>
        </w:rPr>
        <w:t xml:space="preserve"> Р.В.</w:t>
      </w:r>
    </w:p>
    <w:p w:rsidR="0040318B" w:rsidRDefault="00BC28B7" w:rsidP="00DB0B1C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в ходе заседания были заслушаны доклад о</w:t>
      </w:r>
      <w:r w:rsidR="00DB0B1C" w:rsidRPr="00DB0B1C">
        <w:rPr>
          <w:sz w:val="28"/>
          <w:szCs w:val="28"/>
        </w:rPr>
        <w:t xml:space="preserve"> ходе реализации мер по противодействию коррупции в Министерстве </w:t>
      </w:r>
      <w:r>
        <w:rPr>
          <w:sz w:val="28"/>
          <w:szCs w:val="28"/>
        </w:rPr>
        <w:t>по итогам 2023 года и  доклад о</w:t>
      </w:r>
      <w:r w:rsidR="00DB0B1C" w:rsidRPr="00DB0B1C">
        <w:rPr>
          <w:sz w:val="28"/>
          <w:szCs w:val="28"/>
        </w:rPr>
        <w:t>б исполнении законодательства, регулирующего размещение заказов на поставку товаров, выполнение работ, оказание услуг для государственных  нужд.</w:t>
      </w:r>
    </w:p>
    <w:p w:rsidR="00186584" w:rsidRPr="00186584" w:rsidRDefault="00376C20" w:rsidP="00186584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2023 году было проведено </w:t>
      </w:r>
      <w:r w:rsidR="00186584" w:rsidRPr="00186584">
        <w:rPr>
          <w:sz w:val="28"/>
          <w:szCs w:val="28"/>
        </w:rPr>
        <w:t>заседание  Комиссии о соблюдении требований к служебному поведению государственных гражданских служащих и урегулированию конфликта интересов. По результатам рассмотрения поступивших уведомлений о заключении трудовых соглашений с гражданами, ранее замещавшими должности государственной гражданской службы в Министерстве, конфликты интересов не выявлены. Уведомления носят информирующий характер.</w:t>
      </w:r>
    </w:p>
    <w:p w:rsidR="002313DB" w:rsidRDefault="00506179" w:rsidP="00C7133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располагает доступом к информационным ресурсам Федеральной налоговой службы России (ЕГРЮЛ и ЕГРИП), посредством которых осуществляется проверка всех гражданских служащих Министерства, включенных в перечень должностей, замещение которых связано с коррупционными рисками, лиц, претендующих на замещение должностей государственной гражданской службы</w:t>
      </w:r>
      <w:r w:rsidR="00734192">
        <w:rPr>
          <w:sz w:val="28"/>
          <w:szCs w:val="28"/>
        </w:rPr>
        <w:t>, руководителей подведомственных учреждений</w:t>
      </w:r>
      <w:r>
        <w:rPr>
          <w:sz w:val="28"/>
          <w:szCs w:val="28"/>
        </w:rPr>
        <w:t xml:space="preserve">. </w:t>
      </w:r>
    </w:p>
    <w:p w:rsidR="00506179" w:rsidRPr="00A12939" w:rsidRDefault="00506179" w:rsidP="00C71336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 использованием ЕГРЮЛ и ЕРИП проанализированы данные </w:t>
      </w:r>
      <w:r w:rsidR="00C45B66">
        <w:rPr>
          <w:sz w:val="28"/>
          <w:szCs w:val="28"/>
        </w:rPr>
        <w:t>13</w:t>
      </w:r>
      <w:r w:rsidRPr="00F1529F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претендентов на замещение должностей государственной гражданской службы в Министерстве и данные </w:t>
      </w:r>
      <w:r w:rsidR="00C45B66">
        <w:rPr>
          <w:sz w:val="28"/>
          <w:szCs w:val="28"/>
        </w:rPr>
        <w:t>45</w:t>
      </w:r>
      <w:r>
        <w:rPr>
          <w:sz w:val="28"/>
          <w:szCs w:val="28"/>
        </w:rPr>
        <w:t xml:space="preserve"> государственных гражданских служащих Министерства. Конфликт интересов отсутствует. Случаев несоблюдения государственными гражданскими служащими запретов и ограничений, а также неисполнения обязанностей, установленных в целях противодействия коррупции, не установлено. </w:t>
      </w:r>
    </w:p>
    <w:p w:rsidR="004F0369" w:rsidRDefault="00B700BA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512A51">
        <w:rPr>
          <w:sz w:val="28"/>
          <w:szCs w:val="28"/>
        </w:rPr>
        <w:t xml:space="preserve">В целях реализации комплекса организационных, разъяснительных и иных мер по соблюдению </w:t>
      </w:r>
      <w:r w:rsidR="00AC75CB">
        <w:rPr>
          <w:sz w:val="28"/>
          <w:szCs w:val="28"/>
        </w:rPr>
        <w:t>государственными</w:t>
      </w:r>
      <w:r w:rsidR="000D206F">
        <w:rPr>
          <w:sz w:val="28"/>
          <w:szCs w:val="28"/>
        </w:rPr>
        <w:t xml:space="preserve"> гражданскими</w:t>
      </w:r>
      <w:r w:rsidR="00AC75CB">
        <w:rPr>
          <w:sz w:val="28"/>
          <w:szCs w:val="28"/>
        </w:rPr>
        <w:t xml:space="preserve"> </w:t>
      </w:r>
      <w:r w:rsidRPr="00512A51">
        <w:rPr>
          <w:sz w:val="28"/>
          <w:szCs w:val="28"/>
        </w:rPr>
        <w:t>служащими ограничений и запретов, а также по исполнению и</w:t>
      </w:r>
      <w:r w:rsidR="00354D92">
        <w:rPr>
          <w:sz w:val="28"/>
          <w:szCs w:val="28"/>
        </w:rPr>
        <w:t xml:space="preserve">ми обязанностей, установленных </w:t>
      </w:r>
      <w:r w:rsidRPr="00512A51">
        <w:rPr>
          <w:sz w:val="28"/>
          <w:szCs w:val="28"/>
        </w:rPr>
        <w:t xml:space="preserve">в целях противодействия коррупции, в обязательном порядке проводится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 </w:t>
      </w:r>
      <w:proofErr w:type="gramEnd"/>
    </w:p>
    <w:p w:rsidR="008E173C" w:rsidRDefault="00B700BA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512A51">
        <w:rPr>
          <w:sz w:val="28"/>
          <w:szCs w:val="28"/>
        </w:rPr>
        <w:t>За 202</w:t>
      </w:r>
      <w:r w:rsidR="00313D3A">
        <w:rPr>
          <w:sz w:val="28"/>
          <w:szCs w:val="28"/>
        </w:rPr>
        <w:t>3</w:t>
      </w:r>
      <w:r w:rsidRPr="00512A51">
        <w:rPr>
          <w:sz w:val="28"/>
          <w:szCs w:val="28"/>
        </w:rPr>
        <w:t xml:space="preserve"> год </w:t>
      </w:r>
      <w:r w:rsidR="000D206F">
        <w:rPr>
          <w:sz w:val="28"/>
          <w:szCs w:val="28"/>
        </w:rPr>
        <w:t xml:space="preserve">указанная работа </w:t>
      </w:r>
      <w:r w:rsidRPr="00512A51">
        <w:rPr>
          <w:sz w:val="28"/>
          <w:szCs w:val="28"/>
        </w:rPr>
        <w:t>проведен</w:t>
      </w:r>
      <w:r w:rsidR="000D206F">
        <w:rPr>
          <w:sz w:val="28"/>
          <w:szCs w:val="28"/>
        </w:rPr>
        <w:t>а</w:t>
      </w:r>
      <w:r>
        <w:rPr>
          <w:sz w:val="28"/>
          <w:szCs w:val="28"/>
        </w:rPr>
        <w:t xml:space="preserve"> с </w:t>
      </w:r>
      <w:r w:rsidR="00AD0219">
        <w:rPr>
          <w:sz w:val="28"/>
          <w:szCs w:val="28"/>
        </w:rPr>
        <w:t>13</w:t>
      </w:r>
      <w:r w:rsidRPr="00512A51">
        <w:rPr>
          <w:sz w:val="28"/>
          <w:szCs w:val="28"/>
        </w:rPr>
        <w:t xml:space="preserve"> вновь поступившими на службу сотрудниками.</w:t>
      </w:r>
      <w:r w:rsidR="000D206F">
        <w:rPr>
          <w:sz w:val="28"/>
          <w:szCs w:val="28"/>
        </w:rPr>
        <w:t xml:space="preserve"> </w:t>
      </w:r>
    </w:p>
    <w:p w:rsidR="00B700BA" w:rsidRDefault="000D206F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при увольнении государственных гражданских служащих проводится работа по разъяснению требований законодательств</w:t>
      </w:r>
      <w:r w:rsidR="0059175B">
        <w:rPr>
          <w:sz w:val="28"/>
          <w:szCs w:val="28"/>
        </w:rPr>
        <w:t>а</w:t>
      </w:r>
      <w:r>
        <w:rPr>
          <w:sz w:val="28"/>
          <w:szCs w:val="28"/>
        </w:rPr>
        <w:t xml:space="preserve"> об уведомлении </w:t>
      </w:r>
      <w:r>
        <w:rPr>
          <w:sz w:val="28"/>
          <w:szCs w:val="28"/>
        </w:rPr>
        <w:lastRenderedPageBreak/>
        <w:t xml:space="preserve">Министерства о приеме на работу бывшего </w:t>
      </w:r>
      <w:r w:rsidRPr="000D206F">
        <w:rPr>
          <w:sz w:val="28"/>
          <w:szCs w:val="28"/>
        </w:rPr>
        <w:t>государственн</w:t>
      </w:r>
      <w:r>
        <w:rPr>
          <w:sz w:val="28"/>
          <w:szCs w:val="28"/>
        </w:rPr>
        <w:t>ого</w:t>
      </w:r>
      <w:r w:rsidRPr="000D206F">
        <w:rPr>
          <w:sz w:val="28"/>
          <w:szCs w:val="28"/>
        </w:rPr>
        <w:t xml:space="preserve"> гражданск</w:t>
      </w:r>
      <w:r>
        <w:rPr>
          <w:sz w:val="28"/>
          <w:szCs w:val="28"/>
        </w:rPr>
        <w:t>ого</w:t>
      </w:r>
      <w:r w:rsidRPr="000D206F">
        <w:rPr>
          <w:sz w:val="28"/>
          <w:szCs w:val="28"/>
        </w:rPr>
        <w:t xml:space="preserve"> служащ</w:t>
      </w:r>
      <w:r>
        <w:rPr>
          <w:sz w:val="28"/>
          <w:szCs w:val="28"/>
        </w:rPr>
        <w:t>его</w:t>
      </w:r>
      <w:r w:rsidR="00C4268A">
        <w:rPr>
          <w:sz w:val="28"/>
          <w:szCs w:val="28"/>
        </w:rPr>
        <w:t>.</w:t>
      </w:r>
      <w:r w:rsidR="0059175B" w:rsidRPr="0059175B">
        <w:t xml:space="preserve"> </w:t>
      </w:r>
      <w:r w:rsidR="0059175B" w:rsidRPr="0059175B">
        <w:rPr>
          <w:sz w:val="28"/>
          <w:szCs w:val="28"/>
        </w:rPr>
        <w:t>Работодатель при заключении трудового договора с гражданами, замещавшими должности государственной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государственного служащего по последнему месту его службы</w:t>
      </w:r>
      <w:r w:rsidR="008E173C">
        <w:rPr>
          <w:sz w:val="28"/>
          <w:szCs w:val="28"/>
        </w:rPr>
        <w:t>.</w:t>
      </w:r>
    </w:p>
    <w:p w:rsidR="00354D92" w:rsidRDefault="00354D92" w:rsidP="00984F46">
      <w:pPr>
        <w:spacing w:line="288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Pr="00A12939">
        <w:rPr>
          <w:sz w:val="28"/>
          <w:szCs w:val="28"/>
        </w:rPr>
        <w:t>екларационн</w:t>
      </w:r>
      <w:r>
        <w:rPr>
          <w:sz w:val="28"/>
          <w:szCs w:val="28"/>
        </w:rPr>
        <w:t>ая</w:t>
      </w:r>
      <w:r w:rsidRPr="00A12939">
        <w:rPr>
          <w:sz w:val="28"/>
          <w:szCs w:val="28"/>
        </w:rPr>
        <w:t xml:space="preserve"> компани</w:t>
      </w:r>
      <w:r>
        <w:rPr>
          <w:sz w:val="28"/>
          <w:szCs w:val="28"/>
        </w:rPr>
        <w:t>я в Министерстве по представлению сведений о доходах</w:t>
      </w:r>
      <w:r w:rsidRPr="00A12939">
        <w:rPr>
          <w:sz w:val="28"/>
          <w:szCs w:val="28"/>
        </w:rPr>
        <w:t>, расходах, об имуществе и обязательствах имущественного характера на себя и членов</w:t>
      </w:r>
      <w:r>
        <w:rPr>
          <w:sz w:val="28"/>
          <w:szCs w:val="28"/>
        </w:rPr>
        <w:t xml:space="preserve"> их</w:t>
      </w:r>
      <w:r w:rsidRPr="00A12939">
        <w:rPr>
          <w:sz w:val="28"/>
          <w:szCs w:val="28"/>
        </w:rPr>
        <w:t xml:space="preserve"> сем</w:t>
      </w:r>
      <w:r>
        <w:rPr>
          <w:sz w:val="28"/>
          <w:szCs w:val="28"/>
        </w:rPr>
        <w:t>ей (далее – Сведения</w:t>
      </w:r>
      <w:r w:rsidR="00735830">
        <w:rPr>
          <w:sz w:val="28"/>
          <w:szCs w:val="28"/>
        </w:rPr>
        <w:t xml:space="preserve"> о доходах</w:t>
      </w:r>
      <w:r>
        <w:rPr>
          <w:sz w:val="28"/>
          <w:szCs w:val="28"/>
        </w:rPr>
        <w:t>) осуществляется в соответствии с Указом Президента Российской Федерации от 23 июня 2014 №</w:t>
      </w:r>
      <w:r w:rsidR="00C53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460 «Об утверждении формы справки о доходах, </w:t>
      </w:r>
      <w:r w:rsidRPr="00A12939">
        <w:rPr>
          <w:sz w:val="28"/>
          <w:szCs w:val="28"/>
        </w:rPr>
        <w:t>расходах, об имуществе и обязательствах имущественного характера</w:t>
      </w:r>
      <w:r>
        <w:rPr>
          <w:sz w:val="28"/>
          <w:szCs w:val="28"/>
        </w:rPr>
        <w:t xml:space="preserve"> и внесении изменений в некоторые акты Президента Российской</w:t>
      </w:r>
      <w:proofErr w:type="gramEnd"/>
      <w:r>
        <w:rPr>
          <w:sz w:val="28"/>
          <w:szCs w:val="28"/>
        </w:rPr>
        <w:t xml:space="preserve"> Федерации» и с учетом Методических рекомендаций по вопросам представления Сведений и заполнения соответствующей формы в 202</w:t>
      </w:r>
      <w:r w:rsidR="003D0B45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за отчетный 202</w:t>
      </w:r>
      <w:r w:rsidR="003D0B45">
        <w:rPr>
          <w:sz w:val="28"/>
          <w:szCs w:val="28"/>
        </w:rPr>
        <w:t>2</w:t>
      </w:r>
      <w:r>
        <w:rPr>
          <w:sz w:val="28"/>
          <w:szCs w:val="28"/>
        </w:rPr>
        <w:t xml:space="preserve"> год, размещенных на официальном сайте Министерства труда и социальной защиты Российской Федерации.</w:t>
      </w:r>
    </w:p>
    <w:p w:rsidR="00354D92" w:rsidRDefault="00354D92" w:rsidP="00C71336">
      <w:pPr>
        <w:spacing w:line="288" w:lineRule="auto"/>
        <w:ind w:firstLine="708"/>
        <w:jc w:val="both"/>
        <w:rPr>
          <w:sz w:val="28"/>
          <w:szCs w:val="28"/>
        </w:rPr>
      </w:pPr>
      <w:r w:rsidRPr="002A455D">
        <w:rPr>
          <w:sz w:val="28"/>
          <w:szCs w:val="28"/>
        </w:rPr>
        <w:t>С государст</w:t>
      </w:r>
      <w:r>
        <w:rPr>
          <w:sz w:val="28"/>
          <w:szCs w:val="28"/>
        </w:rPr>
        <w:t>венными гражданскими служащими и ру</w:t>
      </w:r>
      <w:r w:rsidRPr="002A455D">
        <w:rPr>
          <w:sz w:val="28"/>
          <w:szCs w:val="28"/>
        </w:rPr>
        <w:t>ководителями под</w:t>
      </w:r>
      <w:r>
        <w:rPr>
          <w:sz w:val="28"/>
          <w:szCs w:val="28"/>
        </w:rPr>
        <w:t>ведомственных учреждений прово</w:t>
      </w:r>
      <w:r w:rsidRPr="002A455D">
        <w:rPr>
          <w:sz w:val="28"/>
          <w:szCs w:val="28"/>
        </w:rPr>
        <w:t>ди</w:t>
      </w:r>
      <w:r w:rsidR="00735830">
        <w:rPr>
          <w:sz w:val="28"/>
          <w:szCs w:val="28"/>
        </w:rPr>
        <w:t>лась</w:t>
      </w:r>
      <w:r w:rsidRPr="002A455D">
        <w:rPr>
          <w:sz w:val="28"/>
          <w:szCs w:val="28"/>
        </w:rPr>
        <w:t xml:space="preserve"> </w:t>
      </w:r>
      <w:r w:rsidR="008F245E">
        <w:rPr>
          <w:sz w:val="28"/>
          <w:szCs w:val="28"/>
        </w:rPr>
        <w:t xml:space="preserve">разъяснительная </w:t>
      </w:r>
      <w:r w:rsidRPr="002A455D">
        <w:rPr>
          <w:sz w:val="28"/>
          <w:szCs w:val="28"/>
        </w:rPr>
        <w:t>работа по заполнению сведений о своих доходах, расходах, об имуществе и обязательствах имущественного характера, а также сведений о доходах, об и</w:t>
      </w:r>
      <w:r>
        <w:rPr>
          <w:sz w:val="28"/>
          <w:szCs w:val="28"/>
        </w:rPr>
        <w:t>муществе и обязательствах имуще</w:t>
      </w:r>
      <w:r w:rsidRPr="002A455D">
        <w:rPr>
          <w:sz w:val="28"/>
          <w:szCs w:val="28"/>
        </w:rPr>
        <w:t>ственного характера своих супруги (супруга) и несовершеннолетних детей.</w:t>
      </w:r>
    </w:p>
    <w:p w:rsidR="00354D92" w:rsidRPr="00976E9E" w:rsidRDefault="00354D92" w:rsidP="00C71336">
      <w:pPr>
        <w:spacing w:line="288" w:lineRule="auto"/>
        <w:ind w:firstLine="708"/>
        <w:jc w:val="both"/>
        <w:rPr>
          <w:sz w:val="28"/>
          <w:szCs w:val="28"/>
        </w:rPr>
      </w:pPr>
      <w:r w:rsidRPr="00976E9E">
        <w:rPr>
          <w:sz w:val="28"/>
          <w:szCs w:val="28"/>
        </w:rPr>
        <w:t>За отчетный период Сведения</w:t>
      </w:r>
      <w:r w:rsidR="00735830">
        <w:rPr>
          <w:sz w:val="28"/>
          <w:szCs w:val="28"/>
        </w:rPr>
        <w:t xml:space="preserve"> о доходах</w:t>
      </w:r>
      <w:r w:rsidRPr="00976E9E">
        <w:rPr>
          <w:sz w:val="28"/>
          <w:szCs w:val="28"/>
        </w:rPr>
        <w:t xml:space="preserve"> представили </w:t>
      </w:r>
      <w:r w:rsidR="00736CE2">
        <w:rPr>
          <w:sz w:val="28"/>
          <w:szCs w:val="28"/>
        </w:rPr>
        <w:t>53</w:t>
      </w:r>
      <w:bookmarkStart w:id="0" w:name="_GoBack"/>
      <w:bookmarkEnd w:id="0"/>
      <w:r w:rsidRPr="00976E9E">
        <w:rPr>
          <w:sz w:val="28"/>
          <w:szCs w:val="28"/>
        </w:rPr>
        <w:t xml:space="preserve"> государственных  служащих Министерства и </w:t>
      </w:r>
      <w:r w:rsidR="00AD0219" w:rsidRPr="00976E9E">
        <w:rPr>
          <w:sz w:val="28"/>
          <w:szCs w:val="28"/>
        </w:rPr>
        <w:t>58</w:t>
      </w:r>
      <w:r w:rsidRPr="00976E9E">
        <w:rPr>
          <w:sz w:val="28"/>
          <w:szCs w:val="28"/>
        </w:rPr>
        <w:t xml:space="preserve"> руководителей подведомственных Министерству учреждений, на себя и членов семьи. </w:t>
      </w:r>
    </w:p>
    <w:p w:rsidR="00354D92" w:rsidRDefault="00354D92" w:rsidP="00C71336">
      <w:pPr>
        <w:spacing w:line="288" w:lineRule="auto"/>
        <w:ind w:firstLine="708"/>
        <w:jc w:val="both"/>
        <w:rPr>
          <w:sz w:val="28"/>
          <w:szCs w:val="28"/>
        </w:rPr>
      </w:pPr>
      <w:r w:rsidRPr="00A12939">
        <w:rPr>
          <w:sz w:val="28"/>
          <w:szCs w:val="28"/>
        </w:rPr>
        <w:t xml:space="preserve">Сведения </w:t>
      </w:r>
      <w:r>
        <w:rPr>
          <w:sz w:val="28"/>
          <w:szCs w:val="28"/>
        </w:rPr>
        <w:t xml:space="preserve">представлены посредством </w:t>
      </w:r>
      <w:r w:rsidRPr="00A12939">
        <w:rPr>
          <w:sz w:val="28"/>
          <w:szCs w:val="28"/>
        </w:rPr>
        <w:t>специального программного обеспечения «Справка БК»</w:t>
      </w:r>
      <w:r>
        <w:rPr>
          <w:sz w:val="28"/>
          <w:szCs w:val="28"/>
        </w:rPr>
        <w:t>.</w:t>
      </w:r>
    </w:p>
    <w:p w:rsidR="00354D92" w:rsidRDefault="00354D92" w:rsidP="00C71336">
      <w:pPr>
        <w:spacing w:line="288" w:lineRule="auto"/>
        <w:ind w:firstLine="708"/>
        <w:jc w:val="both"/>
        <w:rPr>
          <w:sz w:val="28"/>
          <w:szCs w:val="28"/>
        </w:rPr>
      </w:pPr>
      <w:r w:rsidRPr="00CE585B">
        <w:rPr>
          <w:sz w:val="28"/>
          <w:szCs w:val="28"/>
        </w:rPr>
        <w:t>Проведен анализ до</w:t>
      </w:r>
      <w:r>
        <w:rPr>
          <w:sz w:val="28"/>
          <w:szCs w:val="28"/>
        </w:rPr>
        <w:t>стоверности и полноты, представ</w:t>
      </w:r>
      <w:r w:rsidRPr="00CE585B">
        <w:rPr>
          <w:sz w:val="28"/>
          <w:szCs w:val="28"/>
        </w:rPr>
        <w:t xml:space="preserve">ляемых </w:t>
      </w:r>
      <w:r>
        <w:rPr>
          <w:sz w:val="28"/>
          <w:szCs w:val="28"/>
        </w:rPr>
        <w:t>Сведений</w:t>
      </w:r>
      <w:r w:rsidR="00735830">
        <w:rPr>
          <w:sz w:val="28"/>
          <w:szCs w:val="28"/>
        </w:rPr>
        <w:t xml:space="preserve"> о доходах</w:t>
      </w:r>
      <w:r w:rsidRPr="00CE585B">
        <w:rPr>
          <w:sz w:val="28"/>
          <w:szCs w:val="28"/>
        </w:rPr>
        <w:t xml:space="preserve">. Нарушений требований законодательства о противодействии коррупции не </w:t>
      </w:r>
      <w:r w:rsidR="00735830">
        <w:rPr>
          <w:sz w:val="28"/>
          <w:szCs w:val="28"/>
        </w:rPr>
        <w:t xml:space="preserve">было </w:t>
      </w:r>
      <w:r w:rsidRPr="00CE585B">
        <w:rPr>
          <w:sz w:val="28"/>
          <w:szCs w:val="28"/>
        </w:rPr>
        <w:t>обнаружено.</w:t>
      </w:r>
    </w:p>
    <w:p w:rsidR="00354D92" w:rsidRPr="00A12939" w:rsidRDefault="002A7EC3" w:rsidP="002A7EC3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0288C">
        <w:rPr>
          <w:sz w:val="28"/>
          <w:szCs w:val="28"/>
        </w:rPr>
        <w:t xml:space="preserve"> 2023 году Сведения</w:t>
      </w:r>
      <w:r w:rsidR="00735830">
        <w:rPr>
          <w:sz w:val="28"/>
          <w:szCs w:val="28"/>
        </w:rPr>
        <w:t xml:space="preserve"> о доходах</w:t>
      </w:r>
      <w:r w:rsidR="00E0288C">
        <w:rPr>
          <w:sz w:val="28"/>
          <w:szCs w:val="28"/>
        </w:rPr>
        <w:t xml:space="preserve"> </w:t>
      </w:r>
      <w:r w:rsidR="00E0288C" w:rsidRPr="00A12939">
        <w:rPr>
          <w:sz w:val="28"/>
          <w:szCs w:val="28"/>
        </w:rPr>
        <w:t>на официальном сайте Министерства</w:t>
      </w:r>
      <w:r w:rsidR="00E0288C">
        <w:rPr>
          <w:sz w:val="28"/>
          <w:szCs w:val="28"/>
        </w:rPr>
        <w:t xml:space="preserve"> не размещались на основании</w:t>
      </w:r>
      <w:r>
        <w:rPr>
          <w:sz w:val="28"/>
          <w:szCs w:val="28"/>
        </w:rPr>
        <w:t xml:space="preserve"> Указ</w:t>
      </w:r>
      <w:r w:rsidR="00E0288C">
        <w:rPr>
          <w:sz w:val="28"/>
          <w:szCs w:val="28"/>
        </w:rPr>
        <w:t>а</w:t>
      </w:r>
      <w:r>
        <w:rPr>
          <w:sz w:val="28"/>
          <w:szCs w:val="28"/>
        </w:rPr>
        <w:t xml:space="preserve"> Президента Российской Федерации </w:t>
      </w:r>
      <w:r w:rsidR="006B3BE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от </w:t>
      </w:r>
      <w:r w:rsidRPr="002A7EC3">
        <w:rPr>
          <w:sz w:val="28"/>
          <w:szCs w:val="28"/>
        </w:rPr>
        <w:t>29 декабря 2022 года</w:t>
      </w:r>
      <w:r>
        <w:rPr>
          <w:sz w:val="28"/>
          <w:szCs w:val="28"/>
        </w:rPr>
        <w:t xml:space="preserve"> </w:t>
      </w:r>
      <w:r w:rsidRPr="002A7EC3">
        <w:rPr>
          <w:sz w:val="28"/>
          <w:szCs w:val="28"/>
        </w:rPr>
        <w:t>№ 968</w:t>
      </w:r>
      <w:r>
        <w:rPr>
          <w:sz w:val="28"/>
          <w:szCs w:val="28"/>
        </w:rPr>
        <w:t xml:space="preserve"> «</w:t>
      </w:r>
      <w:r w:rsidRPr="002A7EC3">
        <w:rPr>
          <w:sz w:val="28"/>
          <w:szCs w:val="28"/>
        </w:rPr>
        <w:t xml:space="preserve">Об особенностях исполнения обязанностей, соблюдения ограничений и запретов в области противодействия коррупции </w:t>
      </w:r>
      <w:r w:rsidRPr="002A7EC3">
        <w:rPr>
          <w:sz w:val="28"/>
          <w:szCs w:val="28"/>
        </w:rPr>
        <w:lastRenderedPageBreak/>
        <w:t>некоторыми категориями граждан в период проведения специальной военной операции</w:t>
      </w:r>
      <w:r w:rsidR="00003D60">
        <w:rPr>
          <w:sz w:val="28"/>
          <w:szCs w:val="28"/>
        </w:rPr>
        <w:t>»</w:t>
      </w:r>
      <w:r w:rsidR="003A3300">
        <w:rPr>
          <w:sz w:val="28"/>
          <w:szCs w:val="28"/>
        </w:rPr>
        <w:t>.</w:t>
      </w:r>
    </w:p>
    <w:p w:rsidR="00354D92" w:rsidRDefault="00354D92" w:rsidP="00C71336">
      <w:pPr>
        <w:spacing w:line="288" w:lineRule="auto"/>
        <w:ind w:firstLine="708"/>
        <w:jc w:val="both"/>
        <w:rPr>
          <w:sz w:val="28"/>
          <w:szCs w:val="28"/>
        </w:rPr>
      </w:pPr>
      <w:r w:rsidRPr="00A12939">
        <w:rPr>
          <w:sz w:val="28"/>
          <w:szCs w:val="28"/>
        </w:rPr>
        <w:t xml:space="preserve">Оснований, предусмотренных законодательством, для проведения проверок достоверности и полноты представляемых </w:t>
      </w:r>
      <w:r w:rsidR="00735830">
        <w:rPr>
          <w:sz w:val="28"/>
          <w:szCs w:val="28"/>
        </w:rPr>
        <w:t>С</w:t>
      </w:r>
      <w:r w:rsidRPr="00A12939">
        <w:rPr>
          <w:sz w:val="28"/>
          <w:szCs w:val="28"/>
        </w:rPr>
        <w:t>ведений о доходах в отчетном периоде не было.</w:t>
      </w:r>
    </w:p>
    <w:p w:rsidR="008D0110" w:rsidRDefault="008D0110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D0110">
        <w:rPr>
          <w:sz w:val="28"/>
          <w:szCs w:val="28"/>
        </w:rPr>
        <w:t xml:space="preserve"> целях выявления </w:t>
      </w:r>
      <w:proofErr w:type="spellStart"/>
      <w:r w:rsidRPr="008D0110">
        <w:rPr>
          <w:sz w:val="28"/>
          <w:szCs w:val="28"/>
        </w:rPr>
        <w:t>коррупциогенных</w:t>
      </w:r>
      <w:proofErr w:type="spellEnd"/>
      <w:r w:rsidRPr="008D0110">
        <w:rPr>
          <w:sz w:val="28"/>
          <w:szCs w:val="28"/>
        </w:rPr>
        <w:t xml:space="preserve"> факторов и их последующего устранения </w:t>
      </w:r>
      <w:r>
        <w:rPr>
          <w:sz w:val="28"/>
          <w:szCs w:val="28"/>
        </w:rPr>
        <w:t>пров</w:t>
      </w:r>
      <w:r w:rsidR="00D95CB6">
        <w:rPr>
          <w:sz w:val="28"/>
          <w:szCs w:val="28"/>
        </w:rPr>
        <w:t>одится</w:t>
      </w:r>
      <w:r>
        <w:rPr>
          <w:sz w:val="28"/>
          <w:szCs w:val="28"/>
        </w:rPr>
        <w:t xml:space="preserve"> антикоррупционн</w:t>
      </w:r>
      <w:r w:rsidR="00D95CB6">
        <w:rPr>
          <w:sz w:val="28"/>
          <w:szCs w:val="28"/>
        </w:rPr>
        <w:t>ая</w:t>
      </w:r>
      <w:r>
        <w:rPr>
          <w:sz w:val="28"/>
          <w:szCs w:val="28"/>
        </w:rPr>
        <w:t xml:space="preserve"> экспертиз</w:t>
      </w:r>
      <w:r w:rsidR="00D95CB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663021" w:rsidRPr="00F03264" w:rsidRDefault="00663021" w:rsidP="00C7133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F03264">
        <w:rPr>
          <w:sz w:val="28"/>
          <w:szCs w:val="28"/>
        </w:rPr>
        <w:t>Антикоррупционн</w:t>
      </w:r>
      <w:r>
        <w:rPr>
          <w:sz w:val="28"/>
          <w:szCs w:val="28"/>
        </w:rPr>
        <w:t xml:space="preserve">ая экспертиза </w:t>
      </w:r>
      <w:r w:rsidR="000A7E09">
        <w:rPr>
          <w:sz w:val="28"/>
          <w:szCs w:val="28"/>
        </w:rPr>
        <w:t>проектов</w:t>
      </w:r>
      <w:r w:rsidR="00381DA9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</w:t>
      </w:r>
      <w:r w:rsidRPr="00F03264">
        <w:rPr>
          <w:sz w:val="28"/>
          <w:szCs w:val="28"/>
        </w:rPr>
        <w:t>вых актов</w:t>
      </w:r>
      <w:r w:rsidR="008D0110">
        <w:rPr>
          <w:sz w:val="28"/>
          <w:szCs w:val="28"/>
        </w:rPr>
        <w:t xml:space="preserve"> и </w:t>
      </w:r>
      <w:r w:rsidR="008D0110" w:rsidRPr="008D0110">
        <w:rPr>
          <w:sz w:val="28"/>
          <w:szCs w:val="28"/>
        </w:rPr>
        <w:t>нормативных правовых актов</w:t>
      </w:r>
      <w:r w:rsidR="008D0110">
        <w:rPr>
          <w:sz w:val="28"/>
          <w:szCs w:val="28"/>
        </w:rPr>
        <w:t xml:space="preserve"> Министерства</w:t>
      </w:r>
      <w:r w:rsidRPr="00F03264">
        <w:rPr>
          <w:sz w:val="28"/>
          <w:szCs w:val="28"/>
        </w:rPr>
        <w:t xml:space="preserve"> проводится на основании приказа</w:t>
      </w:r>
      <w:r w:rsidR="003A3300">
        <w:rPr>
          <w:sz w:val="28"/>
          <w:szCs w:val="28"/>
        </w:rPr>
        <w:t xml:space="preserve"> Министерства</w:t>
      </w:r>
      <w:r w:rsidRPr="00F03264">
        <w:rPr>
          <w:sz w:val="28"/>
          <w:szCs w:val="28"/>
        </w:rPr>
        <w:t xml:space="preserve"> от 13.03.2017</w:t>
      </w:r>
      <w:r w:rsidR="00305757">
        <w:rPr>
          <w:sz w:val="28"/>
          <w:szCs w:val="28"/>
        </w:rPr>
        <w:t xml:space="preserve"> </w:t>
      </w:r>
      <w:r w:rsidRPr="00F03264">
        <w:rPr>
          <w:sz w:val="28"/>
          <w:szCs w:val="28"/>
        </w:rPr>
        <w:t>г. №</w:t>
      </w:r>
      <w:r w:rsidR="008D0110">
        <w:rPr>
          <w:sz w:val="28"/>
          <w:szCs w:val="28"/>
        </w:rPr>
        <w:t xml:space="preserve"> </w:t>
      </w:r>
      <w:r w:rsidRPr="00F03264">
        <w:rPr>
          <w:sz w:val="28"/>
          <w:szCs w:val="28"/>
        </w:rPr>
        <w:t>217 од «Об утверждении порядка проведения ант</w:t>
      </w:r>
      <w:r>
        <w:rPr>
          <w:sz w:val="28"/>
          <w:szCs w:val="28"/>
        </w:rPr>
        <w:t>икоррупционной экспертизы норма</w:t>
      </w:r>
      <w:r w:rsidRPr="00F03264">
        <w:rPr>
          <w:sz w:val="28"/>
          <w:szCs w:val="28"/>
        </w:rPr>
        <w:t>тивных правовых а</w:t>
      </w:r>
      <w:r>
        <w:rPr>
          <w:sz w:val="28"/>
          <w:szCs w:val="28"/>
        </w:rPr>
        <w:t>ктов и проектов нормативных пра</w:t>
      </w:r>
      <w:r w:rsidRPr="00F03264">
        <w:rPr>
          <w:sz w:val="28"/>
          <w:szCs w:val="28"/>
        </w:rPr>
        <w:t>вовых актов Мини</w:t>
      </w:r>
      <w:r>
        <w:rPr>
          <w:sz w:val="28"/>
          <w:szCs w:val="28"/>
        </w:rPr>
        <w:t>стерства культуры Республики Та</w:t>
      </w:r>
      <w:r w:rsidRPr="00F03264">
        <w:rPr>
          <w:sz w:val="28"/>
          <w:szCs w:val="28"/>
        </w:rPr>
        <w:t xml:space="preserve">тарстан». </w:t>
      </w:r>
      <w:r w:rsidR="002B34FD">
        <w:rPr>
          <w:sz w:val="28"/>
          <w:szCs w:val="28"/>
        </w:rPr>
        <w:t>Результаты проведения антикоррупционной экспертизы</w:t>
      </w:r>
      <w:r w:rsidRPr="00F03264">
        <w:rPr>
          <w:sz w:val="28"/>
          <w:szCs w:val="28"/>
        </w:rPr>
        <w:t xml:space="preserve"> размеща</w:t>
      </w:r>
      <w:r w:rsidR="002B34FD">
        <w:rPr>
          <w:sz w:val="28"/>
          <w:szCs w:val="28"/>
        </w:rPr>
        <w:t>ю</w:t>
      </w:r>
      <w:r w:rsidRPr="00F03264">
        <w:rPr>
          <w:sz w:val="28"/>
          <w:szCs w:val="28"/>
        </w:rPr>
        <w:t xml:space="preserve">тся на официальном сайте Министерства. </w:t>
      </w:r>
    </w:p>
    <w:p w:rsidR="00EE2AEA" w:rsidRDefault="00EE2AEA" w:rsidP="00C71336">
      <w:pPr>
        <w:spacing w:line="288" w:lineRule="auto"/>
        <w:ind w:firstLine="709"/>
        <w:jc w:val="both"/>
        <w:rPr>
          <w:sz w:val="28"/>
          <w:szCs w:val="28"/>
        </w:rPr>
      </w:pPr>
      <w:r w:rsidRPr="00EE2AEA">
        <w:rPr>
          <w:sz w:val="28"/>
          <w:szCs w:val="28"/>
        </w:rPr>
        <w:t xml:space="preserve">Приказом Министерства от 19.06.2023 № 100/2л ответственным лицом за проведение антикоррупционной экспертизы назначен  ведущий  советник  отдела  государственной службы, кадровой и юридической работы </w:t>
      </w:r>
      <w:r w:rsidR="00B24088" w:rsidRPr="00EE2AEA">
        <w:rPr>
          <w:sz w:val="28"/>
          <w:szCs w:val="28"/>
        </w:rPr>
        <w:t>А.И.</w:t>
      </w:r>
      <w:r w:rsidR="00B24088">
        <w:rPr>
          <w:sz w:val="28"/>
          <w:szCs w:val="28"/>
        </w:rPr>
        <w:t xml:space="preserve"> </w:t>
      </w:r>
      <w:proofErr w:type="spellStart"/>
      <w:r w:rsidRPr="00EE2AEA">
        <w:rPr>
          <w:sz w:val="28"/>
          <w:szCs w:val="28"/>
        </w:rPr>
        <w:t>Рахимзянова</w:t>
      </w:r>
      <w:proofErr w:type="spellEnd"/>
      <w:r w:rsidR="00B24088">
        <w:rPr>
          <w:sz w:val="28"/>
          <w:szCs w:val="28"/>
        </w:rPr>
        <w:t>.</w:t>
      </w:r>
      <w:r w:rsidRPr="00EE2AEA">
        <w:rPr>
          <w:sz w:val="28"/>
          <w:szCs w:val="28"/>
        </w:rPr>
        <w:t xml:space="preserve"> </w:t>
      </w:r>
    </w:p>
    <w:p w:rsidR="00A86303" w:rsidRDefault="00663021" w:rsidP="00186584">
      <w:pPr>
        <w:spacing w:line="288" w:lineRule="auto"/>
        <w:ind w:firstLine="709"/>
        <w:jc w:val="both"/>
        <w:rPr>
          <w:sz w:val="28"/>
          <w:szCs w:val="28"/>
        </w:rPr>
      </w:pPr>
      <w:r w:rsidRPr="00541209">
        <w:rPr>
          <w:sz w:val="28"/>
          <w:szCs w:val="28"/>
        </w:rPr>
        <w:t>В 202</w:t>
      </w:r>
      <w:r w:rsidR="004F7916">
        <w:rPr>
          <w:sz w:val="28"/>
          <w:szCs w:val="28"/>
        </w:rPr>
        <w:t>3</w:t>
      </w:r>
      <w:r w:rsidRPr="00541209">
        <w:rPr>
          <w:sz w:val="28"/>
          <w:szCs w:val="28"/>
        </w:rPr>
        <w:t xml:space="preserve"> году проведена антикоррупционная экспертиза </w:t>
      </w:r>
      <w:r w:rsidR="00A60D00">
        <w:rPr>
          <w:sz w:val="28"/>
          <w:szCs w:val="28"/>
        </w:rPr>
        <w:t>22</w:t>
      </w:r>
      <w:r w:rsidRPr="00541209">
        <w:rPr>
          <w:sz w:val="28"/>
          <w:szCs w:val="28"/>
        </w:rPr>
        <w:t xml:space="preserve"> </w:t>
      </w:r>
      <w:r w:rsidR="00C009D9">
        <w:rPr>
          <w:sz w:val="28"/>
          <w:szCs w:val="28"/>
        </w:rPr>
        <w:t xml:space="preserve">проектов </w:t>
      </w:r>
      <w:r w:rsidRPr="00541209">
        <w:rPr>
          <w:sz w:val="28"/>
          <w:szCs w:val="28"/>
        </w:rPr>
        <w:t>нормативн</w:t>
      </w:r>
      <w:r w:rsidR="00A60D00">
        <w:rPr>
          <w:sz w:val="28"/>
          <w:szCs w:val="28"/>
        </w:rPr>
        <w:t>ых</w:t>
      </w:r>
      <w:r w:rsidRPr="00541209">
        <w:rPr>
          <w:sz w:val="28"/>
          <w:szCs w:val="28"/>
        </w:rPr>
        <w:t xml:space="preserve"> правов</w:t>
      </w:r>
      <w:r w:rsidR="00A60D00">
        <w:rPr>
          <w:sz w:val="28"/>
          <w:szCs w:val="28"/>
        </w:rPr>
        <w:t>ых</w:t>
      </w:r>
      <w:r w:rsidRPr="00541209">
        <w:rPr>
          <w:sz w:val="28"/>
          <w:szCs w:val="28"/>
        </w:rPr>
        <w:t xml:space="preserve"> акт</w:t>
      </w:r>
      <w:r w:rsidR="00A60D00">
        <w:rPr>
          <w:sz w:val="28"/>
          <w:szCs w:val="28"/>
        </w:rPr>
        <w:t>ов</w:t>
      </w:r>
      <w:r w:rsidR="00F0077E">
        <w:rPr>
          <w:sz w:val="28"/>
          <w:szCs w:val="28"/>
        </w:rPr>
        <w:t xml:space="preserve"> и нормативных правовых актов</w:t>
      </w:r>
      <w:r w:rsidR="004F54E3">
        <w:rPr>
          <w:sz w:val="28"/>
          <w:szCs w:val="28"/>
        </w:rPr>
        <w:t>.</w:t>
      </w:r>
      <w:r w:rsidR="008D0110" w:rsidRPr="008D0110">
        <w:rPr>
          <w:sz w:val="28"/>
          <w:szCs w:val="28"/>
        </w:rPr>
        <w:t xml:space="preserve"> </w:t>
      </w:r>
    </w:p>
    <w:p w:rsidR="0074039D" w:rsidRDefault="008D0110" w:rsidP="00186584">
      <w:pPr>
        <w:spacing w:line="288" w:lineRule="auto"/>
        <w:ind w:firstLine="709"/>
        <w:jc w:val="both"/>
        <w:rPr>
          <w:b/>
          <w:sz w:val="28"/>
          <w:szCs w:val="28"/>
        </w:rPr>
      </w:pPr>
      <w:proofErr w:type="spellStart"/>
      <w:r w:rsidRPr="00F03264">
        <w:rPr>
          <w:sz w:val="28"/>
          <w:szCs w:val="28"/>
        </w:rPr>
        <w:t>Коррупциогенных</w:t>
      </w:r>
      <w:proofErr w:type="spellEnd"/>
      <w:r w:rsidRPr="00F03264">
        <w:rPr>
          <w:sz w:val="28"/>
          <w:szCs w:val="28"/>
        </w:rPr>
        <w:t xml:space="preserve"> факторов</w:t>
      </w:r>
      <w:r>
        <w:rPr>
          <w:sz w:val="28"/>
          <w:szCs w:val="28"/>
        </w:rPr>
        <w:t xml:space="preserve"> в </w:t>
      </w:r>
      <w:r w:rsidR="00481431">
        <w:rPr>
          <w:sz w:val="28"/>
          <w:szCs w:val="28"/>
        </w:rPr>
        <w:t>проектах</w:t>
      </w:r>
      <w:r w:rsidR="00A86303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актах и нормативных правовых актах Министерства</w:t>
      </w:r>
      <w:r w:rsidRPr="00F03264">
        <w:rPr>
          <w:sz w:val="28"/>
          <w:szCs w:val="28"/>
        </w:rPr>
        <w:t xml:space="preserve"> за истекший период выявлено не было.</w:t>
      </w:r>
    </w:p>
    <w:p w:rsidR="008D0110" w:rsidRDefault="00B85373" w:rsidP="0074039D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85373">
        <w:rPr>
          <w:sz w:val="28"/>
          <w:szCs w:val="28"/>
        </w:rPr>
        <w:t>дн</w:t>
      </w:r>
      <w:r>
        <w:rPr>
          <w:sz w:val="28"/>
          <w:szCs w:val="28"/>
        </w:rPr>
        <w:t>ой из</w:t>
      </w:r>
      <w:r w:rsidRPr="00B85373">
        <w:rPr>
          <w:sz w:val="28"/>
          <w:szCs w:val="28"/>
        </w:rPr>
        <w:t xml:space="preserve"> мер профилактики коррупции</w:t>
      </w:r>
      <w:r>
        <w:rPr>
          <w:sz w:val="28"/>
          <w:szCs w:val="28"/>
        </w:rPr>
        <w:t xml:space="preserve"> является обеспечение возможности проведения независимой антикоррупционной экспертизы разрабатываемых проектов нормативных правовых актов, размещаемых органами власти на официальных сайтах с указанием сроков приема заключений. </w:t>
      </w:r>
    </w:p>
    <w:p w:rsidR="004F54E3" w:rsidRDefault="004F54E3" w:rsidP="0074039D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4F54E3">
        <w:rPr>
          <w:sz w:val="28"/>
          <w:szCs w:val="28"/>
        </w:rPr>
        <w:t>Информация о независимой антикоррупционной экспертизе нормативных правовых актов и проектов нормативных правовых актов размещается на официальном сайте Министерства в разделе «Противодействие коррупции» с опубликованием данных даты начала экспертизы, даты окончания экспертизы и контактных данных разработчика.</w:t>
      </w:r>
    </w:p>
    <w:p w:rsidR="004F54E3" w:rsidRDefault="004F54E3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4F54E3">
        <w:rPr>
          <w:sz w:val="28"/>
          <w:szCs w:val="28"/>
        </w:rPr>
        <w:t>В отношении проектов нормативных правовых актов, разработанных Министерством, за отчетный период заключений от независимых экспертов не поступало.</w:t>
      </w:r>
    </w:p>
    <w:p w:rsidR="003E02E3" w:rsidRPr="003E02E3" w:rsidRDefault="003E02E3" w:rsidP="003E02E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3E02E3">
        <w:rPr>
          <w:sz w:val="28"/>
          <w:szCs w:val="28"/>
        </w:rPr>
        <w:t>Приказом Министерства от 24.03.2016 №</w:t>
      </w:r>
      <w:r w:rsidR="00D500CD">
        <w:rPr>
          <w:sz w:val="28"/>
          <w:szCs w:val="28"/>
        </w:rPr>
        <w:t xml:space="preserve"> </w:t>
      </w:r>
      <w:r w:rsidRPr="003E02E3">
        <w:rPr>
          <w:sz w:val="28"/>
          <w:szCs w:val="28"/>
        </w:rPr>
        <w:t xml:space="preserve">239 од утвержден Порядок сообщения государственными гражданскими служащими Республики Татарстан в Министерстве культуры Республики Татарстан о возникновении личной </w:t>
      </w:r>
      <w:r w:rsidRPr="003E02E3">
        <w:rPr>
          <w:sz w:val="28"/>
          <w:szCs w:val="28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интересов.</w:t>
      </w:r>
    </w:p>
    <w:p w:rsidR="003E02E3" w:rsidRPr="003E02E3" w:rsidRDefault="003E02E3" w:rsidP="003E02E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3E02E3">
        <w:rPr>
          <w:sz w:val="28"/>
          <w:szCs w:val="28"/>
        </w:rPr>
        <w:t xml:space="preserve">За текущий период </w:t>
      </w:r>
      <w:r w:rsidR="00D500CD">
        <w:rPr>
          <w:sz w:val="28"/>
          <w:szCs w:val="28"/>
        </w:rPr>
        <w:t>случаев несоблюдения</w:t>
      </w:r>
      <w:r w:rsidRPr="003E02E3">
        <w:rPr>
          <w:sz w:val="28"/>
          <w:szCs w:val="28"/>
        </w:rPr>
        <w:t xml:space="preserve"> требований о предотвращении и урегулировании конфликта интересов </w:t>
      </w:r>
      <w:r w:rsidR="00D500CD">
        <w:rPr>
          <w:sz w:val="28"/>
          <w:szCs w:val="28"/>
        </w:rPr>
        <w:t xml:space="preserve">выявлены </w:t>
      </w:r>
      <w:r w:rsidRPr="003E02E3">
        <w:rPr>
          <w:sz w:val="28"/>
          <w:szCs w:val="28"/>
        </w:rPr>
        <w:t>не были.</w:t>
      </w:r>
    </w:p>
    <w:p w:rsidR="003E02E3" w:rsidRPr="003E02E3" w:rsidRDefault="003E02E3" w:rsidP="003E02E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3E02E3">
        <w:rPr>
          <w:sz w:val="28"/>
          <w:szCs w:val="28"/>
        </w:rPr>
        <w:t xml:space="preserve">Также приказом Министерства от 21.05.2019 № 432 од утвержден порядок уведомления представителя нанимателя (работодателя) о фактах склонения государственного гражданского служащего к совершению коррупционных правонарушений. </w:t>
      </w:r>
    </w:p>
    <w:p w:rsidR="003E02E3" w:rsidRDefault="003E02E3" w:rsidP="003E02E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3E02E3">
        <w:rPr>
          <w:sz w:val="28"/>
          <w:szCs w:val="28"/>
        </w:rPr>
        <w:t>От государственных гражданских служащих уведомления о случаях обращений к ним каких-либо лиц в целях склонения к совершению</w:t>
      </w:r>
      <w:proofErr w:type="gramEnd"/>
      <w:r w:rsidRPr="003E02E3">
        <w:rPr>
          <w:sz w:val="28"/>
          <w:szCs w:val="28"/>
        </w:rPr>
        <w:t xml:space="preserve"> коррупционных правонарушений в 202</w:t>
      </w:r>
      <w:r>
        <w:rPr>
          <w:sz w:val="28"/>
          <w:szCs w:val="28"/>
        </w:rPr>
        <w:t>3</w:t>
      </w:r>
      <w:r w:rsidRPr="003E02E3">
        <w:rPr>
          <w:sz w:val="28"/>
          <w:szCs w:val="28"/>
        </w:rPr>
        <w:t xml:space="preserve"> году не поступали.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 xml:space="preserve">В Государственной программе «Реализация антикоррупционной политики Республики Татарстан на 2015-2025 годы» введен мониторинг обращений граждан о проявлениях коррупции в социально-экономических отраслях жизнедеятельности. 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>За отчетный период за 2023 год</w:t>
      </w:r>
      <w:r w:rsidR="00761CDD">
        <w:rPr>
          <w:sz w:val="28"/>
          <w:szCs w:val="28"/>
        </w:rPr>
        <w:t xml:space="preserve"> </w:t>
      </w:r>
      <w:r w:rsidRPr="00701C43">
        <w:rPr>
          <w:sz w:val="28"/>
          <w:szCs w:val="28"/>
        </w:rPr>
        <w:t>через ГИС «Народный контроль» поступило 26 заявок, из них о: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>Работе с учреждениями культуры:  15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>Доступной среде: 1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proofErr w:type="gramStart"/>
      <w:r w:rsidRPr="00701C43">
        <w:rPr>
          <w:sz w:val="28"/>
          <w:szCs w:val="28"/>
        </w:rPr>
        <w:t>Объектах</w:t>
      </w:r>
      <w:proofErr w:type="gramEnd"/>
      <w:r w:rsidRPr="00701C43">
        <w:rPr>
          <w:sz w:val="28"/>
          <w:szCs w:val="28"/>
        </w:rPr>
        <w:t xml:space="preserve"> культурного наследия: 2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>Иных: 8.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>За отчетный период обращений от граждан о фактах проявления коррупции через ГИС «Народный контроль»</w:t>
      </w:r>
      <w:r w:rsidR="00C658D3">
        <w:rPr>
          <w:sz w:val="28"/>
          <w:szCs w:val="28"/>
        </w:rPr>
        <w:t>,</w:t>
      </w:r>
      <w:r w:rsidRPr="00701C43">
        <w:rPr>
          <w:sz w:val="28"/>
          <w:szCs w:val="28"/>
        </w:rPr>
        <w:t xml:space="preserve"> </w:t>
      </w:r>
      <w:r w:rsidR="00C658D3" w:rsidRPr="00C658D3">
        <w:rPr>
          <w:sz w:val="28"/>
          <w:szCs w:val="28"/>
        </w:rPr>
        <w:t xml:space="preserve">интернет-приемную и другие средства связи </w:t>
      </w:r>
      <w:r w:rsidR="00A86303" w:rsidRPr="00701C43">
        <w:rPr>
          <w:sz w:val="28"/>
          <w:szCs w:val="28"/>
        </w:rPr>
        <w:t xml:space="preserve">в Министерство </w:t>
      </w:r>
      <w:r w:rsidRPr="00701C43">
        <w:rPr>
          <w:sz w:val="28"/>
          <w:szCs w:val="28"/>
        </w:rPr>
        <w:t>не поступало.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 xml:space="preserve">Проявление коррупции в сфере культуры вызывает большой общественный резонанс. Такой факт становится достоянием гласности, средств массовой информации, он оказывает влияние на формирование общественного мнения населения. </w:t>
      </w:r>
    </w:p>
    <w:p w:rsidR="00701C43" w:rsidRPr="00701C43" w:rsidRDefault="00701C43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701C43">
        <w:rPr>
          <w:sz w:val="28"/>
          <w:szCs w:val="28"/>
        </w:rPr>
        <w:t>Для обеспечения прозрачности и гласности деятельности Министерства на площадках Республиканского агентства по печати и массовым коммуникациям «</w:t>
      </w:r>
      <w:proofErr w:type="spellStart"/>
      <w:r w:rsidRPr="00701C43">
        <w:rPr>
          <w:sz w:val="28"/>
          <w:szCs w:val="28"/>
        </w:rPr>
        <w:t>Татмедиа</w:t>
      </w:r>
      <w:proofErr w:type="spellEnd"/>
      <w:r w:rsidRPr="00701C43">
        <w:rPr>
          <w:sz w:val="28"/>
          <w:szCs w:val="28"/>
        </w:rPr>
        <w:t>», информационного агентства «Татар-</w:t>
      </w:r>
      <w:proofErr w:type="spellStart"/>
      <w:r w:rsidRPr="00701C43">
        <w:rPr>
          <w:sz w:val="28"/>
          <w:szCs w:val="28"/>
        </w:rPr>
        <w:t>информ</w:t>
      </w:r>
      <w:proofErr w:type="spellEnd"/>
      <w:r w:rsidRPr="00701C43">
        <w:rPr>
          <w:sz w:val="28"/>
          <w:szCs w:val="28"/>
        </w:rPr>
        <w:t>» инициируется организация и проведение пресс-конференций и брифингов с участием министра и его заместителей. Также информация о деятельности Министерства размещается на официальном сайте и в социальных сетях.</w:t>
      </w:r>
    </w:p>
    <w:p w:rsidR="00B070AE" w:rsidRPr="00941A9E" w:rsidRDefault="00B070AE" w:rsidP="00701C43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941A9E">
        <w:rPr>
          <w:sz w:val="28"/>
          <w:szCs w:val="28"/>
        </w:rPr>
        <w:t xml:space="preserve">Согласно статье 8.1 Закона Республики Татарстан от 04.05.2006 № 34-ЗРТ «О противодействии коррупции в Республике Татарстан», одной из основных мер обеспечения антикоррупционной политики Республики Татарстан является обеспечение публичности деятельности и информационной открытости </w:t>
      </w:r>
      <w:r w:rsidRPr="00941A9E">
        <w:rPr>
          <w:sz w:val="28"/>
          <w:szCs w:val="28"/>
        </w:rPr>
        <w:lastRenderedPageBreak/>
        <w:t>государственных органов, что способствует росту доверия со стороны общественности.</w:t>
      </w:r>
    </w:p>
    <w:p w:rsidR="00EB7A37" w:rsidRPr="00941A9E" w:rsidRDefault="00EB7A37" w:rsidP="00EB7A37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941A9E">
        <w:rPr>
          <w:sz w:val="28"/>
          <w:szCs w:val="28"/>
        </w:rPr>
        <w:t>В целях проведения исследования коррупционных факторов, изучения степени распространения коррупции, на официальном сайте Министерства размещен опрос общественного мнения по противодействию коррупции в подразделе «Противодействие коррупции» раздела «Деятельность».</w:t>
      </w:r>
    </w:p>
    <w:p w:rsidR="00A55352" w:rsidRPr="00941A9E" w:rsidRDefault="00EB7A37" w:rsidP="00EB7A37">
      <w:pPr>
        <w:tabs>
          <w:tab w:val="left" w:pos="4395"/>
        </w:tabs>
        <w:spacing w:line="288" w:lineRule="auto"/>
        <w:ind w:firstLine="709"/>
        <w:jc w:val="both"/>
        <w:rPr>
          <w:b/>
          <w:color w:val="FF0000"/>
          <w:sz w:val="28"/>
          <w:szCs w:val="28"/>
          <w:u w:val="single"/>
        </w:rPr>
      </w:pPr>
      <w:r w:rsidRPr="00941A9E">
        <w:rPr>
          <w:sz w:val="28"/>
          <w:szCs w:val="28"/>
        </w:rPr>
        <w:t xml:space="preserve">Данное исследование проводится ежегодно и направлено на улучшение эффективности деятельности Министерства в области противодействия коррупции, а также выявление доли граждан, сталкивавшихся с проявлением коррупции и выявление уровня доверия общества к деятельности органа государственной власти.  </w:t>
      </w:r>
    </w:p>
    <w:p w:rsidR="009C6BF0" w:rsidRDefault="009C6BF0" w:rsidP="00C71336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F87932">
        <w:rPr>
          <w:sz w:val="28"/>
          <w:szCs w:val="28"/>
        </w:rPr>
        <w:t>В рамках осуществления ведомственного контроля Министерством проводятся мероприятия в отношении подведомственных учреждений в соответствии с графиком утверждаемым Министерством</w:t>
      </w:r>
      <w:r w:rsidR="00DB1E82">
        <w:rPr>
          <w:sz w:val="28"/>
          <w:szCs w:val="28"/>
        </w:rPr>
        <w:t>.</w:t>
      </w:r>
    </w:p>
    <w:p w:rsidR="008929F0" w:rsidRDefault="001C1D39" w:rsidP="001C1D39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1C1D39">
        <w:rPr>
          <w:sz w:val="28"/>
          <w:szCs w:val="28"/>
        </w:rPr>
        <w:t>Объектами регионального государственного контроля (надзора) за состоянием Музейного фонда Российской Федерации являются государственные музеи и музеи-заповедники Республики Татарстан, в пользовании которых имеется имущество, относящееся к государственной части Музейного фонда Российской Федерации, находящ</w:t>
      </w:r>
      <w:r w:rsidR="008929F0">
        <w:rPr>
          <w:sz w:val="28"/>
          <w:szCs w:val="28"/>
        </w:rPr>
        <w:t>ие</w:t>
      </w:r>
      <w:r w:rsidRPr="001C1D39">
        <w:rPr>
          <w:sz w:val="28"/>
          <w:szCs w:val="28"/>
        </w:rPr>
        <w:t>ся на территории Республики Татарстан.</w:t>
      </w:r>
    </w:p>
    <w:p w:rsidR="001C1D39" w:rsidRPr="001C1D39" w:rsidRDefault="001C1D39" w:rsidP="001C1D39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1C1D39">
        <w:rPr>
          <w:sz w:val="28"/>
          <w:szCs w:val="28"/>
        </w:rPr>
        <w:t>Учет объектов контроля осуществляется посредством включения сведений об объектах контроля в государственную информационную систему «Типовое облачное решение по автоматизации контрольной (надзорной) деятельности» (далее – ГИС ТОР КНД). При сборе, обработке, анализе и учете сведений об объектах контроля используется информация, представляемая уполномоченному органу в соответствии с нормативными правовыми актами, информация, получаемая в рамках межведомственного взаимодействия, а также общедоступная информация.</w:t>
      </w:r>
    </w:p>
    <w:p w:rsidR="001C1D39" w:rsidRDefault="001C1D39" w:rsidP="001C1D39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1C1D39">
        <w:rPr>
          <w:sz w:val="28"/>
          <w:szCs w:val="28"/>
        </w:rPr>
        <w:t xml:space="preserve">В программу профилактики рисков причинения вреда (ущерба) охраняемым законом ценностям в рамках осуществления регионального государственного контроля (надзора) за состоянием Музейного фонда Российской Федерации на </w:t>
      </w:r>
      <w:r>
        <w:rPr>
          <w:sz w:val="28"/>
          <w:szCs w:val="28"/>
        </w:rPr>
        <w:t xml:space="preserve"> </w:t>
      </w:r>
      <w:r w:rsidRPr="001C1D39">
        <w:rPr>
          <w:sz w:val="28"/>
          <w:szCs w:val="28"/>
        </w:rPr>
        <w:t>2023 год были включены перечни профилактических мероприятий, в том числе мероприятий по организации и проведению профилактических визитов.</w:t>
      </w:r>
    </w:p>
    <w:p w:rsidR="001C1D39" w:rsidRPr="001C1D39" w:rsidRDefault="001C1D39" w:rsidP="001C1D39">
      <w:pPr>
        <w:tabs>
          <w:tab w:val="left" w:pos="4395"/>
        </w:tabs>
        <w:spacing w:line="288" w:lineRule="auto"/>
        <w:ind w:firstLine="709"/>
        <w:jc w:val="both"/>
        <w:rPr>
          <w:sz w:val="28"/>
          <w:szCs w:val="28"/>
        </w:rPr>
      </w:pPr>
      <w:r w:rsidRPr="001C1D39">
        <w:rPr>
          <w:sz w:val="28"/>
          <w:szCs w:val="28"/>
        </w:rPr>
        <w:t>В 2023 году Министерством проведен</w:t>
      </w:r>
      <w:r w:rsidR="00DB52EE">
        <w:rPr>
          <w:sz w:val="28"/>
          <w:szCs w:val="28"/>
        </w:rPr>
        <w:t>ы</w:t>
      </w:r>
      <w:r w:rsidRPr="001C1D39">
        <w:rPr>
          <w:sz w:val="28"/>
          <w:szCs w:val="28"/>
        </w:rPr>
        <w:t xml:space="preserve">: 1 плановая проверка </w:t>
      </w:r>
      <w:r w:rsidR="006B3BED">
        <w:rPr>
          <w:sz w:val="28"/>
          <w:szCs w:val="28"/>
        </w:rPr>
        <w:t xml:space="preserve">                 </w:t>
      </w:r>
      <w:r w:rsidRPr="001C1D39">
        <w:rPr>
          <w:sz w:val="28"/>
          <w:szCs w:val="28"/>
        </w:rPr>
        <w:t xml:space="preserve">(ГБУ «Государственный историко-архитектурный и художественный музей-заповедник «Казанский Кремль»), 15 профилактических мероприятий, в том числе 7 профилактических визитов и 8 консультаций (из них 5 профилактических визитов заведены в системе ГИС ТОР КНД). </w:t>
      </w:r>
      <w:proofErr w:type="gramStart"/>
      <w:r w:rsidR="00DB52EE">
        <w:rPr>
          <w:sz w:val="28"/>
          <w:szCs w:val="28"/>
        </w:rPr>
        <w:t xml:space="preserve">Фактов </w:t>
      </w:r>
      <w:r w:rsidRPr="001C1D39">
        <w:rPr>
          <w:sz w:val="28"/>
          <w:szCs w:val="28"/>
        </w:rPr>
        <w:t>о причинении</w:t>
      </w:r>
      <w:proofErr w:type="gramEnd"/>
      <w:r w:rsidRPr="001C1D39">
        <w:rPr>
          <w:sz w:val="28"/>
          <w:szCs w:val="28"/>
        </w:rPr>
        <w:t xml:space="preserve"> вреда (ущерба) </w:t>
      </w:r>
      <w:r w:rsidRPr="001C1D39">
        <w:rPr>
          <w:sz w:val="28"/>
          <w:szCs w:val="28"/>
        </w:rPr>
        <w:lastRenderedPageBreak/>
        <w:t>или об угрозе причинения вреда (ущерба) охраняемым законом ценностям не выявлено.</w:t>
      </w:r>
    </w:p>
    <w:p w:rsidR="00BD2AEA" w:rsidRPr="00BD2AEA" w:rsidRDefault="00BD2AEA" w:rsidP="00BD2AEA">
      <w:pPr>
        <w:tabs>
          <w:tab w:val="left" w:pos="567"/>
          <w:tab w:val="left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BD2AEA">
        <w:rPr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6B3BED">
        <w:rPr>
          <w:sz w:val="28"/>
          <w:szCs w:val="28"/>
        </w:rPr>
        <w:t xml:space="preserve">  </w:t>
      </w:r>
      <w:r w:rsidRPr="00BD2AEA">
        <w:rPr>
          <w:sz w:val="28"/>
          <w:szCs w:val="28"/>
        </w:rPr>
        <w:t>от</w:t>
      </w:r>
      <w:r w:rsidR="006B3BED">
        <w:rPr>
          <w:sz w:val="28"/>
          <w:szCs w:val="28"/>
        </w:rPr>
        <w:t xml:space="preserve"> </w:t>
      </w:r>
      <w:r w:rsidRPr="00BD2AEA">
        <w:rPr>
          <w:sz w:val="28"/>
          <w:szCs w:val="28"/>
        </w:rPr>
        <w:t>10 марта 2023 г. № 372 «О внесении изменений в некоторые акты Правительства Российской Федерации и признании утратившими силу отдельного положения акта Правительства Российской Федерации» продлен мораторий на плановые проверки. Плановые проверки проводятся только в отношении объектов контроля, отнесенных к категориям чрезвычайно высокого и высокого риска, а также опасных производственных объектов II класса опасности и гидротехнических сооружений II класса опасности.</w:t>
      </w:r>
    </w:p>
    <w:p w:rsidR="005E286A" w:rsidRDefault="00BD2AEA" w:rsidP="00C71336">
      <w:pPr>
        <w:tabs>
          <w:tab w:val="left" w:pos="567"/>
          <w:tab w:val="left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BD2AEA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этим </w:t>
      </w:r>
      <w:r w:rsidRPr="00BD2AEA">
        <w:rPr>
          <w:sz w:val="28"/>
          <w:szCs w:val="28"/>
        </w:rPr>
        <w:t>на 2024 год плановые контрольно-надзорные мероприятия</w:t>
      </w:r>
      <w:r w:rsidR="008902B6" w:rsidRPr="008902B6">
        <w:rPr>
          <w:sz w:val="28"/>
          <w:szCs w:val="28"/>
        </w:rPr>
        <w:t xml:space="preserve"> </w:t>
      </w:r>
      <w:r w:rsidR="008902B6" w:rsidRPr="00BD2AEA">
        <w:rPr>
          <w:sz w:val="28"/>
          <w:szCs w:val="28"/>
        </w:rPr>
        <w:t>отсутствуют</w:t>
      </w:r>
      <w:r w:rsidRPr="00BD2AEA">
        <w:rPr>
          <w:sz w:val="28"/>
          <w:szCs w:val="28"/>
        </w:rPr>
        <w:t>.</w:t>
      </w:r>
    </w:p>
    <w:p w:rsidR="009F17AC" w:rsidRPr="00DB1E82" w:rsidRDefault="009F17AC" w:rsidP="00C71336">
      <w:pPr>
        <w:tabs>
          <w:tab w:val="left" w:pos="567"/>
          <w:tab w:val="left" w:pos="709"/>
        </w:tabs>
        <w:spacing w:line="288" w:lineRule="auto"/>
        <w:ind w:firstLine="709"/>
        <w:jc w:val="both"/>
        <w:rPr>
          <w:sz w:val="28"/>
          <w:szCs w:val="28"/>
        </w:rPr>
      </w:pPr>
      <w:r w:rsidRPr="00DB1E82">
        <w:rPr>
          <w:sz w:val="28"/>
          <w:szCs w:val="28"/>
        </w:rPr>
        <w:t>В целях усиления контроля за недопущением правонарушений бюджетного законодательства и иных нормативных актов, регулирующих бюджетные правоотношения</w:t>
      </w:r>
      <w:r w:rsidR="00662B08">
        <w:rPr>
          <w:sz w:val="28"/>
          <w:szCs w:val="28"/>
        </w:rPr>
        <w:t>,</w:t>
      </w:r>
      <w:r w:rsidRPr="00DB1E82">
        <w:rPr>
          <w:sz w:val="28"/>
          <w:szCs w:val="28"/>
        </w:rPr>
        <w:t xml:space="preserve"> Министерством проводится систематическая работа, направленная на повышение финансовой грамотности руководителей и главных бухгалтеров подведомственных учреждений: периодически организуются совещания с участием работников бухгалтерии и руководящего состава, делаются обзоры типичных нарушений финансово-хозяйственной деятельности.</w:t>
      </w:r>
    </w:p>
    <w:p w:rsidR="00044174" w:rsidRDefault="00044174" w:rsidP="00044174">
      <w:pPr>
        <w:spacing w:line="288" w:lineRule="auto"/>
        <w:ind w:firstLine="708"/>
        <w:jc w:val="both"/>
        <w:rPr>
          <w:sz w:val="28"/>
          <w:szCs w:val="28"/>
        </w:rPr>
      </w:pPr>
      <w:r w:rsidRPr="00DC2F78">
        <w:rPr>
          <w:sz w:val="28"/>
          <w:szCs w:val="28"/>
        </w:rPr>
        <w:t>Министерством совместно с подведомственными учреждениями предпринимаются необходимые меры по устранению причин и предпосылок возникновения нарушений антикоррупционного законодательства, формированию нетерпимого отношения к коррупционному поведению.</w:t>
      </w:r>
    </w:p>
    <w:p w:rsidR="00562ACA" w:rsidRDefault="00562ACA" w:rsidP="00562AC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предотвращения и урегулирования конфликта интересов в учреждениях, подведомственных Министерству, </w:t>
      </w:r>
      <w:r w:rsidRPr="001475EC">
        <w:rPr>
          <w:sz w:val="28"/>
          <w:szCs w:val="28"/>
        </w:rPr>
        <w:t xml:space="preserve">в уставы учреждений и </w:t>
      </w:r>
      <w:r w:rsidR="00E87DFE">
        <w:rPr>
          <w:sz w:val="28"/>
          <w:szCs w:val="28"/>
        </w:rPr>
        <w:t xml:space="preserve">трудовые </w:t>
      </w:r>
      <w:r w:rsidRPr="001475EC">
        <w:rPr>
          <w:sz w:val="28"/>
          <w:szCs w:val="28"/>
        </w:rPr>
        <w:t>договоры с руководителями учреждений, подведомственных Министерству, а также в трудовые договоры с работниками вышеуказанных учреждений внесены изменения в части норм, регулирующих вопросы предотвращения и урегулирования конфликта интересов.</w:t>
      </w:r>
    </w:p>
    <w:p w:rsidR="007C5ABE" w:rsidRPr="007C5ABE" w:rsidRDefault="007C5ABE" w:rsidP="007C5ABE">
      <w:pPr>
        <w:spacing w:line="288" w:lineRule="auto"/>
        <w:ind w:firstLine="708"/>
        <w:jc w:val="both"/>
        <w:rPr>
          <w:sz w:val="28"/>
          <w:szCs w:val="28"/>
        </w:rPr>
      </w:pPr>
      <w:r w:rsidRPr="007C5ABE">
        <w:rPr>
          <w:sz w:val="28"/>
          <w:szCs w:val="28"/>
        </w:rPr>
        <w:t>Приказом Министерства от 30.03.2020 №</w:t>
      </w:r>
      <w:r>
        <w:rPr>
          <w:sz w:val="28"/>
          <w:szCs w:val="28"/>
        </w:rPr>
        <w:t xml:space="preserve"> </w:t>
      </w:r>
      <w:r w:rsidRPr="007C5ABE">
        <w:rPr>
          <w:sz w:val="28"/>
          <w:szCs w:val="28"/>
        </w:rPr>
        <w:t xml:space="preserve">256 од утвержден состав Комиссии Министерства по рассмотрению уведомлений руководителей учреждений, подведомственных Министерству,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404E80" w:rsidRDefault="007C5ABE" w:rsidP="007C5ABE">
      <w:pPr>
        <w:spacing w:line="288" w:lineRule="auto"/>
        <w:ind w:firstLine="708"/>
        <w:jc w:val="both"/>
        <w:rPr>
          <w:sz w:val="28"/>
          <w:szCs w:val="28"/>
        </w:rPr>
      </w:pPr>
      <w:r w:rsidRPr="007C5ABE">
        <w:rPr>
          <w:sz w:val="28"/>
          <w:szCs w:val="28"/>
        </w:rPr>
        <w:t xml:space="preserve">Приказом Министерства от 18.08.2020 №540 од утверждено Положение о Комиссии Министерства по урегулированию интересов в учреждениях, подведомственных Министерству, а также состав Комиссии Министерства по </w:t>
      </w:r>
      <w:r w:rsidRPr="007C5ABE">
        <w:rPr>
          <w:sz w:val="28"/>
          <w:szCs w:val="28"/>
        </w:rPr>
        <w:lastRenderedPageBreak/>
        <w:t>урегулированию конфликта интересов в учреждениях, подведомственных Министерству.</w:t>
      </w:r>
    </w:p>
    <w:p w:rsidR="00AB5A7B" w:rsidRPr="00AB5A7B" w:rsidRDefault="00AB5A7B" w:rsidP="00AB5A7B">
      <w:pPr>
        <w:spacing w:line="288" w:lineRule="auto"/>
        <w:ind w:firstLine="708"/>
        <w:jc w:val="both"/>
        <w:rPr>
          <w:sz w:val="28"/>
          <w:szCs w:val="28"/>
        </w:rPr>
      </w:pPr>
      <w:r w:rsidRPr="00AB5A7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AB5A7B">
        <w:rPr>
          <w:sz w:val="28"/>
          <w:szCs w:val="28"/>
        </w:rPr>
        <w:t>учреждениях</w:t>
      </w:r>
      <w:r w:rsidR="003265BA">
        <w:rPr>
          <w:sz w:val="28"/>
          <w:szCs w:val="28"/>
        </w:rPr>
        <w:t xml:space="preserve"> </w:t>
      </w:r>
      <w:r w:rsidR="00914E91">
        <w:rPr>
          <w:sz w:val="28"/>
          <w:szCs w:val="28"/>
        </w:rPr>
        <w:t xml:space="preserve">также </w:t>
      </w:r>
      <w:r w:rsidR="003265BA">
        <w:rPr>
          <w:sz w:val="28"/>
          <w:szCs w:val="28"/>
        </w:rPr>
        <w:t xml:space="preserve">принимаются </w:t>
      </w:r>
      <w:r w:rsidR="00404E80">
        <w:rPr>
          <w:sz w:val="28"/>
          <w:szCs w:val="28"/>
        </w:rPr>
        <w:t xml:space="preserve">следующие </w:t>
      </w:r>
      <w:r w:rsidR="003265BA">
        <w:rPr>
          <w:sz w:val="28"/>
          <w:szCs w:val="28"/>
        </w:rPr>
        <w:t>меры по противодействию коррупции</w:t>
      </w:r>
      <w:r w:rsidRPr="00AB5A7B">
        <w:rPr>
          <w:sz w:val="28"/>
          <w:szCs w:val="28"/>
        </w:rPr>
        <w:t>:</w:t>
      </w:r>
    </w:p>
    <w:p w:rsidR="00AB5A7B" w:rsidRPr="00AB5A7B" w:rsidRDefault="00AB5A7B" w:rsidP="00AB5A7B">
      <w:pPr>
        <w:spacing w:line="288" w:lineRule="auto"/>
        <w:ind w:firstLine="708"/>
        <w:jc w:val="both"/>
        <w:rPr>
          <w:sz w:val="28"/>
          <w:szCs w:val="28"/>
        </w:rPr>
      </w:pPr>
      <w:r w:rsidRPr="00AB5A7B">
        <w:rPr>
          <w:sz w:val="28"/>
          <w:szCs w:val="28"/>
        </w:rPr>
        <w:t xml:space="preserve">        -назначены ответственные лица за работу по противодействию коррупции</w:t>
      </w:r>
      <w:r w:rsidR="003265BA">
        <w:rPr>
          <w:sz w:val="28"/>
          <w:szCs w:val="28"/>
        </w:rPr>
        <w:t>;</w:t>
      </w:r>
      <w:r w:rsidRPr="00AB5A7B">
        <w:rPr>
          <w:sz w:val="28"/>
          <w:szCs w:val="28"/>
        </w:rPr>
        <w:t xml:space="preserve"> </w:t>
      </w:r>
    </w:p>
    <w:p w:rsidR="00AB5A7B" w:rsidRPr="00AB5A7B" w:rsidRDefault="00AB5A7B" w:rsidP="00AB5A7B">
      <w:pPr>
        <w:spacing w:line="288" w:lineRule="auto"/>
        <w:ind w:firstLine="708"/>
        <w:jc w:val="both"/>
        <w:rPr>
          <w:sz w:val="28"/>
          <w:szCs w:val="28"/>
        </w:rPr>
      </w:pPr>
      <w:r w:rsidRPr="00AB5A7B">
        <w:rPr>
          <w:sz w:val="28"/>
          <w:szCs w:val="28"/>
        </w:rPr>
        <w:t xml:space="preserve">        -приняты локальные акты, пла</w:t>
      </w:r>
      <w:r w:rsidR="003265BA">
        <w:rPr>
          <w:sz w:val="28"/>
          <w:szCs w:val="28"/>
        </w:rPr>
        <w:t>ны по противодействию коррупции;</w:t>
      </w:r>
      <w:r w:rsidRPr="00AB5A7B">
        <w:rPr>
          <w:sz w:val="28"/>
          <w:szCs w:val="28"/>
        </w:rPr>
        <w:t xml:space="preserve"> </w:t>
      </w:r>
    </w:p>
    <w:p w:rsidR="00AB5A7B" w:rsidRPr="00AB5A7B" w:rsidRDefault="00AB5A7B" w:rsidP="00AB5A7B">
      <w:pPr>
        <w:spacing w:line="288" w:lineRule="auto"/>
        <w:ind w:firstLine="708"/>
        <w:jc w:val="both"/>
        <w:rPr>
          <w:sz w:val="28"/>
          <w:szCs w:val="28"/>
        </w:rPr>
      </w:pPr>
      <w:r w:rsidRPr="00AB5A7B">
        <w:rPr>
          <w:sz w:val="28"/>
          <w:szCs w:val="28"/>
        </w:rPr>
        <w:t xml:space="preserve">        - обеспечен систематическ</w:t>
      </w:r>
      <w:r w:rsidR="003265BA">
        <w:rPr>
          <w:sz w:val="28"/>
          <w:szCs w:val="28"/>
        </w:rPr>
        <w:t>ий</w:t>
      </w:r>
      <w:r w:rsidRPr="00AB5A7B">
        <w:rPr>
          <w:sz w:val="28"/>
          <w:szCs w:val="28"/>
        </w:rPr>
        <w:t xml:space="preserve"> </w:t>
      </w:r>
      <w:proofErr w:type="gramStart"/>
      <w:r w:rsidRPr="00AB5A7B">
        <w:rPr>
          <w:sz w:val="28"/>
          <w:szCs w:val="28"/>
        </w:rPr>
        <w:t>контрол</w:t>
      </w:r>
      <w:r w:rsidR="003265BA">
        <w:rPr>
          <w:sz w:val="28"/>
          <w:szCs w:val="28"/>
        </w:rPr>
        <w:t>ь</w:t>
      </w:r>
      <w:r w:rsidRPr="00AB5A7B">
        <w:rPr>
          <w:sz w:val="28"/>
          <w:szCs w:val="28"/>
        </w:rPr>
        <w:t xml:space="preserve"> за</w:t>
      </w:r>
      <w:proofErr w:type="gramEnd"/>
      <w:r w:rsidRPr="00AB5A7B">
        <w:rPr>
          <w:sz w:val="28"/>
          <w:szCs w:val="28"/>
        </w:rPr>
        <w:t xml:space="preserve"> выполнением требований, установленных Федеральным законом от 05.04.2013 № 44 –ФЗ «О контрактной системе в сфере закупок товаров, работ, услуг для обеспечения государственных и муниципальных нужд, осуществление контроля за целевым использованием бюджетных средств</w:t>
      </w:r>
      <w:r w:rsidR="003265BA">
        <w:rPr>
          <w:sz w:val="28"/>
          <w:szCs w:val="28"/>
        </w:rPr>
        <w:t>;</w:t>
      </w:r>
      <w:r w:rsidRPr="00AB5A7B">
        <w:rPr>
          <w:sz w:val="28"/>
          <w:szCs w:val="28"/>
        </w:rPr>
        <w:t xml:space="preserve">  </w:t>
      </w:r>
    </w:p>
    <w:p w:rsidR="00AB5A7B" w:rsidRPr="00AB5A7B" w:rsidRDefault="00AB5A7B" w:rsidP="00AB5A7B">
      <w:pPr>
        <w:spacing w:line="288" w:lineRule="auto"/>
        <w:ind w:firstLine="708"/>
        <w:jc w:val="both"/>
        <w:rPr>
          <w:sz w:val="28"/>
          <w:szCs w:val="28"/>
        </w:rPr>
      </w:pPr>
      <w:r w:rsidRPr="00AB5A7B">
        <w:rPr>
          <w:sz w:val="28"/>
          <w:szCs w:val="28"/>
        </w:rPr>
        <w:t xml:space="preserve">        - работники учреждений под роспись знакомятся с нормативными документами, регламентирующими вопросы предупреждения и противодействия коррупции в организации</w:t>
      </w:r>
      <w:r w:rsidR="003265BA">
        <w:rPr>
          <w:sz w:val="28"/>
          <w:szCs w:val="28"/>
        </w:rPr>
        <w:t>;</w:t>
      </w:r>
      <w:r w:rsidRPr="00AB5A7B">
        <w:rPr>
          <w:sz w:val="28"/>
          <w:szCs w:val="28"/>
        </w:rPr>
        <w:t xml:space="preserve"> </w:t>
      </w:r>
    </w:p>
    <w:p w:rsidR="00AB5A7B" w:rsidRPr="00756211" w:rsidRDefault="00AB5A7B" w:rsidP="00AB5A7B">
      <w:pPr>
        <w:spacing w:line="288" w:lineRule="auto"/>
        <w:ind w:firstLine="708"/>
        <w:jc w:val="both"/>
        <w:rPr>
          <w:sz w:val="28"/>
          <w:szCs w:val="28"/>
        </w:rPr>
      </w:pPr>
      <w:r w:rsidRPr="00AB5A7B">
        <w:rPr>
          <w:sz w:val="28"/>
          <w:szCs w:val="28"/>
        </w:rPr>
        <w:t xml:space="preserve">        - специалистами по кадрам организовано индивидуальное консультирование работников по вопросам применения (соблюдения) антикоррупционных мер.</w:t>
      </w:r>
    </w:p>
    <w:p w:rsidR="00AF4982" w:rsidRDefault="00AF4982" w:rsidP="00AF4982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F4982">
        <w:rPr>
          <w:rFonts w:eastAsia="Calibri"/>
          <w:sz w:val="28"/>
          <w:szCs w:val="28"/>
          <w:lang w:eastAsia="en-US"/>
        </w:rPr>
        <w:t xml:space="preserve">До </w:t>
      </w:r>
      <w:r>
        <w:rPr>
          <w:rFonts w:eastAsia="Calibri"/>
          <w:sz w:val="28"/>
          <w:szCs w:val="28"/>
          <w:lang w:eastAsia="en-US"/>
        </w:rPr>
        <w:t>руководителей</w:t>
      </w:r>
      <w:r w:rsidRPr="00AF498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подведомственных </w:t>
      </w:r>
      <w:r w:rsidRPr="00AF4982">
        <w:rPr>
          <w:rFonts w:eastAsia="Calibri"/>
          <w:sz w:val="28"/>
          <w:szCs w:val="28"/>
          <w:lang w:eastAsia="en-US"/>
        </w:rPr>
        <w:t>учреждений доведена информация об основных новеллах в методических рекомендациях по вопросам представления сведений о доходах</w:t>
      </w:r>
      <w:proofErr w:type="gramEnd"/>
      <w:r w:rsidRPr="00AF4982">
        <w:rPr>
          <w:rFonts w:eastAsia="Calibri"/>
          <w:sz w:val="28"/>
          <w:szCs w:val="28"/>
          <w:lang w:eastAsia="en-US"/>
        </w:rPr>
        <w:t xml:space="preserve">, расходах об имуществе и обязательствах имущественного характера и заполнения соответствующей формы справки в 2023 году (за отчетный 2022 год). </w:t>
      </w:r>
    </w:p>
    <w:p w:rsidR="00AF4982" w:rsidRPr="00AF4982" w:rsidRDefault="00AF4982" w:rsidP="00AF4982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4982">
        <w:rPr>
          <w:rFonts w:eastAsia="Calibri"/>
          <w:sz w:val="28"/>
          <w:szCs w:val="28"/>
          <w:lang w:eastAsia="en-US"/>
        </w:rPr>
        <w:t>28</w:t>
      </w:r>
      <w:r>
        <w:rPr>
          <w:rFonts w:eastAsia="Calibri"/>
          <w:sz w:val="28"/>
          <w:szCs w:val="28"/>
          <w:lang w:eastAsia="en-US"/>
        </w:rPr>
        <w:t xml:space="preserve"> марта </w:t>
      </w:r>
      <w:r w:rsidRPr="00AF4982">
        <w:rPr>
          <w:rFonts w:eastAsia="Calibri"/>
          <w:sz w:val="28"/>
          <w:szCs w:val="28"/>
          <w:lang w:eastAsia="en-US"/>
        </w:rPr>
        <w:t xml:space="preserve">2023 </w:t>
      </w:r>
      <w:r>
        <w:rPr>
          <w:rFonts w:eastAsia="Calibri"/>
          <w:sz w:val="28"/>
          <w:szCs w:val="28"/>
          <w:lang w:eastAsia="en-US"/>
        </w:rPr>
        <w:t xml:space="preserve">года </w:t>
      </w:r>
      <w:r w:rsidRPr="00AF4982">
        <w:rPr>
          <w:rFonts w:eastAsia="Calibri"/>
          <w:sz w:val="28"/>
          <w:szCs w:val="28"/>
          <w:lang w:eastAsia="en-US"/>
        </w:rPr>
        <w:t>проведен семинар по вопросам заполнения сведений   о доходах, расходах, об имуществе и обязательствах имущественного характера и заполнения   соответствующей формы справки в 2023 году с участием представителя Управления Раиса Республики Татарстан по вопросам антикоррупционной политики.</w:t>
      </w:r>
    </w:p>
    <w:p w:rsidR="0045127F" w:rsidRDefault="00AF4982" w:rsidP="00AF4982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4982">
        <w:rPr>
          <w:rFonts w:eastAsia="Calibri"/>
          <w:sz w:val="28"/>
          <w:szCs w:val="28"/>
          <w:lang w:eastAsia="en-US"/>
        </w:rPr>
        <w:t xml:space="preserve">Работникам подведомственных учреждений для </w:t>
      </w:r>
      <w:r w:rsidR="00F216CA">
        <w:rPr>
          <w:rFonts w:eastAsia="Calibri"/>
          <w:sz w:val="28"/>
          <w:szCs w:val="28"/>
          <w:lang w:eastAsia="en-US"/>
        </w:rPr>
        <w:t xml:space="preserve">изучения </w:t>
      </w:r>
      <w:r w:rsidRPr="00AF4982">
        <w:rPr>
          <w:rFonts w:eastAsia="Calibri"/>
          <w:sz w:val="28"/>
          <w:szCs w:val="28"/>
          <w:lang w:eastAsia="en-US"/>
        </w:rPr>
        <w:t>направляются аналитические обзоры и материалы по противодействию коррупции посредством электронного документооборота.</w:t>
      </w:r>
    </w:p>
    <w:p w:rsidR="00044174" w:rsidRDefault="00044174" w:rsidP="00044174">
      <w:pPr>
        <w:spacing w:line="288" w:lineRule="auto"/>
        <w:ind w:firstLine="709"/>
        <w:jc w:val="both"/>
        <w:rPr>
          <w:sz w:val="28"/>
          <w:szCs w:val="28"/>
        </w:rPr>
      </w:pPr>
      <w:r w:rsidRPr="00A31E3D">
        <w:rPr>
          <w:sz w:val="28"/>
          <w:szCs w:val="28"/>
        </w:rPr>
        <w:t xml:space="preserve">На официальных  сайтах </w:t>
      </w:r>
      <w:r>
        <w:rPr>
          <w:sz w:val="28"/>
          <w:szCs w:val="28"/>
        </w:rPr>
        <w:t xml:space="preserve">подведомственных </w:t>
      </w:r>
      <w:r w:rsidRPr="00A31E3D">
        <w:rPr>
          <w:sz w:val="28"/>
          <w:szCs w:val="28"/>
        </w:rPr>
        <w:t>учреждений в подразделах о противодействии коррупции размещаются отчеты о деятельности учреждений.</w:t>
      </w:r>
    </w:p>
    <w:p w:rsidR="007A1FF9" w:rsidRDefault="007A1FF9" w:rsidP="0004417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по противодействию коррупции проводится во взаимодействии с другими республиканскими органами исполнительной власти.</w:t>
      </w:r>
    </w:p>
    <w:p w:rsidR="007925B5" w:rsidRDefault="007925B5" w:rsidP="00AF4982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25B5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 xml:space="preserve"> ноября 2023 года</w:t>
      </w:r>
      <w:r w:rsidRPr="007925B5">
        <w:rPr>
          <w:rFonts w:eastAsia="Calibri"/>
          <w:sz w:val="28"/>
          <w:szCs w:val="28"/>
          <w:lang w:eastAsia="en-US"/>
        </w:rPr>
        <w:t xml:space="preserve"> команда сотрудников подведомственных учреждений заняла 3 место в антикоррупционном 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квизе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 «Вместе против коррупции!», </w:t>
      </w:r>
      <w:proofErr w:type="gramStart"/>
      <w:r w:rsidRPr="007925B5">
        <w:rPr>
          <w:rFonts w:eastAsia="Calibri"/>
          <w:sz w:val="28"/>
          <w:szCs w:val="28"/>
          <w:lang w:eastAsia="en-US"/>
        </w:rPr>
        <w:t>который</w:t>
      </w:r>
      <w:proofErr w:type="gramEnd"/>
      <w:r w:rsidRPr="007925B5">
        <w:rPr>
          <w:rFonts w:eastAsia="Calibri"/>
          <w:sz w:val="28"/>
          <w:szCs w:val="28"/>
          <w:lang w:eastAsia="en-US"/>
        </w:rPr>
        <w:t xml:space="preserve"> состоялся на базе Культурного центра им. 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А.С.Пушкина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. </w:t>
      </w:r>
    </w:p>
    <w:p w:rsidR="007925B5" w:rsidRDefault="007925B5" w:rsidP="00AF4982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925B5">
        <w:rPr>
          <w:rFonts w:eastAsia="Calibri"/>
          <w:sz w:val="28"/>
          <w:szCs w:val="28"/>
          <w:lang w:eastAsia="en-US"/>
        </w:rPr>
        <w:lastRenderedPageBreak/>
        <w:t>Команду Министерства представили сотрудники Музея-заповедника «Остров-град Свияжск», ГБУК РТ «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Татаркино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», ГБУ «Казанский татарский государственный театр юного зрителя 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им</w:t>
      </w:r>
      <w:proofErr w:type="gramStart"/>
      <w:r w:rsidRPr="007925B5">
        <w:rPr>
          <w:rFonts w:eastAsia="Calibri"/>
          <w:sz w:val="28"/>
          <w:szCs w:val="28"/>
          <w:lang w:eastAsia="en-US"/>
        </w:rPr>
        <w:t>.Г</w:t>
      </w:r>
      <w:proofErr w:type="gramEnd"/>
      <w:r w:rsidRPr="007925B5">
        <w:rPr>
          <w:rFonts w:eastAsia="Calibri"/>
          <w:sz w:val="28"/>
          <w:szCs w:val="28"/>
          <w:lang w:eastAsia="en-US"/>
        </w:rPr>
        <w:t>абдуллы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Кариева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», ГБУ «Ресурсный центр внедрения инноваций и сохранения традиций в сфере культуры Республики Татарстан», Татарского государственного Академического театра имени 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Г.Камала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Pr="007925B5">
        <w:rPr>
          <w:rFonts w:eastAsia="Calibri"/>
          <w:sz w:val="28"/>
          <w:szCs w:val="28"/>
          <w:lang w:eastAsia="en-US"/>
        </w:rPr>
        <w:t>Квиз</w:t>
      </w:r>
      <w:proofErr w:type="spellEnd"/>
      <w:r w:rsidRPr="007925B5">
        <w:rPr>
          <w:rFonts w:eastAsia="Calibri"/>
          <w:sz w:val="28"/>
          <w:szCs w:val="28"/>
          <w:lang w:eastAsia="en-US"/>
        </w:rPr>
        <w:t xml:space="preserve"> проводился в рамках реализации </w:t>
      </w:r>
      <w:r w:rsidR="00E12687">
        <w:rPr>
          <w:rFonts w:eastAsia="Calibri"/>
          <w:sz w:val="28"/>
          <w:szCs w:val="28"/>
          <w:lang w:eastAsia="en-US"/>
        </w:rPr>
        <w:t>Г</w:t>
      </w:r>
      <w:r w:rsidRPr="007925B5">
        <w:rPr>
          <w:rFonts w:eastAsia="Calibri"/>
          <w:sz w:val="28"/>
          <w:szCs w:val="28"/>
          <w:lang w:eastAsia="en-US"/>
        </w:rPr>
        <w:t>осударственной программы «Реализация антикоррупционной политики Республики Татарстан на 2015 – 2025 годы» и был направлен на повышение уровня правовой культуры и формирование антикоррупционного мировоззрения у ее участников.</w:t>
      </w:r>
      <w:r w:rsidR="00984F46">
        <w:rPr>
          <w:rFonts w:eastAsia="Calibri"/>
          <w:sz w:val="28"/>
          <w:szCs w:val="28"/>
          <w:lang w:eastAsia="en-US"/>
        </w:rPr>
        <w:t xml:space="preserve"> </w:t>
      </w:r>
    </w:p>
    <w:p w:rsidR="00984F46" w:rsidRPr="00AF4982" w:rsidRDefault="00984F46" w:rsidP="00AF4982">
      <w:pPr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Мероприятия </w:t>
      </w:r>
      <w:r w:rsidR="00D77182">
        <w:rPr>
          <w:rFonts w:eastAsia="Calibri"/>
          <w:sz w:val="28"/>
          <w:szCs w:val="28"/>
          <w:lang w:eastAsia="en-US"/>
        </w:rPr>
        <w:t xml:space="preserve">также </w:t>
      </w:r>
      <w:r>
        <w:rPr>
          <w:rFonts w:eastAsia="Calibri"/>
          <w:sz w:val="28"/>
          <w:szCs w:val="28"/>
          <w:lang w:eastAsia="en-US"/>
        </w:rPr>
        <w:t>проводятся с участием и других государственных органов.</w:t>
      </w:r>
    </w:p>
    <w:p w:rsidR="007F7B3A" w:rsidRDefault="00F801A0" w:rsidP="00FC3C34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7B3A">
        <w:rPr>
          <w:sz w:val="28"/>
          <w:szCs w:val="28"/>
        </w:rPr>
        <w:t xml:space="preserve"> число подведомственных учреждений Министерства входят </w:t>
      </w:r>
      <w:r w:rsidR="006B3BED">
        <w:rPr>
          <w:sz w:val="28"/>
          <w:szCs w:val="28"/>
        </w:rPr>
        <w:t xml:space="preserve">                      </w:t>
      </w:r>
      <w:r w:rsidR="007F7B3A">
        <w:rPr>
          <w:sz w:val="28"/>
          <w:szCs w:val="28"/>
        </w:rPr>
        <w:t>9 организаций среднего профессионального образования.</w:t>
      </w:r>
    </w:p>
    <w:p w:rsidR="00F801A0" w:rsidRDefault="007F7B3A" w:rsidP="00F801A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Руководство указанных учреждений на постоянной основе организует мероприятия антикоррупционной направленности, активно вовлекая в эту деятельность и студентов</w:t>
      </w:r>
      <w:r w:rsidR="00F801A0">
        <w:rPr>
          <w:sz w:val="28"/>
          <w:szCs w:val="28"/>
        </w:rPr>
        <w:t xml:space="preserve">: проводят с их участием </w:t>
      </w:r>
      <w:r w:rsidR="007673C7">
        <w:rPr>
          <w:sz w:val="28"/>
          <w:szCs w:val="28"/>
        </w:rPr>
        <w:t xml:space="preserve">классные часы с просмотром социальных видеороликов, </w:t>
      </w:r>
      <w:r w:rsidR="00F801A0">
        <w:rPr>
          <w:sz w:val="28"/>
          <w:szCs w:val="28"/>
        </w:rPr>
        <w:t xml:space="preserve">лекции, семинары, </w:t>
      </w:r>
      <w:proofErr w:type="spellStart"/>
      <w:r w:rsidR="00F801A0">
        <w:rPr>
          <w:sz w:val="28"/>
          <w:szCs w:val="28"/>
        </w:rPr>
        <w:t>квесты</w:t>
      </w:r>
      <w:proofErr w:type="spellEnd"/>
      <w:r>
        <w:rPr>
          <w:sz w:val="28"/>
          <w:szCs w:val="28"/>
        </w:rPr>
        <w:t>.</w:t>
      </w:r>
      <w:r w:rsidR="00F801A0">
        <w:rPr>
          <w:sz w:val="28"/>
          <w:szCs w:val="28"/>
        </w:rPr>
        <w:t xml:space="preserve"> </w:t>
      </w:r>
    </w:p>
    <w:p w:rsidR="00DB1D15" w:rsidRDefault="00A64261" w:rsidP="00DB1D1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Сами студенты  тоже проявляют инициативу.</w:t>
      </w:r>
    </w:p>
    <w:p w:rsidR="00900BEA" w:rsidRDefault="009005FE" w:rsidP="008E501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с</w:t>
      </w:r>
      <w:r w:rsidR="00DB1D15" w:rsidRPr="00F8387C">
        <w:rPr>
          <w:sz w:val="28"/>
          <w:szCs w:val="28"/>
        </w:rPr>
        <w:t xml:space="preserve">тудент </w:t>
      </w:r>
      <w:r w:rsidR="00F8387C" w:rsidRPr="00F8387C">
        <w:rPr>
          <w:sz w:val="28"/>
          <w:szCs w:val="28"/>
        </w:rPr>
        <w:t>Казанск</w:t>
      </w:r>
      <w:r w:rsidR="00681E3C">
        <w:rPr>
          <w:sz w:val="28"/>
          <w:szCs w:val="28"/>
        </w:rPr>
        <w:t>ого</w:t>
      </w:r>
      <w:r w:rsidR="00F8387C" w:rsidRPr="00F8387C">
        <w:rPr>
          <w:sz w:val="28"/>
          <w:szCs w:val="28"/>
        </w:rPr>
        <w:t xml:space="preserve"> техникум</w:t>
      </w:r>
      <w:r w:rsidR="00681E3C">
        <w:rPr>
          <w:sz w:val="28"/>
          <w:szCs w:val="28"/>
        </w:rPr>
        <w:t>а</w:t>
      </w:r>
      <w:r w:rsidR="00F8387C" w:rsidRPr="00F8387C">
        <w:rPr>
          <w:sz w:val="28"/>
          <w:szCs w:val="28"/>
        </w:rPr>
        <w:t xml:space="preserve"> народных художественных промыслов</w:t>
      </w:r>
      <w:r w:rsidR="00DB1D15">
        <w:rPr>
          <w:sz w:val="28"/>
          <w:szCs w:val="28"/>
        </w:rPr>
        <w:t xml:space="preserve"> </w:t>
      </w:r>
      <w:r w:rsidR="007A1FF9" w:rsidRPr="00F8387C">
        <w:rPr>
          <w:sz w:val="28"/>
          <w:szCs w:val="28"/>
        </w:rPr>
        <w:t xml:space="preserve">Ксенофонтов Олег </w:t>
      </w:r>
      <w:r w:rsidR="007A1FF9">
        <w:rPr>
          <w:sz w:val="28"/>
          <w:szCs w:val="28"/>
        </w:rPr>
        <w:t>стал финалистом конкурса «Казань против коррупции» в номинации</w:t>
      </w:r>
      <w:r w:rsidR="00681E3C">
        <w:rPr>
          <w:sz w:val="28"/>
          <w:szCs w:val="28"/>
        </w:rPr>
        <w:t xml:space="preserve"> «</w:t>
      </w:r>
      <w:r w:rsidR="007A1FF9">
        <w:rPr>
          <w:sz w:val="28"/>
          <w:szCs w:val="28"/>
        </w:rPr>
        <w:t>Лучший графический плакат на антикоррупционную тематику»,</w:t>
      </w:r>
      <w:r w:rsidR="00F8387C" w:rsidRPr="00F8387C">
        <w:rPr>
          <w:sz w:val="28"/>
          <w:szCs w:val="28"/>
        </w:rPr>
        <w:t xml:space="preserve"> организ</w:t>
      </w:r>
      <w:r w:rsidR="00211D5E">
        <w:rPr>
          <w:sz w:val="28"/>
          <w:szCs w:val="28"/>
        </w:rPr>
        <w:t>ованного</w:t>
      </w:r>
      <w:r w:rsidR="00681E3C">
        <w:rPr>
          <w:sz w:val="28"/>
          <w:szCs w:val="28"/>
        </w:rPr>
        <w:t xml:space="preserve"> мэрией </w:t>
      </w:r>
      <w:r w:rsidR="00F8387C" w:rsidRPr="00F8387C">
        <w:rPr>
          <w:sz w:val="28"/>
          <w:szCs w:val="28"/>
        </w:rPr>
        <w:t xml:space="preserve"> Казан</w:t>
      </w:r>
      <w:r w:rsidR="00681E3C">
        <w:rPr>
          <w:sz w:val="28"/>
          <w:szCs w:val="28"/>
        </w:rPr>
        <w:t>и</w:t>
      </w:r>
      <w:r w:rsidR="00F8387C" w:rsidRPr="00F8387C">
        <w:rPr>
          <w:sz w:val="28"/>
          <w:szCs w:val="28"/>
        </w:rPr>
        <w:t xml:space="preserve"> 8 декабря</w:t>
      </w:r>
      <w:r w:rsidR="00DC2F78">
        <w:rPr>
          <w:sz w:val="28"/>
          <w:szCs w:val="28"/>
        </w:rPr>
        <w:t xml:space="preserve"> 2023 года</w:t>
      </w:r>
      <w:r w:rsidR="00211D5E">
        <w:rPr>
          <w:sz w:val="28"/>
          <w:szCs w:val="28"/>
        </w:rPr>
        <w:t>.</w:t>
      </w:r>
      <w:r w:rsidR="009D4C4D">
        <w:rPr>
          <w:sz w:val="28"/>
          <w:szCs w:val="28"/>
        </w:rPr>
        <w:t xml:space="preserve"> </w:t>
      </w:r>
    </w:p>
    <w:p w:rsidR="000A108B" w:rsidRDefault="00900BEA" w:rsidP="00EC055E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900BEA">
        <w:rPr>
          <w:sz w:val="28"/>
          <w:szCs w:val="28"/>
        </w:rPr>
        <w:t xml:space="preserve">В  </w:t>
      </w:r>
      <w:proofErr w:type="spellStart"/>
      <w:r w:rsidRPr="00900BEA">
        <w:rPr>
          <w:sz w:val="28"/>
          <w:szCs w:val="28"/>
        </w:rPr>
        <w:t>Елабужск</w:t>
      </w:r>
      <w:r w:rsidR="00AD622C">
        <w:rPr>
          <w:sz w:val="28"/>
          <w:szCs w:val="28"/>
        </w:rPr>
        <w:t>ом</w:t>
      </w:r>
      <w:proofErr w:type="spellEnd"/>
      <w:r w:rsidRPr="00900BEA">
        <w:rPr>
          <w:sz w:val="28"/>
          <w:szCs w:val="28"/>
        </w:rPr>
        <w:t xml:space="preserve"> колледж</w:t>
      </w:r>
      <w:r w:rsidR="00AD622C">
        <w:rPr>
          <w:sz w:val="28"/>
          <w:szCs w:val="28"/>
        </w:rPr>
        <w:t>е</w:t>
      </w:r>
      <w:r w:rsidRPr="00900BEA">
        <w:rPr>
          <w:sz w:val="28"/>
          <w:szCs w:val="28"/>
        </w:rPr>
        <w:t xml:space="preserve"> культуры и искусств </w:t>
      </w:r>
      <w:r w:rsidR="006A63ED">
        <w:rPr>
          <w:sz w:val="28"/>
          <w:szCs w:val="28"/>
        </w:rPr>
        <w:t>активно ведется работа по антикоррупционной деятельности</w:t>
      </w:r>
      <w:r w:rsidR="008E5018">
        <w:rPr>
          <w:sz w:val="28"/>
          <w:szCs w:val="28"/>
        </w:rPr>
        <w:t xml:space="preserve">, проведены </w:t>
      </w:r>
      <w:proofErr w:type="spellStart"/>
      <w:r w:rsidR="00AC210A">
        <w:rPr>
          <w:sz w:val="28"/>
          <w:szCs w:val="28"/>
        </w:rPr>
        <w:t>квиз</w:t>
      </w:r>
      <w:proofErr w:type="spellEnd"/>
      <w:r w:rsidR="00AC210A">
        <w:rPr>
          <w:sz w:val="28"/>
          <w:szCs w:val="28"/>
        </w:rPr>
        <w:t xml:space="preserve">, </w:t>
      </w:r>
      <w:r w:rsidR="008E5018">
        <w:rPr>
          <w:sz w:val="28"/>
          <w:szCs w:val="28"/>
        </w:rPr>
        <w:t>классные часы, у</w:t>
      </w:r>
      <w:r w:rsidR="008E5018" w:rsidRPr="008E5018">
        <w:rPr>
          <w:sz w:val="28"/>
          <w:szCs w:val="28"/>
        </w:rPr>
        <w:t>роки обществознания на темы: «Международная правовая антикоррупционная защищенность», «Антикоррупционная политика в России»</w:t>
      </w:r>
      <w:r w:rsidR="008E5018">
        <w:rPr>
          <w:sz w:val="28"/>
          <w:szCs w:val="28"/>
        </w:rPr>
        <w:t xml:space="preserve"> и даже снят социальный ролик</w:t>
      </w:r>
      <w:r w:rsidR="00AD622C">
        <w:rPr>
          <w:sz w:val="28"/>
          <w:szCs w:val="28"/>
        </w:rPr>
        <w:t xml:space="preserve"> на тему «Коррупция в культуре: преступление и наказание».</w:t>
      </w:r>
      <w:r w:rsidR="00AC210A">
        <w:rPr>
          <w:sz w:val="28"/>
          <w:szCs w:val="28"/>
        </w:rPr>
        <w:t xml:space="preserve"> </w:t>
      </w:r>
      <w:r w:rsidR="004564EA">
        <w:rPr>
          <w:sz w:val="28"/>
          <w:szCs w:val="28"/>
        </w:rPr>
        <w:t xml:space="preserve">Главная мораль проекта – любовь и признание </w:t>
      </w:r>
      <w:proofErr w:type="gramStart"/>
      <w:r w:rsidR="004564EA">
        <w:rPr>
          <w:sz w:val="28"/>
          <w:szCs w:val="28"/>
        </w:rPr>
        <w:t>зрителей</w:t>
      </w:r>
      <w:proofErr w:type="gramEnd"/>
      <w:r w:rsidR="004564EA">
        <w:rPr>
          <w:sz w:val="28"/>
          <w:szCs w:val="28"/>
        </w:rPr>
        <w:t xml:space="preserve"> не купишь ни за </w:t>
      </w:r>
      <w:proofErr w:type="gramStart"/>
      <w:r w:rsidR="004564EA">
        <w:rPr>
          <w:sz w:val="28"/>
          <w:szCs w:val="28"/>
        </w:rPr>
        <w:t>какие</w:t>
      </w:r>
      <w:proofErr w:type="gramEnd"/>
      <w:r w:rsidR="004564EA">
        <w:rPr>
          <w:sz w:val="28"/>
          <w:szCs w:val="28"/>
        </w:rPr>
        <w:t xml:space="preserve"> деньги</w:t>
      </w:r>
    </w:p>
    <w:p w:rsidR="00AC210A" w:rsidRDefault="00AC210A" w:rsidP="00AC210A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AC210A">
        <w:rPr>
          <w:sz w:val="28"/>
          <w:szCs w:val="28"/>
        </w:rPr>
        <w:t>В</w:t>
      </w:r>
      <w:r w:rsidR="00EC055E">
        <w:rPr>
          <w:sz w:val="28"/>
          <w:szCs w:val="28"/>
        </w:rPr>
        <w:t xml:space="preserve"> </w:t>
      </w:r>
      <w:proofErr w:type="spellStart"/>
      <w:r w:rsidRPr="008C52C0">
        <w:rPr>
          <w:sz w:val="28"/>
          <w:szCs w:val="28"/>
        </w:rPr>
        <w:t>Набережночелнинск</w:t>
      </w:r>
      <w:r w:rsidR="00EC055E">
        <w:rPr>
          <w:sz w:val="28"/>
          <w:szCs w:val="28"/>
        </w:rPr>
        <w:t>ом</w:t>
      </w:r>
      <w:proofErr w:type="spellEnd"/>
      <w:r w:rsidRPr="008C52C0">
        <w:rPr>
          <w:sz w:val="28"/>
          <w:szCs w:val="28"/>
        </w:rPr>
        <w:t xml:space="preserve"> колледж</w:t>
      </w:r>
      <w:r w:rsidR="00EC055E">
        <w:rPr>
          <w:sz w:val="28"/>
          <w:szCs w:val="28"/>
        </w:rPr>
        <w:t>е</w:t>
      </w:r>
      <w:r w:rsidRPr="008C52C0">
        <w:rPr>
          <w:sz w:val="28"/>
          <w:szCs w:val="28"/>
        </w:rPr>
        <w:t xml:space="preserve"> искусств</w:t>
      </w:r>
      <w:r>
        <w:rPr>
          <w:sz w:val="28"/>
          <w:szCs w:val="28"/>
        </w:rPr>
        <w:t xml:space="preserve"> был проведен</w:t>
      </w:r>
      <w:r w:rsidRPr="00AC210A">
        <w:rPr>
          <w:sz w:val="28"/>
          <w:szCs w:val="28"/>
        </w:rPr>
        <w:t xml:space="preserve"> кругл</w:t>
      </w:r>
      <w:r>
        <w:rPr>
          <w:sz w:val="28"/>
          <w:szCs w:val="28"/>
        </w:rPr>
        <w:t>ый</w:t>
      </w:r>
      <w:r w:rsidRPr="00AC210A">
        <w:rPr>
          <w:sz w:val="28"/>
          <w:szCs w:val="28"/>
        </w:rPr>
        <w:t xml:space="preserve"> стол «Нет коррупции!»</w:t>
      </w:r>
      <w:r>
        <w:rPr>
          <w:sz w:val="28"/>
          <w:szCs w:val="28"/>
        </w:rPr>
        <w:t>,</w:t>
      </w:r>
      <w:r w:rsidRPr="00AC210A">
        <w:rPr>
          <w:sz w:val="28"/>
          <w:szCs w:val="28"/>
        </w:rPr>
        <w:t xml:space="preserve"> в рамках общеобразовательных дисциплин </w:t>
      </w:r>
      <w:r>
        <w:rPr>
          <w:sz w:val="28"/>
          <w:szCs w:val="28"/>
        </w:rPr>
        <w:t>проведены курсы на темы</w:t>
      </w:r>
      <w:r w:rsidRPr="00AC210A">
        <w:rPr>
          <w:sz w:val="28"/>
          <w:szCs w:val="28"/>
        </w:rPr>
        <w:t>: «Противодействие коррупции: исторический опыт. Проблемы и пути     реализации»</w:t>
      </w:r>
      <w:r>
        <w:rPr>
          <w:sz w:val="28"/>
          <w:szCs w:val="28"/>
        </w:rPr>
        <w:t xml:space="preserve">, </w:t>
      </w:r>
      <w:r w:rsidRPr="00AC210A">
        <w:rPr>
          <w:sz w:val="28"/>
          <w:szCs w:val="28"/>
        </w:rPr>
        <w:t>«Роль гражданского общества, каждого гражданина в противодействие коррупции»</w:t>
      </w:r>
      <w:r>
        <w:rPr>
          <w:sz w:val="28"/>
          <w:szCs w:val="28"/>
        </w:rPr>
        <w:t xml:space="preserve">, </w:t>
      </w:r>
      <w:r w:rsidRPr="00AC210A">
        <w:rPr>
          <w:sz w:val="28"/>
          <w:szCs w:val="28"/>
        </w:rPr>
        <w:t>«Тема коррупции в произведениях художественной литературы»</w:t>
      </w:r>
      <w:r>
        <w:rPr>
          <w:sz w:val="28"/>
          <w:szCs w:val="28"/>
        </w:rPr>
        <w:t>,</w:t>
      </w:r>
      <w:r w:rsidRPr="00AC210A">
        <w:rPr>
          <w:sz w:val="28"/>
          <w:szCs w:val="28"/>
        </w:rPr>
        <w:t xml:space="preserve"> «Исторический опыт противодействия коррупции в России»</w:t>
      </w:r>
      <w:r>
        <w:rPr>
          <w:sz w:val="28"/>
          <w:szCs w:val="28"/>
        </w:rPr>
        <w:t>,</w:t>
      </w:r>
      <w:r w:rsidRPr="00AC210A">
        <w:rPr>
          <w:sz w:val="28"/>
          <w:szCs w:val="28"/>
        </w:rPr>
        <w:t xml:space="preserve"> «Коррупция в образовательной среде</w:t>
      </w:r>
      <w:r>
        <w:rPr>
          <w:sz w:val="28"/>
          <w:szCs w:val="28"/>
        </w:rPr>
        <w:t>».</w:t>
      </w:r>
    </w:p>
    <w:p w:rsidR="00976D2D" w:rsidRDefault="00A64261" w:rsidP="008C52C0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A64261">
        <w:rPr>
          <w:sz w:val="28"/>
          <w:szCs w:val="28"/>
        </w:rPr>
        <w:t>Все эт</w:t>
      </w:r>
      <w:r w:rsidR="00EE508D">
        <w:rPr>
          <w:sz w:val="28"/>
          <w:szCs w:val="28"/>
        </w:rPr>
        <w:t>и проведенные мероприятия</w:t>
      </w:r>
      <w:r w:rsidRPr="00A64261">
        <w:rPr>
          <w:sz w:val="28"/>
          <w:szCs w:val="28"/>
        </w:rPr>
        <w:t xml:space="preserve"> </w:t>
      </w:r>
      <w:r w:rsidR="00C25925">
        <w:rPr>
          <w:sz w:val="28"/>
          <w:szCs w:val="28"/>
        </w:rPr>
        <w:t xml:space="preserve">помогают </w:t>
      </w:r>
      <w:r w:rsidRPr="00A64261">
        <w:rPr>
          <w:sz w:val="28"/>
          <w:szCs w:val="28"/>
        </w:rPr>
        <w:t xml:space="preserve">сформировать у молодежи комплекс знаний о </w:t>
      </w:r>
      <w:proofErr w:type="spellStart"/>
      <w:r w:rsidRPr="00A64261">
        <w:rPr>
          <w:sz w:val="28"/>
          <w:szCs w:val="28"/>
        </w:rPr>
        <w:t>коррупциогенных</w:t>
      </w:r>
      <w:proofErr w:type="spellEnd"/>
      <w:r w:rsidRPr="00A64261">
        <w:rPr>
          <w:sz w:val="28"/>
          <w:szCs w:val="28"/>
        </w:rPr>
        <w:t xml:space="preserve"> ситуациях для установления стандартов </w:t>
      </w:r>
      <w:r w:rsidRPr="00A64261">
        <w:rPr>
          <w:sz w:val="28"/>
          <w:szCs w:val="28"/>
        </w:rPr>
        <w:lastRenderedPageBreak/>
        <w:t>поведения в соответствии с правовыми и морально-этическими нормами, стимулировать мотивацию антикоррупционного поведения в молодежной среде, формировать в молодом поколении нетерпимость к проявлениям коррупции.</w:t>
      </w:r>
    </w:p>
    <w:p w:rsidR="00820B78" w:rsidRDefault="00820B78" w:rsidP="008C52C0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20B78">
        <w:rPr>
          <w:sz w:val="28"/>
          <w:szCs w:val="28"/>
        </w:rPr>
        <w:t xml:space="preserve"> Министерстве был объявлен конкурс детского рисунка «Я против коррупции», в котором приняли участие более 100 учащихся-детей. Проведение такого рода конкурсов способствует формированию стандарта антикоррупционного поведения у учащихся, начиная с младших классов.</w:t>
      </w:r>
    </w:p>
    <w:p w:rsidR="00AB5A7B" w:rsidRDefault="00880FCD" w:rsidP="00DE3CBF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D21C0">
        <w:rPr>
          <w:sz w:val="28"/>
          <w:szCs w:val="28"/>
        </w:rPr>
        <w:t xml:space="preserve">месте с тем </w:t>
      </w:r>
      <w:r w:rsidR="00EC055E">
        <w:rPr>
          <w:sz w:val="28"/>
          <w:szCs w:val="28"/>
        </w:rPr>
        <w:t xml:space="preserve">в 2023 году </w:t>
      </w:r>
      <w:r w:rsidR="002D21C0">
        <w:rPr>
          <w:sz w:val="28"/>
          <w:szCs w:val="28"/>
        </w:rPr>
        <w:t>имелись и случаи нарушения антикоррупционного законодательства подведомственными учреждениями.</w:t>
      </w:r>
      <w:r w:rsidR="00894D30">
        <w:rPr>
          <w:sz w:val="28"/>
          <w:szCs w:val="28"/>
        </w:rPr>
        <w:t xml:space="preserve"> </w:t>
      </w:r>
    </w:p>
    <w:p w:rsidR="00AB5A7B" w:rsidRDefault="00EC055E" w:rsidP="00DE3CBF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B5A7B">
        <w:rPr>
          <w:sz w:val="28"/>
          <w:szCs w:val="28"/>
        </w:rPr>
        <w:t xml:space="preserve">акие факты </w:t>
      </w:r>
      <w:r w:rsidR="00A668F5">
        <w:rPr>
          <w:sz w:val="28"/>
          <w:szCs w:val="28"/>
        </w:rPr>
        <w:t xml:space="preserve">были выявлены </w:t>
      </w:r>
      <w:r w:rsidR="00AB5A7B">
        <w:rPr>
          <w:sz w:val="28"/>
          <w:szCs w:val="28"/>
        </w:rPr>
        <w:t xml:space="preserve">в </w:t>
      </w:r>
      <w:r w:rsidR="00AB5A7B" w:rsidRPr="00AB5A7B">
        <w:rPr>
          <w:sz w:val="28"/>
          <w:szCs w:val="28"/>
        </w:rPr>
        <w:t>Казанск</w:t>
      </w:r>
      <w:r>
        <w:rPr>
          <w:sz w:val="28"/>
          <w:szCs w:val="28"/>
        </w:rPr>
        <w:t>ом</w:t>
      </w:r>
      <w:r w:rsidR="00AB5A7B" w:rsidRPr="00AB5A7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ом</w:t>
      </w:r>
      <w:r w:rsidR="00AB5A7B" w:rsidRPr="00AB5A7B">
        <w:rPr>
          <w:sz w:val="28"/>
          <w:szCs w:val="28"/>
        </w:rPr>
        <w:t xml:space="preserve"> цирк</w:t>
      </w:r>
      <w:r>
        <w:rPr>
          <w:sz w:val="28"/>
          <w:szCs w:val="28"/>
        </w:rPr>
        <w:t>е</w:t>
      </w:r>
      <w:r w:rsidR="00AB5A7B">
        <w:rPr>
          <w:sz w:val="28"/>
          <w:szCs w:val="28"/>
        </w:rPr>
        <w:t xml:space="preserve">, </w:t>
      </w:r>
      <w:r w:rsidR="00AB5A7B" w:rsidRPr="00AB5A7B">
        <w:rPr>
          <w:sz w:val="28"/>
          <w:szCs w:val="28"/>
        </w:rPr>
        <w:t>Казанско</w:t>
      </w:r>
      <w:r>
        <w:rPr>
          <w:sz w:val="28"/>
          <w:szCs w:val="28"/>
        </w:rPr>
        <w:t>м</w:t>
      </w:r>
      <w:r w:rsidR="00AB5A7B" w:rsidRPr="00AB5A7B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м</w:t>
      </w:r>
      <w:r w:rsidR="00AB5A7B" w:rsidRPr="00AB5A7B">
        <w:rPr>
          <w:sz w:val="28"/>
          <w:szCs w:val="28"/>
        </w:rPr>
        <w:t xml:space="preserve"> училище имени Н.И. </w:t>
      </w:r>
      <w:proofErr w:type="spellStart"/>
      <w:r w:rsidR="00AB5A7B" w:rsidRPr="00AB5A7B">
        <w:rPr>
          <w:sz w:val="28"/>
          <w:szCs w:val="28"/>
        </w:rPr>
        <w:t>Фешина</w:t>
      </w:r>
      <w:proofErr w:type="spellEnd"/>
      <w:r w:rsidR="00AB5A7B">
        <w:rPr>
          <w:sz w:val="28"/>
          <w:szCs w:val="28"/>
        </w:rPr>
        <w:t xml:space="preserve">, </w:t>
      </w:r>
      <w:r w:rsidR="00AB5A7B" w:rsidRPr="00AB5A7B">
        <w:rPr>
          <w:sz w:val="28"/>
          <w:szCs w:val="28"/>
        </w:rPr>
        <w:t>Культурн</w:t>
      </w:r>
      <w:r>
        <w:rPr>
          <w:sz w:val="28"/>
          <w:szCs w:val="28"/>
        </w:rPr>
        <w:t>ом</w:t>
      </w:r>
      <w:r w:rsidR="00AB5A7B" w:rsidRPr="00AB5A7B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="00AB5A7B" w:rsidRPr="00AB5A7B">
        <w:rPr>
          <w:sz w:val="28"/>
          <w:szCs w:val="28"/>
        </w:rPr>
        <w:t xml:space="preserve"> имени </w:t>
      </w:r>
      <w:proofErr w:type="spellStart"/>
      <w:r w:rsidR="00AB5A7B" w:rsidRPr="00AB5A7B">
        <w:rPr>
          <w:sz w:val="28"/>
          <w:szCs w:val="28"/>
        </w:rPr>
        <w:t>Я.Е.Емельянова</w:t>
      </w:r>
      <w:proofErr w:type="spellEnd"/>
      <w:r w:rsidR="00AB5A7B">
        <w:rPr>
          <w:sz w:val="28"/>
          <w:szCs w:val="28"/>
        </w:rPr>
        <w:t xml:space="preserve">, </w:t>
      </w:r>
      <w:r w:rsidR="00AB5A7B" w:rsidRPr="00AB5A7B">
        <w:rPr>
          <w:sz w:val="28"/>
          <w:szCs w:val="28"/>
        </w:rPr>
        <w:t>Молодежн</w:t>
      </w:r>
      <w:r>
        <w:rPr>
          <w:sz w:val="28"/>
          <w:szCs w:val="28"/>
        </w:rPr>
        <w:t>ом</w:t>
      </w:r>
      <w:r w:rsidR="00AB5A7B" w:rsidRPr="00AB5A7B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е</w:t>
      </w:r>
      <w:r w:rsidR="00AB5A7B" w:rsidRPr="00AB5A7B">
        <w:rPr>
          <w:sz w:val="28"/>
          <w:szCs w:val="28"/>
        </w:rPr>
        <w:t xml:space="preserve">  «Салават»</w:t>
      </w:r>
      <w:r w:rsidR="00AB5A7B">
        <w:rPr>
          <w:sz w:val="28"/>
          <w:szCs w:val="28"/>
        </w:rPr>
        <w:t>.</w:t>
      </w:r>
      <w:r w:rsidR="00102541">
        <w:rPr>
          <w:sz w:val="28"/>
          <w:szCs w:val="28"/>
        </w:rPr>
        <w:t xml:space="preserve"> </w:t>
      </w:r>
      <w:r w:rsidR="00AB5A7B">
        <w:rPr>
          <w:sz w:val="28"/>
          <w:szCs w:val="28"/>
        </w:rPr>
        <w:t>Руководители указанных учреждений привлечены к дисциплинарной ответственности.</w:t>
      </w:r>
    </w:p>
    <w:p w:rsidR="00160407" w:rsidRDefault="00ED2376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ED2376">
        <w:rPr>
          <w:sz w:val="28"/>
          <w:szCs w:val="28"/>
        </w:rPr>
        <w:t xml:space="preserve">Коррупция продолжает оставаться одной из серьезнейших угроз безопасности страны, она тормозит экономические и социальные преобразования, расширяет сектор теневой экономики, уменьшает налоговые поступления в бюджет, подрывает основы доверия граждан к органам власти. </w:t>
      </w:r>
    </w:p>
    <w:p w:rsidR="00160407" w:rsidRDefault="00160407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160407">
        <w:rPr>
          <w:sz w:val="28"/>
          <w:szCs w:val="28"/>
        </w:rPr>
        <w:t xml:space="preserve">В связи с чем, важным направлением остается антикоррупционное образование государственных гражданских служащих, </w:t>
      </w:r>
      <w:r>
        <w:rPr>
          <w:sz w:val="28"/>
          <w:szCs w:val="28"/>
        </w:rPr>
        <w:t xml:space="preserve">руководителей подведомственных учреждений </w:t>
      </w:r>
      <w:r w:rsidRPr="00160407">
        <w:rPr>
          <w:sz w:val="28"/>
          <w:szCs w:val="28"/>
        </w:rPr>
        <w:t>и соблюдение ими ограничений, запретов и требований, исполнение обязанностей, установленных в целях противодействия коррупции, в том числе обязанностей по предотвращению и урегулирования конфликта интересов.</w:t>
      </w:r>
    </w:p>
    <w:p w:rsidR="00995E58" w:rsidRDefault="00995E58" w:rsidP="00995E58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и в дальнейшем продолжит системную работу по данному направлению.</w:t>
      </w:r>
    </w:p>
    <w:p w:rsidR="00ED2376" w:rsidRPr="00512139" w:rsidRDefault="00ED2376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512139">
        <w:rPr>
          <w:sz w:val="28"/>
          <w:szCs w:val="28"/>
        </w:rPr>
        <w:t>Постановлением Кабинета Министров Республики Татарстан от 18.09.2023 № 1150  «О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2015 - 2025 годы», вступающим в силу с 1 января 2024 года, Государственная программа принята в новой редакции.</w:t>
      </w:r>
    </w:p>
    <w:p w:rsidR="00ED2376" w:rsidRDefault="00ED2376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  <w:r w:rsidRPr="00512139">
        <w:rPr>
          <w:sz w:val="28"/>
          <w:szCs w:val="28"/>
        </w:rPr>
        <w:t>Ведомственная программа Министерства</w:t>
      </w:r>
      <w:r w:rsidR="00B90400">
        <w:rPr>
          <w:sz w:val="28"/>
          <w:szCs w:val="28"/>
        </w:rPr>
        <w:t xml:space="preserve"> до 1 февраля 2024 года</w:t>
      </w:r>
      <w:r w:rsidRPr="00512139">
        <w:rPr>
          <w:sz w:val="28"/>
          <w:szCs w:val="28"/>
        </w:rPr>
        <w:t xml:space="preserve"> будет приведена в соответствие с региональной программой.</w:t>
      </w:r>
    </w:p>
    <w:p w:rsidR="0096298D" w:rsidRDefault="0096298D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7754A0" w:rsidRDefault="007754A0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594395" w:rsidRDefault="00594395" w:rsidP="00ED2376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p w:rsidR="00ED2376" w:rsidRDefault="00ED2376" w:rsidP="00512139">
      <w:pPr>
        <w:tabs>
          <w:tab w:val="left" w:pos="4395"/>
        </w:tabs>
        <w:spacing w:line="288" w:lineRule="auto"/>
        <w:ind w:firstLine="708"/>
        <w:jc w:val="both"/>
        <w:rPr>
          <w:sz w:val="28"/>
          <w:szCs w:val="28"/>
        </w:rPr>
      </w:pPr>
    </w:p>
    <w:sectPr w:rsidR="00ED2376" w:rsidSect="009630F8">
      <w:footerReference w:type="default" r:id="rId9"/>
      <w:headerReference w:type="first" r:id="rId10"/>
      <w:pgSz w:w="11906" w:h="16838"/>
      <w:pgMar w:top="709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BD" w:rsidRDefault="00AF6ABD" w:rsidP="00C07D26">
      <w:r>
        <w:separator/>
      </w:r>
    </w:p>
  </w:endnote>
  <w:endnote w:type="continuationSeparator" w:id="0">
    <w:p w:rsidR="00AF6ABD" w:rsidRDefault="00AF6ABD" w:rsidP="00C0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26" w:rsidRDefault="00C07D26" w:rsidP="00C07D26">
    <w:pPr>
      <w:pStyle w:val="a7"/>
    </w:pPr>
  </w:p>
  <w:p w:rsidR="00C07D26" w:rsidRDefault="00C07D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BD" w:rsidRDefault="00AF6ABD" w:rsidP="00C07D26">
      <w:r>
        <w:separator/>
      </w:r>
    </w:p>
  </w:footnote>
  <w:footnote w:type="continuationSeparator" w:id="0">
    <w:p w:rsidR="00AF6ABD" w:rsidRDefault="00AF6ABD" w:rsidP="00C07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492147"/>
      <w:docPartObj>
        <w:docPartGallery w:val="Page Numbers (Top of Page)"/>
        <w:docPartUnique/>
      </w:docPartObj>
    </w:sdtPr>
    <w:sdtEndPr/>
    <w:sdtContent>
      <w:p w:rsidR="00AC773C" w:rsidRDefault="00AC773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0F8">
          <w:rPr>
            <w:noProof/>
          </w:rPr>
          <w:t>1</w:t>
        </w:r>
        <w:r>
          <w:fldChar w:fldCharType="end"/>
        </w:r>
      </w:p>
    </w:sdtContent>
  </w:sdt>
  <w:p w:rsidR="00AC773C" w:rsidRDefault="00AC773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5A9"/>
    <w:multiLevelType w:val="hybridMultilevel"/>
    <w:tmpl w:val="B62E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B261F"/>
    <w:multiLevelType w:val="hybridMultilevel"/>
    <w:tmpl w:val="008AF3B4"/>
    <w:lvl w:ilvl="0" w:tplc="39D03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F42307B"/>
    <w:multiLevelType w:val="hybridMultilevel"/>
    <w:tmpl w:val="79A09274"/>
    <w:lvl w:ilvl="0" w:tplc="EAF44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49"/>
    <w:rsid w:val="00003D60"/>
    <w:rsid w:val="000111F6"/>
    <w:rsid w:val="0001404E"/>
    <w:rsid w:val="000145D8"/>
    <w:rsid w:val="000147C0"/>
    <w:rsid w:val="000176D0"/>
    <w:rsid w:val="000325E5"/>
    <w:rsid w:val="00044174"/>
    <w:rsid w:val="0004455E"/>
    <w:rsid w:val="000677E5"/>
    <w:rsid w:val="0007739E"/>
    <w:rsid w:val="00083959"/>
    <w:rsid w:val="00083A96"/>
    <w:rsid w:val="00090A8B"/>
    <w:rsid w:val="000926FF"/>
    <w:rsid w:val="000A108B"/>
    <w:rsid w:val="000A7E09"/>
    <w:rsid w:val="000B4AA5"/>
    <w:rsid w:val="000C3A65"/>
    <w:rsid w:val="000C5426"/>
    <w:rsid w:val="000D206F"/>
    <w:rsid w:val="000D3493"/>
    <w:rsid w:val="000E70DB"/>
    <w:rsid w:val="000F31AE"/>
    <w:rsid w:val="000F3E13"/>
    <w:rsid w:val="001000CF"/>
    <w:rsid w:val="00102541"/>
    <w:rsid w:val="0011543F"/>
    <w:rsid w:val="00115F08"/>
    <w:rsid w:val="001208BD"/>
    <w:rsid w:val="001364B9"/>
    <w:rsid w:val="00136F99"/>
    <w:rsid w:val="00150AC8"/>
    <w:rsid w:val="00153137"/>
    <w:rsid w:val="00160407"/>
    <w:rsid w:val="00167982"/>
    <w:rsid w:val="001859A5"/>
    <w:rsid w:val="00186584"/>
    <w:rsid w:val="001A0EBA"/>
    <w:rsid w:val="001A4C5B"/>
    <w:rsid w:val="001A7C34"/>
    <w:rsid w:val="001B194E"/>
    <w:rsid w:val="001B407B"/>
    <w:rsid w:val="001C1D39"/>
    <w:rsid w:val="001C7C81"/>
    <w:rsid w:val="001D5E07"/>
    <w:rsid w:val="001E5979"/>
    <w:rsid w:val="001F2B8D"/>
    <w:rsid w:val="001F3283"/>
    <w:rsid w:val="001F4DBC"/>
    <w:rsid w:val="002002AA"/>
    <w:rsid w:val="002035D9"/>
    <w:rsid w:val="00211D5E"/>
    <w:rsid w:val="002264CE"/>
    <w:rsid w:val="00230ACB"/>
    <w:rsid w:val="002313DB"/>
    <w:rsid w:val="00235032"/>
    <w:rsid w:val="0028354D"/>
    <w:rsid w:val="002940F2"/>
    <w:rsid w:val="002A7EC3"/>
    <w:rsid w:val="002B34FD"/>
    <w:rsid w:val="002B4B88"/>
    <w:rsid w:val="002B7C7C"/>
    <w:rsid w:val="002D21C0"/>
    <w:rsid w:val="002E4A90"/>
    <w:rsid w:val="00305757"/>
    <w:rsid w:val="00312148"/>
    <w:rsid w:val="00313D3A"/>
    <w:rsid w:val="003265BA"/>
    <w:rsid w:val="00331938"/>
    <w:rsid w:val="00341769"/>
    <w:rsid w:val="00342E66"/>
    <w:rsid w:val="003521F2"/>
    <w:rsid w:val="00354D92"/>
    <w:rsid w:val="00356C6D"/>
    <w:rsid w:val="00364BB2"/>
    <w:rsid w:val="00372292"/>
    <w:rsid w:val="00375144"/>
    <w:rsid w:val="00375A9F"/>
    <w:rsid w:val="00376C20"/>
    <w:rsid w:val="00380B5D"/>
    <w:rsid w:val="00381DA9"/>
    <w:rsid w:val="0039428E"/>
    <w:rsid w:val="003943DB"/>
    <w:rsid w:val="0039518B"/>
    <w:rsid w:val="003A3300"/>
    <w:rsid w:val="003A44F6"/>
    <w:rsid w:val="003B6564"/>
    <w:rsid w:val="003C05B9"/>
    <w:rsid w:val="003C1220"/>
    <w:rsid w:val="003C38AF"/>
    <w:rsid w:val="003D0B45"/>
    <w:rsid w:val="003D1535"/>
    <w:rsid w:val="003D24F7"/>
    <w:rsid w:val="003E02E3"/>
    <w:rsid w:val="003F3D36"/>
    <w:rsid w:val="00400345"/>
    <w:rsid w:val="004006B4"/>
    <w:rsid w:val="0040318B"/>
    <w:rsid w:val="0040472F"/>
    <w:rsid w:val="00404E80"/>
    <w:rsid w:val="0042694B"/>
    <w:rsid w:val="00430A5C"/>
    <w:rsid w:val="0045127F"/>
    <w:rsid w:val="004564EA"/>
    <w:rsid w:val="004576E4"/>
    <w:rsid w:val="00460880"/>
    <w:rsid w:val="00460CB4"/>
    <w:rsid w:val="004627AC"/>
    <w:rsid w:val="00466080"/>
    <w:rsid w:val="00471BC7"/>
    <w:rsid w:val="00473EBC"/>
    <w:rsid w:val="00481431"/>
    <w:rsid w:val="00485CA3"/>
    <w:rsid w:val="004C25D5"/>
    <w:rsid w:val="004C450C"/>
    <w:rsid w:val="004C7143"/>
    <w:rsid w:val="004D383F"/>
    <w:rsid w:val="004D3879"/>
    <w:rsid w:val="004D5440"/>
    <w:rsid w:val="004F0369"/>
    <w:rsid w:val="004F54E3"/>
    <w:rsid w:val="004F7916"/>
    <w:rsid w:val="00506179"/>
    <w:rsid w:val="00510754"/>
    <w:rsid w:val="00512139"/>
    <w:rsid w:val="00512A51"/>
    <w:rsid w:val="0051458A"/>
    <w:rsid w:val="00515B5F"/>
    <w:rsid w:val="00523A63"/>
    <w:rsid w:val="00542DBE"/>
    <w:rsid w:val="00544FA9"/>
    <w:rsid w:val="0055038E"/>
    <w:rsid w:val="0055191F"/>
    <w:rsid w:val="00562ACA"/>
    <w:rsid w:val="005805FC"/>
    <w:rsid w:val="00582102"/>
    <w:rsid w:val="00582C3B"/>
    <w:rsid w:val="00583456"/>
    <w:rsid w:val="00585F3B"/>
    <w:rsid w:val="00590923"/>
    <w:rsid w:val="0059175B"/>
    <w:rsid w:val="00594395"/>
    <w:rsid w:val="00595155"/>
    <w:rsid w:val="005B3F5D"/>
    <w:rsid w:val="005C4149"/>
    <w:rsid w:val="005E267C"/>
    <w:rsid w:val="005E286A"/>
    <w:rsid w:val="005E2B0C"/>
    <w:rsid w:val="005E565F"/>
    <w:rsid w:val="005F4B03"/>
    <w:rsid w:val="006156B4"/>
    <w:rsid w:val="00622995"/>
    <w:rsid w:val="006231BB"/>
    <w:rsid w:val="00627ED1"/>
    <w:rsid w:val="006403BD"/>
    <w:rsid w:val="00645872"/>
    <w:rsid w:val="00650537"/>
    <w:rsid w:val="00662B08"/>
    <w:rsid w:val="00663021"/>
    <w:rsid w:val="00681E3C"/>
    <w:rsid w:val="006A2B5A"/>
    <w:rsid w:val="006A63ED"/>
    <w:rsid w:val="006B0548"/>
    <w:rsid w:val="006B3BED"/>
    <w:rsid w:val="006C2A67"/>
    <w:rsid w:val="006D23BF"/>
    <w:rsid w:val="006D364B"/>
    <w:rsid w:val="006E3152"/>
    <w:rsid w:val="006F1033"/>
    <w:rsid w:val="006F3DA5"/>
    <w:rsid w:val="00701C43"/>
    <w:rsid w:val="007100BA"/>
    <w:rsid w:val="007149D1"/>
    <w:rsid w:val="00716089"/>
    <w:rsid w:val="0073132D"/>
    <w:rsid w:val="00734192"/>
    <w:rsid w:val="00735830"/>
    <w:rsid w:val="00736CE2"/>
    <w:rsid w:val="0074039D"/>
    <w:rsid w:val="00740B20"/>
    <w:rsid w:val="00761CDD"/>
    <w:rsid w:val="007673C7"/>
    <w:rsid w:val="00774E7F"/>
    <w:rsid w:val="00774F79"/>
    <w:rsid w:val="007754A0"/>
    <w:rsid w:val="007870CB"/>
    <w:rsid w:val="007925B5"/>
    <w:rsid w:val="0079349C"/>
    <w:rsid w:val="00794B0D"/>
    <w:rsid w:val="00794D7C"/>
    <w:rsid w:val="007A1FF9"/>
    <w:rsid w:val="007C0404"/>
    <w:rsid w:val="007C5ABE"/>
    <w:rsid w:val="007D5A94"/>
    <w:rsid w:val="007F1CE0"/>
    <w:rsid w:val="007F1D2D"/>
    <w:rsid w:val="007F4276"/>
    <w:rsid w:val="007F7284"/>
    <w:rsid w:val="007F7B3A"/>
    <w:rsid w:val="00804539"/>
    <w:rsid w:val="00804C91"/>
    <w:rsid w:val="0081354F"/>
    <w:rsid w:val="0081417C"/>
    <w:rsid w:val="00815AC3"/>
    <w:rsid w:val="00816031"/>
    <w:rsid w:val="00820B78"/>
    <w:rsid w:val="008309E9"/>
    <w:rsid w:val="00835E8E"/>
    <w:rsid w:val="00843326"/>
    <w:rsid w:val="0084458A"/>
    <w:rsid w:val="00850DD4"/>
    <w:rsid w:val="0085266C"/>
    <w:rsid w:val="0086470F"/>
    <w:rsid w:val="00880FCD"/>
    <w:rsid w:val="00885F5D"/>
    <w:rsid w:val="008902B6"/>
    <w:rsid w:val="00891746"/>
    <w:rsid w:val="008929F0"/>
    <w:rsid w:val="00893AC3"/>
    <w:rsid w:val="00894D30"/>
    <w:rsid w:val="008A36C4"/>
    <w:rsid w:val="008A56AD"/>
    <w:rsid w:val="008B2651"/>
    <w:rsid w:val="008B6698"/>
    <w:rsid w:val="008C52C0"/>
    <w:rsid w:val="008C5A65"/>
    <w:rsid w:val="008C5D6A"/>
    <w:rsid w:val="008D0110"/>
    <w:rsid w:val="008D038D"/>
    <w:rsid w:val="008D0A86"/>
    <w:rsid w:val="008E173C"/>
    <w:rsid w:val="008E5018"/>
    <w:rsid w:val="008E7DD3"/>
    <w:rsid w:val="008F245E"/>
    <w:rsid w:val="008F5B18"/>
    <w:rsid w:val="008F75BC"/>
    <w:rsid w:val="009005FE"/>
    <w:rsid w:val="00900BEA"/>
    <w:rsid w:val="009053F0"/>
    <w:rsid w:val="009102B6"/>
    <w:rsid w:val="00914E91"/>
    <w:rsid w:val="00915C11"/>
    <w:rsid w:val="00926F16"/>
    <w:rsid w:val="00931909"/>
    <w:rsid w:val="00933E98"/>
    <w:rsid w:val="009349C6"/>
    <w:rsid w:val="009416CF"/>
    <w:rsid w:val="00941A9E"/>
    <w:rsid w:val="009455F9"/>
    <w:rsid w:val="0094721A"/>
    <w:rsid w:val="00953B3A"/>
    <w:rsid w:val="00953CBA"/>
    <w:rsid w:val="00956CBA"/>
    <w:rsid w:val="0096298D"/>
    <w:rsid w:val="009630F8"/>
    <w:rsid w:val="00967614"/>
    <w:rsid w:val="00976D2D"/>
    <w:rsid w:val="00976E9E"/>
    <w:rsid w:val="0098104D"/>
    <w:rsid w:val="00984F46"/>
    <w:rsid w:val="00985EBE"/>
    <w:rsid w:val="00990987"/>
    <w:rsid w:val="00995E58"/>
    <w:rsid w:val="009B5CE2"/>
    <w:rsid w:val="009C6BF0"/>
    <w:rsid w:val="009C74EB"/>
    <w:rsid w:val="009D4C4D"/>
    <w:rsid w:val="009D63BD"/>
    <w:rsid w:val="009E3D17"/>
    <w:rsid w:val="009F17AC"/>
    <w:rsid w:val="009F4826"/>
    <w:rsid w:val="009F7EBC"/>
    <w:rsid w:val="00A31E3D"/>
    <w:rsid w:val="00A3592D"/>
    <w:rsid w:val="00A368A5"/>
    <w:rsid w:val="00A519E7"/>
    <w:rsid w:val="00A54D00"/>
    <w:rsid w:val="00A55352"/>
    <w:rsid w:val="00A60D00"/>
    <w:rsid w:val="00A64261"/>
    <w:rsid w:val="00A668F5"/>
    <w:rsid w:val="00A707C5"/>
    <w:rsid w:val="00A72008"/>
    <w:rsid w:val="00A75653"/>
    <w:rsid w:val="00A75675"/>
    <w:rsid w:val="00A822C2"/>
    <w:rsid w:val="00A83299"/>
    <w:rsid w:val="00A835A0"/>
    <w:rsid w:val="00A839CA"/>
    <w:rsid w:val="00A86303"/>
    <w:rsid w:val="00A864F7"/>
    <w:rsid w:val="00A910A0"/>
    <w:rsid w:val="00AB0917"/>
    <w:rsid w:val="00AB5673"/>
    <w:rsid w:val="00AB5A7B"/>
    <w:rsid w:val="00AC210A"/>
    <w:rsid w:val="00AC51E9"/>
    <w:rsid w:val="00AC75CB"/>
    <w:rsid w:val="00AC773C"/>
    <w:rsid w:val="00AD0219"/>
    <w:rsid w:val="00AD4CC4"/>
    <w:rsid w:val="00AD622C"/>
    <w:rsid w:val="00AF4982"/>
    <w:rsid w:val="00AF6ABD"/>
    <w:rsid w:val="00B054E0"/>
    <w:rsid w:val="00B070AE"/>
    <w:rsid w:val="00B07677"/>
    <w:rsid w:val="00B13FB0"/>
    <w:rsid w:val="00B2357C"/>
    <w:rsid w:val="00B24088"/>
    <w:rsid w:val="00B255F9"/>
    <w:rsid w:val="00B26C3A"/>
    <w:rsid w:val="00B34002"/>
    <w:rsid w:val="00B370B7"/>
    <w:rsid w:val="00B37120"/>
    <w:rsid w:val="00B411FD"/>
    <w:rsid w:val="00B43CF8"/>
    <w:rsid w:val="00B479DC"/>
    <w:rsid w:val="00B51765"/>
    <w:rsid w:val="00B538B9"/>
    <w:rsid w:val="00B64C07"/>
    <w:rsid w:val="00B65986"/>
    <w:rsid w:val="00B6709D"/>
    <w:rsid w:val="00B700BA"/>
    <w:rsid w:val="00B840C5"/>
    <w:rsid w:val="00B8483B"/>
    <w:rsid w:val="00B85373"/>
    <w:rsid w:val="00B87DF4"/>
    <w:rsid w:val="00B90400"/>
    <w:rsid w:val="00BA0924"/>
    <w:rsid w:val="00BB3F6C"/>
    <w:rsid w:val="00BC28B7"/>
    <w:rsid w:val="00BC663E"/>
    <w:rsid w:val="00BD2AEA"/>
    <w:rsid w:val="00BE0A79"/>
    <w:rsid w:val="00BE22C7"/>
    <w:rsid w:val="00BE47D2"/>
    <w:rsid w:val="00BF3E9E"/>
    <w:rsid w:val="00BF4FC2"/>
    <w:rsid w:val="00BF51F7"/>
    <w:rsid w:val="00C0094C"/>
    <w:rsid w:val="00C009D9"/>
    <w:rsid w:val="00C038E9"/>
    <w:rsid w:val="00C07D26"/>
    <w:rsid w:val="00C20A9A"/>
    <w:rsid w:val="00C25925"/>
    <w:rsid w:val="00C25B11"/>
    <w:rsid w:val="00C32376"/>
    <w:rsid w:val="00C4268A"/>
    <w:rsid w:val="00C4380A"/>
    <w:rsid w:val="00C45B66"/>
    <w:rsid w:val="00C5206C"/>
    <w:rsid w:val="00C53683"/>
    <w:rsid w:val="00C62719"/>
    <w:rsid w:val="00C65583"/>
    <w:rsid w:val="00C658D3"/>
    <w:rsid w:val="00C65E96"/>
    <w:rsid w:val="00C66C8E"/>
    <w:rsid w:val="00C71336"/>
    <w:rsid w:val="00C73DDD"/>
    <w:rsid w:val="00C77285"/>
    <w:rsid w:val="00C871B4"/>
    <w:rsid w:val="00CA1B82"/>
    <w:rsid w:val="00CB00CE"/>
    <w:rsid w:val="00CD21C5"/>
    <w:rsid w:val="00CE3C10"/>
    <w:rsid w:val="00CE6FF6"/>
    <w:rsid w:val="00CE7CB1"/>
    <w:rsid w:val="00CE7F6E"/>
    <w:rsid w:val="00CF28DA"/>
    <w:rsid w:val="00CF4CC6"/>
    <w:rsid w:val="00CF7D06"/>
    <w:rsid w:val="00D015E1"/>
    <w:rsid w:val="00D1299E"/>
    <w:rsid w:val="00D14842"/>
    <w:rsid w:val="00D500CD"/>
    <w:rsid w:val="00D578F9"/>
    <w:rsid w:val="00D77182"/>
    <w:rsid w:val="00D81423"/>
    <w:rsid w:val="00D95CB6"/>
    <w:rsid w:val="00DB0B1C"/>
    <w:rsid w:val="00DB1D15"/>
    <w:rsid w:val="00DB1E82"/>
    <w:rsid w:val="00DB52EE"/>
    <w:rsid w:val="00DB7A69"/>
    <w:rsid w:val="00DC2F78"/>
    <w:rsid w:val="00DD24F0"/>
    <w:rsid w:val="00DD3116"/>
    <w:rsid w:val="00DE3CBF"/>
    <w:rsid w:val="00DE5450"/>
    <w:rsid w:val="00DF113D"/>
    <w:rsid w:val="00DF42A5"/>
    <w:rsid w:val="00E00EFC"/>
    <w:rsid w:val="00E0288C"/>
    <w:rsid w:val="00E12687"/>
    <w:rsid w:val="00E15484"/>
    <w:rsid w:val="00E1699F"/>
    <w:rsid w:val="00E221CD"/>
    <w:rsid w:val="00E22582"/>
    <w:rsid w:val="00E31C93"/>
    <w:rsid w:val="00E456C6"/>
    <w:rsid w:val="00E51C9D"/>
    <w:rsid w:val="00E557BA"/>
    <w:rsid w:val="00E701FA"/>
    <w:rsid w:val="00E71925"/>
    <w:rsid w:val="00E87639"/>
    <w:rsid w:val="00E87DFE"/>
    <w:rsid w:val="00E92D0C"/>
    <w:rsid w:val="00EB432E"/>
    <w:rsid w:val="00EB7A37"/>
    <w:rsid w:val="00EC055E"/>
    <w:rsid w:val="00ED2376"/>
    <w:rsid w:val="00EE2AEA"/>
    <w:rsid w:val="00EE508D"/>
    <w:rsid w:val="00EE5CD6"/>
    <w:rsid w:val="00EF61A8"/>
    <w:rsid w:val="00F0077E"/>
    <w:rsid w:val="00F03264"/>
    <w:rsid w:val="00F06E5F"/>
    <w:rsid w:val="00F12C78"/>
    <w:rsid w:val="00F1529F"/>
    <w:rsid w:val="00F16978"/>
    <w:rsid w:val="00F16C97"/>
    <w:rsid w:val="00F17E11"/>
    <w:rsid w:val="00F216CA"/>
    <w:rsid w:val="00F25F8A"/>
    <w:rsid w:val="00F27E50"/>
    <w:rsid w:val="00F31CF8"/>
    <w:rsid w:val="00F35A73"/>
    <w:rsid w:val="00F464FA"/>
    <w:rsid w:val="00F663BE"/>
    <w:rsid w:val="00F750F2"/>
    <w:rsid w:val="00F7621E"/>
    <w:rsid w:val="00F801A0"/>
    <w:rsid w:val="00F813DA"/>
    <w:rsid w:val="00F8387C"/>
    <w:rsid w:val="00F87932"/>
    <w:rsid w:val="00F918B7"/>
    <w:rsid w:val="00FB03AB"/>
    <w:rsid w:val="00FB0E22"/>
    <w:rsid w:val="00FB1D08"/>
    <w:rsid w:val="00FB7055"/>
    <w:rsid w:val="00FC07EA"/>
    <w:rsid w:val="00FC265C"/>
    <w:rsid w:val="00FC3C34"/>
    <w:rsid w:val="00FD3AE5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"/>
    <w:basedOn w:val="a"/>
    <w:link w:val="a4"/>
    <w:uiPriority w:val="34"/>
    <w:qFormat/>
    <w:rsid w:val="006B0548"/>
    <w:pPr>
      <w:ind w:left="720"/>
      <w:contextualSpacing/>
    </w:pPr>
  </w:style>
  <w:style w:type="paragraph" w:customStyle="1" w:styleId="ConsPlusNormal">
    <w:name w:val="ConsPlusNormal"/>
    <w:rsid w:val="00774E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84458A"/>
    <w:rPr>
      <w:b/>
      <w:bCs/>
    </w:rPr>
  </w:style>
  <w:style w:type="character" w:customStyle="1" w:styleId="a4">
    <w:name w:val="Абзац списка Знак"/>
    <w:aliases w:val="ПАРАГРАФ Знак,List Paragraph Знак"/>
    <w:basedOn w:val="a0"/>
    <w:link w:val="a3"/>
    <w:uiPriority w:val="34"/>
    <w:locked/>
    <w:rsid w:val="00A83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7739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4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List Paragraph"/>
    <w:basedOn w:val="a"/>
    <w:link w:val="a4"/>
    <w:uiPriority w:val="34"/>
    <w:qFormat/>
    <w:rsid w:val="006B0548"/>
    <w:pPr>
      <w:ind w:left="720"/>
      <w:contextualSpacing/>
    </w:pPr>
  </w:style>
  <w:style w:type="paragraph" w:customStyle="1" w:styleId="ConsPlusNormal">
    <w:name w:val="ConsPlusNormal"/>
    <w:rsid w:val="00774E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07D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7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qFormat/>
    <w:rsid w:val="0084458A"/>
    <w:rPr>
      <w:b/>
      <w:bCs/>
    </w:rPr>
  </w:style>
  <w:style w:type="character" w:customStyle="1" w:styleId="a4">
    <w:name w:val="Абзац списка Знак"/>
    <w:aliases w:val="ПАРАГРАФ Знак,List Paragraph Знак"/>
    <w:basedOn w:val="a0"/>
    <w:link w:val="a3"/>
    <w:uiPriority w:val="34"/>
    <w:locked/>
    <w:rsid w:val="00A832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7739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0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F48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93AE-1986-4B71-A31B-C1A120D0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3728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Бикметова Алия Дамировна</dc:creator>
  <cp:lastModifiedBy>Лилия Хабибуллина</cp:lastModifiedBy>
  <cp:revision>26</cp:revision>
  <cp:lastPrinted>2023-12-19T11:22:00Z</cp:lastPrinted>
  <dcterms:created xsi:type="dcterms:W3CDTF">2024-01-12T10:06:00Z</dcterms:created>
  <dcterms:modified xsi:type="dcterms:W3CDTF">2024-01-12T13:17:00Z</dcterms:modified>
</cp:coreProperties>
</file>