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EA" w:rsidRDefault="004A1EEA" w:rsidP="00C73990">
      <w:pPr>
        <w:pStyle w:val="af2"/>
        <w:jc w:val="both"/>
        <w:rPr>
          <w:rFonts w:ascii="Times New Roman" w:hAnsi="Times New Roman"/>
          <w:sz w:val="28"/>
          <w:szCs w:val="28"/>
        </w:rPr>
      </w:pPr>
    </w:p>
    <w:p w:rsidR="00885652" w:rsidRDefault="00885652" w:rsidP="00C73990">
      <w:pPr>
        <w:pStyle w:val="af2"/>
        <w:jc w:val="both"/>
        <w:rPr>
          <w:rFonts w:ascii="Times New Roman" w:hAnsi="Times New Roman"/>
          <w:sz w:val="28"/>
          <w:szCs w:val="28"/>
        </w:rPr>
      </w:pPr>
    </w:p>
    <w:p w:rsidR="00885652" w:rsidRDefault="00885652" w:rsidP="00C73990">
      <w:pPr>
        <w:pStyle w:val="af2"/>
        <w:jc w:val="both"/>
        <w:rPr>
          <w:rFonts w:ascii="Times New Roman" w:hAnsi="Times New Roman"/>
          <w:sz w:val="28"/>
          <w:szCs w:val="28"/>
        </w:rPr>
      </w:pPr>
    </w:p>
    <w:p w:rsidR="00885652" w:rsidRDefault="00885652" w:rsidP="00C73990">
      <w:pPr>
        <w:pStyle w:val="af2"/>
        <w:jc w:val="both"/>
        <w:rPr>
          <w:rFonts w:ascii="Times New Roman" w:hAnsi="Times New Roman"/>
          <w:sz w:val="28"/>
          <w:szCs w:val="28"/>
        </w:rPr>
      </w:pPr>
    </w:p>
    <w:p w:rsidR="00885652" w:rsidRDefault="00885652" w:rsidP="00C73990">
      <w:pPr>
        <w:pStyle w:val="af2"/>
        <w:jc w:val="both"/>
        <w:rPr>
          <w:rFonts w:ascii="Times New Roman" w:hAnsi="Times New Roman"/>
          <w:sz w:val="28"/>
          <w:szCs w:val="28"/>
        </w:rPr>
      </w:pPr>
    </w:p>
    <w:p w:rsidR="00885652" w:rsidRDefault="00885652" w:rsidP="00C73990">
      <w:pPr>
        <w:pStyle w:val="af2"/>
        <w:jc w:val="both"/>
        <w:rPr>
          <w:rFonts w:ascii="Times New Roman" w:hAnsi="Times New Roman"/>
          <w:sz w:val="28"/>
          <w:szCs w:val="28"/>
        </w:rPr>
      </w:pPr>
    </w:p>
    <w:p w:rsidR="00885652" w:rsidRDefault="00885652"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EB792F" w:rsidRDefault="00EB792F" w:rsidP="00C73990">
      <w:pPr>
        <w:pStyle w:val="af2"/>
        <w:ind w:right="5810"/>
        <w:jc w:val="both"/>
        <w:rPr>
          <w:rFonts w:ascii="Times New Roman" w:hAnsi="Times New Roman"/>
          <w:sz w:val="28"/>
          <w:szCs w:val="28"/>
        </w:rPr>
      </w:pPr>
    </w:p>
    <w:p w:rsidR="00047309" w:rsidRDefault="00047309" w:rsidP="00A13D6A">
      <w:pPr>
        <w:pStyle w:val="af2"/>
        <w:ind w:right="5243"/>
        <w:jc w:val="both"/>
        <w:rPr>
          <w:rFonts w:ascii="Times New Roman" w:hAnsi="Times New Roman"/>
          <w:sz w:val="28"/>
          <w:szCs w:val="28"/>
        </w:rPr>
      </w:pPr>
      <w:r w:rsidRPr="00047309">
        <w:rPr>
          <w:rFonts w:ascii="Times New Roman" w:hAnsi="Times New Roman"/>
          <w:sz w:val="28"/>
          <w:szCs w:val="28"/>
        </w:rPr>
        <w:t>О внесении изменений в постановление Кабинета Министров Респу</w:t>
      </w:r>
      <w:r w:rsidR="00A13D6A">
        <w:rPr>
          <w:rFonts w:ascii="Times New Roman" w:hAnsi="Times New Roman"/>
          <w:sz w:val="28"/>
          <w:szCs w:val="28"/>
        </w:rPr>
        <w:t>блики Татарстан от 16.04.2021 № </w:t>
      </w:r>
      <w:r w:rsidRPr="00047309">
        <w:rPr>
          <w:rFonts w:ascii="Times New Roman" w:hAnsi="Times New Roman"/>
          <w:sz w:val="28"/>
          <w:szCs w:val="28"/>
        </w:rPr>
        <w:t>252 «О предоставлении грантов Раиса Республики Татарстан в области культуры, искусства и кинематографии»</w:t>
      </w:r>
    </w:p>
    <w:p w:rsidR="00047309" w:rsidRPr="00C73990" w:rsidRDefault="00047309" w:rsidP="00C73990">
      <w:pPr>
        <w:pStyle w:val="af2"/>
        <w:ind w:firstLine="709"/>
        <w:jc w:val="both"/>
        <w:rPr>
          <w:rFonts w:ascii="Times New Roman" w:hAnsi="Times New Roman"/>
          <w:sz w:val="28"/>
          <w:szCs w:val="28"/>
        </w:rPr>
      </w:pPr>
    </w:p>
    <w:p w:rsidR="00F37E53" w:rsidRPr="00C73990" w:rsidRDefault="00F37E53" w:rsidP="00C73990">
      <w:pPr>
        <w:pStyle w:val="af2"/>
        <w:ind w:firstLine="709"/>
        <w:jc w:val="both"/>
        <w:rPr>
          <w:rFonts w:ascii="Times New Roman" w:hAnsi="Times New Roman"/>
          <w:sz w:val="28"/>
          <w:szCs w:val="28"/>
        </w:rPr>
      </w:pPr>
    </w:p>
    <w:p w:rsidR="005E76A9" w:rsidRPr="00C73990" w:rsidRDefault="005E76A9" w:rsidP="00C73990">
      <w:pPr>
        <w:pStyle w:val="ConsPlusNormal"/>
        <w:ind w:firstLine="709"/>
        <w:jc w:val="both"/>
        <w:rPr>
          <w:rFonts w:ascii="Times New Roman" w:eastAsia="Calibri" w:hAnsi="Times New Roman" w:cs="Times New Roman"/>
          <w:sz w:val="28"/>
          <w:szCs w:val="28"/>
          <w:lang w:eastAsia="en-US"/>
        </w:rPr>
      </w:pPr>
      <w:r w:rsidRPr="00C73990">
        <w:rPr>
          <w:rFonts w:ascii="Times New Roman" w:eastAsia="Calibri" w:hAnsi="Times New Roman" w:cs="Times New Roman"/>
          <w:sz w:val="28"/>
          <w:szCs w:val="28"/>
          <w:lang w:eastAsia="en-US"/>
        </w:rPr>
        <w:t>Кабинет Министров Республики Татарстан ПОСТАНОВЛЯЕТ:</w:t>
      </w:r>
    </w:p>
    <w:p w:rsidR="005E76A9" w:rsidRPr="00C73990" w:rsidRDefault="005E76A9" w:rsidP="00C73990">
      <w:pPr>
        <w:pStyle w:val="ConsPlusNormal"/>
        <w:ind w:firstLine="709"/>
        <w:jc w:val="both"/>
        <w:rPr>
          <w:rFonts w:ascii="Times New Roman" w:eastAsia="Calibri" w:hAnsi="Times New Roman" w:cs="Times New Roman"/>
          <w:sz w:val="28"/>
          <w:szCs w:val="28"/>
          <w:lang w:eastAsia="en-US"/>
        </w:rPr>
      </w:pPr>
    </w:p>
    <w:p w:rsidR="009F1627" w:rsidRDefault="009F1627" w:rsidP="001A7807">
      <w:pPr>
        <w:pStyle w:val="ConsPlusNormal"/>
        <w:ind w:firstLine="708"/>
        <w:jc w:val="both"/>
        <w:rPr>
          <w:rFonts w:ascii="Times New Roman" w:eastAsia="Calibri" w:hAnsi="Times New Roman" w:cs="Times New Roman"/>
          <w:sz w:val="28"/>
          <w:szCs w:val="28"/>
          <w:lang w:eastAsia="en-US"/>
        </w:rPr>
      </w:pPr>
      <w:r w:rsidRPr="009F1627">
        <w:rPr>
          <w:rFonts w:ascii="Times New Roman" w:eastAsia="Calibri" w:hAnsi="Times New Roman" w:cs="Times New Roman"/>
          <w:sz w:val="28"/>
          <w:szCs w:val="28"/>
          <w:lang w:eastAsia="en-US"/>
        </w:rPr>
        <w:t>Внести в постановление Кабинета Министров Респу</w:t>
      </w:r>
      <w:r w:rsidR="009230A0">
        <w:rPr>
          <w:rFonts w:ascii="Times New Roman" w:eastAsia="Calibri" w:hAnsi="Times New Roman" w:cs="Times New Roman"/>
          <w:sz w:val="28"/>
          <w:szCs w:val="28"/>
          <w:lang w:eastAsia="en-US"/>
        </w:rPr>
        <w:t>блики Татарстан от 16.04.2021 № </w:t>
      </w:r>
      <w:r w:rsidRPr="009F1627">
        <w:rPr>
          <w:rFonts w:ascii="Times New Roman" w:eastAsia="Calibri" w:hAnsi="Times New Roman" w:cs="Times New Roman"/>
          <w:sz w:val="28"/>
          <w:szCs w:val="28"/>
          <w:lang w:eastAsia="en-US"/>
        </w:rPr>
        <w:t>252 «О предоставлении грантов Раиса Республики Татарстан в области культуры, искусства и кинематографии» (с изменениями, внесенными постановлениями Кабинета Министров Респу</w:t>
      </w:r>
      <w:r w:rsidR="009230A0">
        <w:rPr>
          <w:rFonts w:ascii="Times New Roman" w:eastAsia="Calibri" w:hAnsi="Times New Roman" w:cs="Times New Roman"/>
          <w:sz w:val="28"/>
          <w:szCs w:val="28"/>
          <w:lang w:eastAsia="en-US"/>
        </w:rPr>
        <w:t>блики Татарстан от 24.12.2022 № 1412, от 01.03.2023 № 193, от 23.05.2023 № 628, от 14.02.2024 № </w:t>
      </w:r>
      <w:r w:rsidRPr="009F1627">
        <w:rPr>
          <w:rFonts w:ascii="Times New Roman" w:eastAsia="Calibri" w:hAnsi="Times New Roman" w:cs="Times New Roman"/>
          <w:sz w:val="28"/>
          <w:szCs w:val="28"/>
          <w:lang w:eastAsia="en-US"/>
        </w:rPr>
        <w:t>80) следующие изменения:</w:t>
      </w:r>
    </w:p>
    <w:p w:rsidR="008C276F" w:rsidRDefault="008C276F" w:rsidP="008C276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w:t>
      </w:r>
      <w:r w:rsidRPr="008C276F">
        <w:rPr>
          <w:rFonts w:ascii="Times New Roman" w:eastAsia="Calibri" w:hAnsi="Times New Roman" w:cs="Times New Roman"/>
          <w:sz w:val="28"/>
          <w:szCs w:val="28"/>
          <w:lang w:eastAsia="en-US"/>
        </w:rPr>
        <w:t>Положени</w:t>
      </w:r>
      <w:r w:rsidR="0050037B">
        <w:rPr>
          <w:rFonts w:ascii="Times New Roman" w:eastAsia="Calibri" w:hAnsi="Times New Roman" w:cs="Times New Roman"/>
          <w:sz w:val="28"/>
          <w:szCs w:val="28"/>
          <w:lang w:eastAsia="en-US"/>
        </w:rPr>
        <w:t>и</w:t>
      </w:r>
      <w:r w:rsidRPr="008C276F">
        <w:rPr>
          <w:rFonts w:ascii="Times New Roman" w:eastAsia="Calibri" w:hAnsi="Times New Roman" w:cs="Times New Roman"/>
          <w:sz w:val="28"/>
          <w:szCs w:val="28"/>
          <w:lang w:eastAsia="en-US"/>
        </w:rPr>
        <w:t xml:space="preserve"> о порядке предоставления грантов Раиса Республики Татарстан в области культуры, искусств</w:t>
      </w:r>
      <w:r w:rsidR="0050037B">
        <w:rPr>
          <w:rFonts w:ascii="Times New Roman" w:eastAsia="Calibri" w:hAnsi="Times New Roman" w:cs="Times New Roman"/>
          <w:sz w:val="28"/>
          <w:szCs w:val="28"/>
          <w:lang w:eastAsia="en-US"/>
        </w:rPr>
        <w:t xml:space="preserve">а </w:t>
      </w:r>
      <w:r w:rsidR="00724C51">
        <w:rPr>
          <w:rFonts w:ascii="Times New Roman" w:eastAsia="Calibri" w:hAnsi="Times New Roman" w:cs="Times New Roman"/>
          <w:sz w:val="28"/>
          <w:szCs w:val="28"/>
          <w:lang w:eastAsia="en-US"/>
        </w:rPr>
        <w:t xml:space="preserve">и кинематографии, утвержденным </w:t>
      </w:r>
      <w:bookmarkStart w:id="0" w:name="_GoBack"/>
      <w:bookmarkEnd w:id="0"/>
      <w:r w:rsidR="0050037B">
        <w:rPr>
          <w:rFonts w:ascii="Times New Roman" w:eastAsia="Calibri" w:hAnsi="Times New Roman" w:cs="Times New Roman"/>
          <w:sz w:val="28"/>
          <w:szCs w:val="28"/>
          <w:lang w:eastAsia="en-US"/>
        </w:rPr>
        <w:t>указанным</w:t>
      </w:r>
    </w:p>
    <w:p w:rsidR="00297F37" w:rsidRDefault="00297F37" w:rsidP="00297F37">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дополнить пунктом 2</w:t>
      </w:r>
      <w:r w:rsidRPr="00BC122D">
        <w:rPr>
          <w:rFonts w:ascii="Times New Roman" w:eastAsia="Calibri" w:hAnsi="Times New Roman" w:cs="Times New Roman"/>
          <w:sz w:val="28"/>
          <w:szCs w:val="28"/>
          <w:vertAlign w:val="superscript"/>
          <w:lang w:eastAsia="en-US"/>
        </w:rPr>
        <w:t>1</w:t>
      </w:r>
      <w:r>
        <w:rPr>
          <w:rFonts w:ascii="Times New Roman" w:eastAsia="Calibri" w:hAnsi="Times New Roman" w:cs="Times New Roman"/>
          <w:sz w:val="28"/>
          <w:szCs w:val="28"/>
          <w:vertAlign w:val="superscript"/>
          <w:lang w:eastAsia="en-US"/>
        </w:rPr>
        <w:t xml:space="preserve"> </w:t>
      </w:r>
      <w:r>
        <w:rPr>
          <w:rFonts w:ascii="Times New Roman" w:eastAsia="Calibri" w:hAnsi="Times New Roman" w:cs="Times New Roman"/>
          <w:sz w:val="28"/>
          <w:szCs w:val="28"/>
          <w:lang w:eastAsia="en-US"/>
        </w:rPr>
        <w:t>следующего содержания:</w:t>
      </w:r>
    </w:p>
    <w:p w:rsidR="00297F37" w:rsidRPr="00297F37" w:rsidRDefault="00297F37" w:rsidP="00047309">
      <w:pPr>
        <w:overflowPunct/>
        <w:ind w:firstLine="709"/>
        <w:jc w:val="both"/>
        <w:textAlignment w:val="auto"/>
        <w:rPr>
          <w:rFonts w:eastAsia="Calibri"/>
          <w:sz w:val="28"/>
          <w:szCs w:val="28"/>
          <w:lang w:eastAsia="en-US"/>
        </w:rPr>
      </w:pPr>
      <w:r>
        <w:rPr>
          <w:rFonts w:eastAsia="Calibri"/>
          <w:sz w:val="28"/>
          <w:szCs w:val="28"/>
          <w:lang w:eastAsia="en-US"/>
        </w:rPr>
        <w:t>«2</w:t>
      </w:r>
      <w:r w:rsidRPr="004F4700">
        <w:rPr>
          <w:rFonts w:eastAsia="Calibri"/>
          <w:sz w:val="28"/>
          <w:szCs w:val="28"/>
          <w:vertAlign w:val="superscript"/>
          <w:lang w:eastAsia="en-US"/>
        </w:rPr>
        <w:t>1</w:t>
      </w:r>
      <w:r w:rsidR="00B13349">
        <w:rPr>
          <w:sz w:val="28"/>
          <w:szCs w:val="28"/>
        </w:rPr>
        <w:t>.</w:t>
      </w:r>
      <w:r w:rsidR="00727455">
        <w:rPr>
          <w:sz w:val="28"/>
          <w:szCs w:val="28"/>
          <w:lang w:val="en-US"/>
        </w:rPr>
        <w:t> </w:t>
      </w:r>
      <w:r w:rsidR="00B13349">
        <w:rPr>
          <w:sz w:val="28"/>
          <w:szCs w:val="28"/>
        </w:rPr>
        <w:t>С</w:t>
      </w:r>
      <w:r>
        <w:rPr>
          <w:sz w:val="28"/>
          <w:szCs w:val="28"/>
        </w:rPr>
        <w:t>пособом предоставления гранта является финансовое обеспечение затрат.»;</w:t>
      </w:r>
    </w:p>
    <w:p w:rsidR="00047309" w:rsidRDefault="00CC4F88" w:rsidP="00650D52">
      <w:pPr>
        <w:pStyle w:val="ConsPlusNormal"/>
        <w:ind w:firstLine="708"/>
        <w:jc w:val="both"/>
        <w:rPr>
          <w:rFonts w:ascii="Times New Roman" w:eastAsia="Calibri" w:hAnsi="Times New Roman" w:cs="Times New Roman"/>
          <w:sz w:val="28"/>
          <w:szCs w:val="28"/>
          <w:lang w:eastAsia="en-US"/>
        </w:rPr>
      </w:pPr>
      <w:r w:rsidRPr="00C04A2E">
        <w:rPr>
          <w:rFonts w:ascii="Times New Roman" w:eastAsia="Calibri" w:hAnsi="Times New Roman" w:cs="Times New Roman"/>
          <w:sz w:val="28"/>
          <w:szCs w:val="28"/>
          <w:lang w:eastAsia="en-US"/>
        </w:rPr>
        <w:t>пункт 3 после слов</w:t>
      </w:r>
      <w:r w:rsidR="00C52490" w:rsidRPr="00C04A2E">
        <w:rPr>
          <w:rFonts w:ascii="Times New Roman" w:eastAsia="Calibri" w:hAnsi="Times New Roman" w:cs="Times New Roman"/>
          <w:sz w:val="28"/>
          <w:szCs w:val="28"/>
          <w:lang w:eastAsia="en-US"/>
        </w:rPr>
        <w:t>а «учреждениям» дополнить словами «на финансовое обеспечение затрат»;</w:t>
      </w:r>
    </w:p>
    <w:p w:rsidR="00650D52" w:rsidRDefault="00650D52" w:rsidP="00650D52">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пункте 8:</w:t>
      </w:r>
    </w:p>
    <w:p w:rsidR="00650D52" w:rsidRDefault="00650D52" w:rsidP="00650D52">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подпункт «а» изложить в следующей редакции:</w:t>
      </w:r>
    </w:p>
    <w:p w:rsidR="00650D52" w:rsidRDefault="00650D52" w:rsidP="00650D52">
      <w:pPr>
        <w:pStyle w:val="ConsPlusNormal"/>
        <w:ind w:firstLine="708"/>
        <w:jc w:val="both"/>
        <w:rPr>
          <w:rFonts w:asciiTheme="majorBidi" w:hAnsiTheme="majorBidi" w:cstheme="majorBidi"/>
          <w:sz w:val="28"/>
          <w:szCs w:val="28"/>
        </w:rPr>
      </w:pPr>
      <w:r>
        <w:rPr>
          <w:rFonts w:asciiTheme="majorBidi" w:hAnsiTheme="majorBidi" w:cstheme="majorBidi"/>
          <w:sz w:val="28"/>
          <w:szCs w:val="28"/>
        </w:rPr>
        <w:t>«</w:t>
      </w:r>
      <w:r w:rsidR="00352629">
        <w:rPr>
          <w:rFonts w:asciiTheme="majorBidi" w:hAnsiTheme="majorBidi" w:cstheme="majorBidi"/>
          <w:sz w:val="28"/>
          <w:szCs w:val="28"/>
        </w:rPr>
        <w:t xml:space="preserve">а) </w:t>
      </w:r>
      <w:r w:rsidRPr="00523422">
        <w:rPr>
          <w:rFonts w:asciiTheme="majorBidi" w:hAnsiTheme="majorBidi" w:cstheme="majorBidi"/>
          <w:sz w:val="28"/>
          <w:szCs w:val="28"/>
        </w:rPr>
        <w:t xml:space="preserve">у </w:t>
      </w:r>
      <w:r>
        <w:rPr>
          <w:rFonts w:asciiTheme="majorBidi" w:hAnsiTheme="majorBidi" w:cstheme="majorBidi"/>
          <w:sz w:val="28"/>
          <w:szCs w:val="28"/>
        </w:rPr>
        <w:t>учреждения</w:t>
      </w:r>
      <w:r w:rsidRPr="00523422">
        <w:rPr>
          <w:rFonts w:asciiTheme="majorBidi" w:hAnsiTheme="majorBidi" w:cstheme="majorBidi"/>
          <w:sz w:val="28"/>
          <w:szCs w:val="28"/>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heme="majorBidi" w:hAnsiTheme="majorBidi" w:cstheme="majorBidi"/>
          <w:sz w:val="28"/>
          <w:szCs w:val="28"/>
        </w:rPr>
        <w:t>»;</w:t>
      </w:r>
    </w:p>
    <w:p w:rsidR="00650D52" w:rsidRDefault="00352629" w:rsidP="00650D52">
      <w:pPr>
        <w:pStyle w:val="ConsPlusNormal"/>
        <w:ind w:firstLine="708"/>
        <w:rPr>
          <w:rFonts w:asciiTheme="majorBidi" w:hAnsiTheme="majorBidi" w:cstheme="majorBidi"/>
          <w:sz w:val="28"/>
          <w:szCs w:val="28"/>
        </w:rPr>
      </w:pPr>
      <w:r>
        <w:rPr>
          <w:rFonts w:asciiTheme="majorBidi" w:hAnsiTheme="majorBidi" w:cstheme="majorBidi"/>
          <w:sz w:val="28"/>
          <w:szCs w:val="28"/>
        </w:rPr>
        <w:t>п</w:t>
      </w:r>
      <w:r w:rsidR="00650D52">
        <w:rPr>
          <w:rFonts w:asciiTheme="majorBidi" w:hAnsiTheme="majorBidi" w:cstheme="majorBidi"/>
          <w:sz w:val="28"/>
          <w:szCs w:val="28"/>
        </w:rPr>
        <w:t>одпункт «</w:t>
      </w:r>
      <w:r w:rsidR="00650D52">
        <w:rPr>
          <w:rFonts w:asciiTheme="majorBidi" w:hAnsiTheme="majorBidi" w:cstheme="majorBidi"/>
          <w:sz w:val="28"/>
          <w:szCs w:val="28"/>
          <w:lang w:val="tt-RU"/>
        </w:rPr>
        <w:t>е</w:t>
      </w:r>
      <w:r w:rsidR="00650D52">
        <w:rPr>
          <w:rFonts w:asciiTheme="majorBidi" w:hAnsiTheme="majorBidi" w:cstheme="majorBidi"/>
          <w:sz w:val="28"/>
          <w:szCs w:val="28"/>
        </w:rPr>
        <w:t>» изложить в следующей редакции:</w:t>
      </w:r>
    </w:p>
    <w:p w:rsidR="00650D52" w:rsidRPr="00047309" w:rsidRDefault="00650D52" w:rsidP="00352629">
      <w:pPr>
        <w:pStyle w:val="ConsPlusNormal"/>
        <w:ind w:firstLine="708"/>
        <w:rPr>
          <w:rFonts w:asciiTheme="majorBidi" w:hAnsiTheme="majorBidi" w:cstheme="majorBidi"/>
          <w:sz w:val="28"/>
          <w:szCs w:val="28"/>
        </w:rPr>
      </w:pPr>
      <w:r>
        <w:rPr>
          <w:rFonts w:asciiTheme="majorBidi" w:hAnsiTheme="majorBidi" w:cstheme="majorBidi"/>
          <w:sz w:val="28"/>
          <w:szCs w:val="28"/>
        </w:rPr>
        <w:t>«</w:t>
      </w:r>
      <w:r w:rsidR="00352629">
        <w:rPr>
          <w:rFonts w:asciiTheme="majorBidi" w:hAnsiTheme="majorBidi" w:cstheme="majorBidi"/>
          <w:sz w:val="28"/>
          <w:szCs w:val="28"/>
          <w:lang w:val="tt-RU"/>
        </w:rPr>
        <w:t xml:space="preserve">е) </w:t>
      </w:r>
      <w:r>
        <w:rPr>
          <w:rFonts w:asciiTheme="majorBidi" w:hAnsiTheme="majorBidi" w:cstheme="majorBidi"/>
          <w:sz w:val="28"/>
          <w:szCs w:val="28"/>
        </w:rPr>
        <w:t xml:space="preserve">учреждение </w:t>
      </w:r>
      <w:r w:rsidRPr="00047309">
        <w:rPr>
          <w:rFonts w:asciiTheme="majorBidi" w:hAnsiTheme="majorBidi" w:cstheme="majorBidi"/>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heme="majorBidi" w:hAnsiTheme="majorBidi" w:cstheme="majorBidi"/>
          <w:sz w:val="28"/>
          <w:szCs w:val="28"/>
        </w:rPr>
        <w:t>»;</w:t>
      </w:r>
    </w:p>
    <w:p w:rsidR="00954AE9" w:rsidRPr="00885652" w:rsidRDefault="005B53D0" w:rsidP="00650D52">
      <w:pPr>
        <w:pStyle w:val="ConsPlusNormal"/>
        <w:ind w:firstLine="708"/>
        <w:jc w:val="both"/>
        <w:rPr>
          <w:rFonts w:ascii="Times New Roman" w:eastAsia="Calibri" w:hAnsi="Times New Roman" w:cs="Times New Roman"/>
          <w:sz w:val="28"/>
          <w:szCs w:val="28"/>
          <w:lang w:eastAsia="en-US"/>
        </w:rPr>
      </w:pPr>
      <w:r w:rsidRPr="00C04A2E">
        <w:rPr>
          <w:rFonts w:ascii="Times New Roman" w:eastAsia="Calibri" w:hAnsi="Times New Roman" w:cs="Times New Roman"/>
          <w:sz w:val="28"/>
          <w:szCs w:val="28"/>
          <w:lang w:eastAsia="en-US"/>
        </w:rPr>
        <w:t>дополнить подпунктами «ж»</w:t>
      </w:r>
      <w:r w:rsidR="00650D52" w:rsidRPr="00650D52">
        <w:rPr>
          <w:rFonts w:ascii="Times New Roman" w:eastAsia="Calibri" w:hAnsi="Times New Roman" w:cs="Times New Roman"/>
          <w:sz w:val="28"/>
          <w:szCs w:val="28"/>
          <w:lang w:eastAsia="en-US"/>
        </w:rPr>
        <w:t xml:space="preserve"> </w:t>
      </w:r>
      <w:r w:rsidR="00650D52">
        <w:rPr>
          <w:rFonts w:ascii="Times New Roman" w:eastAsia="Calibri" w:hAnsi="Times New Roman" w:cs="Times New Roman"/>
          <w:sz w:val="28"/>
          <w:szCs w:val="28"/>
          <w:lang w:eastAsia="en-US"/>
        </w:rPr>
        <w:t>–</w:t>
      </w:r>
      <w:r w:rsidR="00650D52" w:rsidRPr="00C04A2E" w:rsidDel="00650D52">
        <w:rPr>
          <w:rFonts w:ascii="Times New Roman" w:eastAsia="Calibri" w:hAnsi="Times New Roman" w:cs="Times New Roman"/>
          <w:sz w:val="28"/>
          <w:szCs w:val="28"/>
          <w:lang w:eastAsia="en-US"/>
        </w:rPr>
        <w:t xml:space="preserve"> </w:t>
      </w:r>
      <w:r w:rsidRPr="00C04A2E">
        <w:rPr>
          <w:rFonts w:ascii="Times New Roman" w:eastAsia="Calibri" w:hAnsi="Times New Roman" w:cs="Times New Roman"/>
          <w:sz w:val="28"/>
          <w:szCs w:val="28"/>
          <w:lang w:eastAsia="en-US"/>
        </w:rPr>
        <w:t>«и» следующего содержания:</w:t>
      </w:r>
    </w:p>
    <w:p w:rsidR="00CD5724" w:rsidRPr="00CD5724" w:rsidRDefault="005E0049" w:rsidP="00650D52">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650D52" w:rsidRPr="00C91D2C">
        <w:rPr>
          <w:rFonts w:ascii="Times New Roman" w:eastAsia="Calibri" w:hAnsi="Times New Roman" w:cs="Times New Roman"/>
          <w:sz w:val="28"/>
          <w:szCs w:val="28"/>
          <w:lang w:eastAsia="en-US"/>
        </w:rPr>
        <w:t>ж)</w:t>
      </w:r>
      <w:r w:rsidR="00650D52" w:rsidRPr="00C91D2C">
        <w:rPr>
          <w:rFonts w:ascii="Times New Roman" w:eastAsia="Calibri" w:hAnsi="Times New Roman" w:cs="Times New Roman"/>
          <w:sz w:val="28"/>
          <w:szCs w:val="28"/>
          <w:lang w:val="en-US" w:eastAsia="en-US"/>
        </w:rPr>
        <w:t> </w:t>
      </w:r>
      <w:r w:rsidR="00650D52">
        <w:rPr>
          <w:rFonts w:ascii="Times New Roman" w:eastAsia="Calibri" w:hAnsi="Times New Roman" w:cs="Times New Roman"/>
          <w:sz w:val="28"/>
          <w:szCs w:val="28"/>
          <w:lang w:eastAsia="en-US"/>
        </w:rPr>
        <w:t xml:space="preserve">учреждение </w:t>
      </w:r>
      <w:r w:rsidR="00650D52" w:rsidRPr="00C91D2C">
        <w:rPr>
          <w:rFonts w:ascii="Times New Roman" w:eastAsia="Calibri" w:hAnsi="Times New Roman" w:cs="Times New Roman"/>
          <w:sz w:val="28"/>
          <w:szCs w:val="28"/>
          <w:lang w:eastAsia="en-U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87E20" w:rsidRPr="00687E20" w:rsidRDefault="00CD5724" w:rsidP="001A7807">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6462A6">
        <w:rPr>
          <w:rFonts w:ascii="Times New Roman" w:eastAsia="Calibri" w:hAnsi="Times New Roman" w:cs="Times New Roman"/>
          <w:sz w:val="28"/>
          <w:szCs w:val="28"/>
          <w:lang w:eastAsia="en-US"/>
        </w:rPr>
        <w:t> </w:t>
      </w:r>
      <w:r w:rsidR="006D3931">
        <w:rPr>
          <w:rFonts w:ascii="Times New Roman" w:eastAsia="Calibri" w:hAnsi="Times New Roman" w:cs="Times New Roman"/>
          <w:sz w:val="28"/>
          <w:szCs w:val="28"/>
          <w:lang w:eastAsia="en-US"/>
        </w:rPr>
        <w:t xml:space="preserve">учреждение </w:t>
      </w:r>
      <w:r w:rsidRPr="00CD5724">
        <w:rPr>
          <w:rFonts w:ascii="Times New Roman" w:eastAsia="Calibri" w:hAnsi="Times New Roman" w:cs="Times New Roman"/>
          <w:sz w:val="28"/>
          <w:szCs w:val="28"/>
          <w:lang w:eastAsia="en-US"/>
        </w:rPr>
        <w:t xml:space="preserve">не является иностранным агентом в соответствии с Федеральным </w:t>
      </w:r>
      <w:r w:rsidRPr="00885652">
        <w:rPr>
          <w:rFonts w:ascii="Times New Roman" w:eastAsia="Calibri" w:hAnsi="Times New Roman" w:cs="Times New Roman"/>
          <w:sz w:val="28"/>
          <w:szCs w:val="28"/>
          <w:lang w:eastAsia="en-US"/>
        </w:rPr>
        <w:t xml:space="preserve">законом </w:t>
      </w:r>
      <w:r w:rsidR="00687E20" w:rsidRPr="00885652">
        <w:rPr>
          <w:rFonts w:ascii="Times New Roman" w:eastAsia="Calibri" w:hAnsi="Times New Roman" w:cs="Times New Roman"/>
          <w:sz w:val="28"/>
          <w:szCs w:val="28"/>
          <w:lang w:eastAsia="en-US"/>
        </w:rPr>
        <w:t>от 1</w:t>
      </w:r>
      <w:r w:rsidR="00885652">
        <w:rPr>
          <w:rFonts w:ascii="Times New Roman" w:eastAsia="Calibri" w:hAnsi="Times New Roman" w:cs="Times New Roman"/>
          <w:sz w:val="28"/>
          <w:szCs w:val="28"/>
          <w:lang w:eastAsia="en-US"/>
        </w:rPr>
        <w:t>4 июля 2022 года № </w:t>
      </w:r>
      <w:r w:rsidR="00687E20" w:rsidRPr="00885652">
        <w:rPr>
          <w:rFonts w:ascii="Times New Roman" w:eastAsia="Calibri" w:hAnsi="Times New Roman" w:cs="Times New Roman"/>
          <w:sz w:val="28"/>
          <w:szCs w:val="28"/>
          <w:lang w:eastAsia="en-US"/>
        </w:rPr>
        <w:t>255-ФЗ</w:t>
      </w:r>
      <w:r w:rsidR="00687E20" w:rsidRPr="00687E20">
        <w:rPr>
          <w:rFonts w:ascii="Times New Roman" w:eastAsia="Calibri" w:hAnsi="Times New Roman" w:cs="Times New Roman"/>
          <w:sz w:val="28"/>
          <w:szCs w:val="28"/>
          <w:lang w:eastAsia="en-US"/>
        </w:rPr>
        <w:t xml:space="preserve"> </w:t>
      </w:r>
      <w:r w:rsidR="006D3931">
        <w:rPr>
          <w:rFonts w:ascii="Times New Roman" w:eastAsia="Calibri" w:hAnsi="Times New Roman" w:cs="Times New Roman"/>
          <w:sz w:val="28"/>
          <w:szCs w:val="28"/>
          <w:lang w:eastAsia="en-US"/>
        </w:rPr>
        <w:t>«</w:t>
      </w:r>
      <w:r w:rsidRPr="00CD5724">
        <w:rPr>
          <w:rFonts w:ascii="Times New Roman" w:eastAsia="Calibri" w:hAnsi="Times New Roman" w:cs="Times New Roman"/>
          <w:sz w:val="28"/>
          <w:szCs w:val="28"/>
          <w:lang w:eastAsia="en-US"/>
        </w:rPr>
        <w:t>О контроле за деятельностью лиц, находящихся под иностранным влиянием</w:t>
      </w:r>
      <w:r w:rsidR="006D3931">
        <w:rPr>
          <w:rFonts w:ascii="Times New Roman" w:eastAsia="Calibri" w:hAnsi="Times New Roman" w:cs="Times New Roman"/>
          <w:sz w:val="28"/>
          <w:szCs w:val="28"/>
          <w:lang w:eastAsia="en-US"/>
        </w:rPr>
        <w:t>»</w:t>
      </w:r>
      <w:r w:rsidRPr="00CD5724">
        <w:rPr>
          <w:rFonts w:ascii="Times New Roman" w:eastAsia="Calibri" w:hAnsi="Times New Roman" w:cs="Times New Roman"/>
          <w:sz w:val="28"/>
          <w:szCs w:val="28"/>
          <w:lang w:eastAsia="en-US"/>
        </w:rPr>
        <w:t>;</w:t>
      </w:r>
      <w:r w:rsidR="00687E20" w:rsidRPr="00687E20">
        <w:t xml:space="preserve"> </w:t>
      </w:r>
    </w:p>
    <w:p w:rsidR="00CD5724" w:rsidRDefault="006462A6" w:rsidP="00CD5724">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 </w:t>
      </w:r>
      <w:r w:rsidR="00CD5724" w:rsidRPr="00CD5724">
        <w:rPr>
          <w:rFonts w:ascii="Times New Roman" w:eastAsia="Calibri" w:hAnsi="Times New Roman" w:cs="Times New Roman"/>
          <w:sz w:val="28"/>
          <w:szCs w:val="28"/>
          <w:lang w:eastAsia="en-US"/>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w:t>
      </w:r>
      <w:r>
        <w:rPr>
          <w:rFonts w:ascii="Times New Roman" w:eastAsia="Calibri" w:hAnsi="Times New Roman" w:cs="Times New Roman"/>
          <w:sz w:val="28"/>
          <w:szCs w:val="28"/>
          <w:lang w:eastAsia="en-US"/>
        </w:rPr>
        <w:br/>
      </w:r>
      <w:r w:rsidR="00CD5724" w:rsidRPr="00CD5724">
        <w:rPr>
          <w:rFonts w:ascii="Times New Roman" w:eastAsia="Calibri" w:hAnsi="Times New Roman" w:cs="Times New Roman"/>
          <w:sz w:val="28"/>
          <w:szCs w:val="28"/>
          <w:lang w:eastAsia="en-US"/>
        </w:rPr>
        <w:t xml:space="preserve">исполняющем функции единоличного исполнительного органа, или главном бухгалтере (при наличии) </w:t>
      </w:r>
      <w:r w:rsidR="00384BD1">
        <w:rPr>
          <w:rFonts w:ascii="Times New Roman" w:eastAsia="Calibri" w:hAnsi="Times New Roman" w:cs="Times New Roman"/>
          <w:sz w:val="28"/>
          <w:szCs w:val="28"/>
          <w:lang w:eastAsia="en-US"/>
        </w:rPr>
        <w:t>учреждения.»</w:t>
      </w:r>
      <w:r w:rsidR="009C0175">
        <w:rPr>
          <w:rFonts w:ascii="Times New Roman" w:eastAsia="Calibri" w:hAnsi="Times New Roman" w:cs="Times New Roman"/>
          <w:sz w:val="28"/>
          <w:szCs w:val="28"/>
          <w:lang w:eastAsia="en-US"/>
        </w:rPr>
        <w:t>;</w:t>
      </w:r>
    </w:p>
    <w:p w:rsidR="003472E1" w:rsidRPr="00C85D7D" w:rsidRDefault="003472E1" w:rsidP="00CD5724">
      <w:pPr>
        <w:pStyle w:val="ConsPlusNormal"/>
        <w:ind w:firstLine="708"/>
        <w:jc w:val="both"/>
        <w:rPr>
          <w:rFonts w:ascii="Times New Roman" w:eastAsia="Calibri" w:hAnsi="Times New Roman" w:cs="Times New Roman"/>
          <w:sz w:val="28"/>
          <w:szCs w:val="28"/>
          <w:lang w:eastAsia="en-US"/>
        </w:rPr>
      </w:pPr>
      <w:r w:rsidRPr="00C04A2E">
        <w:rPr>
          <w:rFonts w:ascii="Times New Roman" w:eastAsia="Calibri" w:hAnsi="Times New Roman" w:cs="Times New Roman"/>
          <w:sz w:val="28"/>
          <w:szCs w:val="28"/>
          <w:lang w:eastAsia="en-US"/>
        </w:rPr>
        <w:t>пункт</w:t>
      </w:r>
      <w:r w:rsidR="00A34019">
        <w:rPr>
          <w:rFonts w:ascii="Times New Roman" w:eastAsia="Calibri" w:hAnsi="Times New Roman" w:cs="Times New Roman"/>
          <w:sz w:val="28"/>
          <w:szCs w:val="28"/>
          <w:lang w:eastAsia="en-US"/>
        </w:rPr>
        <w:t>ы</w:t>
      </w:r>
      <w:r w:rsidRPr="00C04A2E">
        <w:rPr>
          <w:rFonts w:ascii="Times New Roman" w:eastAsia="Calibri" w:hAnsi="Times New Roman" w:cs="Times New Roman"/>
          <w:sz w:val="28"/>
          <w:szCs w:val="28"/>
          <w:lang w:eastAsia="en-US"/>
        </w:rPr>
        <w:t xml:space="preserve"> 9</w:t>
      </w:r>
      <w:r w:rsidR="00A34019">
        <w:rPr>
          <w:rFonts w:ascii="Times New Roman" w:eastAsia="Calibri" w:hAnsi="Times New Roman" w:cs="Times New Roman"/>
          <w:sz w:val="28"/>
          <w:szCs w:val="28"/>
          <w:lang w:eastAsia="en-US"/>
        </w:rPr>
        <w:t xml:space="preserve"> и 10</w:t>
      </w:r>
      <w:r w:rsidR="00486919">
        <w:rPr>
          <w:rFonts w:ascii="Times New Roman" w:eastAsia="Calibri" w:hAnsi="Times New Roman" w:cs="Times New Roman"/>
          <w:sz w:val="28"/>
          <w:szCs w:val="28"/>
          <w:lang w:eastAsia="en-US"/>
        </w:rPr>
        <w:t xml:space="preserve"> изложить </w:t>
      </w:r>
      <w:r w:rsidR="007D5BF6" w:rsidRPr="00C85D7D">
        <w:rPr>
          <w:rFonts w:ascii="Times New Roman" w:eastAsia="Calibri" w:hAnsi="Times New Roman" w:cs="Times New Roman"/>
          <w:sz w:val="28"/>
          <w:szCs w:val="28"/>
          <w:lang w:eastAsia="en-US"/>
        </w:rPr>
        <w:t xml:space="preserve">в </w:t>
      </w:r>
      <w:r w:rsidR="00166D40" w:rsidRPr="00C85D7D">
        <w:rPr>
          <w:rFonts w:ascii="Times New Roman" w:eastAsia="Calibri" w:hAnsi="Times New Roman" w:cs="Times New Roman"/>
          <w:sz w:val="28"/>
          <w:szCs w:val="28"/>
          <w:lang w:eastAsia="en-US"/>
        </w:rPr>
        <w:t xml:space="preserve">следующей </w:t>
      </w:r>
      <w:r w:rsidR="007D5BF6" w:rsidRPr="00C85D7D">
        <w:rPr>
          <w:rFonts w:ascii="Times New Roman" w:eastAsia="Calibri" w:hAnsi="Times New Roman" w:cs="Times New Roman"/>
          <w:sz w:val="28"/>
          <w:szCs w:val="28"/>
          <w:lang w:eastAsia="en-US"/>
        </w:rPr>
        <w:t>редакции</w:t>
      </w:r>
      <w:r w:rsidRPr="00C85D7D">
        <w:rPr>
          <w:rFonts w:ascii="Times New Roman" w:eastAsia="Calibri" w:hAnsi="Times New Roman" w:cs="Times New Roman"/>
          <w:sz w:val="28"/>
          <w:szCs w:val="28"/>
          <w:lang w:eastAsia="en-US"/>
        </w:rPr>
        <w:t>:</w:t>
      </w:r>
    </w:p>
    <w:p w:rsidR="005B4D20" w:rsidRPr="00C85D7D" w:rsidRDefault="00C43220" w:rsidP="00C43220">
      <w:pPr>
        <w:overflowPunct/>
        <w:autoSpaceDE/>
        <w:autoSpaceDN/>
        <w:adjustRightInd/>
        <w:ind w:firstLine="709"/>
        <w:jc w:val="both"/>
        <w:textAlignment w:val="auto"/>
        <w:rPr>
          <w:sz w:val="28"/>
          <w:szCs w:val="28"/>
        </w:rPr>
      </w:pPr>
      <w:r w:rsidRPr="00C85D7D">
        <w:rPr>
          <w:sz w:val="28"/>
          <w:szCs w:val="28"/>
        </w:rPr>
        <w:t>«9. </w:t>
      </w:r>
      <w:r w:rsidR="005B4D20" w:rsidRPr="00C85D7D">
        <w:rPr>
          <w:sz w:val="28"/>
          <w:szCs w:val="28"/>
        </w:rPr>
        <w:t xml:space="preserve">Проверка </w:t>
      </w:r>
      <w:r w:rsidR="001354F8" w:rsidRPr="000A6398">
        <w:rPr>
          <w:sz w:val="28"/>
          <w:szCs w:val="28"/>
        </w:rPr>
        <w:t>учреждения</w:t>
      </w:r>
      <w:r w:rsidR="001354F8">
        <w:rPr>
          <w:sz w:val="28"/>
          <w:szCs w:val="28"/>
        </w:rPr>
        <w:t xml:space="preserve"> </w:t>
      </w:r>
      <w:r w:rsidR="005B4D20" w:rsidRPr="00C85D7D">
        <w:rPr>
          <w:sz w:val="28"/>
          <w:szCs w:val="28"/>
        </w:rPr>
        <w:t xml:space="preserve">на соответствие требованиям, определенным пунктом 8 настоящего Положения, осуществляется автоматически в </w:t>
      </w:r>
      <w:r w:rsidR="009A7F57" w:rsidRPr="00C85D7D">
        <w:rPr>
          <w:sz w:val="28"/>
          <w:szCs w:val="28"/>
        </w:rPr>
        <w:t xml:space="preserve">государственной интегрированной информационной системе управления общественными финансами «Электронный бюджет» (далее – система </w:t>
      </w:r>
      <w:r w:rsidR="005B4D20" w:rsidRPr="00C85D7D">
        <w:rPr>
          <w:sz w:val="28"/>
          <w:szCs w:val="28"/>
        </w:rPr>
        <w:t>«Электронный бюджет»</w:t>
      </w:r>
      <w:r w:rsidR="009A7F57" w:rsidRPr="00C85D7D">
        <w:rPr>
          <w:sz w:val="28"/>
          <w:szCs w:val="28"/>
        </w:rPr>
        <w:t xml:space="preserve">) </w:t>
      </w:r>
      <w:r w:rsidR="005B4D20" w:rsidRPr="00C85D7D">
        <w:rPr>
          <w:sz w:val="28"/>
          <w:szCs w:val="28"/>
        </w:rPr>
        <w:t>на основании данных государственных информационных систем</w:t>
      </w:r>
      <w:r w:rsidR="000A6398" w:rsidRPr="000A6398">
        <w:rPr>
          <w:sz w:val="28"/>
          <w:szCs w:val="28"/>
        </w:rPr>
        <w:t xml:space="preserve"> </w:t>
      </w:r>
      <w:r w:rsidR="00C85D7D">
        <w:rPr>
          <w:sz w:val="28"/>
          <w:szCs w:val="28"/>
        </w:rPr>
        <w:t xml:space="preserve">(далее – </w:t>
      </w:r>
      <w:r w:rsidR="005B4D20" w:rsidRPr="00C85D7D">
        <w:rPr>
          <w:sz w:val="28"/>
          <w:szCs w:val="28"/>
        </w:rPr>
        <w:t>государственная информационная система) в том числе с использованием единой системы межведомственного электронного взаимодействия.</w:t>
      </w:r>
    </w:p>
    <w:p w:rsidR="005B4D20" w:rsidRPr="00C85D7D" w:rsidRDefault="005B4D20" w:rsidP="00C43220">
      <w:pPr>
        <w:overflowPunct/>
        <w:autoSpaceDE/>
        <w:autoSpaceDN/>
        <w:adjustRightInd/>
        <w:ind w:firstLine="709"/>
        <w:jc w:val="both"/>
        <w:textAlignment w:val="auto"/>
        <w:rPr>
          <w:sz w:val="28"/>
          <w:szCs w:val="28"/>
        </w:rPr>
      </w:pPr>
      <w:r w:rsidRPr="00C85D7D">
        <w:rPr>
          <w:sz w:val="28"/>
          <w:szCs w:val="28"/>
        </w:rPr>
        <w:t xml:space="preserve">Министерство не вправе требовать представление документов, подтверждающих соответствие </w:t>
      </w:r>
      <w:r w:rsidR="00974A55" w:rsidRPr="000A6398">
        <w:rPr>
          <w:sz w:val="28"/>
          <w:szCs w:val="28"/>
        </w:rPr>
        <w:t>учреждения</w:t>
      </w:r>
      <w:r w:rsidR="00974A55">
        <w:rPr>
          <w:sz w:val="28"/>
          <w:szCs w:val="28"/>
        </w:rPr>
        <w:t xml:space="preserve"> </w:t>
      </w:r>
      <w:r w:rsidRPr="00C85D7D">
        <w:rPr>
          <w:sz w:val="28"/>
          <w:szCs w:val="28"/>
        </w:rPr>
        <w:t xml:space="preserve">требованиям, определенным пунктом </w:t>
      </w:r>
      <w:r w:rsidR="006B4C89" w:rsidRPr="00C85D7D">
        <w:rPr>
          <w:sz w:val="28"/>
          <w:szCs w:val="28"/>
        </w:rPr>
        <w:t>8</w:t>
      </w:r>
      <w:r w:rsidRPr="00C85D7D">
        <w:rPr>
          <w:sz w:val="28"/>
          <w:szCs w:val="28"/>
        </w:rPr>
        <w:t xml:space="preserve"> настоящего По</w:t>
      </w:r>
      <w:r w:rsidR="006B4C89" w:rsidRPr="00C85D7D">
        <w:rPr>
          <w:sz w:val="28"/>
          <w:szCs w:val="28"/>
        </w:rPr>
        <w:t>ложения</w:t>
      </w:r>
      <w:r w:rsidRPr="00C85D7D">
        <w:rPr>
          <w:sz w:val="28"/>
          <w:szCs w:val="28"/>
        </w:rPr>
        <w:t xml:space="preserve">,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w:t>
      </w:r>
      <w:r w:rsidRPr="000A6398">
        <w:rPr>
          <w:sz w:val="28"/>
          <w:szCs w:val="28"/>
        </w:rPr>
        <w:t xml:space="preserve">если </w:t>
      </w:r>
      <w:r w:rsidR="00974A55" w:rsidRPr="000A6398">
        <w:rPr>
          <w:sz w:val="28"/>
          <w:szCs w:val="28"/>
        </w:rPr>
        <w:t xml:space="preserve">учреждение </w:t>
      </w:r>
      <w:r w:rsidRPr="000A6398">
        <w:rPr>
          <w:sz w:val="28"/>
          <w:szCs w:val="28"/>
        </w:rPr>
        <w:t>готов</w:t>
      </w:r>
      <w:r w:rsidR="00DC1DA2" w:rsidRPr="000A6398">
        <w:rPr>
          <w:sz w:val="28"/>
          <w:szCs w:val="28"/>
        </w:rPr>
        <w:t>о</w:t>
      </w:r>
      <w:r w:rsidRPr="000A6398">
        <w:rPr>
          <w:sz w:val="28"/>
          <w:szCs w:val="28"/>
        </w:rPr>
        <w:t xml:space="preserve"> представить указанные документы и информацию в Министе</w:t>
      </w:r>
      <w:r w:rsidRPr="00C85D7D">
        <w:rPr>
          <w:sz w:val="28"/>
          <w:szCs w:val="28"/>
        </w:rPr>
        <w:t>рство по собственной инициативе.</w:t>
      </w:r>
    </w:p>
    <w:p w:rsidR="005B4D20" w:rsidRDefault="005B4D20" w:rsidP="00C43220">
      <w:pPr>
        <w:overflowPunct/>
        <w:autoSpaceDE/>
        <w:autoSpaceDN/>
        <w:adjustRightInd/>
        <w:ind w:firstLine="709"/>
        <w:jc w:val="both"/>
        <w:textAlignment w:val="auto"/>
        <w:rPr>
          <w:sz w:val="28"/>
          <w:szCs w:val="28"/>
        </w:rPr>
      </w:pPr>
      <w:r w:rsidRPr="00C85D7D">
        <w:rPr>
          <w:sz w:val="28"/>
          <w:szCs w:val="28"/>
        </w:rPr>
        <w:t xml:space="preserve">Подтверждение соответствия </w:t>
      </w:r>
      <w:r w:rsidR="000337B3" w:rsidRPr="000A6398">
        <w:rPr>
          <w:sz w:val="28"/>
          <w:szCs w:val="28"/>
        </w:rPr>
        <w:t>учреждения</w:t>
      </w:r>
      <w:r w:rsidR="000337B3" w:rsidRPr="00C85D7D">
        <w:rPr>
          <w:sz w:val="28"/>
          <w:szCs w:val="28"/>
        </w:rPr>
        <w:t xml:space="preserve"> </w:t>
      </w:r>
      <w:r w:rsidRPr="00C85D7D">
        <w:rPr>
          <w:sz w:val="28"/>
          <w:szCs w:val="28"/>
        </w:rPr>
        <w:t xml:space="preserve">требованиям, определенным пунктом </w:t>
      </w:r>
      <w:r w:rsidR="006B4C89" w:rsidRPr="00C85D7D">
        <w:rPr>
          <w:sz w:val="28"/>
          <w:szCs w:val="28"/>
        </w:rPr>
        <w:t>8</w:t>
      </w:r>
      <w:r w:rsidRPr="00C85D7D">
        <w:rPr>
          <w:sz w:val="28"/>
          <w:szCs w:val="28"/>
        </w:rPr>
        <w:t xml:space="preserve"> настоящего По</w:t>
      </w:r>
      <w:r w:rsidR="006B4C89" w:rsidRPr="00C85D7D">
        <w:rPr>
          <w:sz w:val="28"/>
          <w:szCs w:val="28"/>
        </w:rPr>
        <w:t>ложения</w:t>
      </w:r>
      <w:r w:rsidRPr="00C85D7D">
        <w:rPr>
          <w:sz w:val="28"/>
          <w:szCs w:val="28"/>
        </w:rPr>
        <w:t xml:space="preserve">, в случае отсутствия технической возможности осуществления автоматической проверки в системе </w:t>
      </w:r>
      <w:r w:rsidR="006B4C89" w:rsidRPr="00C85D7D">
        <w:rPr>
          <w:sz w:val="28"/>
          <w:szCs w:val="28"/>
        </w:rPr>
        <w:t>«</w:t>
      </w:r>
      <w:r w:rsidRPr="00C85D7D">
        <w:rPr>
          <w:sz w:val="28"/>
          <w:szCs w:val="28"/>
        </w:rPr>
        <w:t>Электронный бюджет</w:t>
      </w:r>
      <w:r w:rsidR="006B4C89" w:rsidRPr="00C85D7D">
        <w:rPr>
          <w:sz w:val="28"/>
          <w:szCs w:val="28"/>
        </w:rPr>
        <w:t>»</w:t>
      </w:r>
      <w:r w:rsidRPr="00C85D7D">
        <w:rPr>
          <w:sz w:val="28"/>
          <w:szCs w:val="28"/>
        </w:rPr>
        <w:t xml:space="preserve"> осуществляется путем проставления в электронном виде </w:t>
      </w:r>
      <w:r w:rsidR="000337B3" w:rsidRPr="000A6398">
        <w:rPr>
          <w:sz w:val="28"/>
          <w:szCs w:val="28"/>
        </w:rPr>
        <w:t>учреждением</w:t>
      </w:r>
      <w:r w:rsidR="000337B3">
        <w:rPr>
          <w:sz w:val="28"/>
          <w:szCs w:val="28"/>
        </w:rPr>
        <w:t xml:space="preserve"> </w:t>
      </w:r>
      <w:r w:rsidRPr="00C85D7D">
        <w:rPr>
          <w:sz w:val="28"/>
          <w:szCs w:val="28"/>
        </w:rPr>
        <w:t xml:space="preserve">отметок о соответствии указанным требованиям посредством заполнения соответствующих экранных форм веб-интерфейса системы </w:t>
      </w:r>
      <w:r w:rsidR="00EA12C5" w:rsidRPr="00C85D7D">
        <w:rPr>
          <w:sz w:val="28"/>
          <w:szCs w:val="28"/>
        </w:rPr>
        <w:t>«</w:t>
      </w:r>
      <w:r w:rsidRPr="00C85D7D">
        <w:rPr>
          <w:sz w:val="28"/>
          <w:szCs w:val="28"/>
        </w:rPr>
        <w:t>Электронный бюджет</w:t>
      </w:r>
      <w:r w:rsidR="00EA12C5" w:rsidRPr="00C85D7D">
        <w:rPr>
          <w:sz w:val="28"/>
          <w:szCs w:val="28"/>
        </w:rPr>
        <w:t>»</w:t>
      </w:r>
      <w:r w:rsidRPr="00C85D7D">
        <w:rPr>
          <w:sz w:val="28"/>
          <w:szCs w:val="28"/>
        </w:rPr>
        <w:t>.</w:t>
      </w:r>
      <w:r w:rsidRPr="005B4D20">
        <w:rPr>
          <w:sz w:val="28"/>
          <w:szCs w:val="28"/>
        </w:rPr>
        <w:t xml:space="preserve"> </w:t>
      </w:r>
    </w:p>
    <w:p w:rsidR="00F51D8D" w:rsidRPr="005B4D20" w:rsidRDefault="00F51D8D" w:rsidP="00F51D8D">
      <w:pPr>
        <w:overflowPunct/>
        <w:autoSpaceDE/>
        <w:autoSpaceDN/>
        <w:adjustRightInd/>
        <w:ind w:firstLine="709"/>
        <w:jc w:val="both"/>
        <w:textAlignment w:val="auto"/>
        <w:rPr>
          <w:sz w:val="28"/>
          <w:szCs w:val="28"/>
        </w:rPr>
      </w:pPr>
      <w:r w:rsidRPr="00D161B2">
        <w:rPr>
          <w:sz w:val="28"/>
          <w:szCs w:val="28"/>
        </w:rPr>
        <w:t xml:space="preserve">10. В течение 30 рабочих дней Министерство осуществляет проверку </w:t>
      </w:r>
      <w:r w:rsidR="00B77CC2" w:rsidRPr="00D161B2">
        <w:rPr>
          <w:sz w:val="28"/>
          <w:szCs w:val="28"/>
        </w:rPr>
        <w:t xml:space="preserve">учреждения </w:t>
      </w:r>
      <w:r w:rsidRPr="00D161B2">
        <w:rPr>
          <w:sz w:val="28"/>
          <w:szCs w:val="28"/>
        </w:rPr>
        <w:t>и принимает решение о предоставлении гранта либо об отказе в предоставлении гранта. Основани</w:t>
      </w:r>
      <w:r w:rsidR="00CC3308" w:rsidRPr="00D161B2">
        <w:rPr>
          <w:sz w:val="28"/>
          <w:szCs w:val="28"/>
        </w:rPr>
        <w:t>ем</w:t>
      </w:r>
      <w:r w:rsidRPr="00D161B2">
        <w:rPr>
          <w:sz w:val="28"/>
          <w:szCs w:val="28"/>
        </w:rPr>
        <w:t xml:space="preserve"> для отказа в предоставлении гранта явля</w:t>
      </w:r>
      <w:r w:rsidR="00CC3308" w:rsidRPr="00D161B2">
        <w:rPr>
          <w:sz w:val="28"/>
          <w:szCs w:val="28"/>
        </w:rPr>
        <w:t>е</w:t>
      </w:r>
      <w:r w:rsidRPr="00D161B2">
        <w:rPr>
          <w:sz w:val="28"/>
          <w:szCs w:val="28"/>
        </w:rPr>
        <w:t>тся</w:t>
      </w:r>
      <w:r w:rsidR="00B77CC2" w:rsidRPr="00D161B2">
        <w:rPr>
          <w:sz w:val="28"/>
          <w:szCs w:val="28"/>
        </w:rPr>
        <w:t xml:space="preserve"> </w:t>
      </w:r>
      <w:r w:rsidRPr="00D161B2">
        <w:rPr>
          <w:sz w:val="28"/>
          <w:szCs w:val="28"/>
        </w:rPr>
        <w:t xml:space="preserve">несоответствие </w:t>
      </w:r>
      <w:r w:rsidR="00B77CC2" w:rsidRPr="00D161B2">
        <w:rPr>
          <w:sz w:val="28"/>
          <w:szCs w:val="28"/>
        </w:rPr>
        <w:t xml:space="preserve">учреждения </w:t>
      </w:r>
      <w:r w:rsidR="00D161B2">
        <w:rPr>
          <w:sz w:val="28"/>
          <w:szCs w:val="28"/>
        </w:rPr>
        <w:t>требованиям, определенным</w:t>
      </w:r>
      <w:r w:rsidRPr="00D161B2">
        <w:rPr>
          <w:sz w:val="28"/>
          <w:szCs w:val="28"/>
        </w:rPr>
        <w:t xml:space="preserve"> пункт</w:t>
      </w:r>
      <w:r w:rsidR="0039709B" w:rsidRPr="00D161B2">
        <w:rPr>
          <w:sz w:val="28"/>
          <w:szCs w:val="28"/>
        </w:rPr>
        <w:t>ом</w:t>
      </w:r>
      <w:r w:rsidRPr="00D161B2">
        <w:rPr>
          <w:sz w:val="28"/>
          <w:szCs w:val="28"/>
        </w:rPr>
        <w:t xml:space="preserve"> </w:t>
      </w:r>
      <w:r w:rsidR="00B77CC2" w:rsidRPr="00D161B2">
        <w:rPr>
          <w:sz w:val="28"/>
          <w:szCs w:val="28"/>
        </w:rPr>
        <w:t>8</w:t>
      </w:r>
      <w:r w:rsidR="00CC3308" w:rsidRPr="00D161B2">
        <w:rPr>
          <w:sz w:val="28"/>
          <w:szCs w:val="28"/>
        </w:rPr>
        <w:t xml:space="preserve"> настоящего Положения</w:t>
      </w:r>
      <w:r w:rsidRPr="00D161B2">
        <w:rPr>
          <w:sz w:val="28"/>
          <w:szCs w:val="28"/>
        </w:rPr>
        <w:t>.</w:t>
      </w:r>
      <w:r w:rsidR="001C7A9D" w:rsidRPr="00D161B2">
        <w:rPr>
          <w:sz w:val="28"/>
          <w:szCs w:val="28"/>
        </w:rPr>
        <w:t>»;</w:t>
      </w:r>
    </w:p>
    <w:p w:rsidR="005E0049" w:rsidRPr="00885652" w:rsidRDefault="00B50BB3" w:rsidP="00B64D2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пункт 11 дополнить абзацами </w:t>
      </w:r>
      <w:r w:rsidRPr="00885652">
        <w:rPr>
          <w:rFonts w:ascii="Times New Roman" w:eastAsia="Calibri" w:hAnsi="Times New Roman" w:cs="Times New Roman"/>
          <w:sz w:val="28"/>
          <w:szCs w:val="28"/>
          <w:lang w:eastAsia="en-US"/>
        </w:rPr>
        <w:t>следующего содержания:</w:t>
      </w:r>
    </w:p>
    <w:p w:rsidR="009D6E30" w:rsidRDefault="009D6E30" w:rsidP="00B64D2F">
      <w:pPr>
        <w:ind w:firstLine="708"/>
        <w:jc w:val="both"/>
        <w:rPr>
          <w:rFonts w:eastAsia="Calibri"/>
          <w:sz w:val="28"/>
          <w:szCs w:val="28"/>
          <w:lang w:eastAsia="en-US"/>
        </w:rPr>
      </w:pPr>
      <w:r w:rsidRPr="00885652">
        <w:rPr>
          <w:rFonts w:eastAsia="Calibri"/>
          <w:sz w:val="28"/>
          <w:szCs w:val="28"/>
          <w:lang w:eastAsia="en-US"/>
        </w:rPr>
        <w:t xml:space="preserve">«Соглашение заключается в форме электронного документа в </w:t>
      </w:r>
      <w:r w:rsidR="002E6F98" w:rsidRPr="00885652">
        <w:rPr>
          <w:rFonts w:eastAsia="Calibri"/>
          <w:sz w:val="28"/>
          <w:szCs w:val="28"/>
          <w:lang w:eastAsia="en-US"/>
        </w:rPr>
        <w:t xml:space="preserve">системе </w:t>
      </w:r>
      <w:r w:rsidR="00B64D2F" w:rsidRPr="00885652">
        <w:rPr>
          <w:rFonts w:eastAsia="Calibri"/>
          <w:sz w:val="28"/>
          <w:szCs w:val="28"/>
          <w:lang w:eastAsia="en-US"/>
        </w:rPr>
        <w:t>«</w:t>
      </w:r>
      <w:r w:rsidRPr="00885652">
        <w:rPr>
          <w:rFonts w:eastAsia="Calibri"/>
          <w:sz w:val="28"/>
          <w:szCs w:val="28"/>
          <w:lang w:eastAsia="en-US"/>
        </w:rPr>
        <w:t>Электронный бюджет</w:t>
      </w:r>
      <w:r w:rsidR="00B64D2F" w:rsidRPr="00885652">
        <w:rPr>
          <w:rFonts w:eastAsia="Calibri"/>
          <w:sz w:val="28"/>
          <w:szCs w:val="28"/>
          <w:lang w:eastAsia="en-US"/>
        </w:rPr>
        <w:t>»</w:t>
      </w:r>
      <w:r w:rsidRPr="00885652">
        <w:rPr>
          <w:rFonts w:eastAsia="Calibri"/>
          <w:sz w:val="28"/>
          <w:szCs w:val="28"/>
          <w:lang w:eastAsia="en-US"/>
        </w:rPr>
        <w:t xml:space="preserve"> и подписывается усиленной квалифицированной электронной подписью лиц, имеющих право действовать от имени каждой из сторон</w:t>
      </w:r>
      <w:r w:rsidR="00011CDA">
        <w:rPr>
          <w:rFonts w:eastAsia="Calibri"/>
          <w:sz w:val="28"/>
          <w:szCs w:val="28"/>
          <w:lang w:eastAsia="en-US"/>
        </w:rPr>
        <w:t xml:space="preserve"> </w:t>
      </w:r>
      <w:r w:rsidR="00011CDA" w:rsidRPr="00C04A2E">
        <w:rPr>
          <w:rFonts w:eastAsia="Calibri"/>
          <w:sz w:val="28"/>
          <w:szCs w:val="28"/>
          <w:lang w:eastAsia="en-US"/>
        </w:rPr>
        <w:t>либо в форме бумажного документа и подписывается лицами, имеющими право действовать от имени каждой из сторон</w:t>
      </w:r>
      <w:r w:rsidRPr="00C04A2E">
        <w:rPr>
          <w:rFonts w:eastAsia="Calibri"/>
          <w:sz w:val="28"/>
          <w:szCs w:val="28"/>
          <w:lang w:eastAsia="en-US"/>
        </w:rPr>
        <w:t>.</w:t>
      </w:r>
    </w:p>
    <w:p w:rsidR="00B50BB3" w:rsidRDefault="00B50BB3" w:rsidP="00B50BB3">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Pr="00B50BB3">
        <w:rPr>
          <w:rFonts w:ascii="Times New Roman" w:eastAsia="Calibri" w:hAnsi="Times New Roman" w:cs="Times New Roman"/>
          <w:sz w:val="28"/>
          <w:szCs w:val="28"/>
          <w:lang w:eastAsia="en-US"/>
        </w:rPr>
        <w:t xml:space="preserve">ри реорганизации </w:t>
      </w:r>
      <w:r w:rsidR="00240D88">
        <w:rPr>
          <w:rFonts w:ascii="Times New Roman" w:eastAsia="Calibri" w:hAnsi="Times New Roman" w:cs="Times New Roman"/>
          <w:sz w:val="28"/>
          <w:szCs w:val="28"/>
          <w:lang w:eastAsia="en-US"/>
        </w:rPr>
        <w:t xml:space="preserve">учреждения </w:t>
      </w:r>
      <w:r w:rsidRPr="00B50BB3">
        <w:rPr>
          <w:rFonts w:ascii="Times New Roman" w:eastAsia="Calibri" w:hAnsi="Times New Roman" w:cs="Times New Roman"/>
          <w:sz w:val="28"/>
          <w:szCs w:val="28"/>
          <w:lang w:eastAsia="en-US"/>
        </w:rPr>
        <w:t xml:space="preserve">в форме слияния, присоединения или преобразования в соглашение вносятся изменения путем заключения дополнительного </w:t>
      </w:r>
      <w:r w:rsidR="009327E2">
        <w:rPr>
          <w:rFonts w:ascii="Times New Roman" w:eastAsia="Calibri" w:hAnsi="Times New Roman" w:cs="Times New Roman"/>
          <w:sz w:val="28"/>
          <w:szCs w:val="28"/>
          <w:lang w:eastAsia="en-US"/>
        </w:rPr>
        <w:br/>
      </w:r>
      <w:r w:rsidRPr="00B50BB3">
        <w:rPr>
          <w:rFonts w:ascii="Times New Roman" w:eastAsia="Calibri" w:hAnsi="Times New Roman" w:cs="Times New Roman"/>
          <w:sz w:val="28"/>
          <w:szCs w:val="28"/>
          <w:lang w:eastAsia="en-US"/>
        </w:rPr>
        <w:t xml:space="preserve">соглашения к соглашению в части перемены лица в обязательстве с указанием </w:t>
      </w:r>
      <w:r w:rsidR="009327E2">
        <w:rPr>
          <w:rFonts w:ascii="Times New Roman" w:eastAsia="Calibri" w:hAnsi="Times New Roman" w:cs="Times New Roman"/>
          <w:sz w:val="28"/>
          <w:szCs w:val="28"/>
          <w:lang w:eastAsia="en-US"/>
        </w:rPr>
        <w:br/>
      </w:r>
      <w:r w:rsidRPr="00B50BB3">
        <w:rPr>
          <w:rFonts w:ascii="Times New Roman" w:eastAsia="Calibri" w:hAnsi="Times New Roman" w:cs="Times New Roman"/>
          <w:sz w:val="28"/>
          <w:szCs w:val="28"/>
          <w:lang w:eastAsia="en-US"/>
        </w:rPr>
        <w:t>в соглашении юридического лица, являющегося правопреемником</w:t>
      </w:r>
      <w:r w:rsidR="00240D88">
        <w:rPr>
          <w:rFonts w:ascii="Times New Roman" w:eastAsia="Calibri" w:hAnsi="Times New Roman" w:cs="Times New Roman"/>
          <w:sz w:val="28"/>
          <w:szCs w:val="28"/>
          <w:lang w:eastAsia="en-US"/>
        </w:rPr>
        <w:t>.</w:t>
      </w:r>
    </w:p>
    <w:p w:rsidR="00B50BB3" w:rsidRDefault="00240D88" w:rsidP="0023019C">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B50BB3" w:rsidRPr="00B50BB3">
        <w:rPr>
          <w:rFonts w:ascii="Times New Roman" w:eastAsia="Calibri" w:hAnsi="Times New Roman" w:cs="Times New Roman"/>
          <w:sz w:val="28"/>
          <w:szCs w:val="28"/>
          <w:lang w:eastAsia="en-US"/>
        </w:rPr>
        <w:t xml:space="preserve">ри реорганизации </w:t>
      </w:r>
      <w:r>
        <w:rPr>
          <w:rFonts w:ascii="Times New Roman" w:eastAsia="Calibri" w:hAnsi="Times New Roman" w:cs="Times New Roman"/>
          <w:sz w:val="28"/>
          <w:szCs w:val="28"/>
          <w:lang w:eastAsia="en-US"/>
        </w:rPr>
        <w:t xml:space="preserve">учреждения </w:t>
      </w:r>
      <w:r w:rsidR="00B50BB3" w:rsidRPr="00B50BB3">
        <w:rPr>
          <w:rFonts w:ascii="Times New Roman" w:eastAsia="Calibri" w:hAnsi="Times New Roman" w:cs="Times New Roman"/>
          <w:sz w:val="28"/>
          <w:szCs w:val="28"/>
          <w:lang w:eastAsia="en-US"/>
        </w:rPr>
        <w:t>в форме разделения, выделения, а также при ликвидации</w:t>
      </w:r>
      <w:r w:rsidR="0023019C">
        <w:rPr>
          <w:rFonts w:ascii="Times New Roman" w:eastAsia="Calibri" w:hAnsi="Times New Roman" w:cs="Times New Roman"/>
          <w:sz w:val="28"/>
          <w:szCs w:val="28"/>
          <w:lang w:eastAsia="en-US"/>
        </w:rPr>
        <w:t xml:space="preserve"> учреждения</w:t>
      </w:r>
      <w:r w:rsidR="00B50BB3" w:rsidRPr="00B50BB3">
        <w:rPr>
          <w:rFonts w:ascii="Times New Roman" w:eastAsia="Calibri" w:hAnsi="Times New Roman" w:cs="Times New Roman"/>
          <w:sz w:val="28"/>
          <w:szCs w:val="28"/>
          <w:lang w:eastAsia="en-US"/>
        </w:rPr>
        <w:t xml:space="preserve">, соглашение расторгается с формированием уведомления </w:t>
      </w:r>
      <w:r w:rsidR="00444673">
        <w:rPr>
          <w:rFonts w:ascii="Times New Roman" w:eastAsia="Calibri" w:hAnsi="Times New Roman" w:cs="Times New Roman"/>
          <w:sz w:val="28"/>
          <w:szCs w:val="28"/>
          <w:lang w:eastAsia="en-US"/>
        </w:rPr>
        <w:br/>
      </w:r>
      <w:r w:rsidR="00B50BB3" w:rsidRPr="00B50BB3">
        <w:rPr>
          <w:rFonts w:ascii="Times New Roman" w:eastAsia="Calibri" w:hAnsi="Times New Roman" w:cs="Times New Roman"/>
          <w:sz w:val="28"/>
          <w:szCs w:val="28"/>
          <w:lang w:eastAsia="en-US"/>
        </w:rPr>
        <w:t>о расторжении соглашения в одностороннем порядке и акта об исполнении обязательств по соглашению с отражением информации о неисполненных</w:t>
      </w:r>
      <w:r w:rsidR="0023019C">
        <w:rPr>
          <w:rFonts w:ascii="Times New Roman" w:eastAsia="Calibri" w:hAnsi="Times New Roman" w:cs="Times New Roman"/>
          <w:sz w:val="28"/>
          <w:szCs w:val="28"/>
          <w:lang w:eastAsia="en-US"/>
        </w:rPr>
        <w:t xml:space="preserve"> учреждением </w:t>
      </w:r>
      <w:r w:rsidR="00B50BB3" w:rsidRPr="00B50BB3">
        <w:rPr>
          <w:rFonts w:ascii="Times New Roman" w:eastAsia="Calibri" w:hAnsi="Times New Roman" w:cs="Times New Roman"/>
          <w:sz w:val="28"/>
          <w:szCs w:val="28"/>
          <w:lang w:eastAsia="en-US"/>
        </w:rPr>
        <w:t xml:space="preserve">обязательствах, источником финансового обеспечения которых является субсидия, </w:t>
      </w:r>
      <w:r w:rsidR="00444673">
        <w:rPr>
          <w:rFonts w:ascii="Times New Roman" w:eastAsia="Calibri" w:hAnsi="Times New Roman" w:cs="Times New Roman"/>
          <w:sz w:val="28"/>
          <w:szCs w:val="28"/>
          <w:lang w:eastAsia="en-US"/>
        </w:rPr>
        <w:br/>
      </w:r>
      <w:r w:rsidR="00B50BB3" w:rsidRPr="00B50BB3">
        <w:rPr>
          <w:rFonts w:ascii="Times New Roman" w:eastAsia="Calibri" w:hAnsi="Times New Roman" w:cs="Times New Roman"/>
          <w:sz w:val="28"/>
          <w:szCs w:val="28"/>
          <w:lang w:eastAsia="en-US"/>
        </w:rPr>
        <w:t xml:space="preserve">и возврате неиспользованного остатка субсидии в бюджет </w:t>
      </w:r>
      <w:r w:rsidR="0023019C">
        <w:rPr>
          <w:rFonts w:ascii="Times New Roman" w:eastAsia="Calibri" w:hAnsi="Times New Roman" w:cs="Times New Roman"/>
          <w:sz w:val="28"/>
          <w:szCs w:val="28"/>
          <w:lang w:eastAsia="en-US"/>
        </w:rPr>
        <w:t>Республики Татарстан.»</w:t>
      </w:r>
      <w:r w:rsidR="00D21A01">
        <w:rPr>
          <w:rFonts w:ascii="Times New Roman" w:eastAsia="Calibri" w:hAnsi="Times New Roman" w:cs="Times New Roman"/>
          <w:sz w:val="28"/>
          <w:szCs w:val="28"/>
          <w:lang w:eastAsia="en-US"/>
        </w:rPr>
        <w:t>;</w:t>
      </w:r>
    </w:p>
    <w:p w:rsidR="005B7ADD" w:rsidRPr="002E7AF4" w:rsidRDefault="006D4555" w:rsidP="0023019C">
      <w:pPr>
        <w:pStyle w:val="ConsPlusNormal"/>
        <w:ind w:firstLine="708"/>
        <w:jc w:val="both"/>
        <w:rPr>
          <w:rFonts w:ascii="Times New Roman" w:eastAsia="Calibri" w:hAnsi="Times New Roman" w:cs="Times New Roman"/>
          <w:sz w:val="28"/>
          <w:szCs w:val="28"/>
          <w:lang w:eastAsia="en-US"/>
        </w:rPr>
      </w:pPr>
      <w:r w:rsidRPr="002E7AF4">
        <w:rPr>
          <w:rFonts w:ascii="Times New Roman" w:eastAsia="Calibri" w:hAnsi="Times New Roman" w:cs="Times New Roman"/>
          <w:sz w:val="28"/>
          <w:szCs w:val="28"/>
          <w:lang w:eastAsia="en-US"/>
        </w:rPr>
        <w:t xml:space="preserve">абзац десятый пункта 12 изложить </w:t>
      </w:r>
      <w:r w:rsidR="00BB0835" w:rsidRPr="002E7AF4">
        <w:rPr>
          <w:rFonts w:ascii="Times New Roman" w:eastAsia="Calibri" w:hAnsi="Times New Roman" w:cs="Times New Roman"/>
          <w:sz w:val="28"/>
          <w:szCs w:val="28"/>
          <w:lang w:eastAsia="en-US"/>
        </w:rPr>
        <w:t>в следующей</w:t>
      </w:r>
      <w:r w:rsidR="00E35DE6" w:rsidRPr="002E7AF4">
        <w:rPr>
          <w:rFonts w:ascii="Times New Roman" w:eastAsia="Calibri" w:hAnsi="Times New Roman" w:cs="Times New Roman"/>
          <w:sz w:val="28"/>
          <w:szCs w:val="28"/>
          <w:lang w:eastAsia="en-US"/>
        </w:rPr>
        <w:t xml:space="preserve"> редакции</w:t>
      </w:r>
      <w:r w:rsidR="005B7ADD" w:rsidRPr="002E7AF4">
        <w:rPr>
          <w:rFonts w:ascii="Times New Roman" w:eastAsia="Calibri" w:hAnsi="Times New Roman" w:cs="Times New Roman"/>
          <w:sz w:val="28"/>
          <w:szCs w:val="28"/>
          <w:lang w:eastAsia="en-US"/>
        </w:rPr>
        <w:t>:</w:t>
      </w:r>
    </w:p>
    <w:p w:rsidR="007C01F0" w:rsidRPr="00F03A8F" w:rsidRDefault="006D4555" w:rsidP="007C01F0">
      <w:pPr>
        <w:pStyle w:val="ConsPlusNormal"/>
        <w:ind w:firstLine="708"/>
        <w:jc w:val="both"/>
        <w:rPr>
          <w:rFonts w:ascii="Times New Roman" w:eastAsia="Calibri" w:hAnsi="Times New Roman" w:cs="Times New Roman"/>
          <w:sz w:val="28"/>
          <w:szCs w:val="28"/>
          <w:lang w:eastAsia="en-US"/>
        </w:rPr>
      </w:pPr>
      <w:r w:rsidRPr="002E7AF4">
        <w:rPr>
          <w:rFonts w:ascii="Times New Roman" w:eastAsia="Calibri" w:hAnsi="Times New Roman" w:cs="Times New Roman"/>
          <w:sz w:val="28"/>
          <w:szCs w:val="28"/>
          <w:lang w:eastAsia="en-US"/>
        </w:rPr>
        <w:t>«</w:t>
      </w:r>
      <w:r w:rsidR="007C01F0" w:rsidRPr="002E7AF4">
        <w:rPr>
          <w:rFonts w:ascii="Times New Roman" w:eastAsia="Calibri" w:hAnsi="Times New Roman" w:cs="Times New Roman"/>
          <w:sz w:val="28"/>
          <w:szCs w:val="28"/>
          <w:lang w:eastAsia="en-US"/>
        </w:rPr>
        <w:t>согласие учреждения, лиц, получающих средства на основании договоров</w:t>
      </w:r>
      <w:r w:rsidR="00F84B54" w:rsidRPr="002E7AF4">
        <w:rPr>
          <w:rFonts w:ascii="Times New Roman" w:eastAsia="Calibri" w:hAnsi="Times New Roman" w:cs="Times New Roman"/>
          <w:sz w:val="28"/>
          <w:szCs w:val="28"/>
          <w:lang w:eastAsia="en-US"/>
        </w:rPr>
        <w:t xml:space="preserve"> (соглашений)</w:t>
      </w:r>
      <w:r w:rsidR="007C01F0" w:rsidRPr="002E7AF4">
        <w:rPr>
          <w:rFonts w:ascii="Times New Roman" w:eastAsia="Calibri" w:hAnsi="Times New Roman" w:cs="Times New Roman"/>
          <w:sz w:val="28"/>
          <w:szCs w:val="28"/>
          <w:lang w:eastAsia="en-US"/>
        </w:rPr>
        <w:t>, заключенных с учреждением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00B31A5E" w:rsidRPr="002E7AF4">
        <w:rPr>
          <w:rFonts w:ascii="Times New Roman" w:eastAsia="Calibri" w:hAnsi="Times New Roman" w:cs="Times New Roman"/>
          <w:sz w:val="28"/>
          <w:szCs w:val="28"/>
          <w:lang w:eastAsia="en-US"/>
        </w:rPr>
        <w:t xml:space="preserve">, на осуществление в отношении </w:t>
      </w:r>
      <w:r w:rsidR="007C01F0" w:rsidRPr="002E7AF4">
        <w:rPr>
          <w:rFonts w:ascii="Times New Roman" w:eastAsia="Calibri" w:hAnsi="Times New Roman" w:cs="Times New Roman"/>
          <w:sz w:val="28"/>
          <w:szCs w:val="28"/>
          <w:lang w:eastAsia="en-US"/>
        </w:rPr>
        <w:t>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w:t>
      </w:r>
      <w:r w:rsidR="00BB0835" w:rsidRPr="002E7AF4">
        <w:rPr>
          <w:rFonts w:ascii="Times New Roman" w:eastAsia="Calibri" w:hAnsi="Times New Roman" w:cs="Times New Roman"/>
          <w:sz w:val="28"/>
          <w:szCs w:val="28"/>
          <w:lang w:eastAsia="en-US"/>
        </w:rPr>
        <w:t xml:space="preserve"> в соответствии со статьями 268</w:t>
      </w:r>
      <w:r w:rsidR="007C01F0" w:rsidRPr="002E7AF4">
        <w:rPr>
          <w:rFonts w:ascii="Times New Roman" w:eastAsia="Calibri" w:hAnsi="Times New Roman" w:cs="Times New Roman"/>
          <w:sz w:val="28"/>
          <w:szCs w:val="28"/>
          <w:vertAlign w:val="superscript"/>
          <w:lang w:eastAsia="en-US"/>
        </w:rPr>
        <w:t>1</w:t>
      </w:r>
      <w:r w:rsidR="00BB0835" w:rsidRPr="002E7AF4">
        <w:rPr>
          <w:rFonts w:ascii="Times New Roman" w:eastAsia="Calibri" w:hAnsi="Times New Roman" w:cs="Times New Roman"/>
          <w:sz w:val="28"/>
          <w:szCs w:val="28"/>
          <w:lang w:eastAsia="en-US"/>
        </w:rPr>
        <w:t xml:space="preserve"> и 269</w:t>
      </w:r>
      <w:r w:rsidR="007C01F0" w:rsidRPr="002E7AF4">
        <w:rPr>
          <w:rFonts w:ascii="Times New Roman" w:eastAsia="Calibri" w:hAnsi="Times New Roman" w:cs="Times New Roman"/>
          <w:sz w:val="28"/>
          <w:szCs w:val="28"/>
          <w:vertAlign w:val="superscript"/>
          <w:lang w:eastAsia="en-US"/>
        </w:rPr>
        <w:t>2</w:t>
      </w:r>
      <w:r w:rsidR="007C01F0" w:rsidRPr="002E7AF4">
        <w:rPr>
          <w:rFonts w:ascii="Times New Roman" w:eastAsia="Calibri" w:hAnsi="Times New Roman" w:cs="Times New Roman"/>
          <w:sz w:val="28"/>
          <w:szCs w:val="28"/>
          <w:lang w:eastAsia="en-US"/>
        </w:rPr>
        <w:t xml:space="preserve"> Бюджетного кодекса Российской Федерации</w:t>
      </w:r>
      <w:r w:rsidR="00AC4F56" w:rsidRPr="002E7AF4">
        <w:rPr>
          <w:rFonts w:ascii="Times New Roman" w:eastAsia="Calibri" w:hAnsi="Times New Roman" w:cs="Times New Roman"/>
          <w:sz w:val="28"/>
          <w:szCs w:val="28"/>
          <w:lang w:eastAsia="en-US"/>
        </w:rPr>
        <w:t xml:space="preserve"> и на включение таких положений в соглашение</w:t>
      </w:r>
      <w:r w:rsidR="007C01F0" w:rsidRPr="002E7AF4">
        <w:rPr>
          <w:rFonts w:ascii="Times New Roman" w:eastAsia="Calibri" w:hAnsi="Times New Roman" w:cs="Times New Roman"/>
          <w:sz w:val="28"/>
          <w:szCs w:val="28"/>
          <w:lang w:eastAsia="en-US"/>
        </w:rPr>
        <w:t>;</w:t>
      </w:r>
      <w:r w:rsidR="00A0119C">
        <w:rPr>
          <w:rFonts w:ascii="Times New Roman" w:eastAsia="Calibri" w:hAnsi="Times New Roman" w:cs="Times New Roman"/>
          <w:sz w:val="28"/>
          <w:szCs w:val="28"/>
          <w:lang w:eastAsia="en-US"/>
        </w:rPr>
        <w:t>»;</w:t>
      </w:r>
    </w:p>
    <w:p w:rsidR="008B1D63" w:rsidRDefault="008B1D63" w:rsidP="00650D52">
      <w:pPr>
        <w:ind w:firstLine="708"/>
        <w:jc w:val="both"/>
        <w:rPr>
          <w:rFonts w:eastAsia="Calibri"/>
          <w:sz w:val="28"/>
          <w:szCs w:val="28"/>
          <w:lang w:eastAsia="en-US"/>
        </w:rPr>
      </w:pPr>
      <w:r w:rsidRPr="008B1D63">
        <w:rPr>
          <w:rFonts w:eastAsia="Calibri"/>
          <w:sz w:val="28"/>
          <w:szCs w:val="28"/>
          <w:lang w:eastAsia="en-US"/>
        </w:rPr>
        <w:t>в пункте 13 слова «в соответствии с планом-графиком перечисления гранта, предусмотренным соглашением,» заменить словами «в течение 30 календарных дней</w:t>
      </w:r>
      <w:r>
        <w:rPr>
          <w:rFonts w:eastAsia="Calibri"/>
          <w:sz w:val="28"/>
          <w:szCs w:val="28"/>
          <w:lang w:eastAsia="en-US"/>
        </w:rPr>
        <w:t xml:space="preserve"> </w:t>
      </w:r>
      <w:r w:rsidR="00E3013C" w:rsidRPr="00B13349">
        <w:rPr>
          <w:rFonts w:eastAsia="Calibri"/>
          <w:sz w:val="28"/>
          <w:szCs w:val="28"/>
          <w:lang w:eastAsia="en-US"/>
        </w:rPr>
        <w:t>со дня</w:t>
      </w:r>
      <w:r w:rsidR="005D140C">
        <w:rPr>
          <w:rFonts w:eastAsia="Calibri"/>
          <w:sz w:val="28"/>
          <w:szCs w:val="28"/>
          <w:lang w:eastAsia="en-US"/>
        </w:rPr>
        <w:t xml:space="preserve"> </w:t>
      </w:r>
      <w:r>
        <w:rPr>
          <w:rFonts w:eastAsia="Calibri"/>
          <w:sz w:val="28"/>
          <w:szCs w:val="28"/>
          <w:lang w:eastAsia="en-US"/>
        </w:rPr>
        <w:t>заключения соглашения</w:t>
      </w:r>
      <w:r w:rsidRPr="008B1D63">
        <w:rPr>
          <w:rFonts w:eastAsia="Calibri"/>
          <w:sz w:val="28"/>
          <w:szCs w:val="28"/>
          <w:lang w:eastAsia="en-US"/>
        </w:rPr>
        <w:t>»;</w:t>
      </w:r>
    </w:p>
    <w:p w:rsidR="009F1627" w:rsidRDefault="00324241" w:rsidP="00324241">
      <w:pPr>
        <w:pStyle w:val="ConsPlusNormal"/>
        <w:ind w:firstLine="708"/>
        <w:jc w:val="both"/>
        <w:rPr>
          <w:rFonts w:ascii="Times New Roman" w:eastAsia="Calibri" w:hAnsi="Times New Roman" w:cs="Times New Roman"/>
          <w:sz w:val="28"/>
          <w:szCs w:val="28"/>
          <w:lang w:eastAsia="en-US"/>
        </w:rPr>
      </w:pPr>
      <w:r w:rsidRPr="00324241">
        <w:rPr>
          <w:rFonts w:ascii="Times New Roman" w:eastAsia="Calibri" w:hAnsi="Times New Roman" w:cs="Times New Roman"/>
          <w:sz w:val="28"/>
          <w:szCs w:val="28"/>
          <w:lang w:eastAsia="en-US"/>
        </w:rPr>
        <w:t>в размер</w:t>
      </w:r>
      <w:r>
        <w:rPr>
          <w:rFonts w:ascii="Times New Roman" w:eastAsia="Calibri" w:hAnsi="Times New Roman" w:cs="Times New Roman"/>
          <w:sz w:val="28"/>
          <w:szCs w:val="28"/>
          <w:lang w:eastAsia="en-US"/>
        </w:rPr>
        <w:t>ах</w:t>
      </w:r>
      <w:r w:rsidRPr="00324241">
        <w:rPr>
          <w:rFonts w:ascii="Times New Roman" w:eastAsia="Calibri" w:hAnsi="Times New Roman" w:cs="Times New Roman"/>
          <w:sz w:val="28"/>
          <w:szCs w:val="28"/>
          <w:lang w:eastAsia="en-US"/>
        </w:rPr>
        <w:t xml:space="preserve"> грантов Раиса Республики Татарстан в области культуры, искусства и кинематографии, утвержденны</w:t>
      </w:r>
      <w:r w:rsidR="00C86FF9">
        <w:rPr>
          <w:rFonts w:ascii="Times New Roman" w:eastAsia="Calibri" w:hAnsi="Times New Roman" w:cs="Times New Roman"/>
          <w:sz w:val="28"/>
          <w:szCs w:val="28"/>
          <w:lang w:eastAsia="en-US"/>
        </w:rPr>
        <w:t xml:space="preserve">х указанным </w:t>
      </w:r>
      <w:r w:rsidR="00A95279">
        <w:rPr>
          <w:rFonts w:ascii="Times New Roman" w:eastAsia="Calibri" w:hAnsi="Times New Roman" w:cs="Times New Roman"/>
          <w:sz w:val="28"/>
          <w:szCs w:val="28"/>
          <w:lang w:eastAsia="en-US"/>
        </w:rPr>
        <w:t>постановлением:</w:t>
      </w:r>
      <w:r w:rsidR="005938DC">
        <w:rPr>
          <w:rFonts w:ascii="Times New Roman" w:eastAsia="Calibri" w:hAnsi="Times New Roman" w:cs="Times New Roman"/>
          <w:sz w:val="28"/>
          <w:szCs w:val="28"/>
          <w:lang w:eastAsia="en-US"/>
        </w:rPr>
        <w:t xml:space="preserve"> </w:t>
      </w:r>
      <w:r w:rsidRPr="00324241">
        <w:rPr>
          <w:rFonts w:ascii="Times New Roman" w:eastAsia="Calibri" w:hAnsi="Times New Roman" w:cs="Times New Roman"/>
          <w:sz w:val="28"/>
          <w:szCs w:val="28"/>
          <w:lang w:eastAsia="en-US"/>
        </w:rPr>
        <w:t xml:space="preserve"> </w:t>
      </w:r>
    </w:p>
    <w:p w:rsidR="00274010" w:rsidRDefault="00A95279" w:rsidP="00324241">
      <w:pPr>
        <w:pStyle w:val="ConsPlusNormal"/>
        <w:ind w:firstLine="708"/>
        <w:jc w:val="both"/>
        <w:rPr>
          <w:rFonts w:ascii="Times New Roman" w:eastAsia="Calibri" w:hAnsi="Times New Roman" w:cs="Times New Roman"/>
          <w:sz w:val="28"/>
          <w:szCs w:val="28"/>
          <w:lang w:eastAsia="en-US"/>
        </w:rPr>
      </w:pPr>
      <w:r w:rsidRPr="00A95279">
        <w:rPr>
          <w:rFonts w:ascii="Times New Roman" w:eastAsia="Calibri" w:hAnsi="Times New Roman" w:cs="Times New Roman"/>
          <w:sz w:val="28"/>
          <w:szCs w:val="28"/>
          <w:lang w:eastAsia="en-US"/>
        </w:rPr>
        <w:t>в графе 3 пункта 10 цифры «10 000,0» заменить цифрами «20 000,0»;</w:t>
      </w:r>
    </w:p>
    <w:p w:rsidR="003F77A7" w:rsidRPr="00C04A2E" w:rsidRDefault="003F77A7" w:rsidP="003F77A7">
      <w:pPr>
        <w:pStyle w:val="ConsPlusNormal"/>
        <w:ind w:firstLine="708"/>
        <w:jc w:val="both"/>
        <w:rPr>
          <w:rFonts w:ascii="Times New Roman" w:eastAsia="Calibri" w:hAnsi="Times New Roman" w:cs="Times New Roman"/>
          <w:sz w:val="28"/>
          <w:szCs w:val="28"/>
          <w:lang w:eastAsia="en-US"/>
        </w:rPr>
      </w:pPr>
      <w:r w:rsidRPr="00C04A2E">
        <w:rPr>
          <w:rFonts w:ascii="Times New Roman" w:eastAsia="Calibri" w:hAnsi="Times New Roman" w:cs="Times New Roman"/>
          <w:sz w:val="28"/>
          <w:szCs w:val="28"/>
          <w:lang w:eastAsia="en-US"/>
        </w:rPr>
        <w:t xml:space="preserve">строку </w:t>
      </w:r>
      <w:r w:rsidR="002F6067" w:rsidRPr="00C43220">
        <w:rPr>
          <w:rFonts w:ascii="Times New Roman" w:eastAsia="Calibri" w:hAnsi="Times New Roman" w:cs="Times New Roman"/>
          <w:sz w:val="28"/>
          <w:szCs w:val="28"/>
          <w:lang w:eastAsia="en-US"/>
        </w:rPr>
        <w:t>«Всего» изложить в следующей редакции:</w:t>
      </w:r>
    </w:p>
    <w:p w:rsidR="008B1D63" w:rsidRPr="00C43220" w:rsidRDefault="008B1D63" w:rsidP="003F77A7">
      <w:pPr>
        <w:pStyle w:val="ConsPlusNormal"/>
        <w:ind w:firstLine="708"/>
        <w:jc w:val="both"/>
        <w:rPr>
          <w:rFonts w:ascii="Times New Roman" w:eastAsia="Calibri" w:hAnsi="Times New Roman" w:cs="Times New Roman"/>
          <w:sz w:val="28"/>
          <w:szCs w:val="28"/>
          <w:lang w:eastAsia="en-US"/>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704"/>
        <w:gridCol w:w="7655"/>
        <w:gridCol w:w="1842"/>
      </w:tblGrid>
      <w:tr w:rsidR="003F77A7" w:rsidRPr="003F77A7" w:rsidTr="00BD7B61">
        <w:tc>
          <w:tcPr>
            <w:tcW w:w="704" w:type="dxa"/>
            <w:tcBorders>
              <w:top w:val="single" w:sz="4" w:space="0" w:color="auto"/>
              <w:left w:val="single" w:sz="4" w:space="0" w:color="auto"/>
              <w:bottom w:val="single" w:sz="4" w:space="0" w:color="auto"/>
              <w:right w:val="single" w:sz="4" w:space="0" w:color="auto"/>
            </w:tcBorders>
          </w:tcPr>
          <w:p w:rsidR="003F77A7" w:rsidRPr="00C04A2E" w:rsidRDefault="003F77A7" w:rsidP="00BD7B61">
            <w:pPr>
              <w:pStyle w:val="ConsPlusNormal"/>
              <w:rPr>
                <w:rFonts w:ascii="Times New Roman" w:eastAsiaTheme="minorHAnsi" w:hAnsi="Times New Roman" w:cs="Times New Roman"/>
                <w:sz w:val="28"/>
                <w:szCs w:val="28"/>
                <w:lang w:eastAsia="en-US"/>
              </w:rPr>
            </w:pPr>
          </w:p>
        </w:tc>
        <w:tc>
          <w:tcPr>
            <w:tcW w:w="7655" w:type="dxa"/>
            <w:tcBorders>
              <w:top w:val="single" w:sz="4" w:space="0" w:color="auto"/>
              <w:left w:val="single" w:sz="4" w:space="0" w:color="auto"/>
              <w:bottom w:val="single" w:sz="4" w:space="0" w:color="auto"/>
              <w:right w:val="single" w:sz="4" w:space="0" w:color="auto"/>
            </w:tcBorders>
          </w:tcPr>
          <w:p w:rsidR="003F77A7" w:rsidRPr="00C04A2E" w:rsidRDefault="003F77A7" w:rsidP="00BD7B61">
            <w:pPr>
              <w:pStyle w:val="ConsPlusNormal"/>
              <w:jc w:val="both"/>
              <w:rPr>
                <w:rFonts w:ascii="Times New Roman" w:eastAsiaTheme="minorHAnsi" w:hAnsi="Times New Roman" w:cs="Times New Roman"/>
                <w:sz w:val="28"/>
                <w:szCs w:val="28"/>
                <w:lang w:eastAsia="en-US"/>
              </w:rPr>
            </w:pPr>
            <w:r w:rsidRPr="00C04A2E">
              <w:rPr>
                <w:rFonts w:ascii="Times New Roman" w:eastAsiaTheme="minorHAnsi" w:hAnsi="Times New Roman" w:cs="Times New Roman"/>
                <w:sz w:val="28"/>
                <w:szCs w:val="28"/>
                <w:lang w:eastAsia="en-US"/>
              </w:rPr>
              <w:t>«Всего</w:t>
            </w:r>
          </w:p>
        </w:tc>
        <w:tc>
          <w:tcPr>
            <w:tcW w:w="1842" w:type="dxa"/>
            <w:tcBorders>
              <w:top w:val="single" w:sz="4" w:space="0" w:color="auto"/>
              <w:left w:val="single" w:sz="4" w:space="0" w:color="auto"/>
              <w:bottom w:val="single" w:sz="4" w:space="0" w:color="auto"/>
              <w:right w:val="single" w:sz="4" w:space="0" w:color="auto"/>
            </w:tcBorders>
          </w:tcPr>
          <w:p w:rsidR="003F77A7" w:rsidRPr="003F77A7" w:rsidRDefault="003F77A7" w:rsidP="00BD7B61">
            <w:pPr>
              <w:pStyle w:val="ConsPlusNormal"/>
              <w:jc w:val="center"/>
              <w:rPr>
                <w:rFonts w:ascii="Times New Roman" w:eastAsiaTheme="minorHAnsi" w:hAnsi="Times New Roman" w:cs="Times New Roman"/>
                <w:sz w:val="28"/>
                <w:szCs w:val="28"/>
                <w:lang w:eastAsia="en-US"/>
              </w:rPr>
            </w:pPr>
            <w:r w:rsidRPr="00C04A2E">
              <w:rPr>
                <w:rFonts w:ascii="Times New Roman" w:eastAsiaTheme="minorHAnsi" w:hAnsi="Times New Roman" w:cs="Times New Roman"/>
                <w:sz w:val="28"/>
                <w:szCs w:val="28"/>
                <w:lang w:eastAsia="en-US"/>
              </w:rPr>
              <w:t>384 667,8».</w:t>
            </w:r>
          </w:p>
        </w:tc>
      </w:tr>
    </w:tbl>
    <w:p w:rsidR="005D5DE8" w:rsidRPr="00C43220" w:rsidRDefault="005D5DE8" w:rsidP="00C73990">
      <w:pPr>
        <w:pStyle w:val="ConsPlusNormal"/>
        <w:jc w:val="both"/>
        <w:rPr>
          <w:rFonts w:ascii="Times New Roman" w:eastAsia="Calibri" w:hAnsi="Times New Roman" w:cs="Times New Roman"/>
          <w:sz w:val="28"/>
          <w:szCs w:val="28"/>
          <w:lang w:eastAsia="en-US"/>
        </w:rPr>
      </w:pPr>
    </w:p>
    <w:p w:rsidR="00FA77A9" w:rsidRPr="00C43220" w:rsidRDefault="00FA77A9" w:rsidP="00C73990">
      <w:pPr>
        <w:pStyle w:val="ConsPlusNormal"/>
        <w:jc w:val="both"/>
        <w:rPr>
          <w:rFonts w:ascii="Times New Roman" w:eastAsia="Calibri" w:hAnsi="Times New Roman" w:cs="Times New Roman"/>
          <w:sz w:val="28"/>
          <w:szCs w:val="28"/>
          <w:lang w:eastAsia="en-US"/>
        </w:rPr>
      </w:pPr>
    </w:p>
    <w:p w:rsidR="00A13D6A" w:rsidRPr="00C43220" w:rsidRDefault="00A13D6A" w:rsidP="00C73990">
      <w:pPr>
        <w:pStyle w:val="ConsPlusNormal"/>
        <w:jc w:val="both"/>
        <w:rPr>
          <w:rFonts w:ascii="Times New Roman" w:eastAsia="Calibri" w:hAnsi="Times New Roman" w:cs="Times New Roman"/>
          <w:sz w:val="28"/>
          <w:szCs w:val="28"/>
          <w:lang w:eastAsia="en-US"/>
        </w:rPr>
      </w:pPr>
    </w:p>
    <w:p w:rsidR="005E76A9" w:rsidRPr="00C73990" w:rsidRDefault="005E76A9" w:rsidP="00C73990">
      <w:pPr>
        <w:pStyle w:val="ConsPlusNormal"/>
        <w:jc w:val="both"/>
        <w:rPr>
          <w:rFonts w:ascii="Times New Roman" w:eastAsia="Calibri" w:hAnsi="Times New Roman" w:cs="Times New Roman"/>
          <w:sz w:val="28"/>
          <w:szCs w:val="28"/>
          <w:lang w:eastAsia="en-US"/>
        </w:rPr>
      </w:pPr>
      <w:r w:rsidRPr="00C73990">
        <w:rPr>
          <w:rFonts w:ascii="Times New Roman" w:eastAsia="Calibri" w:hAnsi="Times New Roman" w:cs="Times New Roman"/>
          <w:sz w:val="28"/>
          <w:szCs w:val="28"/>
          <w:lang w:eastAsia="en-US"/>
        </w:rPr>
        <w:t>Премьер-министр</w:t>
      </w:r>
    </w:p>
    <w:p w:rsidR="006833A1" w:rsidRPr="00C73990" w:rsidRDefault="005E76A9" w:rsidP="00C73990">
      <w:pPr>
        <w:pStyle w:val="ConsPlusNormal"/>
        <w:jc w:val="both"/>
        <w:rPr>
          <w:rFonts w:ascii="Times New Roman" w:hAnsi="Times New Roman" w:cs="Times New Roman"/>
          <w:sz w:val="28"/>
          <w:szCs w:val="28"/>
        </w:rPr>
      </w:pPr>
      <w:r w:rsidRPr="00C73990">
        <w:rPr>
          <w:rFonts w:ascii="Times New Roman" w:eastAsia="Calibri" w:hAnsi="Times New Roman" w:cs="Times New Roman"/>
          <w:sz w:val="28"/>
          <w:szCs w:val="28"/>
          <w:lang w:eastAsia="en-US"/>
        </w:rPr>
        <w:t xml:space="preserve">Республики Татарстан  </w:t>
      </w:r>
      <w:r w:rsidR="00784815" w:rsidRPr="00C73990">
        <w:rPr>
          <w:rFonts w:ascii="Times New Roman" w:eastAsia="Calibri" w:hAnsi="Times New Roman" w:cs="Times New Roman"/>
          <w:sz w:val="28"/>
          <w:szCs w:val="28"/>
          <w:lang w:eastAsia="en-US"/>
        </w:rPr>
        <w:t xml:space="preserve"> </w:t>
      </w:r>
      <w:r w:rsidRPr="00C73990">
        <w:rPr>
          <w:rFonts w:ascii="Times New Roman" w:eastAsia="Calibri" w:hAnsi="Times New Roman" w:cs="Times New Roman"/>
          <w:sz w:val="28"/>
          <w:szCs w:val="28"/>
          <w:lang w:eastAsia="en-US"/>
        </w:rPr>
        <w:t xml:space="preserve">                                                          </w:t>
      </w:r>
      <w:r w:rsidR="00784815" w:rsidRPr="00C73990">
        <w:rPr>
          <w:rFonts w:ascii="Times New Roman" w:eastAsia="Calibri" w:hAnsi="Times New Roman" w:cs="Times New Roman"/>
          <w:sz w:val="28"/>
          <w:szCs w:val="28"/>
          <w:lang w:eastAsia="en-US"/>
        </w:rPr>
        <w:t xml:space="preserve">           </w:t>
      </w:r>
      <w:r w:rsidRPr="00C73990">
        <w:rPr>
          <w:rFonts w:ascii="Times New Roman" w:eastAsia="Calibri" w:hAnsi="Times New Roman" w:cs="Times New Roman"/>
          <w:sz w:val="28"/>
          <w:szCs w:val="28"/>
          <w:lang w:eastAsia="en-US"/>
        </w:rPr>
        <w:t xml:space="preserve">            А.В.Песошин</w:t>
      </w:r>
    </w:p>
    <w:sectPr w:rsidR="006833A1" w:rsidRPr="00C73990" w:rsidSect="00A13D6A">
      <w:headerReference w:type="default" r:id="rId8"/>
      <w:pgSz w:w="11906" w:h="16838"/>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DA" w:rsidRDefault="005214DA">
      <w:r>
        <w:separator/>
      </w:r>
    </w:p>
  </w:endnote>
  <w:endnote w:type="continuationSeparator" w:id="0">
    <w:p w:rsidR="005214DA" w:rsidRDefault="0052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DA" w:rsidRDefault="005214DA">
      <w:r>
        <w:separator/>
      </w:r>
    </w:p>
  </w:footnote>
  <w:footnote w:type="continuationSeparator" w:id="0">
    <w:p w:rsidR="005214DA" w:rsidRDefault="0052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7A" w:rsidRPr="001F267A" w:rsidRDefault="001F267A" w:rsidP="003B3077">
    <w:pPr>
      <w:pStyle w:val="a4"/>
      <w:spacing w:after="120"/>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724C51">
      <w:rPr>
        <w:noProof/>
        <w:sz w:val="28"/>
        <w:szCs w:val="28"/>
      </w:rPr>
      <w:t>2</w:t>
    </w:r>
    <w:r w:rsidRPr="001F267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AC6"/>
    <w:multiLevelType w:val="hybridMultilevel"/>
    <w:tmpl w:val="86669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B443D"/>
    <w:multiLevelType w:val="hybridMultilevel"/>
    <w:tmpl w:val="8D6E43BA"/>
    <w:lvl w:ilvl="0" w:tplc="D85CD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E5A4048"/>
    <w:multiLevelType w:val="hybridMultilevel"/>
    <w:tmpl w:val="8590782C"/>
    <w:lvl w:ilvl="0" w:tplc="A6A0B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583072"/>
    <w:multiLevelType w:val="hybridMultilevel"/>
    <w:tmpl w:val="7E3C685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2B402F"/>
    <w:multiLevelType w:val="hybridMultilevel"/>
    <w:tmpl w:val="E7E4DBB6"/>
    <w:lvl w:ilvl="0" w:tplc="BE0E9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801033"/>
    <w:multiLevelType w:val="hybridMultilevel"/>
    <w:tmpl w:val="2E480676"/>
    <w:lvl w:ilvl="0" w:tplc="C7B89276">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B15468"/>
    <w:multiLevelType w:val="hybridMultilevel"/>
    <w:tmpl w:val="5BE85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93AF1"/>
    <w:multiLevelType w:val="hybridMultilevel"/>
    <w:tmpl w:val="851C06E0"/>
    <w:lvl w:ilvl="0" w:tplc="430C94A0">
      <w:start w:val="1"/>
      <w:numFmt w:val="decimal"/>
      <w:lvlText w:val="%1."/>
      <w:lvlJc w:val="left"/>
      <w:pPr>
        <w:ind w:left="644" w:hanging="360"/>
      </w:pPr>
      <w:rPr>
        <w:rFonts w:ascii="Times New Roman" w:eastAsia="Calibri" w:hAnsi="Times New Roman" w:cs="Times New Roman" w:hint="default"/>
        <w:b/>
        <w:i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B82749"/>
    <w:multiLevelType w:val="hybridMultilevel"/>
    <w:tmpl w:val="B11AA7D8"/>
    <w:lvl w:ilvl="0" w:tplc="C1B0F71C">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C2B1612"/>
    <w:multiLevelType w:val="hybridMultilevel"/>
    <w:tmpl w:val="58D8B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9C7D0B"/>
    <w:multiLevelType w:val="hybridMultilevel"/>
    <w:tmpl w:val="440AB54E"/>
    <w:lvl w:ilvl="0" w:tplc="E0BAD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D76689"/>
    <w:multiLevelType w:val="hybridMultilevel"/>
    <w:tmpl w:val="DA7C72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7"/>
  </w:num>
  <w:num w:numId="7">
    <w:abstractNumId w:val="12"/>
  </w:num>
  <w:num w:numId="8">
    <w:abstractNumId w:val="4"/>
  </w:num>
  <w:num w:numId="9">
    <w:abstractNumId w:val="6"/>
  </w:num>
  <w:num w:numId="10">
    <w:abstractNumId w:val="0"/>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0314"/>
    <w:rsid w:val="00002A4E"/>
    <w:rsid w:val="000054B9"/>
    <w:rsid w:val="000100D0"/>
    <w:rsid w:val="000102C5"/>
    <w:rsid w:val="00011408"/>
    <w:rsid w:val="00011630"/>
    <w:rsid w:val="00011CDA"/>
    <w:rsid w:val="000125D3"/>
    <w:rsid w:val="000139EA"/>
    <w:rsid w:val="00013C2B"/>
    <w:rsid w:val="00021F68"/>
    <w:rsid w:val="000223AB"/>
    <w:rsid w:val="00022475"/>
    <w:rsid w:val="00022D0C"/>
    <w:rsid w:val="00023076"/>
    <w:rsid w:val="00024D89"/>
    <w:rsid w:val="00025780"/>
    <w:rsid w:val="00030926"/>
    <w:rsid w:val="000317B4"/>
    <w:rsid w:val="000337B3"/>
    <w:rsid w:val="0003560E"/>
    <w:rsid w:val="000357CE"/>
    <w:rsid w:val="00035BB2"/>
    <w:rsid w:val="00036E66"/>
    <w:rsid w:val="0004192F"/>
    <w:rsid w:val="00041F50"/>
    <w:rsid w:val="00044F4E"/>
    <w:rsid w:val="000469E7"/>
    <w:rsid w:val="00047114"/>
    <w:rsid w:val="00047309"/>
    <w:rsid w:val="000505EF"/>
    <w:rsid w:val="00050C11"/>
    <w:rsid w:val="00050C5F"/>
    <w:rsid w:val="00050F8F"/>
    <w:rsid w:val="00051AAE"/>
    <w:rsid w:val="000536A8"/>
    <w:rsid w:val="00055278"/>
    <w:rsid w:val="00055D20"/>
    <w:rsid w:val="00056FFC"/>
    <w:rsid w:val="00057D99"/>
    <w:rsid w:val="00060E80"/>
    <w:rsid w:val="00060EE7"/>
    <w:rsid w:val="00061111"/>
    <w:rsid w:val="00063601"/>
    <w:rsid w:val="00066A60"/>
    <w:rsid w:val="00075053"/>
    <w:rsid w:val="00077C9D"/>
    <w:rsid w:val="00080B83"/>
    <w:rsid w:val="000837D7"/>
    <w:rsid w:val="000844CB"/>
    <w:rsid w:val="00084964"/>
    <w:rsid w:val="00085544"/>
    <w:rsid w:val="00086C1C"/>
    <w:rsid w:val="0008710C"/>
    <w:rsid w:val="00090C44"/>
    <w:rsid w:val="00091D31"/>
    <w:rsid w:val="00094712"/>
    <w:rsid w:val="0009547A"/>
    <w:rsid w:val="0009559B"/>
    <w:rsid w:val="00096193"/>
    <w:rsid w:val="00096235"/>
    <w:rsid w:val="00096453"/>
    <w:rsid w:val="00096548"/>
    <w:rsid w:val="00097AD0"/>
    <w:rsid w:val="000A6398"/>
    <w:rsid w:val="000A6779"/>
    <w:rsid w:val="000A7245"/>
    <w:rsid w:val="000A7E89"/>
    <w:rsid w:val="000B01BA"/>
    <w:rsid w:val="000B1CC8"/>
    <w:rsid w:val="000B1CE9"/>
    <w:rsid w:val="000B26A1"/>
    <w:rsid w:val="000B3EC1"/>
    <w:rsid w:val="000B6237"/>
    <w:rsid w:val="000B6942"/>
    <w:rsid w:val="000B6E03"/>
    <w:rsid w:val="000C0931"/>
    <w:rsid w:val="000C18F5"/>
    <w:rsid w:val="000C3659"/>
    <w:rsid w:val="000C5AB4"/>
    <w:rsid w:val="000C6342"/>
    <w:rsid w:val="000C6BA7"/>
    <w:rsid w:val="000C6F38"/>
    <w:rsid w:val="000C71D8"/>
    <w:rsid w:val="000D23FE"/>
    <w:rsid w:val="000D26BD"/>
    <w:rsid w:val="000D26D5"/>
    <w:rsid w:val="000D2BE8"/>
    <w:rsid w:val="000D497F"/>
    <w:rsid w:val="000D4B88"/>
    <w:rsid w:val="000D4D92"/>
    <w:rsid w:val="000D659E"/>
    <w:rsid w:val="000E06DE"/>
    <w:rsid w:val="000E1000"/>
    <w:rsid w:val="000E50FC"/>
    <w:rsid w:val="000F1487"/>
    <w:rsid w:val="000F1617"/>
    <w:rsid w:val="000F2226"/>
    <w:rsid w:val="000F2A7B"/>
    <w:rsid w:val="000F2C00"/>
    <w:rsid w:val="000F42AF"/>
    <w:rsid w:val="000F4386"/>
    <w:rsid w:val="000F528E"/>
    <w:rsid w:val="000F57B2"/>
    <w:rsid w:val="000F6CD6"/>
    <w:rsid w:val="000F6DC7"/>
    <w:rsid w:val="000F70CA"/>
    <w:rsid w:val="0010031B"/>
    <w:rsid w:val="001015A7"/>
    <w:rsid w:val="0010239E"/>
    <w:rsid w:val="001025A1"/>
    <w:rsid w:val="00103B84"/>
    <w:rsid w:val="00103CF5"/>
    <w:rsid w:val="00104DC3"/>
    <w:rsid w:val="00105976"/>
    <w:rsid w:val="0010620D"/>
    <w:rsid w:val="001062B4"/>
    <w:rsid w:val="001069D2"/>
    <w:rsid w:val="00107A5F"/>
    <w:rsid w:val="00110180"/>
    <w:rsid w:val="0011132B"/>
    <w:rsid w:val="00113EF3"/>
    <w:rsid w:val="00113FDD"/>
    <w:rsid w:val="0011474F"/>
    <w:rsid w:val="001165B3"/>
    <w:rsid w:val="0011667C"/>
    <w:rsid w:val="00116F77"/>
    <w:rsid w:val="00120316"/>
    <w:rsid w:val="0012257E"/>
    <w:rsid w:val="00124663"/>
    <w:rsid w:val="00126C60"/>
    <w:rsid w:val="00127CD0"/>
    <w:rsid w:val="001303DE"/>
    <w:rsid w:val="00130F03"/>
    <w:rsid w:val="001315CF"/>
    <w:rsid w:val="00134070"/>
    <w:rsid w:val="001354F8"/>
    <w:rsid w:val="00140432"/>
    <w:rsid w:val="0014067E"/>
    <w:rsid w:val="0014077D"/>
    <w:rsid w:val="001408A1"/>
    <w:rsid w:val="0014299B"/>
    <w:rsid w:val="00144BC4"/>
    <w:rsid w:val="00145D28"/>
    <w:rsid w:val="00145EC2"/>
    <w:rsid w:val="00147C57"/>
    <w:rsid w:val="001510E1"/>
    <w:rsid w:val="00152171"/>
    <w:rsid w:val="00152F5A"/>
    <w:rsid w:val="0015404A"/>
    <w:rsid w:val="00154617"/>
    <w:rsid w:val="00155CDD"/>
    <w:rsid w:val="00157F2D"/>
    <w:rsid w:val="001618F2"/>
    <w:rsid w:val="001647CA"/>
    <w:rsid w:val="00165899"/>
    <w:rsid w:val="001660C8"/>
    <w:rsid w:val="001665CB"/>
    <w:rsid w:val="00166D40"/>
    <w:rsid w:val="00171B93"/>
    <w:rsid w:val="00181847"/>
    <w:rsid w:val="0018339D"/>
    <w:rsid w:val="00183A40"/>
    <w:rsid w:val="0018756A"/>
    <w:rsid w:val="00187A18"/>
    <w:rsid w:val="0019122C"/>
    <w:rsid w:val="00191985"/>
    <w:rsid w:val="001919BE"/>
    <w:rsid w:val="00192B16"/>
    <w:rsid w:val="00194EA2"/>
    <w:rsid w:val="00196ABF"/>
    <w:rsid w:val="001A05CF"/>
    <w:rsid w:val="001A0E4D"/>
    <w:rsid w:val="001A33A2"/>
    <w:rsid w:val="001A4D4B"/>
    <w:rsid w:val="001A6003"/>
    <w:rsid w:val="001A6209"/>
    <w:rsid w:val="001A6EB9"/>
    <w:rsid w:val="001A7807"/>
    <w:rsid w:val="001B0984"/>
    <w:rsid w:val="001B0A71"/>
    <w:rsid w:val="001B217F"/>
    <w:rsid w:val="001B2B68"/>
    <w:rsid w:val="001B322E"/>
    <w:rsid w:val="001B6E08"/>
    <w:rsid w:val="001C01EB"/>
    <w:rsid w:val="001C196C"/>
    <w:rsid w:val="001C251C"/>
    <w:rsid w:val="001C2B15"/>
    <w:rsid w:val="001C3B18"/>
    <w:rsid w:val="001C44E0"/>
    <w:rsid w:val="001C4659"/>
    <w:rsid w:val="001C7A9D"/>
    <w:rsid w:val="001D10F2"/>
    <w:rsid w:val="001D25DE"/>
    <w:rsid w:val="001D2C1B"/>
    <w:rsid w:val="001D32C7"/>
    <w:rsid w:val="001D5538"/>
    <w:rsid w:val="001E1EEC"/>
    <w:rsid w:val="001E30D8"/>
    <w:rsid w:val="001E3999"/>
    <w:rsid w:val="001E45F4"/>
    <w:rsid w:val="001E6343"/>
    <w:rsid w:val="001E639F"/>
    <w:rsid w:val="001E65C8"/>
    <w:rsid w:val="001F0B59"/>
    <w:rsid w:val="001F267A"/>
    <w:rsid w:val="001F3BEC"/>
    <w:rsid w:val="0020101E"/>
    <w:rsid w:val="00204650"/>
    <w:rsid w:val="00205051"/>
    <w:rsid w:val="002077C6"/>
    <w:rsid w:val="00210589"/>
    <w:rsid w:val="0021064B"/>
    <w:rsid w:val="00212B2A"/>
    <w:rsid w:val="00215748"/>
    <w:rsid w:val="0021757D"/>
    <w:rsid w:val="00217B2E"/>
    <w:rsid w:val="002201FC"/>
    <w:rsid w:val="002208F3"/>
    <w:rsid w:val="00223262"/>
    <w:rsid w:val="00224932"/>
    <w:rsid w:val="00226A2B"/>
    <w:rsid w:val="00227FEB"/>
    <w:rsid w:val="0023019C"/>
    <w:rsid w:val="00230E1D"/>
    <w:rsid w:val="00230E38"/>
    <w:rsid w:val="00231D6D"/>
    <w:rsid w:val="00235281"/>
    <w:rsid w:val="00235378"/>
    <w:rsid w:val="00235655"/>
    <w:rsid w:val="00236850"/>
    <w:rsid w:val="00237671"/>
    <w:rsid w:val="0024045D"/>
    <w:rsid w:val="00240D88"/>
    <w:rsid w:val="00241849"/>
    <w:rsid w:val="00241B2A"/>
    <w:rsid w:val="002436A4"/>
    <w:rsid w:val="00245422"/>
    <w:rsid w:val="00246305"/>
    <w:rsid w:val="002465D1"/>
    <w:rsid w:val="00247F9E"/>
    <w:rsid w:val="0025085A"/>
    <w:rsid w:val="00250A43"/>
    <w:rsid w:val="002513A0"/>
    <w:rsid w:val="00252FE4"/>
    <w:rsid w:val="00254153"/>
    <w:rsid w:val="00262DF8"/>
    <w:rsid w:val="002637C6"/>
    <w:rsid w:val="00266417"/>
    <w:rsid w:val="00271EE9"/>
    <w:rsid w:val="0027379D"/>
    <w:rsid w:val="00274010"/>
    <w:rsid w:val="002743D5"/>
    <w:rsid w:val="00275167"/>
    <w:rsid w:val="0027771C"/>
    <w:rsid w:val="002814BA"/>
    <w:rsid w:val="00283BA7"/>
    <w:rsid w:val="00286238"/>
    <w:rsid w:val="0029053A"/>
    <w:rsid w:val="00294DA7"/>
    <w:rsid w:val="00294EB0"/>
    <w:rsid w:val="00297F37"/>
    <w:rsid w:val="002A02BB"/>
    <w:rsid w:val="002A0A9E"/>
    <w:rsid w:val="002A41B9"/>
    <w:rsid w:val="002A5217"/>
    <w:rsid w:val="002A55A4"/>
    <w:rsid w:val="002A5E43"/>
    <w:rsid w:val="002A6617"/>
    <w:rsid w:val="002B0B29"/>
    <w:rsid w:val="002B3A1C"/>
    <w:rsid w:val="002B655A"/>
    <w:rsid w:val="002B6F51"/>
    <w:rsid w:val="002B7826"/>
    <w:rsid w:val="002C219E"/>
    <w:rsid w:val="002C2942"/>
    <w:rsid w:val="002C2FC8"/>
    <w:rsid w:val="002C3308"/>
    <w:rsid w:val="002C38BD"/>
    <w:rsid w:val="002C6E70"/>
    <w:rsid w:val="002D042D"/>
    <w:rsid w:val="002D0CA0"/>
    <w:rsid w:val="002D157D"/>
    <w:rsid w:val="002D1747"/>
    <w:rsid w:val="002D2A0D"/>
    <w:rsid w:val="002D4827"/>
    <w:rsid w:val="002E0303"/>
    <w:rsid w:val="002E132A"/>
    <w:rsid w:val="002E27D6"/>
    <w:rsid w:val="002E295B"/>
    <w:rsid w:val="002E36C9"/>
    <w:rsid w:val="002E4533"/>
    <w:rsid w:val="002E4E78"/>
    <w:rsid w:val="002E545C"/>
    <w:rsid w:val="002E6F98"/>
    <w:rsid w:val="002E7AF4"/>
    <w:rsid w:val="002F072C"/>
    <w:rsid w:val="002F0BB5"/>
    <w:rsid w:val="002F21E9"/>
    <w:rsid w:val="002F2CC7"/>
    <w:rsid w:val="002F3989"/>
    <w:rsid w:val="002F3E35"/>
    <w:rsid w:val="002F6032"/>
    <w:rsid w:val="002F6067"/>
    <w:rsid w:val="002F6FFE"/>
    <w:rsid w:val="002F79AD"/>
    <w:rsid w:val="00300ED9"/>
    <w:rsid w:val="0030312E"/>
    <w:rsid w:val="0030591C"/>
    <w:rsid w:val="00305992"/>
    <w:rsid w:val="003068BB"/>
    <w:rsid w:val="00307A70"/>
    <w:rsid w:val="003117E7"/>
    <w:rsid w:val="00311B68"/>
    <w:rsid w:val="00311BF7"/>
    <w:rsid w:val="003124BC"/>
    <w:rsid w:val="003128A4"/>
    <w:rsid w:val="003141A7"/>
    <w:rsid w:val="00314624"/>
    <w:rsid w:val="003215BD"/>
    <w:rsid w:val="00323C04"/>
    <w:rsid w:val="00324241"/>
    <w:rsid w:val="00324EB6"/>
    <w:rsid w:val="003260FA"/>
    <w:rsid w:val="0032618E"/>
    <w:rsid w:val="00326648"/>
    <w:rsid w:val="00330619"/>
    <w:rsid w:val="00330ACA"/>
    <w:rsid w:val="00332780"/>
    <w:rsid w:val="00332DCA"/>
    <w:rsid w:val="00333692"/>
    <w:rsid w:val="00333761"/>
    <w:rsid w:val="003365F6"/>
    <w:rsid w:val="003369C9"/>
    <w:rsid w:val="003445A9"/>
    <w:rsid w:val="003472E1"/>
    <w:rsid w:val="00347407"/>
    <w:rsid w:val="00347D55"/>
    <w:rsid w:val="00351564"/>
    <w:rsid w:val="0035231C"/>
    <w:rsid w:val="00352629"/>
    <w:rsid w:val="00353AC2"/>
    <w:rsid w:val="00354B5C"/>
    <w:rsid w:val="00356896"/>
    <w:rsid w:val="00357713"/>
    <w:rsid w:val="003605B0"/>
    <w:rsid w:val="003617C7"/>
    <w:rsid w:val="0036423E"/>
    <w:rsid w:val="0036694F"/>
    <w:rsid w:val="003673CA"/>
    <w:rsid w:val="00367C47"/>
    <w:rsid w:val="00373515"/>
    <w:rsid w:val="00373ABA"/>
    <w:rsid w:val="00382559"/>
    <w:rsid w:val="0038367A"/>
    <w:rsid w:val="00383E03"/>
    <w:rsid w:val="003846DC"/>
    <w:rsid w:val="00384BD1"/>
    <w:rsid w:val="00386FAE"/>
    <w:rsid w:val="00387A19"/>
    <w:rsid w:val="00394D7F"/>
    <w:rsid w:val="00396BF9"/>
    <w:rsid w:val="0039709B"/>
    <w:rsid w:val="003A0027"/>
    <w:rsid w:val="003A30AD"/>
    <w:rsid w:val="003A6157"/>
    <w:rsid w:val="003B17F2"/>
    <w:rsid w:val="003B3077"/>
    <w:rsid w:val="003B5AD0"/>
    <w:rsid w:val="003C03E3"/>
    <w:rsid w:val="003C15D2"/>
    <w:rsid w:val="003C26A4"/>
    <w:rsid w:val="003C3107"/>
    <w:rsid w:val="003C5013"/>
    <w:rsid w:val="003C53DE"/>
    <w:rsid w:val="003C55AD"/>
    <w:rsid w:val="003C67B9"/>
    <w:rsid w:val="003C6885"/>
    <w:rsid w:val="003C6CC9"/>
    <w:rsid w:val="003C7117"/>
    <w:rsid w:val="003C7EFE"/>
    <w:rsid w:val="003C7F86"/>
    <w:rsid w:val="003D01AD"/>
    <w:rsid w:val="003D321D"/>
    <w:rsid w:val="003D3F9F"/>
    <w:rsid w:val="003D429E"/>
    <w:rsid w:val="003D42D0"/>
    <w:rsid w:val="003D5A1D"/>
    <w:rsid w:val="003D7877"/>
    <w:rsid w:val="003E10D3"/>
    <w:rsid w:val="003E3018"/>
    <w:rsid w:val="003E4976"/>
    <w:rsid w:val="003E6771"/>
    <w:rsid w:val="003E6AEB"/>
    <w:rsid w:val="003E76CF"/>
    <w:rsid w:val="003F2CAE"/>
    <w:rsid w:val="003F3DA6"/>
    <w:rsid w:val="003F41E3"/>
    <w:rsid w:val="003F45F6"/>
    <w:rsid w:val="003F72E9"/>
    <w:rsid w:val="003F77A7"/>
    <w:rsid w:val="004019F1"/>
    <w:rsid w:val="004026EC"/>
    <w:rsid w:val="00402E03"/>
    <w:rsid w:val="004045E9"/>
    <w:rsid w:val="00404770"/>
    <w:rsid w:val="004066EA"/>
    <w:rsid w:val="00410455"/>
    <w:rsid w:val="004119EA"/>
    <w:rsid w:val="00412934"/>
    <w:rsid w:val="00413779"/>
    <w:rsid w:val="00416500"/>
    <w:rsid w:val="00417A98"/>
    <w:rsid w:val="004201DA"/>
    <w:rsid w:val="00420B69"/>
    <w:rsid w:val="00422AB3"/>
    <w:rsid w:val="00425CB4"/>
    <w:rsid w:val="00426954"/>
    <w:rsid w:val="00427978"/>
    <w:rsid w:val="0043039D"/>
    <w:rsid w:val="0043154B"/>
    <w:rsid w:val="00435396"/>
    <w:rsid w:val="004366F6"/>
    <w:rsid w:val="004367BF"/>
    <w:rsid w:val="004408D0"/>
    <w:rsid w:val="00441197"/>
    <w:rsid w:val="00443BE9"/>
    <w:rsid w:val="00444673"/>
    <w:rsid w:val="00447636"/>
    <w:rsid w:val="00447774"/>
    <w:rsid w:val="00447FDF"/>
    <w:rsid w:val="00450370"/>
    <w:rsid w:val="00450C70"/>
    <w:rsid w:val="00452247"/>
    <w:rsid w:val="00452CD3"/>
    <w:rsid w:val="004538FC"/>
    <w:rsid w:val="00456B93"/>
    <w:rsid w:val="00462678"/>
    <w:rsid w:val="00462E16"/>
    <w:rsid w:val="0046382F"/>
    <w:rsid w:val="004650F0"/>
    <w:rsid w:val="00465296"/>
    <w:rsid w:val="00466A5C"/>
    <w:rsid w:val="00466F5D"/>
    <w:rsid w:val="0047245C"/>
    <w:rsid w:val="00474D91"/>
    <w:rsid w:val="004766A0"/>
    <w:rsid w:val="0048196C"/>
    <w:rsid w:val="00481F43"/>
    <w:rsid w:val="00482249"/>
    <w:rsid w:val="004822DF"/>
    <w:rsid w:val="004838A9"/>
    <w:rsid w:val="00484E88"/>
    <w:rsid w:val="00485076"/>
    <w:rsid w:val="00486919"/>
    <w:rsid w:val="0048759B"/>
    <w:rsid w:val="004904D8"/>
    <w:rsid w:val="00490ACE"/>
    <w:rsid w:val="004923AB"/>
    <w:rsid w:val="00494D15"/>
    <w:rsid w:val="00497D73"/>
    <w:rsid w:val="004A1EEA"/>
    <w:rsid w:val="004A23A2"/>
    <w:rsid w:val="004A3EA2"/>
    <w:rsid w:val="004A79AC"/>
    <w:rsid w:val="004A7C8A"/>
    <w:rsid w:val="004B1449"/>
    <w:rsid w:val="004B249D"/>
    <w:rsid w:val="004B2970"/>
    <w:rsid w:val="004B4C3E"/>
    <w:rsid w:val="004B7FDA"/>
    <w:rsid w:val="004C127B"/>
    <w:rsid w:val="004C152B"/>
    <w:rsid w:val="004C18BB"/>
    <w:rsid w:val="004C40B6"/>
    <w:rsid w:val="004C46F0"/>
    <w:rsid w:val="004C5BC3"/>
    <w:rsid w:val="004C79BB"/>
    <w:rsid w:val="004D0830"/>
    <w:rsid w:val="004D261B"/>
    <w:rsid w:val="004D27F4"/>
    <w:rsid w:val="004D2EC9"/>
    <w:rsid w:val="004D3AF4"/>
    <w:rsid w:val="004D5FB5"/>
    <w:rsid w:val="004E0B5B"/>
    <w:rsid w:val="004E29B8"/>
    <w:rsid w:val="004E40D1"/>
    <w:rsid w:val="004E5486"/>
    <w:rsid w:val="004E5C41"/>
    <w:rsid w:val="004E6ED1"/>
    <w:rsid w:val="004E7C33"/>
    <w:rsid w:val="004F2455"/>
    <w:rsid w:val="004F4909"/>
    <w:rsid w:val="004F5CA7"/>
    <w:rsid w:val="004F75F1"/>
    <w:rsid w:val="004F76F2"/>
    <w:rsid w:val="004F775D"/>
    <w:rsid w:val="004F7E38"/>
    <w:rsid w:val="0050037B"/>
    <w:rsid w:val="0050225E"/>
    <w:rsid w:val="00502970"/>
    <w:rsid w:val="00502AE3"/>
    <w:rsid w:val="00504CF0"/>
    <w:rsid w:val="00506B8C"/>
    <w:rsid w:val="00507725"/>
    <w:rsid w:val="005077A6"/>
    <w:rsid w:val="00511519"/>
    <w:rsid w:val="00513828"/>
    <w:rsid w:val="00514A8A"/>
    <w:rsid w:val="00520B4C"/>
    <w:rsid w:val="005214DA"/>
    <w:rsid w:val="00522CA3"/>
    <w:rsid w:val="005239C0"/>
    <w:rsid w:val="00523BCE"/>
    <w:rsid w:val="00526782"/>
    <w:rsid w:val="00526EC2"/>
    <w:rsid w:val="00533AA2"/>
    <w:rsid w:val="00534285"/>
    <w:rsid w:val="005358CD"/>
    <w:rsid w:val="005419F0"/>
    <w:rsid w:val="005426AE"/>
    <w:rsid w:val="00542D46"/>
    <w:rsid w:val="005458B4"/>
    <w:rsid w:val="00547643"/>
    <w:rsid w:val="005476CB"/>
    <w:rsid w:val="00551C06"/>
    <w:rsid w:val="00553720"/>
    <w:rsid w:val="005563DA"/>
    <w:rsid w:val="00556563"/>
    <w:rsid w:val="005576D7"/>
    <w:rsid w:val="00557B07"/>
    <w:rsid w:val="00560D8E"/>
    <w:rsid w:val="00563B14"/>
    <w:rsid w:val="00563DB0"/>
    <w:rsid w:val="0056663D"/>
    <w:rsid w:val="00571958"/>
    <w:rsid w:val="00571DA9"/>
    <w:rsid w:val="00575030"/>
    <w:rsid w:val="00577071"/>
    <w:rsid w:val="0058037B"/>
    <w:rsid w:val="00580C7F"/>
    <w:rsid w:val="005828A6"/>
    <w:rsid w:val="005848D0"/>
    <w:rsid w:val="00590991"/>
    <w:rsid w:val="0059147A"/>
    <w:rsid w:val="00591A32"/>
    <w:rsid w:val="00592A07"/>
    <w:rsid w:val="00592D4E"/>
    <w:rsid w:val="005937C6"/>
    <w:rsid w:val="005938DC"/>
    <w:rsid w:val="005941A5"/>
    <w:rsid w:val="005A1CF8"/>
    <w:rsid w:val="005A1DD1"/>
    <w:rsid w:val="005A2434"/>
    <w:rsid w:val="005A2F31"/>
    <w:rsid w:val="005A4C02"/>
    <w:rsid w:val="005A57B1"/>
    <w:rsid w:val="005A6350"/>
    <w:rsid w:val="005A7533"/>
    <w:rsid w:val="005B3BE5"/>
    <w:rsid w:val="005B4D20"/>
    <w:rsid w:val="005B538C"/>
    <w:rsid w:val="005B53D0"/>
    <w:rsid w:val="005B600C"/>
    <w:rsid w:val="005B69E9"/>
    <w:rsid w:val="005B7ADD"/>
    <w:rsid w:val="005B7EEC"/>
    <w:rsid w:val="005C04DB"/>
    <w:rsid w:val="005C2037"/>
    <w:rsid w:val="005C3174"/>
    <w:rsid w:val="005C329D"/>
    <w:rsid w:val="005C4DAF"/>
    <w:rsid w:val="005C62FA"/>
    <w:rsid w:val="005C6BC1"/>
    <w:rsid w:val="005D0FE1"/>
    <w:rsid w:val="005D140C"/>
    <w:rsid w:val="005D3E83"/>
    <w:rsid w:val="005D5DE8"/>
    <w:rsid w:val="005D623A"/>
    <w:rsid w:val="005D6A2A"/>
    <w:rsid w:val="005E0049"/>
    <w:rsid w:val="005E0A90"/>
    <w:rsid w:val="005E3357"/>
    <w:rsid w:val="005E4503"/>
    <w:rsid w:val="005E507E"/>
    <w:rsid w:val="005E555B"/>
    <w:rsid w:val="005E5E34"/>
    <w:rsid w:val="005E5FCA"/>
    <w:rsid w:val="005E76A9"/>
    <w:rsid w:val="005F019F"/>
    <w:rsid w:val="005F08D0"/>
    <w:rsid w:val="005F1362"/>
    <w:rsid w:val="005F2881"/>
    <w:rsid w:val="005F2F57"/>
    <w:rsid w:val="005F44D8"/>
    <w:rsid w:val="005F4739"/>
    <w:rsid w:val="005F4C20"/>
    <w:rsid w:val="005F5AA7"/>
    <w:rsid w:val="005F5CE4"/>
    <w:rsid w:val="005F7DC7"/>
    <w:rsid w:val="006001AE"/>
    <w:rsid w:val="006033C7"/>
    <w:rsid w:val="006073FC"/>
    <w:rsid w:val="006121F9"/>
    <w:rsid w:val="006137C4"/>
    <w:rsid w:val="00613936"/>
    <w:rsid w:val="00614E6A"/>
    <w:rsid w:val="0061566F"/>
    <w:rsid w:val="006211C9"/>
    <w:rsid w:val="00626582"/>
    <w:rsid w:val="00626EC6"/>
    <w:rsid w:val="006304D5"/>
    <w:rsid w:val="006308A4"/>
    <w:rsid w:val="006317AF"/>
    <w:rsid w:val="00632705"/>
    <w:rsid w:val="00632B34"/>
    <w:rsid w:val="00634E73"/>
    <w:rsid w:val="006357C2"/>
    <w:rsid w:val="00635ADB"/>
    <w:rsid w:val="00637584"/>
    <w:rsid w:val="006434BB"/>
    <w:rsid w:val="00644126"/>
    <w:rsid w:val="0064500D"/>
    <w:rsid w:val="006462A6"/>
    <w:rsid w:val="006464FC"/>
    <w:rsid w:val="006505A5"/>
    <w:rsid w:val="00650CE7"/>
    <w:rsid w:val="00650D52"/>
    <w:rsid w:val="006531F4"/>
    <w:rsid w:val="006536C8"/>
    <w:rsid w:val="0065488C"/>
    <w:rsid w:val="00655D5D"/>
    <w:rsid w:val="006572EC"/>
    <w:rsid w:val="006579E7"/>
    <w:rsid w:val="00657D5A"/>
    <w:rsid w:val="0066274C"/>
    <w:rsid w:val="00663CFC"/>
    <w:rsid w:val="00664750"/>
    <w:rsid w:val="006648A9"/>
    <w:rsid w:val="00665014"/>
    <w:rsid w:val="00665B4B"/>
    <w:rsid w:val="00670EC9"/>
    <w:rsid w:val="006763BA"/>
    <w:rsid w:val="0068042C"/>
    <w:rsid w:val="00680B28"/>
    <w:rsid w:val="006833A1"/>
    <w:rsid w:val="00685992"/>
    <w:rsid w:val="00685A35"/>
    <w:rsid w:val="00686696"/>
    <w:rsid w:val="00686780"/>
    <w:rsid w:val="0068769A"/>
    <w:rsid w:val="00687E20"/>
    <w:rsid w:val="00690AAC"/>
    <w:rsid w:val="006910B9"/>
    <w:rsid w:val="00695992"/>
    <w:rsid w:val="00696A1C"/>
    <w:rsid w:val="006A025E"/>
    <w:rsid w:val="006A17AF"/>
    <w:rsid w:val="006A1F73"/>
    <w:rsid w:val="006A6AF7"/>
    <w:rsid w:val="006A6C38"/>
    <w:rsid w:val="006B05CC"/>
    <w:rsid w:val="006B2142"/>
    <w:rsid w:val="006B2451"/>
    <w:rsid w:val="006B4C89"/>
    <w:rsid w:val="006B5709"/>
    <w:rsid w:val="006B64AE"/>
    <w:rsid w:val="006B6732"/>
    <w:rsid w:val="006B781A"/>
    <w:rsid w:val="006C0200"/>
    <w:rsid w:val="006C0ADB"/>
    <w:rsid w:val="006C12E1"/>
    <w:rsid w:val="006C2B66"/>
    <w:rsid w:val="006C3515"/>
    <w:rsid w:val="006C3AD5"/>
    <w:rsid w:val="006C41B8"/>
    <w:rsid w:val="006C446F"/>
    <w:rsid w:val="006C66D3"/>
    <w:rsid w:val="006D0667"/>
    <w:rsid w:val="006D1A2C"/>
    <w:rsid w:val="006D2586"/>
    <w:rsid w:val="006D2C77"/>
    <w:rsid w:val="006D2CDE"/>
    <w:rsid w:val="006D3931"/>
    <w:rsid w:val="006D4555"/>
    <w:rsid w:val="006D464E"/>
    <w:rsid w:val="006D769D"/>
    <w:rsid w:val="006E03E1"/>
    <w:rsid w:val="006E05C0"/>
    <w:rsid w:val="006E10D7"/>
    <w:rsid w:val="006E2DF7"/>
    <w:rsid w:val="006E533E"/>
    <w:rsid w:val="006E6162"/>
    <w:rsid w:val="006E785C"/>
    <w:rsid w:val="006F018D"/>
    <w:rsid w:val="006F2DDD"/>
    <w:rsid w:val="006F4059"/>
    <w:rsid w:val="006F4318"/>
    <w:rsid w:val="006F5D9C"/>
    <w:rsid w:val="006F672E"/>
    <w:rsid w:val="006F7C00"/>
    <w:rsid w:val="00700CEC"/>
    <w:rsid w:val="00701362"/>
    <w:rsid w:val="007020C2"/>
    <w:rsid w:val="00702E2D"/>
    <w:rsid w:val="007030F6"/>
    <w:rsid w:val="00704249"/>
    <w:rsid w:val="00705601"/>
    <w:rsid w:val="00706B30"/>
    <w:rsid w:val="007216F3"/>
    <w:rsid w:val="00724B51"/>
    <w:rsid w:val="00724C51"/>
    <w:rsid w:val="00725D6E"/>
    <w:rsid w:val="00727455"/>
    <w:rsid w:val="00732754"/>
    <w:rsid w:val="00732C92"/>
    <w:rsid w:val="00733C11"/>
    <w:rsid w:val="00735CB1"/>
    <w:rsid w:val="007367A2"/>
    <w:rsid w:val="00741B3D"/>
    <w:rsid w:val="00741EAE"/>
    <w:rsid w:val="00742284"/>
    <w:rsid w:val="00747ABA"/>
    <w:rsid w:val="007512CF"/>
    <w:rsid w:val="00751659"/>
    <w:rsid w:val="00752E2F"/>
    <w:rsid w:val="00755DAA"/>
    <w:rsid w:val="007561E2"/>
    <w:rsid w:val="007575A6"/>
    <w:rsid w:val="00761664"/>
    <w:rsid w:val="00761E5D"/>
    <w:rsid w:val="00762933"/>
    <w:rsid w:val="00762FEA"/>
    <w:rsid w:val="007633EA"/>
    <w:rsid w:val="007645CD"/>
    <w:rsid w:val="00765F8C"/>
    <w:rsid w:val="007663E5"/>
    <w:rsid w:val="00767EC9"/>
    <w:rsid w:val="0077082B"/>
    <w:rsid w:val="007727EC"/>
    <w:rsid w:val="007737D2"/>
    <w:rsid w:val="007738EB"/>
    <w:rsid w:val="00773FEA"/>
    <w:rsid w:val="0077405B"/>
    <w:rsid w:val="00774E30"/>
    <w:rsid w:val="00776810"/>
    <w:rsid w:val="00776866"/>
    <w:rsid w:val="00777286"/>
    <w:rsid w:val="00777705"/>
    <w:rsid w:val="00777B4A"/>
    <w:rsid w:val="00783010"/>
    <w:rsid w:val="0078452F"/>
    <w:rsid w:val="00784815"/>
    <w:rsid w:val="00785FDB"/>
    <w:rsid w:val="0078721E"/>
    <w:rsid w:val="007937D4"/>
    <w:rsid w:val="007938D7"/>
    <w:rsid w:val="00794609"/>
    <w:rsid w:val="007A0846"/>
    <w:rsid w:val="007A1AD0"/>
    <w:rsid w:val="007A2F5C"/>
    <w:rsid w:val="007A36C5"/>
    <w:rsid w:val="007A3B8A"/>
    <w:rsid w:val="007A48C0"/>
    <w:rsid w:val="007A68C9"/>
    <w:rsid w:val="007A6AC0"/>
    <w:rsid w:val="007A6D16"/>
    <w:rsid w:val="007A7034"/>
    <w:rsid w:val="007A7EBA"/>
    <w:rsid w:val="007B0AB9"/>
    <w:rsid w:val="007B0FBF"/>
    <w:rsid w:val="007B1D02"/>
    <w:rsid w:val="007B267C"/>
    <w:rsid w:val="007B3384"/>
    <w:rsid w:val="007B5988"/>
    <w:rsid w:val="007B5AF4"/>
    <w:rsid w:val="007B78A7"/>
    <w:rsid w:val="007C01F0"/>
    <w:rsid w:val="007C2704"/>
    <w:rsid w:val="007C46D9"/>
    <w:rsid w:val="007C6A4B"/>
    <w:rsid w:val="007C6D2E"/>
    <w:rsid w:val="007C7259"/>
    <w:rsid w:val="007D2955"/>
    <w:rsid w:val="007D4916"/>
    <w:rsid w:val="007D5BF6"/>
    <w:rsid w:val="007D7C28"/>
    <w:rsid w:val="007E00A5"/>
    <w:rsid w:val="007E125F"/>
    <w:rsid w:val="007E1D24"/>
    <w:rsid w:val="007E3DA6"/>
    <w:rsid w:val="007E48ED"/>
    <w:rsid w:val="007E4B24"/>
    <w:rsid w:val="007E5073"/>
    <w:rsid w:val="007E6E7E"/>
    <w:rsid w:val="007E7BC7"/>
    <w:rsid w:val="007F12BC"/>
    <w:rsid w:val="007F39A2"/>
    <w:rsid w:val="007F6E0C"/>
    <w:rsid w:val="0080263C"/>
    <w:rsid w:val="00803C49"/>
    <w:rsid w:val="00805FDC"/>
    <w:rsid w:val="008102F6"/>
    <w:rsid w:val="00820231"/>
    <w:rsid w:val="00823B31"/>
    <w:rsid w:val="0082525D"/>
    <w:rsid w:val="008252EE"/>
    <w:rsid w:val="00827EBF"/>
    <w:rsid w:val="00830C16"/>
    <w:rsid w:val="00830C51"/>
    <w:rsid w:val="00832251"/>
    <w:rsid w:val="008334F2"/>
    <w:rsid w:val="00834108"/>
    <w:rsid w:val="008354BD"/>
    <w:rsid w:val="0083630C"/>
    <w:rsid w:val="00836707"/>
    <w:rsid w:val="008375EB"/>
    <w:rsid w:val="00837A30"/>
    <w:rsid w:val="0084015B"/>
    <w:rsid w:val="008404E0"/>
    <w:rsid w:val="00841E06"/>
    <w:rsid w:val="00843CB8"/>
    <w:rsid w:val="008443C6"/>
    <w:rsid w:val="00846715"/>
    <w:rsid w:val="00846DBE"/>
    <w:rsid w:val="008471B3"/>
    <w:rsid w:val="008503BD"/>
    <w:rsid w:val="00850CE2"/>
    <w:rsid w:val="00851C00"/>
    <w:rsid w:val="00851C35"/>
    <w:rsid w:val="008570DA"/>
    <w:rsid w:val="00862805"/>
    <w:rsid w:val="0086687B"/>
    <w:rsid w:val="00866B5C"/>
    <w:rsid w:val="00867165"/>
    <w:rsid w:val="00867438"/>
    <w:rsid w:val="00872CE9"/>
    <w:rsid w:val="00874BDD"/>
    <w:rsid w:val="00875812"/>
    <w:rsid w:val="00876317"/>
    <w:rsid w:val="00885652"/>
    <w:rsid w:val="00885E31"/>
    <w:rsid w:val="00886B17"/>
    <w:rsid w:val="008904AF"/>
    <w:rsid w:val="00890A9C"/>
    <w:rsid w:val="0089102C"/>
    <w:rsid w:val="00892680"/>
    <w:rsid w:val="00893601"/>
    <w:rsid w:val="00897BBC"/>
    <w:rsid w:val="008A0568"/>
    <w:rsid w:val="008A07B7"/>
    <w:rsid w:val="008A14E3"/>
    <w:rsid w:val="008A555B"/>
    <w:rsid w:val="008A580C"/>
    <w:rsid w:val="008A6413"/>
    <w:rsid w:val="008A75B4"/>
    <w:rsid w:val="008A75B9"/>
    <w:rsid w:val="008B157F"/>
    <w:rsid w:val="008B19C4"/>
    <w:rsid w:val="008B1D63"/>
    <w:rsid w:val="008B3D53"/>
    <w:rsid w:val="008B4C5C"/>
    <w:rsid w:val="008B5383"/>
    <w:rsid w:val="008C0AD5"/>
    <w:rsid w:val="008C1D78"/>
    <w:rsid w:val="008C276F"/>
    <w:rsid w:val="008C389D"/>
    <w:rsid w:val="008C627D"/>
    <w:rsid w:val="008D03FC"/>
    <w:rsid w:val="008D4C62"/>
    <w:rsid w:val="008D5243"/>
    <w:rsid w:val="008D586E"/>
    <w:rsid w:val="008E04A2"/>
    <w:rsid w:val="008E0C96"/>
    <w:rsid w:val="008E2212"/>
    <w:rsid w:val="008E3E1B"/>
    <w:rsid w:val="008E5050"/>
    <w:rsid w:val="008F0EC2"/>
    <w:rsid w:val="008F13FE"/>
    <w:rsid w:val="008F1D4C"/>
    <w:rsid w:val="008F2FEF"/>
    <w:rsid w:val="008F335F"/>
    <w:rsid w:val="008F5ACA"/>
    <w:rsid w:val="008F70F5"/>
    <w:rsid w:val="009013A5"/>
    <w:rsid w:val="00904294"/>
    <w:rsid w:val="00904721"/>
    <w:rsid w:val="00906CD2"/>
    <w:rsid w:val="00910347"/>
    <w:rsid w:val="0091116C"/>
    <w:rsid w:val="009141B1"/>
    <w:rsid w:val="00916ABD"/>
    <w:rsid w:val="00916B68"/>
    <w:rsid w:val="00916BB2"/>
    <w:rsid w:val="00921673"/>
    <w:rsid w:val="009230A0"/>
    <w:rsid w:val="0092357F"/>
    <w:rsid w:val="0092368B"/>
    <w:rsid w:val="009279F9"/>
    <w:rsid w:val="009327E2"/>
    <w:rsid w:val="00933518"/>
    <w:rsid w:val="00933525"/>
    <w:rsid w:val="00935324"/>
    <w:rsid w:val="00935393"/>
    <w:rsid w:val="00935F94"/>
    <w:rsid w:val="00940265"/>
    <w:rsid w:val="00940A11"/>
    <w:rsid w:val="00941F03"/>
    <w:rsid w:val="00942389"/>
    <w:rsid w:val="00944E56"/>
    <w:rsid w:val="00945B44"/>
    <w:rsid w:val="0094722A"/>
    <w:rsid w:val="00950BFA"/>
    <w:rsid w:val="009531EA"/>
    <w:rsid w:val="00953E85"/>
    <w:rsid w:val="00954AE9"/>
    <w:rsid w:val="00954B00"/>
    <w:rsid w:val="00960727"/>
    <w:rsid w:val="00962C0F"/>
    <w:rsid w:val="00963643"/>
    <w:rsid w:val="00966C8A"/>
    <w:rsid w:val="00966DB7"/>
    <w:rsid w:val="0096739D"/>
    <w:rsid w:val="009674EE"/>
    <w:rsid w:val="009676C3"/>
    <w:rsid w:val="0097372E"/>
    <w:rsid w:val="00974A55"/>
    <w:rsid w:val="009760B9"/>
    <w:rsid w:val="009775EE"/>
    <w:rsid w:val="00977A23"/>
    <w:rsid w:val="00981CEE"/>
    <w:rsid w:val="00981F0D"/>
    <w:rsid w:val="0098387F"/>
    <w:rsid w:val="00984DBC"/>
    <w:rsid w:val="00985CCD"/>
    <w:rsid w:val="00992654"/>
    <w:rsid w:val="00995528"/>
    <w:rsid w:val="00997207"/>
    <w:rsid w:val="009A066F"/>
    <w:rsid w:val="009A0999"/>
    <w:rsid w:val="009A0CB3"/>
    <w:rsid w:val="009A4066"/>
    <w:rsid w:val="009A6447"/>
    <w:rsid w:val="009A6861"/>
    <w:rsid w:val="009A6EC9"/>
    <w:rsid w:val="009A74B8"/>
    <w:rsid w:val="009A7F57"/>
    <w:rsid w:val="009B0D60"/>
    <w:rsid w:val="009B1376"/>
    <w:rsid w:val="009B20D4"/>
    <w:rsid w:val="009B3AC9"/>
    <w:rsid w:val="009C0175"/>
    <w:rsid w:val="009C0C7E"/>
    <w:rsid w:val="009C3B7F"/>
    <w:rsid w:val="009C4294"/>
    <w:rsid w:val="009C5795"/>
    <w:rsid w:val="009C6073"/>
    <w:rsid w:val="009C67B0"/>
    <w:rsid w:val="009C6BCA"/>
    <w:rsid w:val="009C7332"/>
    <w:rsid w:val="009D2BC8"/>
    <w:rsid w:val="009D3199"/>
    <w:rsid w:val="009D4A93"/>
    <w:rsid w:val="009D6E30"/>
    <w:rsid w:val="009E3407"/>
    <w:rsid w:val="009E6C41"/>
    <w:rsid w:val="009E7885"/>
    <w:rsid w:val="009F08C7"/>
    <w:rsid w:val="009F0D4C"/>
    <w:rsid w:val="009F0EFF"/>
    <w:rsid w:val="009F1627"/>
    <w:rsid w:val="009F2EC5"/>
    <w:rsid w:val="009F34FC"/>
    <w:rsid w:val="009F452D"/>
    <w:rsid w:val="009F475E"/>
    <w:rsid w:val="009F66EE"/>
    <w:rsid w:val="009F7F2D"/>
    <w:rsid w:val="00A00422"/>
    <w:rsid w:val="00A00C35"/>
    <w:rsid w:val="00A0119C"/>
    <w:rsid w:val="00A039EB"/>
    <w:rsid w:val="00A06037"/>
    <w:rsid w:val="00A07696"/>
    <w:rsid w:val="00A10C86"/>
    <w:rsid w:val="00A10FAA"/>
    <w:rsid w:val="00A11E69"/>
    <w:rsid w:val="00A13D6A"/>
    <w:rsid w:val="00A16BBD"/>
    <w:rsid w:val="00A209A9"/>
    <w:rsid w:val="00A21693"/>
    <w:rsid w:val="00A21CBB"/>
    <w:rsid w:val="00A22CE7"/>
    <w:rsid w:val="00A23691"/>
    <w:rsid w:val="00A2428A"/>
    <w:rsid w:val="00A2446A"/>
    <w:rsid w:val="00A246C9"/>
    <w:rsid w:val="00A253B8"/>
    <w:rsid w:val="00A26A8A"/>
    <w:rsid w:val="00A31253"/>
    <w:rsid w:val="00A3196B"/>
    <w:rsid w:val="00A31CF0"/>
    <w:rsid w:val="00A32879"/>
    <w:rsid w:val="00A333B8"/>
    <w:rsid w:val="00A33853"/>
    <w:rsid w:val="00A33991"/>
    <w:rsid w:val="00A34019"/>
    <w:rsid w:val="00A341E2"/>
    <w:rsid w:val="00A44A90"/>
    <w:rsid w:val="00A456D0"/>
    <w:rsid w:val="00A45874"/>
    <w:rsid w:val="00A505CE"/>
    <w:rsid w:val="00A50840"/>
    <w:rsid w:val="00A55DE8"/>
    <w:rsid w:val="00A61384"/>
    <w:rsid w:val="00A61532"/>
    <w:rsid w:val="00A62093"/>
    <w:rsid w:val="00A65610"/>
    <w:rsid w:val="00A665E3"/>
    <w:rsid w:val="00A674FF"/>
    <w:rsid w:val="00A7123B"/>
    <w:rsid w:val="00A712A7"/>
    <w:rsid w:val="00A719EA"/>
    <w:rsid w:val="00A744C0"/>
    <w:rsid w:val="00A75640"/>
    <w:rsid w:val="00A77BD4"/>
    <w:rsid w:val="00A80BE5"/>
    <w:rsid w:val="00A8233E"/>
    <w:rsid w:val="00A82D4D"/>
    <w:rsid w:val="00A85551"/>
    <w:rsid w:val="00A85774"/>
    <w:rsid w:val="00A85C6B"/>
    <w:rsid w:val="00A8601E"/>
    <w:rsid w:val="00A87E86"/>
    <w:rsid w:val="00A87F98"/>
    <w:rsid w:val="00A90ECC"/>
    <w:rsid w:val="00A9210C"/>
    <w:rsid w:val="00A95279"/>
    <w:rsid w:val="00A95BE8"/>
    <w:rsid w:val="00A967D8"/>
    <w:rsid w:val="00AA0C40"/>
    <w:rsid w:val="00AA106A"/>
    <w:rsid w:val="00AA1B7B"/>
    <w:rsid w:val="00AA44B7"/>
    <w:rsid w:val="00AA6317"/>
    <w:rsid w:val="00AA6D73"/>
    <w:rsid w:val="00AA7559"/>
    <w:rsid w:val="00AB1DFF"/>
    <w:rsid w:val="00AB1F34"/>
    <w:rsid w:val="00AB3F26"/>
    <w:rsid w:val="00AB7365"/>
    <w:rsid w:val="00AB7A5D"/>
    <w:rsid w:val="00AC00AD"/>
    <w:rsid w:val="00AC2ADD"/>
    <w:rsid w:val="00AC4F56"/>
    <w:rsid w:val="00AC5534"/>
    <w:rsid w:val="00AC6517"/>
    <w:rsid w:val="00AD4AE5"/>
    <w:rsid w:val="00AD5098"/>
    <w:rsid w:val="00AD531A"/>
    <w:rsid w:val="00AD6CA0"/>
    <w:rsid w:val="00AD7BF5"/>
    <w:rsid w:val="00AE1477"/>
    <w:rsid w:val="00AE1593"/>
    <w:rsid w:val="00AE1A99"/>
    <w:rsid w:val="00AE1ACE"/>
    <w:rsid w:val="00AE1F7E"/>
    <w:rsid w:val="00AE239F"/>
    <w:rsid w:val="00AE446C"/>
    <w:rsid w:val="00AE52F1"/>
    <w:rsid w:val="00AE666F"/>
    <w:rsid w:val="00AE6738"/>
    <w:rsid w:val="00AE7A84"/>
    <w:rsid w:val="00AE7F48"/>
    <w:rsid w:val="00AF051C"/>
    <w:rsid w:val="00AF1F0F"/>
    <w:rsid w:val="00AF37AD"/>
    <w:rsid w:val="00AF4DD3"/>
    <w:rsid w:val="00AF5E29"/>
    <w:rsid w:val="00AF7323"/>
    <w:rsid w:val="00B03CB0"/>
    <w:rsid w:val="00B04D37"/>
    <w:rsid w:val="00B06223"/>
    <w:rsid w:val="00B10974"/>
    <w:rsid w:val="00B10A28"/>
    <w:rsid w:val="00B13349"/>
    <w:rsid w:val="00B16750"/>
    <w:rsid w:val="00B173FA"/>
    <w:rsid w:val="00B208FC"/>
    <w:rsid w:val="00B2193E"/>
    <w:rsid w:val="00B22B9E"/>
    <w:rsid w:val="00B24434"/>
    <w:rsid w:val="00B258B3"/>
    <w:rsid w:val="00B26B9E"/>
    <w:rsid w:val="00B27526"/>
    <w:rsid w:val="00B30521"/>
    <w:rsid w:val="00B31A5E"/>
    <w:rsid w:val="00B3369F"/>
    <w:rsid w:val="00B34901"/>
    <w:rsid w:val="00B40885"/>
    <w:rsid w:val="00B40F04"/>
    <w:rsid w:val="00B429A1"/>
    <w:rsid w:val="00B42E51"/>
    <w:rsid w:val="00B43C21"/>
    <w:rsid w:val="00B43E5C"/>
    <w:rsid w:val="00B4467D"/>
    <w:rsid w:val="00B45116"/>
    <w:rsid w:val="00B45E81"/>
    <w:rsid w:val="00B50BB3"/>
    <w:rsid w:val="00B540AD"/>
    <w:rsid w:val="00B5790D"/>
    <w:rsid w:val="00B607F3"/>
    <w:rsid w:val="00B61C15"/>
    <w:rsid w:val="00B64A66"/>
    <w:rsid w:val="00B64D2F"/>
    <w:rsid w:val="00B67128"/>
    <w:rsid w:val="00B71CA7"/>
    <w:rsid w:val="00B752D5"/>
    <w:rsid w:val="00B753B9"/>
    <w:rsid w:val="00B770F8"/>
    <w:rsid w:val="00B77CC2"/>
    <w:rsid w:val="00B77D91"/>
    <w:rsid w:val="00B808D4"/>
    <w:rsid w:val="00B82813"/>
    <w:rsid w:val="00B8440D"/>
    <w:rsid w:val="00B84952"/>
    <w:rsid w:val="00B8508F"/>
    <w:rsid w:val="00B86A49"/>
    <w:rsid w:val="00B86E50"/>
    <w:rsid w:val="00B8776C"/>
    <w:rsid w:val="00B90256"/>
    <w:rsid w:val="00BA12D4"/>
    <w:rsid w:val="00BA2170"/>
    <w:rsid w:val="00BA521C"/>
    <w:rsid w:val="00BA6C60"/>
    <w:rsid w:val="00BA6DB9"/>
    <w:rsid w:val="00BA7230"/>
    <w:rsid w:val="00BB00A6"/>
    <w:rsid w:val="00BB0835"/>
    <w:rsid w:val="00BB0D9E"/>
    <w:rsid w:val="00BB1A49"/>
    <w:rsid w:val="00BB2128"/>
    <w:rsid w:val="00BB25AA"/>
    <w:rsid w:val="00BB3C67"/>
    <w:rsid w:val="00BB3FD3"/>
    <w:rsid w:val="00BB6250"/>
    <w:rsid w:val="00BB6E07"/>
    <w:rsid w:val="00BB6E76"/>
    <w:rsid w:val="00BB73D9"/>
    <w:rsid w:val="00BC3868"/>
    <w:rsid w:val="00BC5D4F"/>
    <w:rsid w:val="00BC6BF4"/>
    <w:rsid w:val="00BD1C7F"/>
    <w:rsid w:val="00BD2894"/>
    <w:rsid w:val="00BD32A0"/>
    <w:rsid w:val="00BD4CD9"/>
    <w:rsid w:val="00BE17CB"/>
    <w:rsid w:val="00BE1861"/>
    <w:rsid w:val="00BE4465"/>
    <w:rsid w:val="00BF2663"/>
    <w:rsid w:val="00BF2902"/>
    <w:rsid w:val="00BF3AB0"/>
    <w:rsid w:val="00BF40EB"/>
    <w:rsid w:val="00C016B1"/>
    <w:rsid w:val="00C034E5"/>
    <w:rsid w:val="00C04A2E"/>
    <w:rsid w:val="00C070D8"/>
    <w:rsid w:val="00C11932"/>
    <w:rsid w:val="00C11AFE"/>
    <w:rsid w:val="00C12C4C"/>
    <w:rsid w:val="00C13C34"/>
    <w:rsid w:val="00C155E5"/>
    <w:rsid w:val="00C15B30"/>
    <w:rsid w:val="00C20F8A"/>
    <w:rsid w:val="00C226F4"/>
    <w:rsid w:val="00C25CB3"/>
    <w:rsid w:val="00C26E72"/>
    <w:rsid w:val="00C27350"/>
    <w:rsid w:val="00C301A6"/>
    <w:rsid w:val="00C30476"/>
    <w:rsid w:val="00C3445F"/>
    <w:rsid w:val="00C349BF"/>
    <w:rsid w:val="00C35E48"/>
    <w:rsid w:val="00C35E87"/>
    <w:rsid w:val="00C3629B"/>
    <w:rsid w:val="00C3629F"/>
    <w:rsid w:val="00C42831"/>
    <w:rsid w:val="00C42DF6"/>
    <w:rsid w:val="00C43220"/>
    <w:rsid w:val="00C435DC"/>
    <w:rsid w:val="00C45790"/>
    <w:rsid w:val="00C4679C"/>
    <w:rsid w:val="00C46C9E"/>
    <w:rsid w:val="00C507C0"/>
    <w:rsid w:val="00C50925"/>
    <w:rsid w:val="00C52490"/>
    <w:rsid w:val="00C543A3"/>
    <w:rsid w:val="00C55E18"/>
    <w:rsid w:val="00C5637C"/>
    <w:rsid w:val="00C60A1B"/>
    <w:rsid w:val="00C66A26"/>
    <w:rsid w:val="00C67A5E"/>
    <w:rsid w:val="00C70771"/>
    <w:rsid w:val="00C70934"/>
    <w:rsid w:val="00C711AC"/>
    <w:rsid w:val="00C73990"/>
    <w:rsid w:val="00C73F83"/>
    <w:rsid w:val="00C746B8"/>
    <w:rsid w:val="00C7474D"/>
    <w:rsid w:val="00C75EBC"/>
    <w:rsid w:val="00C76972"/>
    <w:rsid w:val="00C81DDB"/>
    <w:rsid w:val="00C841B2"/>
    <w:rsid w:val="00C85CE3"/>
    <w:rsid w:val="00C85D7D"/>
    <w:rsid w:val="00C86DCF"/>
    <w:rsid w:val="00C86FF9"/>
    <w:rsid w:val="00C87633"/>
    <w:rsid w:val="00C95D00"/>
    <w:rsid w:val="00C977CD"/>
    <w:rsid w:val="00C97CA1"/>
    <w:rsid w:val="00CA05FC"/>
    <w:rsid w:val="00CA0770"/>
    <w:rsid w:val="00CA294D"/>
    <w:rsid w:val="00CA38DF"/>
    <w:rsid w:val="00CA4BED"/>
    <w:rsid w:val="00CA5951"/>
    <w:rsid w:val="00CB1133"/>
    <w:rsid w:val="00CB26D1"/>
    <w:rsid w:val="00CB3E28"/>
    <w:rsid w:val="00CC1ABD"/>
    <w:rsid w:val="00CC2A61"/>
    <w:rsid w:val="00CC3308"/>
    <w:rsid w:val="00CC48EC"/>
    <w:rsid w:val="00CC4DBF"/>
    <w:rsid w:val="00CC4F88"/>
    <w:rsid w:val="00CD0288"/>
    <w:rsid w:val="00CD363E"/>
    <w:rsid w:val="00CD4843"/>
    <w:rsid w:val="00CD5724"/>
    <w:rsid w:val="00CD68D7"/>
    <w:rsid w:val="00CE139D"/>
    <w:rsid w:val="00CE3A28"/>
    <w:rsid w:val="00CE3E7F"/>
    <w:rsid w:val="00CE6ADC"/>
    <w:rsid w:val="00CE72BC"/>
    <w:rsid w:val="00CF3492"/>
    <w:rsid w:val="00CF4853"/>
    <w:rsid w:val="00CF498D"/>
    <w:rsid w:val="00CF5C75"/>
    <w:rsid w:val="00CF672E"/>
    <w:rsid w:val="00CF702A"/>
    <w:rsid w:val="00CF7CCA"/>
    <w:rsid w:val="00D018D3"/>
    <w:rsid w:val="00D02A54"/>
    <w:rsid w:val="00D03965"/>
    <w:rsid w:val="00D1118E"/>
    <w:rsid w:val="00D13617"/>
    <w:rsid w:val="00D15217"/>
    <w:rsid w:val="00D161B2"/>
    <w:rsid w:val="00D16688"/>
    <w:rsid w:val="00D20C83"/>
    <w:rsid w:val="00D21A01"/>
    <w:rsid w:val="00D21C9B"/>
    <w:rsid w:val="00D246BB"/>
    <w:rsid w:val="00D269F7"/>
    <w:rsid w:val="00D26F0E"/>
    <w:rsid w:val="00D276B4"/>
    <w:rsid w:val="00D32AF5"/>
    <w:rsid w:val="00D32EFD"/>
    <w:rsid w:val="00D33D3A"/>
    <w:rsid w:val="00D33F5B"/>
    <w:rsid w:val="00D35B03"/>
    <w:rsid w:val="00D36788"/>
    <w:rsid w:val="00D36FB6"/>
    <w:rsid w:val="00D40804"/>
    <w:rsid w:val="00D43AA3"/>
    <w:rsid w:val="00D44029"/>
    <w:rsid w:val="00D441CE"/>
    <w:rsid w:val="00D44C55"/>
    <w:rsid w:val="00D44D6E"/>
    <w:rsid w:val="00D45FE0"/>
    <w:rsid w:val="00D4764C"/>
    <w:rsid w:val="00D47CC8"/>
    <w:rsid w:val="00D504B3"/>
    <w:rsid w:val="00D52A21"/>
    <w:rsid w:val="00D52E15"/>
    <w:rsid w:val="00D54E38"/>
    <w:rsid w:val="00D54EBD"/>
    <w:rsid w:val="00D55907"/>
    <w:rsid w:val="00D6169D"/>
    <w:rsid w:val="00D63230"/>
    <w:rsid w:val="00D649C8"/>
    <w:rsid w:val="00D70B4F"/>
    <w:rsid w:val="00D72868"/>
    <w:rsid w:val="00D72919"/>
    <w:rsid w:val="00D756BF"/>
    <w:rsid w:val="00D8401B"/>
    <w:rsid w:val="00D842D4"/>
    <w:rsid w:val="00D91090"/>
    <w:rsid w:val="00D92E25"/>
    <w:rsid w:val="00D93D83"/>
    <w:rsid w:val="00D94D2B"/>
    <w:rsid w:val="00D9654D"/>
    <w:rsid w:val="00D97341"/>
    <w:rsid w:val="00DA073F"/>
    <w:rsid w:val="00DA0D8E"/>
    <w:rsid w:val="00DA10C9"/>
    <w:rsid w:val="00DA1DDD"/>
    <w:rsid w:val="00DA1EF4"/>
    <w:rsid w:val="00DA2764"/>
    <w:rsid w:val="00DA3914"/>
    <w:rsid w:val="00DA59D1"/>
    <w:rsid w:val="00DA68D1"/>
    <w:rsid w:val="00DA6F85"/>
    <w:rsid w:val="00DB2801"/>
    <w:rsid w:val="00DB5090"/>
    <w:rsid w:val="00DC1DA2"/>
    <w:rsid w:val="00DC3B05"/>
    <w:rsid w:val="00DC4E99"/>
    <w:rsid w:val="00DC6AD0"/>
    <w:rsid w:val="00DD005B"/>
    <w:rsid w:val="00DD06D7"/>
    <w:rsid w:val="00DD08A8"/>
    <w:rsid w:val="00DD1612"/>
    <w:rsid w:val="00DD4633"/>
    <w:rsid w:val="00DD5FDB"/>
    <w:rsid w:val="00DD6EB1"/>
    <w:rsid w:val="00DE1089"/>
    <w:rsid w:val="00DE1842"/>
    <w:rsid w:val="00DE69F3"/>
    <w:rsid w:val="00DE6EED"/>
    <w:rsid w:val="00DE77CA"/>
    <w:rsid w:val="00DF2111"/>
    <w:rsid w:val="00DF2E46"/>
    <w:rsid w:val="00DF5478"/>
    <w:rsid w:val="00DF5D13"/>
    <w:rsid w:val="00DF6374"/>
    <w:rsid w:val="00DF6F67"/>
    <w:rsid w:val="00E00422"/>
    <w:rsid w:val="00E021BD"/>
    <w:rsid w:val="00E034AF"/>
    <w:rsid w:val="00E0476C"/>
    <w:rsid w:val="00E0660F"/>
    <w:rsid w:val="00E06B71"/>
    <w:rsid w:val="00E10B7A"/>
    <w:rsid w:val="00E110A2"/>
    <w:rsid w:val="00E111A6"/>
    <w:rsid w:val="00E119A0"/>
    <w:rsid w:val="00E12D79"/>
    <w:rsid w:val="00E14004"/>
    <w:rsid w:val="00E16CB5"/>
    <w:rsid w:val="00E20309"/>
    <w:rsid w:val="00E20731"/>
    <w:rsid w:val="00E213EF"/>
    <w:rsid w:val="00E21A4D"/>
    <w:rsid w:val="00E25A23"/>
    <w:rsid w:val="00E26BC3"/>
    <w:rsid w:val="00E27231"/>
    <w:rsid w:val="00E3013C"/>
    <w:rsid w:val="00E31ED2"/>
    <w:rsid w:val="00E31F7C"/>
    <w:rsid w:val="00E33665"/>
    <w:rsid w:val="00E35DE6"/>
    <w:rsid w:val="00E3682C"/>
    <w:rsid w:val="00E40586"/>
    <w:rsid w:val="00E40E4B"/>
    <w:rsid w:val="00E47055"/>
    <w:rsid w:val="00E552EC"/>
    <w:rsid w:val="00E56400"/>
    <w:rsid w:val="00E57EED"/>
    <w:rsid w:val="00E603AF"/>
    <w:rsid w:val="00E66941"/>
    <w:rsid w:val="00E66BDE"/>
    <w:rsid w:val="00E679A2"/>
    <w:rsid w:val="00E70D10"/>
    <w:rsid w:val="00E73237"/>
    <w:rsid w:val="00E7502C"/>
    <w:rsid w:val="00E80195"/>
    <w:rsid w:val="00E81C14"/>
    <w:rsid w:val="00E82CC5"/>
    <w:rsid w:val="00E844E4"/>
    <w:rsid w:val="00E85CB9"/>
    <w:rsid w:val="00E863CA"/>
    <w:rsid w:val="00E90985"/>
    <w:rsid w:val="00E90986"/>
    <w:rsid w:val="00E92892"/>
    <w:rsid w:val="00E94186"/>
    <w:rsid w:val="00E9601A"/>
    <w:rsid w:val="00EA12C5"/>
    <w:rsid w:val="00EA196B"/>
    <w:rsid w:val="00EA34AF"/>
    <w:rsid w:val="00EA440E"/>
    <w:rsid w:val="00EA6607"/>
    <w:rsid w:val="00EB200A"/>
    <w:rsid w:val="00EB2B45"/>
    <w:rsid w:val="00EB792F"/>
    <w:rsid w:val="00EC0212"/>
    <w:rsid w:val="00EC1EC9"/>
    <w:rsid w:val="00EC2809"/>
    <w:rsid w:val="00EC409E"/>
    <w:rsid w:val="00EC5C75"/>
    <w:rsid w:val="00EC6A61"/>
    <w:rsid w:val="00ED0BA5"/>
    <w:rsid w:val="00ED38BA"/>
    <w:rsid w:val="00ED4D99"/>
    <w:rsid w:val="00ED6839"/>
    <w:rsid w:val="00EE0235"/>
    <w:rsid w:val="00EE125F"/>
    <w:rsid w:val="00EE3BB8"/>
    <w:rsid w:val="00EE56C8"/>
    <w:rsid w:val="00EE5FEE"/>
    <w:rsid w:val="00EE6964"/>
    <w:rsid w:val="00EF323C"/>
    <w:rsid w:val="00EF6751"/>
    <w:rsid w:val="00EF710D"/>
    <w:rsid w:val="00EF7D27"/>
    <w:rsid w:val="00F00BD4"/>
    <w:rsid w:val="00F01421"/>
    <w:rsid w:val="00F01E28"/>
    <w:rsid w:val="00F01EA7"/>
    <w:rsid w:val="00F027AF"/>
    <w:rsid w:val="00F03A8F"/>
    <w:rsid w:val="00F05A76"/>
    <w:rsid w:val="00F06C17"/>
    <w:rsid w:val="00F10F7D"/>
    <w:rsid w:val="00F11A6F"/>
    <w:rsid w:val="00F121E7"/>
    <w:rsid w:val="00F12F6D"/>
    <w:rsid w:val="00F13E93"/>
    <w:rsid w:val="00F14297"/>
    <w:rsid w:val="00F230B4"/>
    <w:rsid w:val="00F25CD2"/>
    <w:rsid w:val="00F25DE9"/>
    <w:rsid w:val="00F26493"/>
    <w:rsid w:val="00F265BF"/>
    <w:rsid w:val="00F27AF9"/>
    <w:rsid w:val="00F322B5"/>
    <w:rsid w:val="00F346EE"/>
    <w:rsid w:val="00F35880"/>
    <w:rsid w:val="00F36115"/>
    <w:rsid w:val="00F3717A"/>
    <w:rsid w:val="00F37E53"/>
    <w:rsid w:val="00F407CA"/>
    <w:rsid w:val="00F4219F"/>
    <w:rsid w:val="00F42C56"/>
    <w:rsid w:val="00F5067E"/>
    <w:rsid w:val="00F51A66"/>
    <w:rsid w:val="00F51D8D"/>
    <w:rsid w:val="00F527DE"/>
    <w:rsid w:val="00F539E2"/>
    <w:rsid w:val="00F54C7B"/>
    <w:rsid w:val="00F56DFA"/>
    <w:rsid w:val="00F57B0A"/>
    <w:rsid w:val="00F6056A"/>
    <w:rsid w:val="00F60D5B"/>
    <w:rsid w:val="00F61ADE"/>
    <w:rsid w:val="00F61CF0"/>
    <w:rsid w:val="00F6263B"/>
    <w:rsid w:val="00F62C8E"/>
    <w:rsid w:val="00F6308F"/>
    <w:rsid w:val="00F63415"/>
    <w:rsid w:val="00F63E20"/>
    <w:rsid w:val="00F64A51"/>
    <w:rsid w:val="00F7146A"/>
    <w:rsid w:val="00F716AD"/>
    <w:rsid w:val="00F733B2"/>
    <w:rsid w:val="00F73E6B"/>
    <w:rsid w:val="00F75CEA"/>
    <w:rsid w:val="00F76582"/>
    <w:rsid w:val="00F76EE3"/>
    <w:rsid w:val="00F8048C"/>
    <w:rsid w:val="00F82C75"/>
    <w:rsid w:val="00F84B54"/>
    <w:rsid w:val="00F8660F"/>
    <w:rsid w:val="00F86F5A"/>
    <w:rsid w:val="00F877AD"/>
    <w:rsid w:val="00F91DD4"/>
    <w:rsid w:val="00F93EB8"/>
    <w:rsid w:val="00F94E87"/>
    <w:rsid w:val="00FA0595"/>
    <w:rsid w:val="00FA0CE9"/>
    <w:rsid w:val="00FA2AB0"/>
    <w:rsid w:val="00FA77A9"/>
    <w:rsid w:val="00FB419F"/>
    <w:rsid w:val="00FB4B31"/>
    <w:rsid w:val="00FB639B"/>
    <w:rsid w:val="00FC1AE6"/>
    <w:rsid w:val="00FC1CEA"/>
    <w:rsid w:val="00FC2839"/>
    <w:rsid w:val="00FC4911"/>
    <w:rsid w:val="00FC4D2C"/>
    <w:rsid w:val="00FC4F26"/>
    <w:rsid w:val="00FC65F1"/>
    <w:rsid w:val="00FC6F41"/>
    <w:rsid w:val="00FD06D6"/>
    <w:rsid w:val="00FD0DCD"/>
    <w:rsid w:val="00FD26E5"/>
    <w:rsid w:val="00FD3315"/>
    <w:rsid w:val="00FD40AE"/>
    <w:rsid w:val="00FD433E"/>
    <w:rsid w:val="00FD60C1"/>
    <w:rsid w:val="00FE0077"/>
    <w:rsid w:val="00FE1543"/>
    <w:rsid w:val="00FE3112"/>
    <w:rsid w:val="00FE3FFF"/>
    <w:rsid w:val="00FE42C1"/>
    <w:rsid w:val="00FE5096"/>
    <w:rsid w:val="00FE56CD"/>
    <w:rsid w:val="00FE7038"/>
    <w:rsid w:val="00FF03D1"/>
    <w:rsid w:val="00FF0CAB"/>
    <w:rsid w:val="00FF373F"/>
    <w:rsid w:val="00FF385C"/>
    <w:rsid w:val="00FF4267"/>
    <w:rsid w:val="00FF617B"/>
    <w:rsid w:val="00FF65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139305"/>
  <w15:docId w15:val="{DCF59165-08F1-4771-A767-83AE3509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834108"/>
    <w:pPr>
      <w:keepNext/>
      <w:spacing w:before="240" w:after="60"/>
      <w:outlineLvl w:val="0"/>
    </w:pPr>
    <w:rPr>
      <w:rFonts w:ascii="Cambria" w:hAnsi="Cambria"/>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2C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834108"/>
    <w:rPr>
      <w:rFonts w:ascii="Cambria" w:eastAsia="Times New Roman" w:hAnsi="Cambria" w:cs="Times New Roman"/>
      <w:b/>
      <w:bCs/>
      <w:kern w:val="32"/>
      <w:sz w:val="32"/>
      <w:szCs w:val="32"/>
    </w:rPr>
  </w:style>
  <w:style w:type="paragraph" w:styleId="ab">
    <w:name w:val="Normal (Web)"/>
    <w:basedOn w:val="a"/>
    <w:uiPriority w:val="99"/>
    <w:unhideWhenUsed/>
    <w:rsid w:val="003A6157"/>
    <w:pPr>
      <w:overflowPunct/>
      <w:autoSpaceDE/>
      <w:autoSpaceDN/>
      <w:adjustRightInd/>
      <w:textAlignment w:val="auto"/>
    </w:pPr>
    <w:rPr>
      <w:rFonts w:eastAsia="Calibri"/>
      <w:sz w:val="24"/>
      <w:szCs w:val="24"/>
    </w:rPr>
  </w:style>
  <w:style w:type="paragraph" w:customStyle="1" w:styleId="12">
    <w:name w:val="Ñòèëü1"/>
    <w:basedOn w:val="a"/>
    <w:link w:val="13"/>
    <w:rsid w:val="003C6885"/>
    <w:pPr>
      <w:overflowPunct/>
      <w:autoSpaceDE/>
      <w:autoSpaceDN/>
      <w:adjustRightInd/>
      <w:spacing w:line="288" w:lineRule="auto"/>
      <w:textAlignment w:val="auto"/>
    </w:pPr>
    <w:rPr>
      <w:sz w:val="28"/>
    </w:rPr>
  </w:style>
  <w:style w:type="character" w:customStyle="1" w:styleId="13">
    <w:name w:val="Ñòèëü1 Знак"/>
    <w:link w:val="12"/>
    <w:rsid w:val="003C6885"/>
    <w:rPr>
      <w:sz w:val="28"/>
    </w:rPr>
  </w:style>
  <w:style w:type="paragraph" w:customStyle="1" w:styleId="ConsPlusTitle">
    <w:name w:val="ConsPlusTitle"/>
    <w:rsid w:val="003C6885"/>
    <w:pPr>
      <w:widowControl w:val="0"/>
      <w:autoSpaceDE w:val="0"/>
      <w:autoSpaceDN w:val="0"/>
    </w:pPr>
    <w:rPr>
      <w:rFonts w:ascii="Calibri" w:hAnsi="Calibri" w:cs="Calibri"/>
      <w:b/>
      <w:sz w:val="22"/>
    </w:rPr>
  </w:style>
  <w:style w:type="paragraph" w:customStyle="1" w:styleId="ConsPlusNormal">
    <w:name w:val="ConsPlusNormal"/>
    <w:rsid w:val="009D2BC8"/>
    <w:pPr>
      <w:widowControl w:val="0"/>
      <w:autoSpaceDE w:val="0"/>
      <w:autoSpaceDN w:val="0"/>
    </w:pPr>
    <w:rPr>
      <w:rFonts w:ascii="Calibri" w:hAnsi="Calibri" w:cs="Calibri"/>
      <w:sz w:val="22"/>
    </w:rPr>
  </w:style>
  <w:style w:type="paragraph" w:styleId="ac">
    <w:name w:val="List Paragraph"/>
    <w:basedOn w:val="a"/>
    <w:uiPriority w:val="34"/>
    <w:qFormat/>
    <w:rsid w:val="00A505CE"/>
    <w:pPr>
      <w:ind w:left="720"/>
      <w:contextualSpacing/>
    </w:pPr>
  </w:style>
  <w:style w:type="character" w:styleId="ad">
    <w:name w:val="annotation reference"/>
    <w:rsid w:val="005C6BC1"/>
    <w:rPr>
      <w:sz w:val="16"/>
      <w:szCs w:val="16"/>
    </w:rPr>
  </w:style>
  <w:style w:type="paragraph" w:styleId="ae">
    <w:name w:val="annotation text"/>
    <w:basedOn w:val="a"/>
    <w:link w:val="af"/>
    <w:rsid w:val="005C6BC1"/>
  </w:style>
  <w:style w:type="character" w:customStyle="1" w:styleId="af">
    <w:name w:val="Текст примечания Знак"/>
    <w:basedOn w:val="a0"/>
    <w:link w:val="ae"/>
    <w:rsid w:val="005C6BC1"/>
  </w:style>
  <w:style w:type="paragraph" w:styleId="af0">
    <w:name w:val="annotation subject"/>
    <w:basedOn w:val="ae"/>
    <w:next w:val="ae"/>
    <w:link w:val="af1"/>
    <w:rsid w:val="005C6BC1"/>
    <w:rPr>
      <w:b/>
      <w:bCs/>
    </w:rPr>
  </w:style>
  <w:style w:type="character" w:customStyle="1" w:styleId="af1">
    <w:name w:val="Тема примечания Знак"/>
    <w:link w:val="af0"/>
    <w:rsid w:val="005C6BC1"/>
    <w:rPr>
      <w:b/>
      <w:bCs/>
    </w:rPr>
  </w:style>
  <w:style w:type="paragraph" w:styleId="af2">
    <w:name w:val="No Spacing"/>
    <w:uiPriority w:val="1"/>
    <w:qFormat/>
    <w:rsid w:val="006833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4506">
      <w:bodyDiv w:val="1"/>
      <w:marLeft w:val="0"/>
      <w:marRight w:val="0"/>
      <w:marTop w:val="0"/>
      <w:marBottom w:val="0"/>
      <w:divBdr>
        <w:top w:val="none" w:sz="0" w:space="0" w:color="auto"/>
        <w:left w:val="none" w:sz="0" w:space="0" w:color="auto"/>
        <w:bottom w:val="none" w:sz="0" w:space="0" w:color="auto"/>
        <w:right w:val="none" w:sz="0" w:space="0" w:color="auto"/>
      </w:divBdr>
    </w:div>
    <w:div w:id="482934809">
      <w:bodyDiv w:val="1"/>
      <w:marLeft w:val="0"/>
      <w:marRight w:val="0"/>
      <w:marTop w:val="0"/>
      <w:marBottom w:val="0"/>
      <w:divBdr>
        <w:top w:val="none" w:sz="0" w:space="0" w:color="auto"/>
        <w:left w:val="none" w:sz="0" w:space="0" w:color="auto"/>
        <w:bottom w:val="none" w:sz="0" w:space="0" w:color="auto"/>
        <w:right w:val="none" w:sz="0" w:space="0" w:color="auto"/>
      </w:divBdr>
    </w:div>
    <w:div w:id="697849000">
      <w:bodyDiv w:val="1"/>
      <w:marLeft w:val="0"/>
      <w:marRight w:val="0"/>
      <w:marTop w:val="0"/>
      <w:marBottom w:val="0"/>
      <w:divBdr>
        <w:top w:val="none" w:sz="0" w:space="0" w:color="auto"/>
        <w:left w:val="none" w:sz="0" w:space="0" w:color="auto"/>
        <w:bottom w:val="none" w:sz="0" w:space="0" w:color="auto"/>
        <w:right w:val="none" w:sz="0" w:space="0" w:color="auto"/>
      </w:divBdr>
    </w:div>
    <w:div w:id="774640794">
      <w:bodyDiv w:val="1"/>
      <w:marLeft w:val="0"/>
      <w:marRight w:val="0"/>
      <w:marTop w:val="0"/>
      <w:marBottom w:val="0"/>
      <w:divBdr>
        <w:top w:val="none" w:sz="0" w:space="0" w:color="auto"/>
        <w:left w:val="none" w:sz="0" w:space="0" w:color="auto"/>
        <w:bottom w:val="none" w:sz="0" w:space="0" w:color="auto"/>
        <w:right w:val="none" w:sz="0" w:space="0" w:color="auto"/>
      </w:divBdr>
    </w:div>
    <w:div w:id="847330585">
      <w:bodyDiv w:val="1"/>
      <w:marLeft w:val="0"/>
      <w:marRight w:val="0"/>
      <w:marTop w:val="0"/>
      <w:marBottom w:val="0"/>
      <w:divBdr>
        <w:top w:val="none" w:sz="0" w:space="0" w:color="auto"/>
        <w:left w:val="none" w:sz="0" w:space="0" w:color="auto"/>
        <w:bottom w:val="none" w:sz="0" w:space="0" w:color="auto"/>
        <w:right w:val="none" w:sz="0" w:space="0" w:color="auto"/>
      </w:divBdr>
    </w:div>
    <w:div w:id="1291590679">
      <w:bodyDiv w:val="1"/>
      <w:marLeft w:val="0"/>
      <w:marRight w:val="0"/>
      <w:marTop w:val="0"/>
      <w:marBottom w:val="0"/>
      <w:divBdr>
        <w:top w:val="none" w:sz="0" w:space="0" w:color="auto"/>
        <w:left w:val="none" w:sz="0" w:space="0" w:color="auto"/>
        <w:bottom w:val="none" w:sz="0" w:space="0" w:color="auto"/>
        <w:right w:val="none" w:sz="0" w:space="0" w:color="auto"/>
      </w:divBdr>
    </w:div>
    <w:div w:id="1449010016">
      <w:bodyDiv w:val="1"/>
      <w:marLeft w:val="0"/>
      <w:marRight w:val="0"/>
      <w:marTop w:val="0"/>
      <w:marBottom w:val="0"/>
      <w:divBdr>
        <w:top w:val="none" w:sz="0" w:space="0" w:color="auto"/>
        <w:left w:val="none" w:sz="0" w:space="0" w:color="auto"/>
        <w:bottom w:val="none" w:sz="0" w:space="0" w:color="auto"/>
        <w:right w:val="none" w:sz="0" w:space="0" w:color="auto"/>
      </w:divBdr>
    </w:div>
    <w:div w:id="1589460617">
      <w:bodyDiv w:val="1"/>
      <w:marLeft w:val="0"/>
      <w:marRight w:val="0"/>
      <w:marTop w:val="0"/>
      <w:marBottom w:val="0"/>
      <w:divBdr>
        <w:top w:val="none" w:sz="0" w:space="0" w:color="auto"/>
        <w:left w:val="none" w:sz="0" w:space="0" w:color="auto"/>
        <w:bottom w:val="none" w:sz="0" w:space="0" w:color="auto"/>
        <w:right w:val="none" w:sz="0" w:space="0" w:color="auto"/>
      </w:divBdr>
    </w:div>
    <w:div w:id="1591354244">
      <w:bodyDiv w:val="1"/>
      <w:marLeft w:val="0"/>
      <w:marRight w:val="0"/>
      <w:marTop w:val="0"/>
      <w:marBottom w:val="0"/>
      <w:divBdr>
        <w:top w:val="none" w:sz="0" w:space="0" w:color="auto"/>
        <w:left w:val="none" w:sz="0" w:space="0" w:color="auto"/>
        <w:bottom w:val="none" w:sz="0" w:space="0" w:color="auto"/>
        <w:right w:val="none" w:sz="0" w:space="0" w:color="auto"/>
      </w:divBdr>
    </w:div>
    <w:div w:id="16303539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AC6A-E888-44FC-8F68-CE8136B8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6593</CharactersWithSpaces>
  <SharedDoc>false</SharedDoc>
  <HLinks>
    <vt:vector size="18" baseType="variant">
      <vt:variant>
        <vt:i4>4128824</vt:i4>
      </vt:variant>
      <vt:variant>
        <vt:i4>6</vt:i4>
      </vt:variant>
      <vt:variant>
        <vt:i4>0</vt:i4>
      </vt:variant>
      <vt:variant>
        <vt:i4>5</vt:i4>
      </vt:variant>
      <vt:variant>
        <vt:lpwstr>https://login.consultant.ru/link/?req=doc&amp;base=RLAW363&amp;n=174740&amp;dst=100062</vt:lpwstr>
      </vt:variant>
      <vt:variant>
        <vt:lpwstr/>
      </vt:variant>
      <vt:variant>
        <vt:i4>3801144</vt:i4>
      </vt:variant>
      <vt:variant>
        <vt:i4>3</vt:i4>
      </vt:variant>
      <vt:variant>
        <vt:i4>0</vt:i4>
      </vt:variant>
      <vt:variant>
        <vt:i4>5</vt:i4>
      </vt:variant>
      <vt:variant>
        <vt:lpwstr>https://login.consultant.ru/link/?req=doc&amp;base=RLAW363&amp;n=172373&amp;dst=100012</vt:lpwstr>
      </vt:variant>
      <vt:variant>
        <vt:lpwstr/>
      </vt:variant>
      <vt:variant>
        <vt:i4>3866674</vt:i4>
      </vt:variant>
      <vt:variant>
        <vt:i4>0</vt:i4>
      </vt:variant>
      <vt:variant>
        <vt:i4>0</vt:i4>
      </vt:variant>
      <vt:variant>
        <vt:i4>5</vt:i4>
      </vt:variant>
      <vt:variant>
        <vt:lpwstr>https://login.consultant.ru/link/?req=doc&amp;base=RLAW363&amp;n=170833&amp;dst=100005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Козырева Фания Фаисовна</cp:lastModifiedBy>
  <cp:revision>4</cp:revision>
  <cp:lastPrinted>2025-04-07T10:33:00Z</cp:lastPrinted>
  <dcterms:created xsi:type="dcterms:W3CDTF">2025-06-27T12:29:00Z</dcterms:created>
  <dcterms:modified xsi:type="dcterms:W3CDTF">2025-06-27T12:36:00Z</dcterms:modified>
</cp:coreProperties>
</file>