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78" w:rsidRPr="0099038B" w:rsidRDefault="00F44DA5" w:rsidP="00B548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038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A61F4" w:rsidRPr="003A61F4" w:rsidRDefault="00F44DA5" w:rsidP="00B548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38B">
        <w:rPr>
          <w:rFonts w:ascii="Times New Roman" w:hAnsi="Times New Roman" w:cs="Times New Roman"/>
          <w:sz w:val="28"/>
          <w:szCs w:val="28"/>
        </w:rPr>
        <w:t>к проекту постановления Кабинета Министров Республики Татарстан</w:t>
      </w:r>
    </w:p>
    <w:p w:rsidR="007E56C7" w:rsidRDefault="003A61F4" w:rsidP="004C7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776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C776A" w:rsidRPr="004C776A">
        <w:rPr>
          <w:rFonts w:ascii="Times New Roman" w:hAnsi="Times New Roman" w:cs="Times New Roman"/>
          <w:sz w:val="28"/>
          <w:szCs w:val="28"/>
        </w:rPr>
        <w:t xml:space="preserve">Положение о региональном государственном </w:t>
      </w:r>
    </w:p>
    <w:p w:rsidR="007E56C7" w:rsidRDefault="004C776A" w:rsidP="004C7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776A">
        <w:rPr>
          <w:rFonts w:ascii="Times New Roman" w:hAnsi="Times New Roman" w:cs="Times New Roman"/>
          <w:sz w:val="28"/>
          <w:szCs w:val="28"/>
        </w:rPr>
        <w:t>контроле (надзоре) за состоянием музейно</w:t>
      </w:r>
      <w:r>
        <w:rPr>
          <w:rFonts w:ascii="Times New Roman" w:hAnsi="Times New Roman" w:cs="Times New Roman"/>
          <w:sz w:val="28"/>
          <w:szCs w:val="28"/>
        </w:rPr>
        <w:t>го фо</w:t>
      </w:r>
      <w:r w:rsidR="007E56C7">
        <w:rPr>
          <w:rFonts w:ascii="Times New Roman" w:hAnsi="Times New Roman" w:cs="Times New Roman"/>
          <w:sz w:val="28"/>
          <w:szCs w:val="28"/>
        </w:rPr>
        <w:t xml:space="preserve">нда Российской Федерации, </w:t>
      </w:r>
    </w:p>
    <w:p w:rsidR="004C776A" w:rsidRDefault="007E56C7" w:rsidP="004C7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</w:t>
      </w:r>
      <w:r w:rsidR="004C776A">
        <w:rPr>
          <w:rFonts w:ascii="Times New Roman" w:hAnsi="Times New Roman" w:cs="Times New Roman"/>
          <w:sz w:val="28"/>
          <w:szCs w:val="28"/>
        </w:rPr>
        <w:t>денное</w:t>
      </w:r>
      <w:r w:rsidR="004C776A" w:rsidRPr="004C776A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</w:t>
      </w:r>
    </w:p>
    <w:p w:rsidR="004C776A" w:rsidRDefault="004C776A" w:rsidP="004C7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776A">
        <w:rPr>
          <w:rFonts w:ascii="Times New Roman" w:hAnsi="Times New Roman" w:cs="Times New Roman"/>
          <w:sz w:val="28"/>
          <w:szCs w:val="28"/>
        </w:rPr>
        <w:t xml:space="preserve">Татарстан от 30.09.2021 № 937 «Об утверждении Положения </w:t>
      </w:r>
    </w:p>
    <w:p w:rsidR="004C776A" w:rsidRDefault="004C776A" w:rsidP="004C7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776A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контроле (надзоре) </w:t>
      </w:r>
    </w:p>
    <w:p w:rsidR="0033353D" w:rsidRPr="004C776A" w:rsidRDefault="004C776A" w:rsidP="004C7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776A">
        <w:rPr>
          <w:rFonts w:ascii="Times New Roman" w:hAnsi="Times New Roman" w:cs="Times New Roman"/>
          <w:sz w:val="28"/>
          <w:szCs w:val="28"/>
        </w:rPr>
        <w:t>за состоянием музейного фонда Российской Федерации</w:t>
      </w:r>
      <w:r w:rsidRPr="00C510DF">
        <w:rPr>
          <w:rFonts w:ascii="Times New Roman" w:hAnsi="Times New Roman" w:cs="Times New Roman"/>
          <w:sz w:val="28"/>
          <w:szCs w:val="28"/>
          <w:lang w:val="tt-RU"/>
        </w:rPr>
        <w:t>»</w:t>
      </w:r>
    </w:p>
    <w:p w:rsidR="006F014A" w:rsidRPr="0099038B" w:rsidRDefault="006F014A" w:rsidP="006F01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56C7" w:rsidRDefault="004C72A5" w:rsidP="004C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FD7129" w:rsidRPr="00FD7129">
        <w:rPr>
          <w:rFonts w:ascii="Times New Roman" w:hAnsi="Times New Roman" w:cs="Times New Roman"/>
          <w:sz w:val="28"/>
          <w:szCs w:val="28"/>
        </w:rPr>
        <w:t xml:space="preserve"> проект постановления Кабинета Министров Республики Татарстан </w:t>
      </w:r>
      <w:r w:rsidR="009C0BC0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4C776A" w:rsidRPr="004C776A">
        <w:rPr>
          <w:rFonts w:ascii="Times New Roman" w:hAnsi="Times New Roman" w:cs="Times New Roman"/>
          <w:sz w:val="28"/>
          <w:szCs w:val="28"/>
        </w:rPr>
        <w:t xml:space="preserve">в целях приведения его </w:t>
      </w:r>
      <w:r w:rsidR="004C776A">
        <w:rPr>
          <w:rFonts w:ascii="Times New Roman" w:hAnsi="Times New Roman" w:cs="Times New Roman"/>
          <w:sz w:val="28"/>
          <w:szCs w:val="28"/>
          <w:lang w:val="tt-RU"/>
        </w:rPr>
        <w:t xml:space="preserve">в соответствие </w:t>
      </w:r>
      <w:r w:rsidR="007E56C7">
        <w:rPr>
          <w:rFonts w:ascii="Times New Roman" w:hAnsi="Times New Roman" w:cs="Times New Roman"/>
          <w:sz w:val="28"/>
          <w:szCs w:val="28"/>
        </w:rPr>
        <w:t xml:space="preserve">действующему законодательству, а именно </w:t>
      </w:r>
      <w:r w:rsidR="00333EE9">
        <w:rPr>
          <w:rFonts w:ascii="Times New Roman" w:hAnsi="Times New Roman" w:cs="Times New Roman"/>
          <w:sz w:val="28"/>
          <w:szCs w:val="28"/>
        </w:rPr>
        <w:t>п</w:t>
      </w:r>
      <w:r w:rsidR="004C776A" w:rsidRPr="004C776A">
        <w:rPr>
          <w:rFonts w:ascii="Times New Roman" w:hAnsi="Times New Roman" w:cs="Times New Roman"/>
          <w:sz w:val="28"/>
          <w:szCs w:val="28"/>
        </w:rPr>
        <w:t xml:space="preserve">остановлению Правительства Российской Федерации </w:t>
      </w:r>
      <w:r w:rsidR="007E56C7" w:rsidRPr="007E56C7">
        <w:rPr>
          <w:rFonts w:ascii="Times New Roman" w:hAnsi="Times New Roman" w:cs="Times New Roman"/>
          <w:sz w:val="28"/>
          <w:szCs w:val="28"/>
        </w:rPr>
        <w:t xml:space="preserve">от 10 марта 2022 г. № 336 «Об особенностях организации и осуществления государственного контроля (надзора), муниципального контроля» </w:t>
      </w:r>
      <w:r w:rsidR="00FE206B">
        <w:rPr>
          <w:rFonts w:ascii="Times New Roman" w:hAnsi="Times New Roman" w:cs="Times New Roman"/>
          <w:sz w:val="28"/>
          <w:szCs w:val="28"/>
        </w:rPr>
        <w:t>в связи с</w:t>
      </w:r>
      <w:r w:rsidR="007E56C7" w:rsidRPr="007E56C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E206B">
        <w:rPr>
          <w:rFonts w:ascii="Times New Roman" w:hAnsi="Times New Roman" w:cs="Times New Roman"/>
          <w:sz w:val="28"/>
          <w:szCs w:val="28"/>
        </w:rPr>
        <w:t>ями, внесенными</w:t>
      </w:r>
      <w:r w:rsidR="007E56C7" w:rsidRPr="007E56C7">
        <w:rPr>
          <w:rFonts w:ascii="Times New Roman" w:hAnsi="Times New Roman" w:cs="Times New Roman"/>
          <w:sz w:val="28"/>
          <w:szCs w:val="28"/>
        </w:rPr>
        <w:t xml:space="preserve"> </w:t>
      </w:r>
      <w:r w:rsidR="007E56C7">
        <w:rPr>
          <w:rFonts w:ascii="Times New Roman" w:hAnsi="Times New Roman" w:cs="Times New Roman"/>
          <w:sz w:val="28"/>
          <w:szCs w:val="28"/>
        </w:rPr>
        <w:t>п</w:t>
      </w:r>
      <w:r w:rsidR="007E56C7" w:rsidRPr="007E56C7">
        <w:rPr>
          <w:rFonts w:ascii="Times New Roman" w:hAnsi="Times New Roman" w:cs="Times New Roman"/>
          <w:sz w:val="28"/>
          <w:szCs w:val="28"/>
        </w:rPr>
        <w:t>остановлениями Правительства Российской Федерации</w:t>
      </w:r>
      <w:r w:rsidR="007E56C7">
        <w:rPr>
          <w:rFonts w:ascii="Times New Roman" w:hAnsi="Times New Roman" w:cs="Times New Roman"/>
          <w:sz w:val="28"/>
          <w:szCs w:val="28"/>
        </w:rPr>
        <w:t>:</w:t>
      </w:r>
    </w:p>
    <w:p w:rsidR="007E56C7" w:rsidRDefault="004C776A" w:rsidP="004C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6A">
        <w:rPr>
          <w:rFonts w:ascii="Times New Roman" w:hAnsi="Times New Roman" w:cs="Times New Roman"/>
          <w:sz w:val="28"/>
          <w:szCs w:val="28"/>
        </w:rPr>
        <w:t>от 18.07.2024 г. №</w:t>
      </w:r>
      <w:r>
        <w:rPr>
          <w:rFonts w:ascii="Times New Roman" w:hAnsi="Times New Roman" w:cs="Times New Roman"/>
          <w:sz w:val="28"/>
          <w:szCs w:val="28"/>
          <w:lang w:val="tt-RU"/>
        </w:rPr>
        <w:t> </w:t>
      </w:r>
      <w:r w:rsidRPr="004C776A">
        <w:rPr>
          <w:rFonts w:ascii="Times New Roman" w:hAnsi="Times New Roman" w:cs="Times New Roman"/>
          <w:sz w:val="28"/>
          <w:szCs w:val="28"/>
        </w:rPr>
        <w:t>980</w:t>
      </w:r>
      <w:r w:rsidR="007E56C7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 </w:t>
      </w:r>
      <w:r w:rsidR="007E56C7" w:rsidRPr="007E56C7">
        <w:rPr>
          <w:rFonts w:ascii="Times New Roman" w:hAnsi="Times New Roman" w:cs="Times New Roman"/>
          <w:sz w:val="28"/>
          <w:szCs w:val="28"/>
        </w:rPr>
        <w:t>в части порядка вынесения решения о проведении профилактического визита, норм о предостережении недопустимости нарушения обязательных требований, возражений на предостережение, возможности выбора «индикаторов риска» в едином реестре контрольных (надзорных) мероприятий)</w:t>
      </w:r>
      <w:r w:rsidR="007E56C7">
        <w:rPr>
          <w:rFonts w:ascii="Times New Roman" w:hAnsi="Times New Roman" w:cs="Times New Roman"/>
          <w:sz w:val="28"/>
          <w:szCs w:val="28"/>
        </w:rPr>
        <w:t>;</w:t>
      </w:r>
    </w:p>
    <w:p w:rsidR="007E56C7" w:rsidRDefault="007E56C7" w:rsidP="004C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сентября 2024 г. № </w:t>
      </w:r>
      <w:r w:rsidRPr="007E56C7">
        <w:rPr>
          <w:rFonts w:ascii="Times New Roman" w:hAnsi="Times New Roman" w:cs="Times New Roman"/>
          <w:sz w:val="28"/>
          <w:szCs w:val="28"/>
        </w:rPr>
        <w:t>1234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Федерации от 10 марта 2022 г. № 336» в части </w:t>
      </w:r>
      <w:r w:rsidRPr="007E56C7">
        <w:rPr>
          <w:rFonts w:ascii="Times New Roman" w:hAnsi="Times New Roman" w:cs="Times New Roman"/>
          <w:sz w:val="28"/>
          <w:szCs w:val="28"/>
        </w:rPr>
        <w:t>изменения сроков проведения и продления профилактического визита.</w:t>
      </w:r>
    </w:p>
    <w:p w:rsidR="004C776A" w:rsidRPr="004C776A" w:rsidRDefault="006F4273" w:rsidP="004C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4273">
        <w:rPr>
          <w:rFonts w:ascii="Times New Roman" w:hAnsi="Times New Roman" w:cs="Times New Roman"/>
          <w:sz w:val="28"/>
          <w:szCs w:val="28"/>
        </w:rPr>
        <w:t xml:space="preserve">унктом 17.1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F4273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F427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273">
        <w:rPr>
          <w:rFonts w:ascii="Times New Roman" w:hAnsi="Times New Roman" w:cs="Times New Roman"/>
          <w:sz w:val="28"/>
          <w:szCs w:val="28"/>
        </w:rPr>
        <w:t xml:space="preserve"> постановления Каби</w:t>
      </w:r>
      <w:r>
        <w:rPr>
          <w:rFonts w:ascii="Times New Roman" w:hAnsi="Times New Roman" w:cs="Times New Roman"/>
          <w:sz w:val="28"/>
          <w:szCs w:val="28"/>
        </w:rPr>
        <w:t>нета Министров Республики Татар</w:t>
      </w:r>
      <w:r w:rsidRPr="006F4273">
        <w:rPr>
          <w:rFonts w:ascii="Times New Roman" w:hAnsi="Times New Roman" w:cs="Times New Roman"/>
          <w:sz w:val="28"/>
          <w:szCs w:val="28"/>
        </w:rPr>
        <w:t xml:space="preserve">стан вводится новый индикатор риска </w:t>
      </w:r>
      <w:r w:rsidR="004C776A" w:rsidRPr="004C776A">
        <w:rPr>
          <w:rFonts w:ascii="Times New Roman" w:hAnsi="Times New Roman" w:cs="Times New Roman"/>
          <w:sz w:val="28"/>
          <w:szCs w:val="28"/>
        </w:rPr>
        <w:t xml:space="preserve">в целях синхронизации показателей рейтинга субъектов Российской Федерации по контрольной (надзорной) </w:t>
      </w:r>
      <w:r>
        <w:rPr>
          <w:rFonts w:ascii="Times New Roman" w:hAnsi="Times New Roman" w:cs="Times New Roman"/>
          <w:sz w:val="28"/>
          <w:szCs w:val="28"/>
        </w:rPr>
        <w:br/>
      </w:r>
      <w:r w:rsidR="004C776A" w:rsidRPr="004C776A">
        <w:rPr>
          <w:rFonts w:ascii="Times New Roman" w:hAnsi="Times New Roman" w:cs="Times New Roman"/>
          <w:sz w:val="28"/>
          <w:szCs w:val="28"/>
        </w:rPr>
        <w:t xml:space="preserve">деятельности с Национальным рейтингом состояния инвестиционного климата в </w:t>
      </w:r>
      <w:r>
        <w:rPr>
          <w:rFonts w:ascii="Times New Roman" w:hAnsi="Times New Roman" w:cs="Times New Roman"/>
          <w:sz w:val="28"/>
          <w:szCs w:val="28"/>
        </w:rPr>
        <w:t xml:space="preserve">субъектах Российской Федерации </w:t>
      </w:r>
      <w:r w:rsidR="004C776A" w:rsidRPr="004C776A">
        <w:rPr>
          <w:rFonts w:ascii="Times New Roman" w:hAnsi="Times New Roman" w:cs="Times New Roman"/>
          <w:sz w:val="28"/>
          <w:szCs w:val="28"/>
        </w:rPr>
        <w:t>АНО «Агент</w:t>
      </w:r>
      <w:r>
        <w:rPr>
          <w:rFonts w:ascii="Times New Roman" w:hAnsi="Times New Roman" w:cs="Times New Roman"/>
          <w:sz w:val="28"/>
          <w:szCs w:val="28"/>
        </w:rPr>
        <w:t>ства стратегических инициатив».</w:t>
      </w:r>
    </w:p>
    <w:p w:rsidR="0033353D" w:rsidRPr="006E50EA" w:rsidRDefault="004C776A" w:rsidP="004C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6A">
        <w:rPr>
          <w:rFonts w:ascii="Times New Roman" w:hAnsi="Times New Roman" w:cs="Times New Roman"/>
          <w:sz w:val="28"/>
          <w:szCs w:val="28"/>
        </w:rPr>
        <w:t>Принятие указанного постановления не потребует выделения дополнительных средств из бюджета Республики Татарстан.</w:t>
      </w:r>
    </w:p>
    <w:sectPr w:rsidR="0033353D" w:rsidRPr="006E50EA" w:rsidSect="006E50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1E"/>
    <w:rsid w:val="0001324F"/>
    <w:rsid w:val="00024699"/>
    <w:rsid w:val="00063689"/>
    <w:rsid w:val="001106A9"/>
    <w:rsid w:val="001330EC"/>
    <w:rsid w:val="00147259"/>
    <w:rsid w:val="00147E89"/>
    <w:rsid w:val="00180699"/>
    <w:rsid w:val="00185833"/>
    <w:rsid w:val="001B5508"/>
    <w:rsid w:val="001C4D9D"/>
    <w:rsid w:val="0024765C"/>
    <w:rsid w:val="002A5964"/>
    <w:rsid w:val="00324F41"/>
    <w:rsid w:val="003322C1"/>
    <w:rsid w:val="0033353D"/>
    <w:rsid w:val="00333EE9"/>
    <w:rsid w:val="00390202"/>
    <w:rsid w:val="003A5372"/>
    <w:rsid w:val="003A61F4"/>
    <w:rsid w:val="003C6293"/>
    <w:rsid w:val="0040501E"/>
    <w:rsid w:val="00421DEA"/>
    <w:rsid w:val="00471B51"/>
    <w:rsid w:val="004C4364"/>
    <w:rsid w:val="004C72A5"/>
    <w:rsid w:val="004C776A"/>
    <w:rsid w:val="004E67AD"/>
    <w:rsid w:val="005430AE"/>
    <w:rsid w:val="005658B2"/>
    <w:rsid w:val="005A3E50"/>
    <w:rsid w:val="005C637B"/>
    <w:rsid w:val="005E778D"/>
    <w:rsid w:val="00661AED"/>
    <w:rsid w:val="00664657"/>
    <w:rsid w:val="00686352"/>
    <w:rsid w:val="006A300B"/>
    <w:rsid w:val="006E50EA"/>
    <w:rsid w:val="006F014A"/>
    <w:rsid w:val="006F3BC9"/>
    <w:rsid w:val="006F4273"/>
    <w:rsid w:val="00796AA4"/>
    <w:rsid w:val="007B69C7"/>
    <w:rsid w:val="007E56C7"/>
    <w:rsid w:val="00832F2F"/>
    <w:rsid w:val="00850A02"/>
    <w:rsid w:val="00880CEC"/>
    <w:rsid w:val="00884783"/>
    <w:rsid w:val="00893029"/>
    <w:rsid w:val="008C4C6B"/>
    <w:rsid w:val="00903D19"/>
    <w:rsid w:val="00910ED1"/>
    <w:rsid w:val="00912966"/>
    <w:rsid w:val="009441FA"/>
    <w:rsid w:val="009471BC"/>
    <w:rsid w:val="00947C2B"/>
    <w:rsid w:val="009723C4"/>
    <w:rsid w:val="00977FD8"/>
    <w:rsid w:val="0099038B"/>
    <w:rsid w:val="009B6D7F"/>
    <w:rsid w:val="009C0BC0"/>
    <w:rsid w:val="00A46FB6"/>
    <w:rsid w:val="00A57958"/>
    <w:rsid w:val="00A75521"/>
    <w:rsid w:val="00A85EE2"/>
    <w:rsid w:val="00B2475F"/>
    <w:rsid w:val="00B5481E"/>
    <w:rsid w:val="00B9070C"/>
    <w:rsid w:val="00BC43C0"/>
    <w:rsid w:val="00BE6E36"/>
    <w:rsid w:val="00BF710C"/>
    <w:rsid w:val="00C45673"/>
    <w:rsid w:val="00C60BCA"/>
    <w:rsid w:val="00CF53D6"/>
    <w:rsid w:val="00D02161"/>
    <w:rsid w:val="00DB10F8"/>
    <w:rsid w:val="00DC5AAF"/>
    <w:rsid w:val="00DE2A15"/>
    <w:rsid w:val="00E711E7"/>
    <w:rsid w:val="00F16F28"/>
    <w:rsid w:val="00F44DA5"/>
    <w:rsid w:val="00F842A6"/>
    <w:rsid w:val="00F979C8"/>
    <w:rsid w:val="00FC5037"/>
    <w:rsid w:val="00FD07F5"/>
    <w:rsid w:val="00FD7129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8D737-18BF-45E0-BBDF-283EB56D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Диана Наиловна</dc:creator>
  <cp:keywords/>
  <dc:description/>
  <cp:lastModifiedBy>Козырева Фания Фаисовна</cp:lastModifiedBy>
  <cp:revision>2</cp:revision>
  <cp:lastPrinted>2024-06-17T10:58:00Z</cp:lastPrinted>
  <dcterms:created xsi:type="dcterms:W3CDTF">2024-12-17T11:55:00Z</dcterms:created>
  <dcterms:modified xsi:type="dcterms:W3CDTF">2024-12-17T11:55:00Z</dcterms:modified>
</cp:coreProperties>
</file>