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организации и проведения концертов мастеров искусств в рамках Всероссийского сельского Сабантуя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19.09.2024 по 23.09.2024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2 дня, 14-15 июня 2024 года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с.Барда Бардымского муниципального округа Пермского края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 открытые площадки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есть;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не менее 300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сценарий проведения мероприятий: концертные программы;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транспортные услуги;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обеспечение технического райдера.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содержание проектов: концерты мастеров искусств Республики Татарстан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целевая аудитория проектов:</w:t>
      </w:r>
      <w:r>
        <w:rPr/>
        <w:t xml:space="preserve"> </w:t>
      </w:r>
      <w:r>
        <w:rPr>
          <w:rFonts w:cs="Times New Roman" w:ascii="Times New Roman" w:hAnsi="Times New Roman"/>
          <w:sz w:val="28"/>
        </w:rPr>
        <w:t>представители национально-культурных автономий татар из регионов Российской Федерации, жители Пермского края и гости;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 выставка изделий народных художественных промыслов;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</w:t>
      </w:r>
      <w:r>
        <w:rPr/>
        <w:t xml:space="preserve"> </w:t>
      </w:r>
      <w:r>
        <w:rPr>
          <w:rFonts w:cs="Times New Roman" w:ascii="Times New Roman" w:hAnsi="Times New Roman"/>
          <w:sz w:val="28"/>
        </w:rPr>
        <w:t>проведение концертов мастеров искусств в рамках Всероссийского сельского Сабантуя.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2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300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не менее 5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 000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1"/>
        <w:gridCol w:w="5729"/>
        <w:gridCol w:w="2687"/>
      </w:tblGrid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9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LibreOffice/7.5.6.2$Linux_X86_64 LibreOffice_project/50$Build-2</Application>
  <AppVersion>15.0000</AppVersion>
  <Pages>9</Pages>
  <Words>1923</Words>
  <Characters>15529</Characters>
  <CharactersWithSpaces>17573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2024-09-06T12:53:00Z</dcterms:created>
  <dc:creator>Мусин Нияз Илдусович</dc:creator>
  <dc:description/>
  <dc:language>ru-RU</dc:language>
  <cp:lastModifiedBy/>
  <dcterms:modified xsi:type="dcterms:W3CDTF">2024-09-16T17:56:44Z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