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XIV Всероссийского форума татарских религиозных деятелей «Национальная самобытность и религия»</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w:t>
      </w:r>
      <w:r>
        <w:rPr>
          <w:sz w:val="28"/>
          <w:szCs w:val="28"/>
        </w:rPr>
        <w:t>1 августа</w:t>
      </w:r>
      <w:r>
        <w:rPr>
          <w:sz w:val="28"/>
          <w:szCs w:val="28"/>
        </w:rPr>
        <w:t xml:space="preserve"> 2024 года в 1</w:t>
      </w:r>
      <w:r>
        <w:rPr>
          <w:sz w:val="28"/>
          <w:szCs w:val="28"/>
        </w:rPr>
        <w:t>5</w:t>
      </w:r>
      <w:r>
        <w:rPr>
          <w:sz w:val="28"/>
          <w:szCs w:val="28"/>
        </w:rPr>
        <w:t>:00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Межрегиональн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«Всемирный конгресс татар»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возмещения затрат, связанных с </w:t>
      </w:r>
      <w:r>
        <w:rPr>
          <w:rFonts w:eastAsia="Calibri" w:eastAsiaTheme="minorHAnsi"/>
          <w:b w:val="false"/>
          <w:bCs w:val="false"/>
          <w:sz w:val="28"/>
          <w:szCs w:val="28"/>
          <w:lang w:eastAsia="en-US"/>
        </w:rPr>
        <w:t>о</w:t>
      </w:r>
      <w:r>
        <w:rPr>
          <w:rFonts w:eastAsia="Calibri" w:eastAsiaTheme="minorHAnsi"/>
          <w:b w:val="false"/>
          <w:bCs w:val="false"/>
          <w:sz w:val="28"/>
          <w:szCs w:val="28"/>
          <w:lang w:eastAsia="en-US"/>
        </w:rPr>
        <w:t>рганизаци</w:t>
      </w:r>
      <w:r>
        <w:rPr>
          <w:rFonts w:eastAsia="Calibri" w:eastAsiaTheme="minorHAnsi"/>
          <w:b w:val="false"/>
          <w:bCs w:val="false"/>
          <w:sz w:val="28"/>
          <w:szCs w:val="28"/>
          <w:lang w:eastAsia="en-US"/>
        </w:rPr>
        <w:t>ей</w:t>
      </w:r>
      <w:r>
        <w:rPr>
          <w:rFonts w:eastAsia="Calibri" w:eastAsiaTheme="minorHAnsi"/>
          <w:b w:val="false"/>
          <w:bCs w:val="false"/>
          <w:sz w:val="28"/>
          <w:szCs w:val="28"/>
          <w:lang w:eastAsia="en-US"/>
        </w:rPr>
        <w:t xml:space="preserve"> и проведение</w:t>
      </w:r>
      <w:r>
        <w:rPr>
          <w:rFonts w:eastAsia="Calibri" w:eastAsiaTheme="minorHAnsi"/>
          <w:b w:val="false"/>
          <w:bCs w:val="false"/>
          <w:sz w:val="28"/>
          <w:szCs w:val="28"/>
          <w:lang w:eastAsia="en-US"/>
        </w:rPr>
        <w:t xml:space="preserve">м </w:t>
      </w:r>
      <w:r>
        <w:rPr>
          <w:rFonts w:eastAsia="Calibri" w:eastAsiaTheme="minorHAnsi"/>
          <w:b w:val="false"/>
          <w:bCs w:val="false"/>
          <w:sz w:val="28"/>
          <w:szCs w:val="28"/>
          <w:lang w:eastAsia="en-US"/>
        </w:rPr>
        <w:t>XIV Всероссийского форума татарских религиозных деятелей «Национальная самобытность и религия».</w:t>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4970</TotalTime>
  <Application>LibreOffice/7.5.6.2$Linux_X86_64 LibreOffice_project/50$Build-2</Application>
  <AppVersion>15.0000</AppVersion>
  <Pages>1</Pages>
  <Words>171</Words>
  <Characters>1323</Characters>
  <CharactersWithSpaces>1690</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2024-08-01T14:20:00Z</dcterms:modified>
  <cp:revision>280</cp:revision>
  <dc:subject/>
  <dc:title/>
</cp:coreProperties>
</file>

<file path=docProps/custom.xml><?xml version="1.0" encoding="utf-8"?>
<Properties xmlns="http://schemas.openxmlformats.org/officeDocument/2006/custom-properties" xmlns:vt="http://schemas.openxmlformats.org/officeDocument/2006/docPropsVTypes"/>
</file>