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, в части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осуществления уставных видов деятельности некоммерческой организацией, осуществляющей деятельность в области национально-культурного развития представителей народов, проживающих на территории Республики Татарстан, сохранения их этнокультурной самобытности, укрепления межнационального мира и согласия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27.07.2024 по 31.07.2024.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  <w:shd w:fill="FFFFFF" w:val="clear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  <w:shd w:fill="FFFFFF" w:val="clear"/>
          </w:rPr>
          <w:t>mkrt@tatar.ru</w:t>
        </w:r>
      </w:hyperlink>
      <w:r>
        <w:rPr>
          <w:rFonts w:cs="Times New Roman" w:ascii="Times New Roman" w:hAnsi="Times New Roman"/>
          <w:sz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течение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 xml:space="preserve">Республика Татарстан;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осуществление уставных видов деятельности;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нет;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более 3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cs="Times New Roman" w:ascii="Times New Roman" w:hAnsi="Times New Roman"/>
          <w:sz w:val="28"/>
        </w:rPr>
        <w:t xml:space="preserve">содержание проектов: осуществление уставных видов деятельности; </w:t>
      </w:r>
      <w:r>
        <w:rPr>
          <w:rFonts w:cs="Times New Roman" w:ascii="Times New Roman" w:hAnsi="Times New Roman"/>
          <w:bCs/>
          <w:sz w:val="28"/>
        </w:rPr>
        <w:t>реализация проектов, организация и проведение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помещения здания ДДНТ;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в здание ДДНТ;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сохранение и развитие языков народов Татарстана, сохранение и развитие нематериального наследия (фольклора, традиций и обычаев) народов Татарстана, информационное обеспечение и обслуживание, участие в решении миграционных проблем, развитие межрегионального и международного сотрудничества, формирование и развитие молодёжного движения в рамках Ассамблеи народов Татарстана, сохранение и развитие народных художественных промыслов и ремёсел (материальной культуры) народов Татарстана, сотрудничество с научными центрами, не менее 70-100 человек.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LibreOffice/7.5.6.2$Linux_X86_64 LibreOffice_project/50$Build-2</Application>
  <AppVersion>15.0000</AppVersion>
  <Pages>9</Pages>
  <Words>2016</Words>
  <Characters>16335</Characters>
  <CharactersWithSpaces>18472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2024-07-26T13:51:06Z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