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>, в части организации и проведения Всероссийского конкурса-фестиваля «Шәҗәрә - моя родословная»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27.07.2024 по 31.07.2024.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 г.Казань, ул.Пушкина 66/33, </w:t>
      </w:r>
      <w:r>
        <w:rPr>
          <w:rFonts w:cs="Times New Roman" w:ascii="Times New Roman" w:hAnsi="Times New Roman"/>
          <w:sz w:val="28"/>
        </w:rPr>
        <w:t xml:space="preserve">E-Mail: </w:t>
      </w:r>
      <w:hyperlink r:id="rId2">
        <w:r>
          <w:rPr>
            <w:rStyle w:val="-"/>
            <w:rFonts w:cs="Times New Roman" w:ascii="Times New Roman" w:hAnsi="Times New Roman"/>
            <w:sz w:val="28"/>
          </w:rPr>
          <w:t>mkrt@tatar.ru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Художественно -технические параметры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длительность мероприятий: 1 день;</w:t>
      </w:r>
    </w:p>
    <w:p>
      <w:pPr>
        <w:pStyle w:val="NormalWeb"/>
        <w:spacing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место проведения мероприятий: РДК </w:t>
      </w:r>
      <w:r>
        <w:rPr>
          <w:color w:val="000000"/>
          <w:sz w:val="28"/>
          <w:szCs w:val="28"/>
        </w:rPr>
        <w:t>муниципального района Республики Татарстан</w:t>
      </w:r>
      <w:r>
        <w:rPr>
          <w:sz w:val="28"/>
          <w:szCs w:val="28"/>
        </w:rPr>
        <w:t>;</w:t>
      </w:r>
    </w:p>
    <w:p>
      <w:pPr>
        <w:pStyle w:val="NormalWeb"/>
        <w:spacing w:beforeAutospacing="0" w:before="0" w:afterAutospacing="0" w:after="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sz w:val="28"/>
        </w:rPr>
        <w:t>технические характеристики места проведения мероприятий:</w:t>
      </w:r>
      <w:r>
        <w:rPr>
          <w:b/>
          <w:color w:val="000000"/>
          <w:sz w:val="28"/>
          <w:szCs w:val="28"/>
        </w:rPr>
        <w:t xml:space="preserve"> </w:t>
      </w:r>
    </w:p>
    <w:p>
      <w:pPr>
        <w:pStyle w:val="NormalWeb"/>
        <w:spacing w:beforeAutospacing="0" w:before="0" w:afterAutospacing="0" w:after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закрытые пространства с возможностью проезда автобуса и с доступом к санузлам (не более 500 метров), к электропитанию (не более 100 метров). Электроподключение более 20 квт разбивается на блоки по 10, 20 квт или обсуждается индивидуально исходя из технической возможности. Технические возможности в концертного зала 220В, 16А, 3квт, подключение с потолка невозможно. Услуги Интернета гарантируются в бесперебойном и устойчивом состоянии на частоте 5 ГГЦ (при условии возможности ее использования на персональном устройстве), гарантия предоставления скорости wi-fi соединения на одном персональном устройстве до 2 мбит/с при обеспечении заявленного количества пользователей. Обязательно присутствие персонала по работе с техникой на площадке на протяжении всего мероприятия.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>оформление места проведения мероприятий</w:t>
      </w:r>
      <w:r>
        <w:rPr>
          <w:rFonts w:cs="Times New Roman" w:ascii="Times New Roman" w:hAnsi="Times New Roman"/>
          <w:sz w:val="28"/>
        </w:rPr>
        <w:t>: баннер и роллап с логотипом конкурса, цветочное оформление;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>звуковое обеспечение</w:t>
      </w:r>
      <w:r>
        <w:rPr>
          <w:rFonts w:cs="Times New Roman" w:ascii="Times New Roman" w:hAnsi="Times New Roman"/>
          <w:sz w:val="28"/>
        </w:rPr>
        <w:t>: не менее 3 микрофонов со следующими характеристиками: диапазон частот микрофона от не более от 80 Гц до не менее 12500 Гц; радиус действия не менее 50 м;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>профессиональные требования к исполнителям, количество исполнителей</w:t>
      </w:r>
      <w:r>
        <w:rPr>
          <w:rFonts w:cs="Times New Roman" w:ascii="Times New Roman" w:hAnsi="Times New Roman"/>
          <w:sz w:val="28"/>
        </w:rPr>
        <w:t>: не менее 3 человек; все исполнители должны соблюдать отдельные пункты сводов правил (СП), государственных стандартов (ГОСТ), строительных норм и правил (СНиП); санитарных (санитарно-эпидемиологические) правил (СП), норм (СН), правил и норм (СанПиН), гигиенических норматив (ГН) и других нормативно-правовых актов, закрепленных в федеральных законах или утвержденных Постановлениями Правительства;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>сценарий проведения мероприятий</w:t>
      </w:r>
      <w:r>
        <w:rPr>
          <w:rFonts w:cs="Times New Roman" w:ascii="Times New Roman" w:hAnsi="Times New Roman"/>
          <w:sz w:val="28"/>
        </w:rPr>
        <w:t>: написание сценария на закрытие конкурса продолжительностью не менее 1 часа;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>требования к рекламной кампании</w:t>
      </w:r>
      <w:r>
        <w:rPr>
          <w:rFonts w:cs="Times New Roman" w:ascii="Times New Roman" w:hAnsi="Times New Roman"/>
          <w:sz w:val="28"/>
        </w:rPr>
        <w:t>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>транспортное обеспечение</w:t>
      </w:r>
      <w:r>
        <w:rPr>
          <w:rFonts w:cs="Times New Roman" w:ascii="Times New Roman" w:hAnsi="Times New Roman"/>
          <w:sz w:val="28"/>
        </w:rPr>
        <w:t>: нет;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>организация питания</w:t>
      </w:r>
      <w:r>
        <w:rPr>
          <w:rFonts w:cs="Times New Roman" w:ascii="Times New Roman" w:hAnsi="Times New Roman"/>
          <w:sz w:val="28"/>
        </w:rPr>
        <w:t>: горячее питание участников мероприятия организуется один раз в день</w:t>
      </w:r>
      <w:r>
        <w:rPr/>
        <w:t xml:space="preserve"> </w:t>
      </w:r>
      <w:r>
        <w:rPr>
          <w:rFonts w:cs="Times New Roman" w:ascii="Times New Roman" w:hAnsi="Times New Roman"/>
          <w:sz w:val="28"/>
        </w:rPr>
        <w:t>в соответствии со стандартами Халяль;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t>другие параметры относящиеся к проведению мероприятия: не менее 4 площадок для просмотра работ по 4 номинациям конкурса.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b/>
          <w:sz w:val="28"/>
          <w:shd w:fill="FFFFFF" w:val="clear"/>
        </w:rPr>
        <w:t>При реализации проектов: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b/>
          <w:sz w:val="28"/>
          <w:shd w:fill="FFFFFF" w:val="clear"/>
        </w:rPr>
        <w:t>Параметры проектов: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содержание проектов: организаци</w:t>
      </w:r>
      <w:r>
        <w:rPr>
          <w:rFonts w:cs="Times New Roman" w:ascii="Times New Roman" w:hAnsi="Times New Roman"/>
          <w:sz w:val="28"/>
          <w:shd w:fill="FFFFFF" w:val="clear"/>
        </w:rPr>
        <w:t>я</w:t>
      </w:r>
      <w:r>
        <w:rPr>
          <w:rFonts w:cs="Times New Roman" w:ascii="Times New Roman" w:hAnsi="Times New Roman"/>
          <w:sz w:val="28"/>
          <w:shd w:fill="FFFFFF" w:val="clear"/>
        </w:rPr>
        <w:t xml:space="preserve"> и проведени</w:t>
      </w:r>
      <w:r>
        <w:rPr>
          <w:rFonts w:cs="Times New Roman" w:ascii="Times New Roman" w:hAnsi="Times New Roman"/>
          <w:sz w:val="28"/>
          <w:shd w:fill="FFFFFF" w:val="clear"/>
        </w:rPr>
        <w:t>е</w:t>
      </w:r>
      <w:r>
        <w:rPr>
          <w:rFonts w:cs="Times New Roman" w:ascii="Times New Roman" w:hAnsi="Times New Roman"/>
          <w:sz w:val="28"/>
          <w:shd w:fill="FFFFFF" w:val="clear"/>
        </w:rPr>
        <w:t xml:space="preserve"> Всероссийского конкурса-фестиваля «Шәҗәрә - моя родословная»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 xml:space="preserve">целевая аудитория проектов: </w:t>
      </w:r>
      <w:r>
        <w:rPr>
          <w:rFonts w:cs="Times New Roman" w:ascii="Times New Roman" w:hAnsi="Times New Roman"/>
          <w:sz w:val="28"/>
          <w:shd w:fill="FFFFFF" w:val="clear"/>
        </w:rPr>
        <w:t>участники Всероссийского конкурса-фестиваля «Шәҗәрә - моя родословная»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используемые в ходе реализации проектов материалы, технологии: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описание конечного результата реализации проекта: организаци</w:t>
      </w:r>
      <w:r>
        <w:rPr>
          <w:rFonts w:cs="Times New Roman" w:ascii="Times New Roman" w:hAnsi="Times New Roman"/>
          <w:sz w:val="28"/>
          <w:shd w:fill="FFFFFF" w:val="clear"/>
        </w:rPr>
        <w:t>я</w:t>
      </w:r>
      <w:r>
        <w:rPr>
          <w:rFonts w:cs="Times New Roman" w:ascii="Times New Roman" w:hAnsi="Times New Roman"/>
          <w:sz w:val="28"/>
          <w:shd w:fill="FFFFFF" w:val="clear"/>
        </w:rPr>
        <w:t xml:space="preserve"> и проведени</w:t>
      </w:r>
      <w:r>
        <w:rPr>
          <w:rFonts w:cs="Times New Roman" w:ascii="Times New Roman" w:hAnsi="Times New Roman"/>
          <w:sz w:val="28"/>
          <w:shd w:fill="FFFFFF" w:val="clear"/>
        </w:rPr>
        <w:t>е</w:t>
      </w:r>
      <w:r>
        <w:rPr>
          <w:rFonts w:cs="Times New Roman" w:ascii="Times New Roman" w:hAnsi="Times New Roman"/>
          <w:sz w:val="28"/>
          <w:shd w:fill="FFFFFF" w:val="clear"/>
        </w:rPr>
        <w:t xml:space="preserve"> Всероссийского конкурса-фестиваля «Шәҗәрә - моя родословная»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>Результат, в целях достижения которого предоставляется субсидия: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b/>
          <w:sz w:val="28"/>
          <w:shd w:fill="FFFFFF" w:val="clear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участников – не менее 300 человек в онлайн режиме;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b/>
          <w:sz w:val="28"/>
          <w:shd w:fill="FFFFFF" w:val="clear"/>
        </w:rPr>
        <w:t>При реализации проектов: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количество проектов, реализованных в соответствии с заявкой – не менее 1 единицы;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фактически привлеченная целевая аудитория – не менее 100 человек.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https://mincult.tatarstan.ru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  <w:bookmarkStart w:id="1" w:name="_GoBack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Правил рассмотрения заявок: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7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(возмещение) затрат, связанных с 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«__» 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Полное наименование некоммерческой организации: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 (далее  – организация).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Цели предоставления субсидии: 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Сумма субсидии: 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Место государственной регистрации организации: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Почтовый адрес организации: 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tbl>
      <w:tblPr>
        <w:tblW w:w="900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3"/>
        <w:gridCol w:w="5727"/>
        <w:gridCol w:w="2687"/>
      </w:tblGrid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                      ________________/_____________________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(подпись)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М.П.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26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c3268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rt@tatar.ru" TargetMode="External"/><Relationship Id="rId3" Type="http://schemas.openxmlformats.org/officeDocument/2006/relationships/hyperlink" Target="https://mincult.tatarstan.ru/" TargetMode="External"/><Relationship Id="rId4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6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LibreOffice/7.5.6.2$Linux_X86_64 LibreOffice_project/50$Build-2</Application>
  <AppVersion>15.0000</AppVersion>
  <Pages>9</Pages>
  <Words>2116</Words>
  <Characters>16769</Characters>
  <CharactersWithSpaces>19006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2021-09-09T11:25:00Z</dcterms:created>
  <dc:creator>Мусин Нияз Илдусович</dc:creator>
  <dc:description/>
  <dc:language>ru-RU</dc:language>
  <cp:lastModifiedBy/>
  <dcterms:modified xsi:type="dcterms:W3CDTF">2024-07-25T11:58:57Z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