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FD" w:rsidRDefault="00DA39FD">
      <w:pPr>
        <w:outlineLvl w:val="0"/>
        <w:rPr>
          <w:sz w:val="28"/>
        </w:rPr>
      </w:pPr>
    </w:p>
    <w:p w:rsidR="00DA39FD" w:rsidRDefault="004126A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Объявление о проведении отбора для предоставления субсидии некоммерческой организации в целях финансового обеспечения (возмещения) затрат, связанных с реализацией проектов, организацией и проведением мероприятий в сфере культуры, искусства кинематографии, анимации, популяризации культурного наследия, государственной национальной </w:t>
      </w:r>
      <w:r w:rsidRPr="00305CBA">
        <w:rPr>
          <w:rFonts w:ascii="Times New Roman" w:hAnsi="Times New Roman"/>
          <w:b/>
          <w:color w:val="000000" w:themeColor="text1"/>
          <w:sz w:val="28"/>
        </w:rPr>
        <w:t>политики, в части организаци</w:t>
      </w:r>
      <w:r w:rsidR="009F29FF">
        <w:rPr>
          <w:rFonts w:ascii="Times New Roman" w:hAnsi="Times New Roman"/>
          <w:b/>
          <w:color w:val="000000" w:themeColor="text1"/>
          <w:sz w:val="28"/>
        </w:rPr>
        <w:t>и</w:t>
      </w:r>
      <w:r w:rsidRPr="00305CBA">
        <w:rPr>
          <w:rFonts w:ascii="Times New Roman" w:hAnsi="Times New Roman"/>
          <w:b/>
          <w:color w:val="000000" w:themeColor="text1"/>
          <w:sz w:val="28"/>
        </w:rPr>
        <w:t xml:space="preserve"> и проведени</w:t>
      </w:r>
      <w:r w:rsidR="009F29FF">
        <w:rPr>
          <w:rFonts w:ascii="Times New Roman" w:hAnsi="Times New Roman"/>
          <w:b/>
          <w:color w:val="000000" w:themeColor="text1"/>
          <w:sz w:val="28"/>
        </w:rPr>
        <w:t>я</w:t>
      </w:r>
      <w:r w:rsidRPr="00305CBA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660A14" w:rsidRPr="00660A14">
        <w:rPr>
          <w:rFonts w:ascii="Times New Roman" w:hAnsi="Times New Roman"/>
          <w:b/>
          <w:color w:val="000000" w:themeColor="text1"/>
          <w:sz w:val="28"/>
        </w:rPr>
        <w:t xml:space="preserve">литературной премии имени Шарифа </w:t>
      </w:r>
      <w:proofErr w:type="spellStart"/>
      <w:r w:rsidR="00660A14" w:rsidRPr="00660A14">
        <w:rPr>
          <w:rFonts w:ascii="Times New Roman" w:hAnsi="Times New Roman"/>
          <w:b/>
          <w:color w:val="000000" w:themeColor="text1"/>
          <w:sz w:val="28"/>
        </w:rPr>
        <w:t>Камала</w:t>
      </w:r>
      <w:proofErr w:type="spellEnd"/>
    </w:p>
    <w:p w:rsidR="00DA39FD" w:rsidRDefault="00DA39F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</w:rPr>
      </w:pPr>
      <w:bookmarkStart w:id="0" w:name="_GoBack"/>
      <w:bookmarkEnd w:id="0"/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Срок проведения отбора</w:t>
      </w:r>
      <w:r>
        <w:rPr>
          <w:rFonts w:ascii="Times New Roman" w:hAnsi="Times New Roman"/>
          <w:color w:val="000000" w:themeColor="text1"/>
          <w:sz w:val="28"/>
        </w:rPr>
        <w:t xml:space="preserve"> – </w:t>
      </w:r>
      <w:r w:rsidR="009F29FF" w:rsidRPr="009F29FF">
        <w:rPr>
          <w:rFonts w:ascii="Times New Roman" w:hAnsi="Times New Roman"/>
          <w:color w:val="000000" w:themeColor="text1"/>
          <w:sz w:val="28"/>
        </w:rPr>
        <w:t>с 30.03.2024 по 03.04.2024</w:t>
      </w:r>
      <w:r w:rsidR="00305CBA">
        <w:rPr>
          <w:rFonts w:ascii="Times New Roman" w:hAnsi="Times New Roman"/>
          <w:color w:val="000000" w:themeColor="text1"/>
          <w:sz w:val="28"/>
        </w:rPr>
        <w:t>.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Место проведение отбора</w:t>
      </w:r>
      <w:r>
        <w:rPr>
          <w:rFonts w:ascii="Times New Roman" w:hAnsi="Times New Roman"/>
          <w:color w:val="000000" w:themeColor="text1"/>
          <w:sz w:val="28"/>
        </w:rPr>
        <w:t xml:space="preserve"> – Министерство культуры Республики Татарстан, 420060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г.Казань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ул.Пушкина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66/33, </w:t>
      </w:r>
      <w:r>
        <w:rPr>
          <w:rFonts w:ascii="Times New Roman" w:hAnsi="Times New Roman"/>
          <w:sz w:val="28"/>
        </w:rPr>
        <w:t>E-</w:t>
      </w:r>
      <w:proofErr w:type="spellStart"/>
      <w:r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8"/>
          </w:rPr>
          <w:t>mkrt@tatar.ru</w:t>
        </w:r>
      </w:hyperlink>
      <w:r>
        <w:rPr>
          <w:rFonts w:ascii="Times New Roman" w:hAnsi="Times New Roman"/>
          <w:sz w:val="28"/>
        </w:rPr>
        <w:t>.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организации и проведении мероприятий:</w:t>
      </w: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Художественно-технические параметры мероприятий:</w:t>
      </w: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длительность мероприятий</w:t>
      </w:r>
      <w:r w:rsidRPr="00305CBA">
        <w:rPr>
          <w:rFonts w:ascii="Times New Roman" w:hAnsi="Times New Roman"/>
          <w:sz w:val="28"/>
        </w:rPr>
        <w:t xml:space="preserve">: </w:t>
      </w:r>
      <w:r w:rsidR="001017FA">
        <w:rPr>
          <w:rFonts w:ascii="Times New Roman" w:hAnsi="Times New Roman"/>
          <w:sz w:val="28"/>
        </w:rPr>
        <w:t>9</w:t>
      </w:r>
      <w:r w:rsidR="00305CBA" w:rsidRPr="00305CBA">
        <w:rPr>
          <w:rFonts w:ascii="Times New Roman" w:hAnsi="Times New Roman"/>
          <w:sz w:val="28"/>
        </w:rPr>
        <w:t xml:space="preserve"> </w:t>
      </w:r>
      <w:r w:rsidR="001017FA">
        <w:rPr>
          <w:rFonts w:ascii="Times New Roman" w:hAnsi="Times New Roman"/>
          <w:sz w:val="28"/>
        </w:rPr>
        <w:t>месяцев</w:t>
      </w:r>
      <w:r w:rsidRPr="00305CBA">
        <w:rPr>
          <w:rFonts w:ascii="Times New Roman" w:hAnsi="Times New Roman"/>
          <w:sz w:val="28"/>
        </w:rPr>
        <w:t>;</w:t>
      </w:r>
    </w:p>
    <w:p w:rsidR="00AA484F" w:rsidRDefault="004126A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проведения мероприятий: </w:t>
      </w:r>
      <w:r w:rsidR="00D51E47">
        <w:rPr>
          <w:rFonts w:ascii="Times New Roman" w:hAnsi="Times New Roman"/>
          <w:sz w:val="28"/>
        </w:rPr>
        <w:t xml:space="preserve"> КТГТЮЗ</w:t>
      </w:r>
      <w:r w:rsidR="00D51E47" w:rsidRPr="00D51E47">
        <w:rPr>
          <w:rFonts w:ascii="Times New Roman" w:hAnsi="Times New Roman"/>
          <w:sz w:val="28"/>
        </w:rPr>
        <w:t xml:space="preserve"> </w:t>
      </w:r>
      <w:r w:rsidR="00D51E47">
        <w:rPr>
          <w:rFonts w:ascii="Times New Roman" w:hAnsi="Times New Roman"/>
          <w:sz w:val="28"/>
        </w:rPr>
        <w:t xml:space="preserve"> </w:t>
      </w:r>
      <w:r w:rsidR="00D51E47" w:rsidRPr="00D51E47">
        <w:rPr>
          <w:rFonts w:ascii="Times New Roman" w:hAnsi="Times New Roman"/>
          <w:sz w:val="28"/>
        </w:rPr>
        <w:t xml:space="preserve">имени </w:t>
      </w:r>
      <w:proofErr w:type="spellStart"/>
      <w:r w:rsidR="00D51E47" w:rsidRPr="00D51E47">
        <w:rPr>
          <w:rFonts w:ascii="Times New Roman" w:hAnsi="Times New Roman"/>
          <w:sz w:val="28"/>
        </w:rPr>
        <w:t>Габдуллы</w:t>
      </w:r>
      <w:proofErr w:type="spellEnd"/>
      <w:r w:rsidR="00D51E47" w:rsidRPr="00D51E47">
        <w:rPr>
          <w:rFonts w:ascii="Times New Roman" w:hAnsi="Times New Roman"/>
          <w:sz w:val="28"/>
        </w:rPr>
        <w:t xml:space="preserve"> </w:t>
      </w:r>
      <w:proofErr w:type="spellStart"/>
      <w:r w:rsidR="00D51E47" w:rsidRPr="00D51E47">
        <w:rPr>
          <w:rFonts w:ascii="Times New Roman" w:hAnsi="Times New Roman"/>
          <w:sz w:val="28"/>
        </w:rPr>
        <w:t>Кариева</w:t>
      </w:r>
      <w:proofErr w:type="spellEnd"/>
      <w:r w:rsidR="001017FA">
        <w:rPr>
          <w:rFonts w:ascii="Times New Roman" w:hAnsi="Times New Roman"/>
          <w:sz w:val="28"/>
        </w:rPr>
        <w:t xml:space="preserve">, </w:t>
      </w:r>
      <w:r w:rsidR="00D51E47">
        <w:rPr>
          <w:rFonts w:ascii="Times New Roman" w:hAnsi="Times New Roman"/>
          <w:sz w:val="28"/>
        </w:rPr>
        <w:t xml:space="preserve">(при участии Союз писателей Республики Татарстан и Музея Шариф </w:t>
      </w:r>
      <w:proofErr w:type="spellStart"/>
      <w:r w:rsidR="00D51E47">
        <w:rPr>
          <w:rFonts w:ascii="Times New Roman" w:hAnsi="Times New Roman"/>
          <w:sz w:val="28"/>
        </w:rPr>
        <w:t>Камала</w:t>
      </w:r>
      <w:proofErr w:type="spellEnd"/>
      <w:r w:rsidR="00D51E47">
        <w:rPr>
          <w:rFonts w:ascii="Times New Roman" w:hAnsi="Times New Roman"/>
          <w:sz w:val="28"/>
        </w:rPr>
        <w:t>)</w:t>
      </w:r>
    </w:p>
    <w:p w:rsidR="00DA39FD" w:rsidRDefault="004126A9">
      <w:pPr>
        <w:spacing w:after="0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технические характеристики места проведения мероприятий:</w:t>
      </w:r>
    </w:p>
    <w:p w:rsidR="00DA39FD" w:rsidRPr="00305CBA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оформление </w:t>
      </w:r>
      <w:r w:rsidRPr="00305CBA">
        <w:rPr>
          <w:rFonts w:ascii="Times New Roman" w:hAnsi="Times New Roman"/>
          <w:sz w:val="28"/>
        </w:rPr>
        <w:t xml:space="preserve">места проведения мероприятий: </w:t>
      </w:r>
      <w:r w:rsidR="00305CBA" w:rsidRPr="00305CBA">
        <w:rPr>
          <w:rFonts w:ascii="Times New Roman" w:hAnsi="Times New Roman"/>
          <w:sz w:val="28"/>
        </w:rPr>
        <w:t>да</w:t>
      </w:r>
      <w:r w:rsidRPr="00305CBA">
        <w:rPr>
          <w:rFonts w:ascii="Times New Roman" w:hAnsi="Times New Roman"/>
          <w:sz w:val="28"/>
        </w:rPr>
        <w:t>;</w:t>
      </w:r>
    </w:p>
    <w:p w:rsidR="00DA39FD" w:rsidRPr="00305CBA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 xml:space="preserve">звуковое обеспечение: </w:t>
      </w:r>
      <w:r w:rsidR="00305CBA" w:rsidRPr="00305CBA">
        <w:rPr>
          <w:rFonts w:ascii="Times New Roman" w:hAnsi="Times New Roman"/>
          <w:sz w:val="28"/>
        </w:rPr>
        <w:t>да</w:t>
      </w:r>
      <w:r w:rsidRPr="00305CBA">
        <w:rPr>
          <w:rFonts w:ascii="Times New Roman" w:hAnsi="Times New Roman"/>
          <w:sz w:val="28"/>
        </w:rPr>
        <w:t>;</w:t>
      </w:r>
    </w:p>
    <w:p w:rsidR="00DA39FD" w:rsidRPr="00305CBA" w:rsidRDefault="004126A9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 xml:space="preserve">профессиональные требования к исполнителям, количество исполнителей: </w:t>
      </w:r>
      <w:r w:rsidR="00D51E47">
        <w:rPr>
          <w:rFonts w:ascii="Times New Roman" w:hAnsi="Times New Roman"/>
          <w:sz w:val="28"/>
        </w:rPr>
        <w:t>5</w:t>
      </w:r>
      <w:r w:rsidR="00083308">
        <w:rPr>
          <w:rFonts w:ascii="Times New Roman" w:hAnsi="Times New Roman"/>
          <w:sz w:val="28"/>
        </w:rPr>
        <w:t>0</w:t>
      </w:r>
      <w:r w:rsidRPr="00305CBA">
        <w:rPr>
          <w:rFonts w:ascii="Times New Roman" w:hAnsi="Times New Roman"/>
          <w:sz w:val="28"/>
        </w:rPr>
        <w:t xml:space="preserve">           человек;</w:t>
      </w:r>
    </w:p>
    <w:p w:rsidR="00DA39FD" w:rsidRPr="00305CBA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 xml:space="preserve">сценарий проведения мероприятий: </w:t>
      </w:r>
      <w:r w:rsidR="00305CBA" w:rsidRPr="00305CBA">
        <w:rPr>
          <w:rFonts w:ascii="Times New Roman" w:hAnsi="Times New Roman"/>
          <w:sz w:val="28"/>
        </w:rPr>
        <w:t>да</w:t>
      </w:r>
      <w:r w:rsidRPr="00305CBA">
        <w:rPr>
          <w:rFonts w:ascii="Times New Roman" w:hAnsi="Times New Roman"/>
          <w:sz w:val="28"/>
        </w:rPr>
        <w:t>;</w:t>
      </w:r>
    </w:p>
    <w:p w:rsidR="00DA39FD" w:rsidRPr="00305CBA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 xml:space="preserve">требования к рекламной кампании: </w:t>
      </w:r>
      <w:r w:rsidR="00305CBA" w:rsidRPr="00305CBA">
        <w:rPr>
          <w:rFonts w:ascii="Times New Roman" w:hAnsi="Times New Roman"/>
          <w:sz w:val="28"/>
        </w:rPr>
        <w:t>да</w:t>
      </w:r>
      <w:r w:rsidRPr="00305CBA">
        <w:rPr>
          <w:rFonts w:ascii="Times New Roman" w:hAnsi="Times New Roman"/>
          <w:sz w:val="28"/>
        </w:rPr>
        <w:t>;</w:t>
      </w:r>
    </w:p>
    <w:p w:rsidR="00DA39FD" w:rsidRPr="00305CBA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 xml:space="preserve">транспортное обеспечение: </w:t>
      </w:r>
      <w:r w:rsidR="00305CBA" w:rsidRPr="00305CBA">
        <w:rPr>
          <w:rFonts w:ascii="Times New Roman" w:hAnsi="Times New Roman"/>
          <w:sz w:val="28"/>
        </w:rPr>
        <w:t>да</w:t>
      </w:r>
      <w:r w:rsidRPr="00305CBA">
        <w:rPr>
          <w:rFonts w:ascii="Times New Roman" w:hAnsi="Times New Roman"/>
          <w:sz w:val="28"/>
        </w:rPr>
        <w:t>;</w:t>
      </w:r>
    </w:p>
    <w:p w:rsidR="00DA39FD" w:rsidRPr="00305CBA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 xml:space="preserve">организация питания: </w:t>
      </w:r>
      <w:r w:rsidR="00123F37">
        <w:rPr>
          <w:rFonts w:ascii="Times New Roman" w:hAnsi="Times New Roman"/>
          <w:sz w:val="28"/>
        </w:rPr>
        <w:t>нет</w:t>
      </w:r>
      <w:r w:rsidRPr="00305CBA">
        <w:rPr>
          <w:rFonts w:ascii="Times New Roman" w:hAnsi="Times New Roman"/>
          <w:sz w:val="28"/>
        </w:rPr>
        <w:t>;</w:t>
      </w: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 xml:space="preserve">другие </w:t>
      </w:r>
      <w:r w:rsidR="007B7C32" w:rsidRPr="00305CBA">
        <w:rPr>
          <w:rFonts w:ascii="Times New Roman" w:hAnsi="Times New Roman"/>
          <w:sz w:val="28"/>
        </w:rPr>
        <w:t>параметры,</w:t>
      </w:r>
      <w:r w:rsidRPr="00305CBA">
        <w:rPr>
          <w:rFonts w:ascii="Times New Roman" w:hAnsi="Times New Roman"/>
          <w:sz w:val="28"/>
        </w:rPr>
        <w:t xml:space="preserve"> относящиеся к проведению мероприятия: нет.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реализации проектов:</w:t>
      </w: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Параметры проектов:</w:t>
      </w:r>
    </w:p>
    <w:p w:rsidR="00660A14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85698">
        <w:rPr>
          <w:rFonts w:ascii="Times New Roman" w:hAnsi="Times New Roman"/>
          <w:sz w:val="28"/>
        </w:rPr>
        <w:t>содержание проектов:</w:t>
      </w:r>
      <w:r w:rsidR="00DC719D" w:rsidRPr="00385698">
        <w:rPr>
          <w:rFonts w:ascii="Times New Roman" w:hAnsi="Times New Roman"/>
          <w:sz w:val="28"/>
        </w:rPr>
        <w:t xml:space="preserve"> </w:t>
      </w:r>
      <w:r w:rsidR="00660A14" w:rsidRPr="00660A14">
        <w:rPr>
          <w:rFonts w:ascii="Times New Roman" w:hAnsi="Times New Roman"/>
          <w:sz w:val="28"/>
        </w:rPr>
        <w:t>присуждени</w:t>
      </w:r>
      <w:r w:rsidR="00660A14">
        <w:rPr>
          <w:rFonts w:ascii="Times New Roman" w:hAnsi="Times New Roman"/>
          <w:sz w:val="28"/>
        </w:rPr>
        <w:t>е</w:t>
      </w:r>
      <w:r w:rsidR="00660A14" w:rsidRPr="00660A14">
        <w:rPr>
          <w:rFonts w:ascii="Times New Roman" w:hAnsi="Times New Roman"/>
          <w:sz w:val="28"/>
        </w:rPr>
        <w:t xml:space="preserve"> </w:t>
      </w:r>
      <w:r w:rsidR="00660A14">
        <w:rPr>
          <w:rFonts w:ascii="Times New Roman" w:hAnsi="Times New Roman"/>
          <w:sz w:val="28"/>
        </w:rPr>
        <w:t>литературной премии имени Ш.</w:t>
      </w:r>
      <w:r w:rsidR="00660A14" w:rsidRPr="00660A14">
        <w:rPr>
          <w:rFonts w:ascii="Times New Roman" w:hAnsi="Times New Roman"/>
          <w:sz w:val="28"/>
        </w:rPr>
        <w:t xml:space="preserve"> </w:t>
      </w:r>
      <w:proofErr w:type="spellStart"/>
      <w:r w:rsidR="00660A14" w:rsidRPr="00660A14">
        <w:rPr>
          <w:rFonts w:ascii="Times New Roman" w:hAnsi="Times New Roman"/>
          <w:sz w:val="28"/>
        </w:rPr>
        <w:t>Камала</w:t>
      </w:r>
      <w:proofErr w:type="spellEnd"/>
      <w:r w:rsidR="00660A14">
        <w:rPr>
          <w:rFonts w:ascii="Times New Roman" w:hAnsi="Times New Roman"/>
          <w:sz w:val="28"/>
        </w:rPr>
        <w:t>, награждение 2 лауреатов, работа жюри;</w:t>
      </w:r>
    </w:p>
    <w:p w:rsidR="00DA39FD" w:rsidRPr="00385698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85698">
        <w:rPr>
          <w:rFonts w:ascii="Times New Roman" w:hAnsi="Times New Roman"/>
          <w:sz w:val="28"/>
        </w:rPr>
        <w:t>целевая аудитория проектов:</w:t>
      </w:r>
      <w:r w:rsidR="00385698" w:rsidRPr="00385698">
        <w:t xml:space="preserve"> </w:t>
      </w:r>
      <w:r w:rsidR="00D51E47">
        <w:rPr>
          <w:rFonts w:ascii="Times New Roman" w:hAnsi="Times New Roman"/>
          <w:sz w:val="28"/>
        </w:rPr>
        <w:t xml:space="preserve">широкая аудитория </w:t>
      </w:r>
      <w:r w:rsidR="007B7C32">
        <w:rPr>
          <w:rFonts w:ascii="Times New Roman" w:hAnsi="Times New Roman"/>
          <w:sz w:val="28"/>
        </w:rPr>
        <w:t>творческой интеллигенции,</w:t>
      </w:r>
      <w:r w:rsidR="00660A14">
        <w:rPr>
          <w:rFonts w:ascii="Times New Roman" w:hAnsi="Times New Roman"/>
          <w:sz w:val="28"/>
        </w:rPr>
        <w:t xml:space="preserve">  </w:t>
      </w:r>
      <w:r w:rsidR="00DA6CD4">
        <w:rPr>
          <w:rFonts w:ascii="Times New Roman" w:hAnsi="Times New Roman"/>
          <w:sz w:val="28"/>
        </w:rPr>
        <w:t xml:space="preserve"> </w:t>
      </w:r>
    </w:p>
    <w:p w:rsidR="00DA39FD" w:rsidRPr="00385698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85698">
        <w:rPr>
          <w:rFonts w:ascii="Times New Roman" w:hAnsi="Times New Roman"/>
          <w:sz w:val="28"/>
        </w:rPr>
        <w:t>используемые в ходе реализации проектов материалы, технологии:</w:t>
      </w: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83C">
        <w:rPr>
          <w:rFonts w:ascii="Times New Roman" w:hAnsi="Times New Roman"/>
          <w:sz w:val="28"/>
          <w:szCs w:val="28"/>
        </w:rPr>
        <w:t>описание конечного результата реализации проекта:</w:t>
      </w:r>
      <w:r w:rsidR="00297969" w:rsidRPr="004C383C">
        <w:rPr>
          <w:rFonts w:ascii="Times New Roman" w:hAnsi="Times New Roman"/>
          <w:sz w:val="28"/>
          <w:szCs w:val="28"/>
        </w:rPr>
        <w:t xml:space="preserve"> </w:t>
      </w:r>
      <w:r w:rsidR="00660A14" w:rsidRPr="00660A14">
        <w:rPr>
          <w:rFonts w:ascii="Times New Roman" w:hAnsi="Times New Roman"/>
          <w:sz w:val="28"/>
          <w:szCs w:val="28"/>
        </w:rPr>
        <w:t>присуждени</w:t>
      </w:r>
      <w:r w:rsidR="00660A14">
        <w:rPr>
          <w:rFonts w:ascii="Times New Roman" w:hAnsi="Times New Roman"/>
          <w:sz w:val="28"/>
          <w:szCs w:val="28"/>
        </w:rPr>
        <w:t xml:space="preserve">е литературной премии им. Ш. </w:t>
      </w:r>
      <w:proofErr w:type="spellStart"/>
      <w:r w:rsidR="00660A14" w:rsidRPr="00660A14">
        <w:rPr>
          <w:rFonts w:ascii="Times New Roman" w:hAnsi="Times New Roman"/>
          <w:sz w:val="28"/>
          <w:szCs w:val="28"/>
        </w:rPr>
        <w:t>Камала</w:t>
      </w:r>
      <w:proofErr w:type="spellEnd"/>
    </w:p>
    <w:p w:rsidR="009F29FF" w:rsidRPr="004C383C" w:rsidRDefault="009F29F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39FD" w:rsidRPr="00385698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85698">
        <w:rPr>
          <w:rFonts w:ascii="Times New Roman" w:hAnsi="Times New Roman"/>
          <w:b/>
          <w:color w:val="000000" w:themeColor="text1"/>
          <w:sz w:val="28"/>
        </w:rPr>
        <w:t>Результат, в целях достижения которого предоставляется субсидия:</w:t>
      </w:r>
      <w:r w:rsidRPr="00385698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DA39FD" w:rsidRPr="00385698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385698">
        <w:rPr>
          <w:rFonts w:ascii="Times New Roman" w:hAnsi="Times New Roman"/>
          <w:b/>
          <w:sz w:val="28"/>
        </w:rPr>
        <w:t>При организации и проведении мероприятий:</w:t>
      </w:r>
    </w:p>
    <w:p w:rsidR="00DA39FD" w:rsidRPr="00385698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85698">
        <w:rPr>
          <w:rFonts w:ascii="Times New Roman" w:hAnsi="Times New Roman"/>
          <w:color w:val="000000" w:themeColor="text1"/>
          <w:sz w:val="28"/>
        </w:rPr>
        <w:t xml:space="preserve">количество реализованных мероприятий, соответствующих художественно-техническим параметрам – не менее </w:t>
      </w:r>
      <w:r w:rsidR="00CA3CA7">
        <w:rPr>
          <w:rFonts w:ascii="Times New Roman" w:hAnsi="Times New Roman"/>
          <w:color w:val="000000" w:themeColor="text1"/>
          <w:sz w:val="28"/>
        </w:rPr>
        <w:t>1</w:t>
      </w:r>
      <w:r w:rsidRPr="00385698">
        <w:rPr>
          <w:rFonts w:ascii="Times New Roman" w:hAnsi="Times New Roman"/>
          <w:color w:val="000000" w:themeColor="text1"/>
          <w:sz w:val="28"/>
        </w:rPr>
        <w:t xml:space="preserve"> мероприятия;</w:t>
      </w:r>
    </w:p>
    <w:p w:rsidR="00DA39FD" w:rsidRPr="00385698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85698">
        <w:rPr>
          <w:rFonts w:ascii="Times New Roman" w:hAnsi="Times New Roman"/>
          <w:color w:val="000000" w:themeColor="text1"/>
          <w:sz w:val="28"/>
        </w:rPr>
        <w:lastRenderedPageBreak/>
        <w:t>ко</w:t>
      </w:r>
      <w:r w:rsidR="00CA3CA7">
        <w:rPr>
          <w:rFonts w:ascii="Times New Roman" w:hAnsi="Times New Roman"/>
          <w:color w:val="000000" w:themeColor="text1"/>
          <w:sz w:val="28"/>
        </w:rPr>
        <w:t>личество участников – не менее 5</w:t>
      </w:r>
      <w:r w:rsidRPr="00385698">
        <w:rPr>
          <w:rFonts w:ascii="Times New Roman" w:hAnsi="Times New Roman"/>
          <w:color w:val="000000" w:themeColor="text1"/>
          <w:sz w:val="28"/>
        </w:rPr>
        <w:t>0 человек;</w:t>
      </w:r>
    </w:p>
    <w:p w:rsidR="00DA39FD" w:rsidRPr="00385698" w:rsidRDefault="004126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385698">
        <w:rPr>
          <w:rFonts w:ascii="Times New Roman" w:hAnsi="Times New Roman"/>
          <w:color w:val="000000" w:themeColor="text1"/>
          <w:sz w:val="28"/>
        </w:rPr>
        <w:t xml:space="preserve">количество исполнителей – не менее </w:t>
      </w:r>
      <w:r w:rsidR="00385698" w:rsidRPr="00385698">
        <w:rPr>
          <w:rFonts w:ascii="Times New Roman" w:hAnsi="Times New Roman"/>
          <w:color w:val="000000" w:themeColor="text1"/>
          <w:sz w:val="28"/>
        </w:rPr>
        <w:t>100 человек</w:t>
      </w:r>
    </w:p>
    <w:p w:rsidR="00DA39FD" w:rsidRPr="00385698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385698">
        <w:rPr>
          <w:rFonts w:ascii="Times New Roman" w:hAnsi="Times New Roman"/>
          <w:b/>
          <w:sz w:val="28"/>
        </w:rPr>
        <w:t>При реализации проектов:</w:t>
      </w:r>
    </w:p>
    <w:p w:rsidR="00DA39FD" w:rsidRPr="00385698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85698">
        <w:rPr>
          <w:rFonts w:ascii="Times New Roman" w:hAnsi="Times New Roman"/>
          <w:color w:val="000000" w:themeColor="text1"/>
          <w:sz w:val="28"/>
        </w:rPr>
        <w:t>количество проектов, реализованных в соответствии с заявкой – не менее 1 единицы;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85698">
        <w:rPr>
          <w:rFonts w:ascii="Times New Roman" w:hAnsi="Times New Roman"/>
          <w:color w:val="000000" w:themeColor="text1"/>
          <w:sz w:val="28"/>
        </w:rPr>
        <w:t xml:space="preserve">фактически привлеченная </w:t>
      </w:r>
      <w:r w:rsidR="00123F37">
        <w:rPr>
          <w:rFonts w:ascii="Times New Roman" w:hAnsi="Times New Roman"/>
          <w:color w:val="000000" w:themeColor="text1"/>
          <w:sz w:val="28"/>
        </w:rPr>
        <w:t>целевая аудитория – не менее 1</w:t>
      </w:r>
      <w:r w:rsidR="004C383C">
        <w:rPr>
          <w:rFonts w:ascii="Times New Roman" w:hAnsi="Times New Roman"/>
          <w:color w:val="000000" w:themeColor="text1"/>
          <w:sz w:val="28"/>
        </w:rPr>
        <w:t>0</w:t>
      </w:r>
      <w:r w:rsidR="00123F37">
        <w:rPr>
          <w:rFonts w:ascii="Times New Roman" w:hAnsi="Times New Roman"/>
          <w:color w:val="000000" w:themeColor="text1"/>
          <w:sz w:val="28"/>
        </w:rPr>
        <w:t>0</w:t>
      </w:r>
      <w:r w:rsidR="00385698" w:rsidRPr="00385698">
        <w:rPr>
          <w:rFonts w:ascii="Times New Roman" w:hAnsi="Times New Roman"/>
          <w:color w:val="000000" w:themeColor="text1"/>
          <w:sz w:val="28"/>
        </w:rPr>
        <w:t>0</w:t>
      </w:r>
      <w:r w:rsidRPr="00385698">
        <w:rPr>
          <w:rFonts w:ascii="Times New Roman" w:hAnsi="Times New Roman"/>
          <w:color w:val="000000" w:themeColor="text1"/>
          <w:sz w:val="28"/>
        </w:rPr>
        <w:t xml:space="preserve"> человек.</w:t>
      </w:r>
    </w:p>
    <w:p w:rsidR="00DA39FD" w:rsidRDefault="00DA39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Страница сайта в информационно-телекоммуникационной сети «Интернет», на котором обеспечивается проведение отбора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>–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</w:rPr>
          <w:t>https://mincult.tatarstan.ru</w:t>
        </w:r>
      </w:hyperlink>
      <w:r>
        <w:rPr>
          <w:rFonts w:ascii="Times New Roman" w:hAnsi="Times New Roman"/>
          <w:color w:val="000000" w:themeColor="text1"/>
          <w:sz w:val="28"/>
        </w:rPr>
        <w:t>.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DA39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Требования к некоммерческим организациям и перечень документов, представляемых некоммерческими организациями для подтверждения их соответствия указанным требованиям: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</w:t>
      </w:r>
      <w:r>
        <w:rPr>
          <w:rFonts w:ascii="Times New Roman" w:hAnsi="Times New Roman"/>
          <w:color w:val="000000" w:themeColor="text1"/>
          <w:sz w:val="28"/>
        </w:rPr>
        <w:lastRenderedPageBreak/>
        <w:t>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Для участия в отборе некоммерческая организация представляет в Министерство: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а)</w:t>
      </w:r>
      <w:r>
        <w:rPr>
          <w:color w:val="000000" w:themeColor="text1"/>
          <w:sz w:val="28"/>
        </w:rPr>
        <w:t xml:space="preserve"> </w:t>
      </w:r>
      <w:hyperlink r:id="rId6" w:history="1">
        <w:r>
          <w:rPr>
            <w:rFonts w:ascii="Times New Roman" w:hAnsi="Times New Roman"/>
            <w:color w:val="000000" w:themeColor="text1"/>
            <w:sz w:val="28"/>
          </w:rPr>
          <w:t>заявку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по форме согласно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приложению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к настоящему Порядку, которая включает: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ею заявке, иной информации о некоммерческой организации, связанной с проведением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копии учредительных документов некоммерческой организации, а также документов о внесении всех изменений в них,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 случае предоставления субсидии на финансовое обеспечение затрат – смету расходов на цели, указанные в </w:t>
      </w:r>
      <w:hyperlink r:id="rId7" w:history="1">
        <w:r>
          <w:rPr>
            <w:rFonts w:ascii="Times New Roman" w:hAnsi="Times New Roman"/>
            <w:color w:val="000000" w:themeColor="text1"/>
            <w:sz w:val="28"/>
          </w:rPr>
          <w:t>пункте 1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настоящего Порядка, утвержденную руководителем некоммерческой организации;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 случае предоставления субсидии на возмещение затрат – копии документов, подтверждающих фактически понесенные затраты некоммерческой организацией, связанные с осуществлением расходов на цели, указанные в </w:t>
      </w:r>
      <w:hyperlink r:id="rId8" w:history="1">
        <w:r>
          <w:rPr>
            <w:rFonts w:ascii="Times New Roman" w:hAnsi="Times New Roman"/>
            <w:color w:val="000000" w:themeColor="text1"/>
            <w:sz w:val="28"/>
          </w:rPr>
          <w:t>пункте 1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настоящего Порядка (смета фактических расходов, договоры и приложения к ним, акты выполненных работ (оказанных услуг), платежные поручения, а также (при наличии) счета, счета-фактуры, приходные и расходные ордера, накладные,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bookmarkStart w:id="1" w:name="Par5"/>
      <w:bookmarkEnd w:id="1"/>
      <w:r>
        <w:rPr>
          <w:rFonts w:ascii="Times New Roman" w:hAnsi="Times New Roman"/>
          <w:color w:val="000000" w:themeColor="text1"/>
          <w:sz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размещено объявление о проведении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гарантийное письмо, подписанное руководителем некоммерческой организации, об отсутствии просроченной задолженности по возврату в бюджет </w:t>
      </w:r>
      <w:r>
        <w:rPr>
          <w:rFonts w:ascii="Times New Roman" w:hAnsi="Times New Roman"/>
          <w:color w:val="000000" w:themeColor="text1"/>
          <w:sz w:val="28"/>
        </w:rPr>
        <w:lastRenderedPageBreak/>
        <w:t>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Татарстан, на первое число месяца, предшествующего месяцу, в котором размещено объявление о проведении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гарантийное письмо, подписанное руководителем некоммерческой организации, подтверждающее,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первое число месяца, предшествующего месяцу, в котором размещено объявление о проведении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гарантийное письмо, подписанное руководителем некоммерческой организации,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на первое число месяца, предшествующего месяцу, в котором размещено объявление о проведении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гарантийное письмо, подписанное руководителем некоммерческой организации, подтверждающее, что некоммерческая 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на 1 число месяца, предшествующего месяцу, в котором размещено объявление о проведении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гарантийное письмо, подписанное руководителем некоммерческой организации, подтверждающее, что некоммерческая организация 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Порядка, на первое число месяца, предшествующего месяцу, в котором размещено объявление о проведении отбора.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б) при организации и проведении мероприятий - справку, подписанную руководителем некоммерческой организации, о художественно-технических параметрах мероприятий (длительность мероприятий, место проведения мероприятий, технические характеристики места проведения мероприятий, оформление места проведения мероприятий, звуковое обеспечение, профессиональные требования к исполнителям, количество исполнителей, сценарий проведения мероприятий, требования к рекламной кампании, транспортное обеспечение, организация питания, другие параметры относящиеся к проведению мероприятия);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 реализации проектов -  справку, подписанную руководителем некоммерческой организации, о параметрах проектов (содержание проектов, </w:t>
      </w:r>
      <w:r>
        <w:rPr>
          <w:rFonts w:ascii="Times New Roman" w:hAnsi="Times New Roman"/>
          <w:color w:val="000000" w:themeColor="text1"/>
          <w:sz w:val="28"/>
        </w:rPr>
        <w:lastRenderedPageBreak/>
        <w:t>целевая аудитория проектов, используемые в ходе реализации проектов материалы, технологии, описание конечного результата реализации проектов).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Заявка и прилагаемые к ней документы должны быть прошиты в одну папку (том), постранично пронумерованы, подписаны собственноручной подписью руководителя некоммерческой организации и заверены печатью.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Все документы должны быть четко напечатаны. Подчистки и исправления не допускаются, за исключением исправлений, заверенных собственноручной подписью руководителя некоммерческой организации.</w:t>
      </w:r>
    </w:p>
    <w:p w:rsidR="00DA39FD" w:rsidRDefault="00DA39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Основаниями для отклонения заявки на стадии рассмотрения заявок являются: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несоответствие некоммерческой организации вышеуказанным требованиям;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несоответствие представленных заявки и документов требованиям к заявкам, установленным в объявлении о проведении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недостоверность представленной некоммерческой организацией информации, в том числе информации о месте нахождении и адресе юридического лица;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подача заявки после даты и (или) времени, определенных для подачи заявок;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отсутствие бюджетных ассигнований и лимитов бюджетных обязательств, доведенных Министерству на вышеуказанные цели.</w:t>
      </w:r>
    </w:p>
    <w:p w:rsidR="00DA39FD" w:rsidRDefault="00DA39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DA39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Правил рассмотрения заявок: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Министерством в целях рассмотрения заявок создается Комиссия по рассмотрению заявок (далее – Комиссия). Состав Комиссии утверждается Министерством в количестве 6 человек в составе председателя Комиссии и членов Комиссии из числа сотрудников Министерства.  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Работа Комиссии осуществляется на ее заседаниях. Заседание считается правомочным, если на нем присутствуют более половины от общего числа членов Комиссии. 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Комиссия в пятидневный срок, исчисляемый в рабочих днях, со дня, следующего за днем истечения срока приема заявок рассматривает заявку и приложенные к ней документы, представленные некоммерческой организацией, в соответствии с очередностью поступления, а также на соответствие некоммерческой организации критериям и установленным требованиям.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Решения Комиссии о итогах рассмотрения заявок и приложенных к ним документов принимаются путем открытого голосования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Результаты рассмотрения заявок оформляется протоколом заседания Комиссии (далее – протокол), который подписывается членами Комиссии, и передается Министерству в день проведения заседания Комиссии.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Министерство на основании протокола определяет победителя отбора и в течении трех дней после подписания протокола принимает решение о предоставлении субсидии победителю отбора. Решение Министерства оформляется приказом.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Основаниями для отказа некоммерческой организацией, в отношении которой принято решение о предоставлении субсидии (далее – получатель субсидии), в предоставлении субсидии являются: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несоответствие представленных получателем субсидии документов требованиям или непредставление (представление не в полном объеме) указанных документов;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установление факта недостоверности информации, содержащейся в документах, представленных получателем субсидии.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Информация о результатах отбора размещается на едином портале и на официальном сайте не позднее третьего календарного дня, следующего за днем определения победителя отбора, включает следующие сведения: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дата, время и место проведения рассмотрения заявок;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информация о некоммерческих организациях, заявки которых были рассмотрены;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информация о некоммерческих организациях, заявки которых были отклонены, с указанием причин их отклонения, в том числе положений объявления о проведении отбора, которым не соответствуют такие заявки;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наименование получателя субсидии, с которым заключается соглашение, и размер предоставляемой ему субсидии.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Порядка отзыва заявок, порядка возврата заявок, определяющего в том числе основания для возврата заявок, порядка внесения изменений в заявки: </w:t>
      </w:r>
      <w:r>
        <w:rPr>
          <w:rFonts w:ascii="Times New Roman" w:hAnsi="Times New Roman"/>
          <w:color w:val="000000" w:themeColor="text1"/>
          <w:sz w:val="28"/>
        </w:rPr>
        <w:t xml:space="preserve">некоммерческая организация вправе отозвать заявку обратившись Министерство в письменном виде в свободной форме. Министерство возвращает заявку некоммерческой организации в течении пяти рабочих дней. При необходимости некоммерческая организация вправе внести изменения в заявку, направленную в Министерство в установленном порядке. 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Порядок предоставления некоммерческим организациям разъяснений положений объявления о проведении отбора, даты начала и окончания срока такого предоставления: </w:t>
      </w:r>
      <w:r>
        <w:rPr>
          <w:rFonts w:ascii="Times New Roman" w:hAnsi="Times New Roman"/>
          <w:color w:val="000000" w:themeColor="text1"/>
          <w:sz w:val="28"/>
        </w:rPr>
        <w:t>разъяснения положений объявления о проведении отбора осуществляется по телефону … в день обращения.</w:t>
      </w:r>
    </w:p>
    <w:p w:rsidR="00DA39FD" w:rsidRDefault="00DA3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Срок, в течение которого победитель отбора должен подписать соглашение о предоставлении субсидии: с</w:t>
      </w:r>
      <w:r>
        <w:rPr>
          <w:rFonts w:ascii="Times New Roman" w:hAnsi="Times New Roman"/>
          <w:color w:val="000000" w:themeColor="text1"/>
          <w:sz w:val="28"/>
        </w:rPr>
        <w:t>оглашение заключается в пятидневный срок, исчисляемый в рабочих днях, со дня принятия решения о предоставлении субсидии.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Условия признания победителя отбора уклонившимся от заключения соглашения: </w:t>
      </w:r>
      <w:r>
        <w:rPr>
          <w:rFonts w:ascii="Times New Roman" w:hAnsi="Times New Roman"/>
          <w:color w:val="000000" w:themeColor="text1"/>
          <w:sz w:val="28"/>
        </w:rPr>
        <w:t xml:space="preserve">в случае не подписания соглашения о предоставлении субсидии со стороны победителя отбора в пятидневный срок, исчисляемый в рабочих днях, со дня принятия решения о предоставлении субсидии без объяснения причины, победитель отбора считается уклонившимся от заключения соглашения. 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Дата размещения результатов отбора на официальном сайте: </w:t>
      </w:r>
      <w:r>
        <w:rPr>
          <w:rFonts w:ascii="Times New Roman" w:hAnsi="Times New Roman"/>
          <w:color w:val="000000" w:themeColor="text1"/>
          <w:sz w:val="28"/>
        </w:rPr>
        <w:t>не позднее 14-го календарного дня, следующего за днем определения победителя отбора.</w:t>
      </w:r>
    </w:p>
    <w:p w:rsidR="00DA39FD" w:rsidRDefault="004126A9">
      <w:pPr>
        <w:spacing w:after="160" w:line="264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DA39FD" w:rsidRDefault="004126A9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DA39FD" w:rsidRDefault="004126A9">
      <w:pPr>
        <w:spacing w:after="0" w:line="240" w:lineRule="auto"/>
        <w:ind w:left="567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предоставления субсидий из бюджета Республики Татарстан некоммерческим организациям </w:t>
      </w:r>
    </w:p>
    <w:p w:rsidR="00DA39FD" w:rsidRDefault="004126A9">
      <w:pPr>
        <w:spacing w:after="0" w:line="240" w:lineRule="auto"/>
        <w:ind w:left="567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(возмещение) затрат, связанных с реализацией проектов, организацией и проведением мероприятий в сфере культуры</w:t>
      </w:r>
      <w:r>
        <w:rPr>
          <w:rFonts w:ascii="Times New Roman" w:hAnsi="Times New Roman"/>
          <w:color w:val="000000" w:themeColor="text1"/>
          <w:sz w:val="28"/>
        </w:rPr>
        <w:t>, искусства, кинематографии, анимации, популяризации культурного наследия, государственной национальной политики, международного сотрудничества</w:t>
      </w:r>
    </w:p>
    <w:p w:rsidR="00DA39FD" w:rsidRDefault="00DA39FD">
      <w:pPr>
        <w:spacing w:after="0" w:line="240" w:lineRule="auto"/>
        <w:ind w:left="5670"/>
        <w:jc w:val="right"/>
        <w:rPr>
          <w:rFonts w:ascii="Times New Roman" w:hAnsi="Times New Roman"/>
          <w:sz w:val="28"/>
        </w:rPr>
      </w:pPr>
    </w:p>
    <w:p w:rsidR="00DA39FD" w:rsidRDefault="004126A9">
      <w:pPr>
        <w:spacing w:after="0" w:line="240" w:lineRule="auto"/>
        <w:ind w:left="567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DA39FD" w:rsidRDefault="00DA39FD">
      <w:pPr>
        <w:spacing w:after="0" w:line="240" w:lineRule="auto"/>
        <w:ind w:left="5670"/>
        <w:jc w:val="right"/>
        <w:rPr>
          <w:rFonts w:ascii="Times New Roman" w:hAnsi="Times New Roman"/>
          <w:sz w:val="28"/>
        </w:rPr>
      </w:pPr>
    </w:p>
    <w:p w:rsidR="00DA39FD" w:rsidRDefault="004126A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DA39FD" w:rsidRDefault="004126A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предоставление субсидии из бюджета Республики Татарстан на финансовое</w:t>
      </w:r>
    </w:p>
    <w:p w:rsidR="00DA39FD" w:rsidRDefault="004126A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(возмещение) затрат, связанных с ________________________</w:t>
      </w:r>
    </w:p>
    <w:p w:rsidR="00DA39FD" w:rsidRDefault="004126A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</w:t>
      </w:r>
    </w:p>
    <w:p w:rsidR="00DA39FD" w:rsidRDefault="00DA39FD">
      <w:pPr>
        <w:pStyle w:val="ConsPlusNonformat"/>
        <w:jc w:val="center"/>
        <w:rPr>
          <w:rFonts w:ascii="Times New Roman" w:hAnsi="Times New Roman"/>
          <w:sz w:val="28"/>
        </w:rPr>
      </w:pP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«__» ________ 20__ г.</w:t>
      </w:r>
    </w:p>
    <w:p w:rsidR="00DA39FD" w:rsidRDefault="00DA39FD">
      <w:pPr>
        <w:pStyle w:val="ConsPlusNonformat"/>
        <w:jc w:val="both"/>
        <w:rPr>
          <w:rFonts w:ascii="Times New Roman" w:hAnsi="Times New Roman"/>
          <w:sz w:val="28"/>
        </w:rPr>
      </w:pP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Полное наименование некоммерческой организации: ____________________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 (далее  – организация).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Информация о видах деятельности, осуществляемых организацией:____________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________________________________________________________________________.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Цели предоставления субсидии: __________________________________________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________________________________________________________________________.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Сумма субсидии: _____________________________________________________.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Место государственной регистрации организации: __________________________.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Почтовый адрес организации: ____________________________________________.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Банковские реквизиты организации для зачисления средств субсидии:__________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______________________________________________________________________.</w:t>
      </w:r>
    </w:p>
    <w:p w:rsidR="00DA39FD" w:rsidRDefault="00DA39FD">
      <w:pPr>
        <w:ind w:firstLine="709"/>
        <w:rPr>
          <w:rFonts w:ascii="Times New Roman" w:hAnsi="Times New Roman"/>
          <w:sz w:val="28"/>
        </w:rPr>
      </w:pPr>
    </w:p>
    <w:p w:rsidR="00DA39FD" w:rsidRDefault="004126A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заявляю, что вся информация, представленная в заявке, а также дополнительные материалы являются достоверными.</w:t>
      </w:r>
    </w:p>
    <w:p w:rsidR="00DA39FD" w:rsidRDefault="004126A9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публикацию (размещение) в информационно-телекоммуникационной сети «Интернет» информации об организации, о подаваемой ею заявке, иной информации об организации, связанной с проведением отбора некоммерческой организации для предоставления субсидии.</w:t>
      </w:r>
    </w:p>
    <w:p w:rsidR="00DA39FD" w:rsidRDefault="00DA39FD">
      <w:pPr>
        <w:pStyle w:val="ConsPlusNormal"/>
        <w:jc w:val="both"/>
        <w:rPr>
          <w:rFonts w:ascii="Times New Roman" w:hAnsi="Times New Roman"/>
          <w:sz w:val="28"/>
        </w:rPr>
      </w:pPr>
    </w:p>
    <w:p w:rsidR="00DA39FD" w:rsidRDefault="00DA39F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A39FD" w:rsidRDefault="00DA39F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A39FD" w:rsidRDefault="004126A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726"/>
        <w:gridCol w:w="2687"/>
      </w:tblGrid>
      <w:tr w:rsidR="00DA39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4126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4126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приложенных документов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4126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листов</w:t>
            </w:r>
          </w:p>
        </w:tc>
      </w:tr>
      <w:tr w:rsidR="00DA39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DA39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DA39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DA39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A39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DA39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DA39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DA39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DA39FD" w:rsidRDefault="00DA39F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A39FD" w:rsidRDefault="004126A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Руководитель                       ________________/_____________________</w:t>
      </w:r>
    </w:p>
    <w:p w:rsidR="00DA39FD" w:rsidRDefault="004126A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(подпись)      (расшифровка подписи)</w:t>
      </w:r>
    </w:p>
    <w:p w:rsidR="00DA39FD" w:rsidRDefault="00DA39F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A39FD" w:rsidRDefault="004126A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М.П.</w:t>
      </w:r>
    </w:p>
    <w:p w:rsidR="00DA39FD" w:rsidRDefault="00DA39FD">
      <w:pPr>
        <w:ind w:firstLine="709"/>
        <w:rPr>
          <w:rFonts w:ascii="Times New Roman" w:hAnsi="Times New Roman"/>
          <w:sz w:val="28"/>
        </w:rPr>
      </w:pP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sectPr w:rsidR="00DA39FD">
      <w:pgSz w:w="11906" w:h="16838"/>
      <w:pgMar w:top="1134" w:right="566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A39FD"/>
    <w:rsid w:val="00083308"/>
    <w:rsid w:val="000B0D9F"/>
    <w:rsid w:val="001017FA"/>
    <w:rsid w:val="00123F37"/>
    <w:rsid w:val="0021248F"/>
    <w:rsid w:val="00280493"/>
    <w:rsid w:val="00297969"/>
    <w:rsid w:val="00305CBA"/>
    <w:rsid w:val="00385698"/>
    <w:rsid w:val="004126A9"/>
    <w:rsid w:val="004C383C"/>
    <w:rsid w:val="004D0AD8"/>
    <w:rsid w:val="00660A14"/>
    <w:rsid w:val="007B7C32"/>
    <w:rsid w:val="00920A7B"/>
    <w:rsid w:val="009F29FF"/>
    <w:rsid w:val="00AA484F"/>
    <w:rsid w:val="00B26D38"/>
    <w:rsid w:val="00B80F26"/>
    <w:rsid w:val="00CA3CA7"/>
    <w:rsid w:val="00CE6288"/>
    <w:rsid w:val="00D51E47"/>
    <w:rsid w:val="00DA39FD"/>
    <w:rsid w:val="00DA6CD4"/>
    <w:rsid w:val="00D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B6A09-E75C-4288-94DB-76C3F537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A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E22EE122BE5958A5B663660E246BCD78EB0769BDED66E69FFE8D33AD84165C00C31B1969CA5211415DC6DD307303BFDFBB028386D5ED002611825y764Q" TargetMode="External"/><Relationship Id="rId5" Type="http://schemas.openxmlformats.org/officeDocument/2006/relationships/hyperlink" Target="https://mincult.tatarsta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krt@tat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Хамидуллова Мадина Талгатовна</cp:lastModifiedBy>
  <cp:revision>4</cp:revision>
  <cp:lastPrinted>2024-03-14T08:08:00Z</cp:lastPrinted>
  <dcterms:created xsi:type="dcterms:W3CDTF">2024-03-15T08:18:00Z</dcterms:created>
  <dcterms:modified xsi:type="dcterms:W3CDTF">2024-03-27T07:43:00Z</dcterms:modified>
</cp:coreProperties>
</file>