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385C57" w:rsidRPr="00385C57">
        <w:rPr>
          <w:b/>
          <w:sz w:val="28"/>
        </w:rPr>
        <w:t>в части производства документального полнометражного фильма «Пушкин в Казани» в рамках празднования 225-летия со дня рождения А.С.Пушкина</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374CFB">
        <w:rPr>
          <w:sz w:val="28"/>
          <w:szCs w:val="28"/>
        </w:rPr>
        <w:t>12</w:t>
      </w:r>
      <w:r w:rsidR="006F4223" w:rsidRPr="006F4223">
        <w:rPr>
          <w:sz w:val="28"/>
          <w:szCs w:val="28"/>
        </w:rPr>
        <w:t xml:space="preserve"> </w:t>
      </w:r>
      <w:r w:rsidR="006F4223">
        <w:rPr>
          <w:sz w:val="28"/>
          <w:szCs w:val="28"/>
        </w:rPr>
        <w:t>марта</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74CFB">
        <w:rPr>
          <w:sz w:val="28"/>
          <w:szCs w:val="28"/>
        </w:rPr>
        <w:t>14</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9C7E26">
        <w:rPr>
          <w:sz w:val="28"/>
          <w:szCs w:val="28"/>
        </w:rPr>
        <w:t>и</w:t>
      </w:r>
      <w:r w:rsidRPr="008B0C13">
        <w:rPr>
          <w:sz w:val="28"/>
          <w:szCs w:val="28"/>
        </w:rPr>
        <w:t xml:space="preserve"> представлен</w:t>
      </w:r>
      <w:r w:rsidR="009C7E26">
        <w:rPr>
          <w:sz w:val="28"/>
          <w:szCs w:val="28"/>
        </w:rPr>
        <w:t>ы</w:t>
      </w:r>
      <w:r w:rsidRPr="008B0C13">
        <w:rPr>
          <w:sz w:val="28"/>
          <w:szCs w:val="28"/>
        </w:rPr>
        <w:t xml:space="preserve"> </w:t>
      </w:r>
      <w:r w:rsidR="00D04ED6">
        <w:rPr>
          <w:sz w:val="28"/>
          <w:szCs w:val="28"/>
        </w:rPr>
        <w:t>2</w:t>
      </w:r>
      <w:r w:rsidR="009C7E26">
        <w:rPr>
          <w:sz w:val="28"/>
          <w:szCs w:val="28"/>
        </w:rPr>
        <w:t xml:space="preserve"> заявки</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385C57">
        <w:rPr>
          <w:sz w:val="28"/>
          <w:szCs w:val="28"/>
        </w:rPr>
        <w:t>Автономная некоммерческая благотворительная организация</w:t>
      </w:r>
      <w:r w:rsidR="00385C57" w:rsidRPr="00385C57">
        <w:rPr>
          <w:sz w:val="28"/>
          <w:szCs w:val="28"/>
        </w:rPr>
        <w:t xml:space="preserve"> поддержки гражданских инициатив «Ценим Жизнь» с проектом «Не напрасно посетил эту сторону: история Пушкина в Казани» </w:t>
      </w:r>
      <w:r w:rsidR="00385C57">
        <w:rPr>
          <w:sz w:val="28"/>
          <w:szCs w:val="28"/>
        </w:rPr>
        <w:t xml:space="preserve">определена </w:t>
      </w:r>
      <w:r w:rsidR="00385C57" w:rsidRPr="00385C57">
        <w:rPr>
          <w:sz w:val="28"/>
          <w:szCs w:val="28"/>
        </w:rPr>
        <w:t>получателем субсидии в целях финансового обеспечения затрат, связанных с реализацией проектов в части производства документального полнометражного фильма «Пушкин в Казани» в рамках празднования 225-летия со дня рождения А.С.Пушкина</w:t>
      </w:r>
      <w:r w:rsidR="00374CFB" w:rsidRPr="00374CFB">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5F" w:rsidRDefault="00461F5F" w:rsidP="00F63B7A">
      <w:r>
        <w:separator/>
      </w:r>
    </w:p>
  </w:endnote>
  <w:endnote w:type="continuationSeparator" w:id="0">
    <w:p w:rsidR="00461F5F" w:rsidRDefault="00461F5F"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5F" w:rsidRDefault="00461F5F" w:rsidP="00F63B7A">
      <w:r>
        <w:separator/>
      </w:r>
    </w:p>
  </w:footnote>
  <w:footnote w:type="continuationSeparator" w:id="0">
    <w:p w:rsidR="00461F5F" w:rsidRDefault="00461F5F"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4CFB"/>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C57"/>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1F5F"/>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C765-42B6-4984-B0E6-CEB372F8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4916</TotalTime>
  <Pages>1</Pages>
  <Words>278</Words>
  <Characters>1586</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253</cp:revision>
  <cp:lastPrinted>2022-06-08T10:43:00Z</cp:lastPrinted>
  <dcterms:created xsi:type="dcterms:W3CDTF">2020-02-19T16:14:00Z</dcterms:created>
  <dcterms:modified xsi:type="dcterms:W3CDTF">2024-03-21T13:13:00Z</dcterms:modified>
</cp:coreProperties>
</file>