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225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 части организации и проведени</w:t>
      </w:r>
      <w:r w:rsidR="00225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2256DA" w:rsidRPr="00225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проекта «Творчество: уникальность и оригинальность», проведение </w:t>
      </w:r>
      <w:r w:rsidR="00225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творческого</w:t>
      </w:r>
      <w:r w:rsidR="002256DA" w:rsidRPr="00225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вечер</w:t>
      </w:r>
      <w:r w:rsidR="00225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а, посвященного</w:t>
      </w:r>
      <w:r w:rsidR="002256DA" w:rsidRPr="00225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75-летию со дня рождения Роберта </w:t>
      </w:r>
      <w:proofErr w:type="spellStart"/>
      <w:r w:rsidR="002256DA" w:rsidRPr="00225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Мугаллимовича</w:t>
      </w:r>
      <w:proofErr w:type="spellEnd"/>
      <w:r w:rsidR="002256DA" w:rsidRPr="00225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256DA" w:rsidRPr="00225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Миннуллина</w:t>
      </w:r>
      <w:proofErr w:type="spellEnd"/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108F2" w:rsidRPr="004108F2">
        <w:rPr>
          <w:rFonts w:ascii="Times New Roman" w:hAnsi="Times New Roman" w:cs="Times New Roman"/>
          <w:color w:val="000000" w:themeColor="text1"/>
          <w:sz w:val="28"/>
          <w:szCs w:val="28"/>
        </w:rPr>
        <w:t>с 11.12.2023 по 15.12.2023</w:t>
      </w:r>
      <w:r w:rsidR="002256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2256DA" w:rsidRDefault="002256DA" w:rsidP="002256D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длительность мероприятий: 2 часа 30 минут; </w:t>
      </w:r>
    </w:p>
    <w:p w:rsidR="002256DA" w:rsidRDefault="002256DA" w:rsidP="002256D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 проведения мероприятий: Татарская Государственная Филармония    имени </w:t>
      </w:r>
      <w:proofErr w:type="spellStart"/>
      <w:r>
        <w:rPr>
          <w:rFonts w:ascii="Times New Roman" w:hAnsi="Times New Roman"/>
          <w:sz w:val="28"/>
        </w:rPr>
        <w:t>Габдуллы</w:t>
      </w:r>
      <w:proofErr w:type="spellEnd"/>
      <w:r>
        <w:rPr>
          <w:rFonts w:ascii="Times New Roman" w:hAnsi="Times New Roman"/>
          <w:sz w:val="28"/>
        </w:rPr>
        <w:t xml:space="preserve"> Тукая, </w:t>
      </w:r>
    </w:p>
    <w:p w:rsidR="002256DA" w:rsidRDefault="002256DA" w:rsidP="002256DA">
      <w:pPr>
        <w:spacing w:after="0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технические характеристики места проведения мероприятий:</w:t>
      </w:r>
    </w:p>
    <w:p w:rsidR="002256DA" w:rsidRDefault="002256DA" w:rsidP="002256D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оформление места проведения мероприятий: да;</w:t>
      </w:r>
    </w:p>
    <w:p w:rsidR="002256DA" w:rsidRDefault="002256DA" w:rsidP="002256D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звуковое обеспечение: да;</w:t>
      </w:r>
    </w:p>
    <w:p w:rsidR="002256DA" w:rsidRDefault="002256DA" w:rsidP="002256DA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профессиональные требования к исполнителям, количество исполнителей: 50           человек;</w:t>
      </w:r>
    </w:p>
    <w:p w:rsidR="002256DA" w:rsidRDefault="002256DA" w:rsidP="002256D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сценарий проведения мероприятий: да;</w:t>
      </w:r>
    </w:p>
    <w:p w:rsidR="002256DA" w:rsidRDefault="002256DA" w:rsidP="002256D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 рекламной кампании: да;</w:t>
      </w:r>
    </w:p>
    <w:p w:rsidR="002256DA" w:rsidRDefault="002256DA" w:rsidP="002256D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транспортное обеспечение: нет;</w:t>
      </w:r>
    </w:p>
    <w:p w:rsidR="002256DA" w:rsidRDefault="002256DA" w:rsidP="002256D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питания: нет;</w:t>
      </w:r>
    </w:p>
    <w:p w:rsidR="002256DA" w:rsidRDefault="002256DA" w:rsidP="002256D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другие параметры относящиеся к проведению мероприятия: нет.</w:t>
      </w:r>
    </w:p>
    <w:p w:rsidR="002256DA" w:rsidRDefault="002256DA" w:rsidP="002256D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2256DA" w:rsidRDefault="002256DA" w:rsidP="002256D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 реализации проектов:</w:t>
      </w:r>
    </w:p>
    <w:p w:rsidR="002256DA" w:rsidRDefault="002256DA" w:rsidP="002256D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Параметры проектов:</w:t>
      </w:r>
    </w:p>
    <w:p w:rsidR="002256DA" w:rsidRDefault="002256DA" w:rsidP="002256D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проектов: юбилейные вечера писателей</w:t>
      </w:r>
    </w:p>
    <w:p w:rsidR="002256DA" w:rsidRDefault="002256DA" w:rsidP="002256D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целевая аудитория проектов: широкая аудитория любителей произведений литературы</w:t>
      </w:r>
    </w:p>
    <w:p w:rsidR="002256DA" w:rsidRDefault="002256DA" w:rsidP="002256D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используемые в ходе реализации проектов материалы, технологии:</w:t>
      </w:r>
    </w:p>
    <w:p w:rsidR="002256DA" w:rsidRDefault="002256DA" w:rsidP="002256D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описание конечного результата реализации проекта: ознакомление с творчеством писателей </w:t>
      </w:r>
    </w:p>
    <w:p w:rsidR="002256DA" w:rsidRDefault="002256DA" w:rsidP="002256D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</w:p>
    <w:p w:rsidR="002256DA" w:rsidRDefault="002256DA" w:rsidP="002256D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Результат, в целях достижения которого предоставляется субсидия: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2256DA" w:rsidRDefault="002256DA" w:rsidP="002256DA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sz w:val="28"/>
        </w:rPr>
        <w:t>При организации и проведении мероприятий:</w:t>
      </w:r>
    </w:p>
    <w:p w:rsidR="002256DA" w:rsidRDefault="002256DA" w:rsidP="002256D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количество реализованных мероприятий, соответствующих художественно-техническим параметрам –1 мероприятия;</w:t>
      </w:r>
    </w:p>
    <w:p w:rsidR="002256DA" w:rsidRDefault="002256DA" w:rsidP="002256D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количество участников – не менее 1000 человек;</w:t>
      </w:r>
    </w:p>
    <w:p w:rsidR="002256DA" w:rsidRDefault="002256DA" w:rsidP="002256D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количество исполнителей – 50 человек.</w:t>
      </w:r>
    </w:p>
    <w:p w:rsidR="002256DA" w:rsidRDefault="002256DA" w:rsidP="002256DA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sz w:val="28"/>
        </w:rPr>
        <w:t>При реализации проектов:</w:t>
      </w:r>
    </w:p>
    <w:p w:rsidR="002256DA" w:rsidRDefault="002256DA" w:rsidP="002256D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количество проектов, реализованных в соответствии с заявкой – 1 единицы;</w:t>
      </w:r>
    </w:p>
    <w:p w:rsidR="002256DA" w:rsidRDefault="002256DA" w:rsidP="002256D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фактически привлеченная целевая аудитория – не менее 2000 человек.</w:t>
      </w:r>
    </w:p>
    <w:p w:rsidR="007C3268" w:rsidRDefault="007C3268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на основании протокола определяет победителя отбора и в течении трех дней после подписания протокола принимает решение о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256DA"/>
    <w:rsid w:val="0027577D"/>
    <w:rsid w:val="0029793C"/>
    <w:rsid w:val="003634C3"/>
    <w:rsid w:val="003A1C00"/>
    <w:rsid w:val="004108F2"/>
    <w:rsid w:val="004D5806"/>
    <w:rsid w:val="00574283"/>
    <w:rsid w:val="0058173B"/>
    <w:rsid w:val="007C3268"/>
    <w:rsid w:val="008F7079"/>
    <w:rsid w:val="00950567"/>
    <w:rsid w:val="00966697"/>
    <w:rsid w:val="00994247"/>
    <w:rsid w:val="00A90AB4"/>
    <w:rsid w:val="00B3155C"/>
    <w:rsid w:val="00B67A32"/>
    <w:rsid w:val="00CE3E9F"/>
    <w:rsid w:val="00D669F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2699</Words>
  <Characters>15386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22</cp:revision>
  <dcterms:created xsi:type="dcterms:W3CDTF">2021-09-09T11:25:00Z</dcterms:created>
  <dcterms:modified xsi:type="dcterms:W3CDTF">2023-12-08T12:56:00Z</dcterms:modified>
</cp:coreProperties>
</file>