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85619E" w:rsidRPr="0085619E">
        <w:rPr>
          <w:b/>
          <w:sz w:val="28"/>
          <w:szCs w:val="28"/>
        </w:rPr>
        <w:t>производства анимационного кино, посвященного культуре народов Республики Татарстан</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B9105B">
        <w:rPr>
          <w:sz w:val="28"/>
          <w:szCs w:val="28"/>
        </w:rPr>
        <w:t>13</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B9105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2561A">
        <w:rPr>
          <w:sz w:val="28"/>
          <w:szCs w:val="28"/>
        </w:rPr>
        <w:t>о</w:t>
      </w:r>
      <w:r w:rsidRPr="008B0C13">
        <w:rPr>
          <w:sz w:val="28"/>
          <w:szCs w:val="28"/>
        </w:rPr>
        <w:t xml:space="preserve"> представлен</w:t>
      </w:r>
      <w:r w:rsidR="0082561A">
        <w:rPr>
          <w:sz w:val="28"/>
          <w:szCs w:val="28"/>
        </w:rPr>
        <w:t>о</w:t>
      </w:r>
      <w:r w:rsidRPr="008B0C13">
        <w:rPr>
          <w:sz w:val="28"/>
          <w:szCs w:val="28"/>
        </w:rPr>
        <w:t xml:space="preserve"> </w:t>
      </w:r>
      <w:r w:rsidR="0082561A">
        <w:rPr>
          <w:sz w:val="28"/>
          <w:szCs w:val="28"/>
        </w:rPr>
        <w:t>2 заявки</w:t>
      </w:r>
      <w:r>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B9105B" w:rsidRDefault="00831773" w:rsidP="00B9105B">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p>
    <w:p w:rsidR="001918DA" w:rsidRDefault="001918DA" w:rsidP="001918DA">
      <w:pPr>
        <w:tabs>
          <w:tab w:val="left" w:pos="5670"/>
        </w:tabs>
        <w:autoSpaceDE w:val="0"/>
        <w:autoSpaceDN w:val="0"/>
        <w:adjustRightInd w:val="0"/>
        <w:spacing w:line="276" w:lineRule="auto"/>
        <w:ind w:right="283" w:firstLine="709"/>
        <w:jc w:val="both"/>
        <w:rPr>
          <w:sz w:val="28"/>
          <w:szCs w:val="28"/>
        </w:rPr>
      </w:pPr>
      <w:r w:rsidRPr="001918DA">
        <w:rPr>
          <w:sz w:val="28"/>
          <w:szCs w:val="28"/>
        </w:rPr>
        <w:t xml:space="preserve">Комиссия приняла к сведению рекомендации экспертов и результаты питчинга (публичной защиты проектов). </w:t>
      </w:r>
    </w:p>
    <w:p w:rsidR="002F12C0" w:rsidRPr="002F12C0" w:rsidRDefault="001918DA" w:rsidP="001918DA">
      <w:pPr>
        <w:tabs>
          <w:tab w:val="left" w:pos="5670"/>
        </w:tabs>
        <w:autoSpaceDE w:val="0"/>
        <w:autoSpaceDN w:val="0"/>
        <w:adjustRightInd w:val="0"/>
        <w:spacing w:line="276" w:lineRule="auto"/>
        <w:ind w:right="283" w:firstLine="709"/>
        <w:jc w:val="both"/>
        <w:rPr>
          <w:sz w:val="28"/>
          <w:szCs w:val="28"/>
        </w:rPr>
      </w:pPr>
      <w:r w:rsidRPr="001918DA">
        <w:rPr>
          <w:sz w:val="28"/>
          <w:szCs w:val="28"/>
        </w:rPr>
        <w:t>По итогам рассмотрения заявок Комиссия приняла решение о предоставлении субсидии за счет средств бюджета Республики Татарстан в целях финансового обеспечения затрат, связанных с реализацией п</w:t>
      </w:r>
      <w:r>
        <w:rPr>
          <w:sz w:val="28"/>
          <w:szCs w:val="28"/>
        </w:rPr>
        <w:t xml:space="preserve">роектов в сфере кинематографии: </w:t>
      </w:r>
      <w:r w:rsidRPr="001918DA">
        <w:rPr>
          <w:sz w:val="28"/>
          <w:szCs w:val="28"/>
        </w:rPr>
        <w:t>Анимационное кино, посвященное культуре народов Республики Татарстан на 1000,0 тыс. рублей – АНО ДО «Академия цифрового творчества» – Визуализация проекта-сказки «Су анасы и Юха».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92" w:rsidRDefault="00A04592" w:rsidP="00F63B7A">
      <w:r>
        <w:separator/>
      </w:r>
    </w:p>
  </w:endnote>
  <w:endnote w:type="continuationSeparator" w:id="0">
    <w:p w:rsidR="00A04592" w:rsidRDefault="00A04592"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92" w:rsidRDefault="00A04592" w:rsidP="00F63B7A">
      <w:r>
        <w:separator/>
      </w:r>
    </w:p>
  </w:footnote>
  <w:footnote w:type="continuationSeparator" w:id="0">
    <w:p w:rsidR="00A04592" w:rsidRDefault="00A04592"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3916-C9C4-4791-BAB5-BCB4DC78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1</Pages>
  <Words>285</Words>
  <Characters>1625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185</cp:revision>
  <cp:lastPrinted>2022-06-08T10:43:00Z</cp:lastPrinted>
  <dcterms:created xsi:type="dcterms:W3CDTF">2020-02-19T16:14:00Z</dcterms:created>
  <dcterms:modified xsi:type="dcterms:W3CDTF">2023-10-17T10:53:00Z</dcterms:modified>
</cp:coreProperties>
</file>