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318" w:tblpY="1"/>
        <w:tblOverlap w:val="never"/>
        <w:tblW w:w="8330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985"/>
      </w:tblGrid>
      <w:tr w:rsidR="002A072E" w:rsidRPr="0092666C" w:rsidTr="00C759BE">
        <w:trPr>
          <w:gridAfter w:val="2"/>
          <w:wAfter w:w="7796" w:type="dxa"/>
          <w:trHeight w:val="49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072E" w:rsidRPr="0092666C" w:rsidRDefault="002A072E" w:rsidP="00C759BE">
            <w:pPr>
              <w:rPr>
                <w:sz w:val="20"/>
                <w:szCs w:val="20"/>
              </w:rPr>
            </w:pPr>
          </w:p>
        </w:tc>
      </w:tr>
      <w:tr w:rsidR="002A072E" w:rsidRPr="0092666C" w:rsidTr="00C759BE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72E" w:rsidRPr="0092666C" w:rsidRDefault="002A072E" w:rsidP="00C75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0DA" w:rsidRDefault="007D10DA" w:rsidP="007532DA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72E" w:rsidRPr="0092666C" w:rsidRDefault="002A072E" w:rsidP="00C759BE">
            <w:pPr>
              <w:rPr>
                <w:sz w:val="20"/>
                <w:szCs w:val="20"/>
              </w:rPr>
            </w:pPr>
          </w:p>
        </w:tc>
      </w:tr>
    </w:tbl>
    <w:p w:rsidR="003A50D6" w:rsidRDefault="003A50D6" w:rsidP="007D10DA">
      <w:pPr>
        <w:ind w:left="-426"/>
        <w:rPr>
          <w:b/>
        </w:rPr>
      </w:pPr>
      <w:r>
        <w:rPr>
          <w:b/>
        </w:rPr>
        <w:t xml:space="preserve"> </w:t>
      </w:r>
    </w:p>
    <w:p w:rsidR="00EB595F" w:rsidRDefault="003A50D6" w:rsidP="007D10DA">
      <w:pPr>
        <w:ind w:left="-426"/>
      </w:pPr>
      <w:r>
        <w:t xml:space="preserve"> </w:t>
      </w:r>
    </w:p>
    <w:p w:rsidR="00EB595F" w:rsidRDefault="00EB595F" w:rsidP="007D10DA">
      <w:pPr>
        <w:ind w:left="-426"/>
      </w:pPr>
    </w:p>
    <w:p w:rsidR="00EB595F" w:rsidRDefault="00EB595F" w:rsidP="007D10DA">
      <w:pPr>
        <w:ind w:left="-426"/>
      </w:pPr>
    </w:p>
    <w:p w:rsidR="000B6FD1" w:rsidRDefault="000B6FD1" w:rsidP="000B6FD1">
      <w:pPr>
        <w:ind w:firstLine="708"/>
        <w:jc w:val="center"/>
        <w:rPr>
          <w:b/>
          <w:color w:val="000000"/>
          <w:sz w:val="28"/>
          <w:szCs w:val="28"/>
        </w:rPr>
      </w:pPr>
      <w:bookmarkStart w:id="0" w:name="_heading=h.gjdgxs"/>
      <w:bookmarkEnd w:id="0"/>
      <w:r>
        <w:rPr>
          <w:b/>
          <w:color w:val="000000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расходов, связанных с реализацией проектов</w:t>
      </w:r>
      <w:r>
        <w:rPr>
          <w:b/>
          <w:sz w:val="28"/>
          <w:szCs w:val="28"/>
        </w:rPr>
        <w:t>, организацией и проведением мероприятий в сфере культуры,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  <w:r w:rsidR="006E506C">
        <w:rPr>
          <w:b/>
          <w:sz w:val="28"/>
          <w:szCs w:val="28"/>
        </w:rPr>
        <w:t xml:space="preserve">, в части организации и проведения </w:t>
      </w:r>
      <w:r w:rsidR="006E506C">
        <w:rPr>
          <w:b/>
        </w:rPr>
        <w:t xml:space="preserve">фестиваля татарской песни имени </w:t>
      </w:r>
      <w:proofErr w:type="spellStart"/>
      <w:r w:rsidR="006E506C">
        <w:rPr>
          <w:b/>
        </w:rPr>
        <w:t>Рашита</w:t>
      </w:r>
      <w:proofErr w:type="spellEnd"/>
      <w:r w:rsidR="006E506C">
        <w:rPr>
          <w:b/>
        </w:rPr>
        <w:t xml:space="preserve"> </w:t>
      </w:r>
      <w:proofErr w:type="spellStart"/>
      <w:r w:rsidR="006E506C">
        <w:rPr>
          <w:b/>
        </w:rPr>
        <w:t>Вагапова</w:t>
      </w:r>
      <w:proofErr w:type="spellEnd"/>
    </w:p>
    <w:p w:rsidR="000B6FD1" w:rsidRDefault="000B6FD1" w:rsidP="000B6FD1">
      <w:pPr>
        <w:ind w:firstLine="708"/>
        <w:jc w:val="center"/>
        <w:rPr>
          <w:b/>
          <w:color w:val="000000"/>
          <w:sz w:val="28"/>
          <w:szCs w:val="28"/>
        </w:rPr>
      </w:pPr>
    </w:p>
    <w:p w:rsidR="000B6FD1" w:rsidRDefault="000B6FD1" w:rsidP="000B6FD1">
      <w:pPr>
        <w:ind w:firstLine="708"/>
        <w:jc w:val="center"/>
        <w:rPr>
          <w:b/>
          <w:color w:val="000000"/>
          <w:sz w:val="28"/>
          <w:szCs w:val="28"/>
        </w:rPr>
      </w:pPr>
    </w:p>
    <w:p w:rsidR="000B6FD1" w:rsidRDefault="000B6FD1" w:rsidP="000B6FD1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 проведения отбора</w:t>
      </w:r>
      <w:r>
        <w:rPr>
          <w:color w:val="000000"/>
          <w:sz w:val="28"/>
          <w:szCs w:val="28"/>
        </w:rPr>
        <w:t xml:space="preserve"> –</w:t>
      </w:r>
      <w:r w:rsidR="00E3478B" w:rsidRPr="00E3478B">
        <w:rPr>
          <w:color w:val="000000" w:themeColor="text1"/>
          <w:sz w:val="28"/>
          <w:szCs w:val="28"/>
        </w:rPr>
        <w:t xml:space="preserve"> </w:t>
      </w:r>
      <w:r w:rsidR="00E3478B">
        <w:rPr>
          <w:color w:val="000000" w:themeColor="text1"/>
          <w:sz w:val="28"/>
          <w:szCs w:val="28"/>
          <w:lang w:val="en-US"/>
        </w:rPr>
        <w:t>c</w:t>
      </w:r>
      <w:r w:rsidR="00E3478B">
        <w:rPr>
          <w:color w:val="000000" w:themeColor="text1"/>
          <w:sz w:val="28"/>
          <w:szCs w:val="28"/>
        </w:rPr>
        <w:t xml:space="preserve"> 19.01.2023 по </w:t>
      </w:r>
      <w:r w:rsidR="00E3478B" w:rsidRPr="00E3478B">
        <w:rPr>
          <w:color w:val="000000" w:themeColor="text1"/>
          <w:sz w:val="28"/>
          <w:szCs w:val="28"/>
        </w:rPr>
        <w:t>17</w:t>
      </w:r>
      <w:r w:rsidR="00E3478B">
        <w:rPr>
          <w:color w:val="000000" w:themeColor="text1"/>
          <w:sz w:val="28"/>
          <w:szCs w:val="28"/>
        </w:rPr>
        <w:t>.02.2023.</w:t>
      </w:r>
    </w:p>
    <w:p w:rsidR="000B6FD1" w:rsidRDefault="000B6FD1" w:rsidP="000B6FD1">
      <w:pPr>
        <w:ind w:firstLine="708"/>
        <w:jc w:val="both"/>
        <w:rPr>
          <w:color w:val="000000"/>
          <w:sz w:val="28"/>
          <w:szCs w:val="28"/>
        </w:rPr>
      </w:pPr>
    </w:p>
    <w:p w:rsidR="000B6FD1" w:rsidRDefault="000B6FD1" w:rsidP="000B6FD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Место проведение отбора</w:t>
      </w:r>
      <w:r>
        <w:rPr>
          <w:color w:val="000000"/>
          <w:sz w:val="28"/>
          <w:szCs w:val="28"/>
        </w:rPr>
        <w:t xml:space="preserve"> – Министерство культуры Республики Татарстан, 420060 </w:t>
      </w:r>
      <w:proofErr w:type="spellStart"/>
      <w:r>
        <w:rPr>
          <w:color w:val="000000"/>
          <w:sz w:val="28"/>
          <w:szCs w:val="28"/>
        </w:rPr>
        <w:t>г.Казань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ул.Пушкина</w:t>
      </w:r>
      <w:proofErr w:type="spellEnd"/>
      <w:r>
        <w:rPr>
          <w:color w:val="000000"/>
          <w:sz w:val="28"/>
          <w:szCs w:val="28"/>
        </w:rPr>
        <w:t xml:space="preserve"> 66/33, </w:t>
      </w: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hyperlink r:id="rId4" w:history="1">
        <w:r>
          <w:rPr>
            <w:rStyle w:val="a5"/>
            <w:color w:val="0563C1"/>
            <w:sz w:val="28"/>
            <w:szCs w:val="28"/>
          </w:rPr>
          <w:t>mkrt@tatar.ru</w:t>
        </w:r>
      </w:hyperlink>
      <w:r>
        <w:rPr>
          <w:sz w:val="28"/>
          <w:szCs w:val="28"/>
        </w:rPr>
        <w:t>.</w:t>
      </w:r>
    </w:p>
    <w:p w:rsidR="006E506C" w:rsidRDefault="006E506C" w:rsidP="006E506C">
      <w:pPr>
        <w:rPr>
          <w:sz w:val="28"/>
          <w:szCs w:val="28"/>
        </w:rPr>
      </w:pPr>
    </w:p>
    <w:p w:rsidR="001E484B" w:rsidRDefault="001E484B" w:rsidP="006E506C">
      <w:pPr>
        <w:rPr>
          <w:b/>
          <w:sz w:val="28"/>
          <w:szCs w:val="28"/>
        </w:rPr>
      </w:pPr>
      <w:r>
        <w:rPr>
          <w:b/>
          <w:sz w:val="28"/>
        </w:rPr>
        <w:t>При организации и проведении мероприятий:</w:t>
      </w:r>
    </w:p>
    <w:p w:rsidR="000B6FD1" w:rsidRDefault="000B6FD1" w:rsidP="006E506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Параметры проекта:</w:t>
      </w:r>
    </w:p>
    <w:p w:rsidR="00EB595F" w:rsidRPr="006E506C" w:rsidRDefault="00DE50A1" w:rsidP="006E506C">
      <w:pPr>
        <w:rPr>
          <w:b/>
        </w:rPr>
      </w:pPr>
      <w:r w:rsidRPr="00DE50A1">
        <w:rPr>
          <w:b/>
        </w:rPr>
        <w:t>Описание проекта</w:t>
      </w:r>
      <w:r w:rsidR="006E506C" w:rsidRPr="006E506C">
        <w:rPr>
          <w:b/>
        </w:rPr>
        <w:t>:</w:t>
      </w:r>
    </w:p>
    <w:p w:rsidR="00EB595F" w:rsidRDefault="00EB595F" w:rsidP="006E506C">
      <w:pPr>
        <w:jc w:val="both"/>
      </w:pPr>
      <w:r>
        <w:t>В 202</w:t>
      </w:r>
      <w:r w:rsidR="00386814">
        <w:t>3</w:t>
      </w:r>
      <w:r>
        <w:t xml:space="preserve"> году проходит ежегодный фестиваль татарской песни имени </w:t>
      </w:r>
      <w:proofErr w:type="spellStart"/>
      <w:r>
        <w:t>Рашита</w:t>
      </w:r>
      <w:proofErr w:type="spellEnd"/>
      <w:r>
        <w:t xml:space="preserve"> </w:t>
      </w:r>
      <w:proofErr w:type="spellStart"/>
      <w:r>
        <w:t>Вагапова</w:t>
      </w:r>
      <w:proofErr w:type="spellEnd"/>
      <w:r>
        <w:t>. Исходя из целей фестиваля (</w:t>
      </w:r>
      <w:r w:rsidR="00D21B94">
        <w:t xml:space="preserve">развитие и </w:t>
      </w:r>
      <w:r>
        <w:t>интеграция татарской культуры в межнациональный культурный процесс, развитие межрегионального культурного диалога</w:t>
      </w:r>
      <w:r w:rsidR="00D21B94">
        <w:t>, поддержка талантливой молодежи</w:t>
      </w:r>
      <w:r>
        <w:t xml:space="preserve">) мероприятия пройдут в регионах России </w:t>
      </w:r>
      <w:r w:rsidR="00E113AE">
        <w:t xml:space="preserve">и за ее пределами </w:t>
      </w:r>
      <w:r>
        <w:t xml:space="preserve">(Татарстан, Башкортостан, Москва, </w:t>
      </w:r>
      <w:r w:rsidR="00E113AE">
        <w:t xml:space="preserve">Стамбул, Ташкент, Нижегородская </w:t>
      </w:r>
      <w:r>
        <w:t>област</w:t>
      </w:r>
      <w:r w:rsidR="00E113AE">
        <w:t>ь</w:t>
      </w:r>
      <w:r>
        <w:t>).</w:t>
      </w:r>
    </w:p>
    <w:p w:rsidR="00EB595F" w:rsidRDefault="00EB595F" w:rsidP="006E506C">
      <w:pPr>
        <w:jc w:val="both"/>
      </w:pPr>
      <w:r>
        <w:t>В рамках фестиваля запланировано 1</w:t>
      </w:r>
      <w:r w:rsidR="00E113AE">
        <w:t>0</w:t>
      </w:r>
      <w:r>
        <w:t xml:space="preserve"> мероприятий. Ожидаемое число участников: </w:t>
      </w:r>
      <w:r w:rsidR="00EA35C2">
        <w:t>3</w:t>
      </w:r>
      <w:r w:rsidR="00386814">
        <w:t>000</w:t>
      </w:r>
      <w:r>
        <w:t xml:space="preserve"> зрителей и </w:t>
      </w:r>
      <w:r w:rsidR="00E113AE">
        <w:t>10</w:t>
      </w:r>
      <w:r w:rsidR="00D21B94">
        <w:t>0</w:t>
      </w:r>
      <w:r>
        <w:t xml:space="preserve"> – участников фестивальных программ.</w:t>
      </w:r>
    </w:p>
    <w:p w:rsidR="00EB595F" w:rsidRDefault="00EB595F" w:rsidP="00EB595F">
      <w:pPr>
        <w:ind w:left="-426"/>
        <w:jc w:val="center"/>
      </w:pPr>
    </w:p>
    <w:p w:rsidR="00EB595F" w:rsidRPr="006E506C" w:rsidRDefault="00DE50A1" w:rsidP="006E506C">
      <w:pPr>
        <w:rPr>
          <w:b/>
        </w:rPr>
      </w:pPr>
      <w:r w:rsidRPr="00DE50A1">
        <w:rPr>
          <w:b/>
        </w:rPr>
        <w:t>Актуальность и общественная значимость проекта</w:t>
      </w:r>
      <w:r w:rsidR="006E506C" w:rsidRPr="006E506C">
        <w:rPr>
          <w:b/>
        </w:rPr>
        <w:t>:</w:t>
      </w:r>
    </w:p>
    <w:p w:rsidR="0068122C" w:rsidRDefault="00EB595F" w:rsidP="006E506C">
      <w:pPr>
        <w:jc w:val="both"/>
      </w:pPr>
      <w:r>
        <w:t xml:space="preserve">Целевой аудиторией проекта являются </w:t>
      </w:r>
      <w:r w:rsidR="003A50D6">
        <w:t xml:space="preserve">представители различных </w:t>
      </w:r>
      <w:r w:rsidR="007D10DA" w:rsidRPr="00F16B1E">
        <w:t>национальностей. В регионах проведения фестиваля проживают представители многих</w:t>
      </w:r>
      <w:r w:rsidR="00D56BD8">
        <w:t xml:space="preserve"> национальностей. Наряду с татарами в данных регионах проживают русские, башкиры, мордва, чуваши, узбеки, азербайджанцы, украинцы, турки и другие народы.</w:t>
      </w:r>
      <w:r w:rsidR="00A7736F">
        <w:t xml:space="preserve"> Современные вызовы времени актуализируют необходимость развития традиционной национальной культуры, с одной стороны, и консолидацию российского общества через укрепление межнационального культурного диалога</w:t>
      </w:r>
      <w:r w:rsidR="007D10DA">
        <w:t xml:space="preserve">. Одним из эффективных средств в решении данной проблемы является дальнейшее развитие многонациональной культуры России, что и предполагает </w:t>
      </w:r>
      <w:r>
        <w:t>ф</w:t>
      </w:r>
      <w:r w:rsidR="007D10DA">
        <w:t xml:space="preserve">естиваль татарской песни имени </w:t>
      </w:r>
      <w:proofErr w:type="spellStart"/>
      <w:r w:rsidR="007D10DA">
        <w:t>Рашита</w:t>
      </w:r>
      <w:proofErr w:type="spellEnd"/>
      <w:r w:rsidR="007D10DA">
        <w:t xml:space="preserve"> </w:t>
      </w:r>
      <w:proofErr w:type="spellStart"/>
      <w:r w:rsidR="007D10DA">
        <w:t>Вагапова</w:t>
      </w:r>
      <w:proofErr w:type="spellEnd"/>
      <w:r w:rsidR="007D10DA">
        <w:t>.</w:t>
      </w:r>
    </w:p>
    <w:p w:rsidR="00081FD7" w:rsidRDefault="00081FD7" w:rsidP="007D10DA">
      <w:pPr>
        <w:ind w:left="-426"/>
      </w:pPr>
    </w:p>
    <w:p w:rsidR="00DE50A1" w:rsidRPr="000A350E" w:rsidRDefault="00DE50A1" w:rsidP="006E506C">
      <w:pPr>
        <w:rPr>
          <w:b/>
        </w:rPr>
      </w:pPr>
      <w:r w:rsidRPr="00DE50A1">
        <w:rPr>
          <w:b/>
        </w:rPr>
        <w:t>Цель проекта</w:t>
      </w:r>
      <w:r w:rsidR="006E506C" w:rsidRPr="000A350E">
        <w:rPr>
          <w:b/>
        </w:rPr>
        <w:t>:</w:t>
      </w:r>
    </w:p>
    <w:p w:rsidR="00DE50A1" w:rsidRDefault="00D21B94" w:rsidP="006E506C">
      <w:pPr>
        <w:jc w:val="both"/>
      </w:pPr>
      <w:r>
        <w:t>Сохранение и развитие татарской культуры, укрепление</w:t>
      </w:r>
      <w:r w:rsidR="00DE50A1" w:rsidRPr="00DD5A53">
        <w:t xml:space="preserve"> межнационального культурного диалога, с количеством человек, принявших участие в мероприятиях проекта - </w:t>
      </w:r>
      <w:r>
        <w:t>1</w:t>
      </w:r>
      <w:r w:rsidR="00E113AE">
        <w:t>0</w:t>
      </w:r>
      <w:r>
        <w:t>0</w:t>
      </w:r>
      <w:r w:rsidR="00DE50A1" w:rsidRPr="00DD5A53">
        <w:t xml:space="preserve"> человек, а также количеством человек, которым оказаны услуги - </w:t>
      </w:r>
      <w:r w:rsidR="00EA35C2">
        <w:t>3</w:t>
      </w:r>
      <w:r w:rsidR="00E113AE">
        <w:t>0</w:t>
      </w:r>
      <w:r>
        <w:t>0</w:t>
      </w:r>
      <w:r w:rsidR="00DE50A1" w:rsidRPr="00DD5A53">
        <w:t>0 человек на 1</w:t>
      </w:r>
      <w:r w:rsidR="00E113AE">
        <w:t>0</w:t>
      </w:r>
      <w:r w:rsidR="00DE50A1" w:rsidRPr="00DD5A53">
        <w:t xml:space="preserve"> фестивальных мероприятий.</w:t>
      </w:r>
    </w:p>
    <w:p w:rsidR="00DE50A1" w:rsidRDefault="00DE50A1" w:rsidP="006E506C">
      <w:pPr>
        <w:jc w:val="both"/>
      </w:pPr>
      <w:r w:rsidRPr="006A14FA">
        <w:t>Интеграция татарской культуры в общероссийский и мировой культурный процесс, путем проведения 1</w:t>
      </w:r>
      <w:r w:rsidR="00E113AE">
        <w:t>0</w:t>
      </w:r>
      <w:r w:rsidRPr="006A14FA">
        <w:t xml:space="preserve"> фестивальных мероприятий в период с 1 </w:t>
      </w:r>
      <w:r>
        <w:t>января 202</w:t>
      </w:r>
      <w:r w:rsidR="00E113AE">
        <w:t>3</w:t>
      </w:r>
      <w:r w:rsidRPr="006A14FA">
        <w:t xml:space="preserve"> года по 31 </w:t>
      </w:r>
      <w:r>
        <w:t xml:space="preserve">декабря </w:t>
      </w:r>
      <w:r w:rsidRPr="006A14FA">
        <w:t>202</w:t>
      </w:r>
      <w:r w:rsidR="00E113AE">
        <w:t>3</w:t>
      </w:r>
      <w:r w:rsidRPr="006A14FA">
        <w:t xml:space="preserve"> года.</w:t>
      </w:r>
    </w:p>
    <w:p w:rsidR="00F16B1E" w:rsidRPr="00D21B94" w:rsidRDefault="00F16B1E" w:rsidP="006E506C">
      <w:pPr>
        <w:jc w:val="both"/>
      </w:pPr>
      <w:r w:rsidRPr="00D21B94">
        <w:t>Результатом проекта, целевой аудиторией которого являются, с одной стороны, татарские артисты и зрители, с другой, представители других национальностей, станет дальнейшее развитие межнациональных культурных связей и интеграция татарской культуры в общероссийский и мировой культурный процесс.</w:t>
      </w:r>
    </w:p>
    <w:p w:rsidR="00F16B1E" w:rsidRDefault="00F16B1E" w:rsidP="006E506C">
      <w:pPr>
        <w:jc w:val="both"/>
      </w:pPr>
      <w:r w:rsidRPr="00D21B94">
        <w:t xml:space="preserve">Деятельность в рамках проекта предусматривает следующие этапы: подготовительный (аренда залов, подготовка концертных программ, информационно-рекламная компании), основной </w:t>
      </w:r>
      <w:r w:rsidRPr="00D21B94">
        <w:lastRenderedPageBreak/>
        <w:t>(проведение мероприятий в регионах) и заключительный (подведение итогов, проведение социологических опросов, анкетирование).</w:t>
      </w:r>
    </w:p>
    <w:p w:rsidR="006E506C" w:rsidRDefault="006E506C" w:rsidP="006E506C">
      <w:pPr>
        <w:ind w:left="-426"/>
        <w:jc w:val="both"/>
      </w:pPr>
    </w:p>
    <w:p w:rsidR="00896AB0" w:rsidRPr="006E506C" w:rsidRDefault="00896AB0" w:rsidP="006E506C">
      <w:pPr>
        <w:rPr>
          <w:b/>
        </w:rPr>
      </w:pPr>
      <w:r w:rsidRPr="00896AB0">
        <w:rPr>
          <w:b/>
        </w:rPr>
        <w:t>Задачи проекта</w:t>
      </w:r>
      <w:r w:rsidR="006E506C" w:rsidRPr="006E506C">
        <w:rPr>
          <w:b/>
        </w:rPr>
        <w:t>:</w:t>
      </w:r>
    </w:p>
    <w:p w:rsidR="00896AB0" w:rsidRDefault="00896AB0" w:rsidP="006E506C">
      <w:pPr>
        <w:jc w:val="both"/>
      </w:pPr>
      <w:r w:rsidRPr="001E5C02">
        <w:t xml:space="preserve">Подготовительная работа для проведения фестиваля татарской песни имени </w:t>
      </w:r>
      <w:proofErr w:type="spellStart"/>
      <w:r w:rsidRPr="001E5C02">
        <w:t>Рашита</w:t>
      </w:r>
      <w:proofErr w:type="spellEnd"/>
      <w:r w:rsidRPr="001E5C02">
        <w:t xml:space="preserve"> </w:t>
      </w:r>
      <w:proofErr w:type="spellStart"/>
      <w:r w:rsidRPr="001E5C02">
        <w:t>Вагапова</w:t>
      </w:r>
      <w:proofErr w:type="spellEnd"/>
    </w:p>
    <w:p w:rsidR="00896AB0" w:rsidRDefault="00896AB0" w:rsidP="006E506C">
      <w:pPr>
        <w:jc w:val="both"/>
      </w:pPr>
      <w:r w:rsidRPr="001E5C02">
        <w:t xml:space="preserve">Организация работы площадок и проведение фестиваля татарской песни имени </w:t>
      </w:r>
      <w:proofErr w:type="spellStart"/>
      <w:r w:rsidRPr="001E5C02">
        <w:t>Рашита</w:t>
      </w:r>
      <w:proofErr w:type="spellEnd"/>
      <w:r w:rsidRPr="001E5C02">
        <w:t xml:space="preserve"> </w:t>
      </w:r>
      <w:proofErr w:type="spellStart"/>
      <w:r w:rsidRPr="001E5C02">
        <w:t>Вагапова</w:t>
      </w:r>
      <w:proofErr w:type="spellEnd"/>
      <w:r w:rsidRPr="001E5C02">
        <w:t xml:space="preserve"> согласно календарного плана</w:t>
      </w:r>
    </w:p>
    <w:p w:rsidR="00896AB0" w:rsidRDefault="00E3478B" w:rsidP="006E506C">
      <w:pPr>
        <w:jc w:val="both"/>
      </w:pPr>
      <w:r>
        <w:t xml:space="preserve">Мероприятия по продвижению </w:t>
      </w:r>
      <w:r w:rsidR="00896AB0" w:rsidRPr="00391859">
        <w:t xml:space="preserve">фестиваля татарской песни имени </w:t>
      </w:r>
      <w:proofErr w:type="spellStart"/>
      <w:r w:rsidR="00896AB0" w:rsidRPr="00391859">
        <w:t>Рашита</w:t>
      </w:r>
      <w:proofErr w:type="spellEnd"/>
      <w:r w:rsidR="00896AB0" w:rsidRPr="00391859">
        <w:t xml:space="preserve"> </w:t>
      </w:r>
      <w:proofErr w:type="spellStart"/>
      <w:r w:rsidR="00896AB0" w:rsidRPr="00391859">
        <w:t>Вагапова</w:t>
      </w:r>
      <w:proofErr w:type="spellEnd"/>
    </w:p>
    <w:p w:rsidR="00896AB0" w:rsidRDefault="00896AB0" w:rsidP="006E506C">
      <w:pPr>
        <w:jc w:val="both"/>
      </w:pPr>
      <w:r w:rsidRPr="00592C12">
        <w:t xml:space="preserve">Подведение итогов </w:t>
      </w:r>
      <w:r>
        <w:t>фе</w:t>
      </w:r>
      <w:r w:rsidRPr="00592C12">
        <w:t xml:space="preserve">стиваля татарской песни имени </w:t>
      </w:r>
      <w:proofErr w:type="spellStart"/>
      <w:r w:rsidRPr="00592C12">
        <w:t>Рашита</w:t>
      </w:r>
      <w:proofErr w:type="spellEnd"/>
      <w:r w:rsidRPr="00592C12">
        <w:t xml:space="preserve"> </w:t>
      </w:r>
      <w:proofErr w:type="spellStart"/>
      <w:r w:rsidRPr="00592C12">
        <w:t>Вагапова</w:t>
      </w:r>
      <w:proofErr w:type="spellEnd"/>
    </w:p>
    <w:p w:rsidR="00F16B1E" w:rsidRDefault="00F16B1E" w:rsidP="00081FD7">
      <w:pPr>
        <w:ind w:left="-426"/>
        <w:jc w:val="center"/>
      </w:pPr>
    </w:p>
    <w:p w:rsidR="008604FE" w:rsidRPr="000A350E" w:rsidRDefault="008604FE" w:rsidP="006E506C">
      <w:pPr>
        <w:rPr>
          <w:b/>
        </w:rPr>
      </w:pPr>
      <w:r w:rsidRPr="008604FE">
        <w:rPr>
          <w:b/>
        </w:rPr>
        <w:t>Целевая аудитория</w:t>
      </w:r>
      <w:r>
        <w:rPr>
          <w:b/>
        </w:rPr>
        <w:t xml:space="preserve"> проекта</w:t>
      </w:r>
      <w:r w:rsidR="006E506C" w:rsidRPr="000A350E">
        <w:rPr>
          <w:b/>
        </w:rPr>
        <w:t>:</w:t>
      </w:r>
    </w:p>
    <w:p w:rsidR="008604FE" w:rsidRPr="008604FE" w:rsidRDefault="00D21B94" w:rsidP="006E506C">
      <w:pPr>
        <w:jc w:val="both"/>
        <w:rPr>
          <w:rStyle w:val="d-flex"/>
          <w:color w:val="282828"/>
          <w:bdr w:val="none" w:sz="0" w:space="0" w:color="auto" w:frame="1"/>
          <w:shd w:val="clear" w:color="auto" w:fill="FFFFFF"/>
        </w:rPr>
      </w:pPr>
      <w:r>
        <w:rPr>
          <w:rStyle w:val="d-flex"/>
          <w:color w:val="282828"/>
          <w:bdr w:val="none" w:sz="0" w:space="0" w:color="auto" w:frame="1"/>
          <w:shd w:val="clear" w:color="auto" w:fill="FFFFFF"/>
        </w:rPr>
        <w:t>Татарские певцы, музыканты и т.д., зрители регионов проведения фестиваля.</w:t>
      </w:r>
    </w:p>
    <w:p w:rsidR="00F16B1E" w:rsidRDefault="00F16B1E" w:rsidP="00081FD7">
      <w:pPr>
        <w:ind w:left="-426"/>
        <w:jc w:val="center"/>
      </w:pPr>
    </w:p>
    <w:p w:rsidR="00EE0443" w:rsidRPr="006E506C" w:rsidRDefault="008604FE" w:rsidP="006E506C">
      <w:pPr>
        <w:rPr>
          <w:b/>
        </w:rPr>
      </w:pPr>
      <w:r>
        <w:rPr>
          <w:b/>
        </w:rPr>
        <w:t>Сроки исполнения и г</w:t>
      </w:r>
      <w:r w:rsidR="00EE0443" w:rsidRPr="008604FE">
        <w:rPr>
          <w:b/>
        </w:rPr>
        <w:t>еография проекта</w:t>
      </w:r>
      <w:r w:rsidR="006E506C" w:rsidRPr="006E506C">
        <w:rPr>
          <w:b/>
        </w:rPr>
        <w:t>:</w:t>
      </w:r>
    </w:p>
    <w:p w:rsidR="008604FE" w:rsidRPr="006E506C" w:rsidRDefault="008604FE" w:rsidP="006E506C">
      <w:pPr>
        <w:jc w:val="both"/>
        <w:rPr>
          <w:b/>
        </w:rPr>
      </w:pPr>
      <w:r w:rsidRPr="008604FE">
        <w:rPr>
          <w:b/>
        </w:rPr>
        <w:t>Дата начала реализации проекта</w:t>
      </w:r>
      <w:r w:rsidR="006E506C" w:rsidRPr="006E506C">
        <w:rPr>
          <w:b/>
        </w:rPr>
        <w:t xml:space="preserve">: </w:t>
      </w:r>
      <w:r>
        <w:t>01.01.202</w:t>
      </w:r>
      <w:r w:rsidR="00E113AE">
        <w:t>3</w:t>
      </w:r>
    </w:p>
    <w:p w:rsidR="006E506C" w:rsidRDefault="008604FE" w:rsidP="006E506C">
      <w:pPr>
        <w:jc w:val="both"/>
        <w:rPr>
          <w:b/>
        </w:rPr>
      </w:pPr>
      <w:r w:rsidRPr="008604FE">
        <w:rPr>
          <w:b/>
        </w:rPr>
        <w:t>Дата окончания реализации проекта</w:t>
      </w:r>
      <w:r w:rsidR="006E506C" w:rsidRPr="006E506C">
        <w:rPr>
          <w:b/>
        </w:rPr>
        <w:t xml:space="preserve">: </w:t>
      </w:r>
      <w:r>
        <w:t>31.12.202</w:t>
      </w:r>
      <w:r w:rsidR="00E113AE">
        <w:t>3</w:t>
      </w:r>
    </w:p>
    <w:p w:rsidR="008604FE" w:rsidRPr="000A350E" w:rsidRDefault="008604FE" w:rsidP="006E506C">
      <w:pPr>
        <w:jc w:val="both"/>
        <w:rPr>
          <w:b/>
        </w:rPr>
      </w:pPr>
      <w:r w:rsidRPr="008604FE">
        <w:rPr>
          <w:b/>
        </w:rPr>
        <w:t>География проекта</w:t>
      </w:r>
      <w:r w:rsidR="006E506C" w:rsidRPr="000A350E">
        <w:rPr>
          <w:b/>
        </w:rPr>
        <w:t>:</w:t>
      </w:r>
    </w:p>
    <w:p w:rsidR="00EE0443" w:rsidRDefault="00EE0443" w:rsidP="006E506C">
      <w:pPr>
        <w:jc w:val="both"/>
      </w:pPr>
      <w:r>
        <w:t>Татарстан (</w:t>
      </w:r>
      <w:proofErr w:type="spellStart"/>
      <w:r>
        <w:t>г.Казань</w:t>
      </w:r>
      <w:proofErr w:type="spellEnd"/>
      <w:r>
        <w:t>,</w:t>
      </w:r>
      <w:r w:rsidR="00EA35C2">
        <w:t xml:space="preserve"> </w:t>
      </w:r>
      <w:proofErr w:type="spellStart"/>
      <w:r w:rsidR="00B94EB1">
        <w:t>г.</w:t>
      </w:r>
      <w:r w:rsidR="00EA35C2">
        <w:t>Мамадыш</w:t>
      </w:r>
      <w:proofErr w:type="spellEnd"/>
      <w:r w:rsidR="00EA35C2">
        <w:t xml:space="preserve">, </w:t>
      </w:r>
      <w:proofErr w:type="spellStart"/>
      <w:r w:rsidR="00B94EB1">
        <w:t>г.</w:t>
      </w:r>
      <w:r w:rsidR="00EA35C2">
        <w:t>Азнакаево</w:t>
      </w:r>
      <w:proofErr w:type="spellEnd"/>
      <w:r>
        <w:t xml:space="preserve">), Башкортостан (г. Уфа), г. Москва, Нижегородская </w:t>
      </w:r>
      <w:r w:rsidR="00E113AE">
        <w:t xml:space="preserve">область </w:t>
      </w:r>
      <w:r>
        <w:t>(с. Уразовка</w:t>
      </w:r>
      <w:r w:rsidR="00EA35C2">
        <w:t xml:space="preserve">, с. </w:t>
      </w:r>
      <w:proofErr w:type="spellStart"/>
      <w:r w:rsidR="00EA35C2">
        <w:t>К.Пожарки</w:t>
      </w:r>
      <w:proofErr w:type="spellEnd"/>
      <w:r w:rsidR="00EA35C2">
        <w:t xml:space="preserve">, </w:t>
      </w:r>
      <w:proofErr w:type="spellStart"/>
      <w:r w:rsidR="00EA35C2">
        <w:t>с.Актуково</w:t>
      </w:r>
      <w:proofErr w:type="spellEnd"/>
      <w:r>
        <w:t xml:space="preserve">), </w:t>
      </w:r>
      <w:proofErr w:type="spellStart"/>
      <w:r w:rsidR="00E113AE">
        <w:t>г.Стамбул</w:t>
      </w:r>
      <w:proofErr w:type="spellEnd"/>
      <w:r w:rsidR="00E113AE">
        <w:t xml:space="preserve">, </w:t>
      </w:r>
      <w:proofErr w:type="spellStart"/>
      <w:r w:rsidR="00E113AE">
        <w:t>г.Ташкент</w:t>
      </w:r>
      <w:proofErr w:type="spellEnd"/>
      <w:r>
        <w:t>. Выбор регионов обусловлен тем, что, с одной стороны, они являются местами компактного проживания татар, с другой – в данных регионах издревле идет активное взаимовлияние и взаимообогащение культур разных народов.</w:t>
      </w:r>
    </w:p>
    <w:p w:rsidR="00B03AE8" w:rsidRDefault="00B03AE8" w:rsidP="007D10DA">
      <w:pPr>
        <w:ind w:left="-426"/>
        <w:rPr>
          <w:rStyle w:val="d-flex"/>
          <w:rFonts w:ascii="Arial" w:hAnsi="Arial" w:cs="Arial"/>
          <w:color w:val="282828"/>
          <w:sz w:val="21"/>
          <w:szCs w:val="21"/>
          <w:bdr w:val="none" w:sz="0" w:space="0" w:color="auto" w:frame="1"/>
          <w:shd w:val="clear" w:color="auto" w:fill="FFFFFF"/>
        </w:rPr>
      </w:pPr>
    </w:p>
    <w:p w:rsidR="00B03AE8" w:rsidRPr="006E506C" w:rsidRDefault="00B03AE8" w:rsidP="006E506C">
      <w:pPr>
        <w:rPr>
          <w:rStyle w:val="d-flex"/>
          <w:b/>
          <w:color w:val="282828"/>
          <w:bdr w:val="none" w:sz="0" w:space="0" w:color="auto" w:frame="1"/>
          <w:shd w:val="clear" w:color="auto" w:fill="FFFFFF"/>
        </w:rPr>
      </w:pPr>
      <w:r w:rsidRPr="00165731">
        <w:rPr>
          <w:rStyle w:val="d-flex"/>
          <w:b/>
          <w:color w:val="282828"/>
          <w:bdr w:val="none" w:sz="0" w:space="0" w:color="auto" w:frame="1"/>
          <w:shd w:val="clear" w:color="auto" w:fill="FFFFFF"/>
        </w:rPr>
        <w:t>Ожидаемые результаты</w:t>
      </w:r>
      <w:r w:rsidR="006E506C" w:rsidRPr="006E506C">
        <w:rPr>
          <w:rStyle w:val="d-flex"/>
          <w:b/>
          <w:color w:val="282828"/>
          <w:bdr w:val="none" w:sz="0" w:space="0" w:color="auto" w:frame="1"/>
          <w:shd w:val="clear" w:color="auto" w:fill="FFFFFF"/>
        </w:rPr>
        <w:t>:</w:t>
      </w:r>
    </w:p>
    <w:p w:rsidR="00B03AE8" w:rsidRPr="007309D8" w:rsidRDefault="00B03AE8" w:rsidP="006E506C">
      <w:pPr>
        <w:rPr>
          <w:b/>
        </w:rPr>
      </w:pPr>
      <w:r w:rsidRPr="007309D8">
        <w:rPr>
          <w:b/>
        </w:rPr>
        <w:t>Количественные результаты:</w:t>
      </w:r>
    </w:p>
    <w:p w:rsidR="00B03AE8" w:rsidRDefault="00B03AE8" w:rsidP="006E506C">
      <w:r w:rsidRPr="00B03AE8">
        <w:t xml:space="preserve">количество человек, принявших участие в мероприятиях проекта: </w:t>
      </w:r>
      <w:r w:rsidR="00165731">
        <w:t xml:space="preserve">не менее </w:t>
      </w:r>
      <w:r w:rsidR="00D21B94">
        <w:t>1</w:t>
      </w:r>
      <w:r w:rsidR="00E113AE">
        <w:t>0</w:t>
      </w:r>
      <w:r w:rsidR="00D21B94">
        <w:t>0</w:t>
      </w:r>
    </w:p>
    <w:p w:rsidR="003C5A6A" w:rsidRDefault="003C5A6A" w:rsidP="006E506C">
      <w:r w:rsidRPr="003C5A6A">
        <w:t>количество человек, которым оказаны услуги:</w:t>
      </w:r>
      <w:r w:rsidR="00C06758">
        <w:t xml:space="preserve"> </w:t>
      </w:r>
      <w:r w:rsidR="00EA35C2">
        <w:t>3</w:t>
      </w:r>
      <w:r w:rsidR="00E113AE">
        <w:t>0</w:t>
      </w:r>
      <w:r w:rsidR="00D21B94">
        <w:t>00</w:t>
      </w:r>
    </w:p>
    <w:p w:rsidR="001E484B" w:rsidRDefault="001E484B" w:rsidP="006E506C"/>
    <w:p w:rsidR="00B52056" w:rsidRPr="007309D8" w:rsidRDefault="00B52056" w:rsidP="006E506C">
      <w:pPr>
        <w:rPr>
          <w:b/>
        </w:rPr>
      </w:pPr>
      <w:r w:rsidRPr="007309D8">
        <w:rPr>
          <w:b/>
        </w:rPr>
        <w:t>Качественные результаты:</w:t>
      </w:r>
    </w:p>
    <w:p w:rsidR="00B52056" w:rsidRDefault="00B52056" w:rsidP="001E484B">
      <w:r>
        <w:t>Социально-культурным результатом проекта станет:</w:t>
      </w:r>
    </w:p>
    <w:p w:rsidR="00B52056" w:rsidRDefault="00B52056" w:rsidP="001E484B">
      <w:r>
        <w:t xml:space="preserve">1) </w:t>
      </w:r>
      <w:r w:rsidR="00D21B94">
        <w:t xml:space="preserve">Дальнейшее развитие татарской </w:t>
      </w:r>
      <w:r w:rsidR="007548C3">
        <w:t>песенной культуры</w:t>
      </w:r>
      <w:r>
        <w:t>;</w:t>
      </w:r>
    </w:p>
    <w:p w:rsidR="00B52056" w:rsidRDefault="007548C3" w:rsidP="001E484B">
      <w:r>
        <w:t>2) Укрепление</w:t>
      </w:r>
      <w:r w:rsidR="00B52056">
        <w:t xml:space="preserve"> межкультурного и межрегионального обмена;</w:t>
      </w:r>
    </w:p>
    <w:p w:rsidR="00B52056" w:rsidRDefault="00B52056" w:rsidP="001E484B">
      <w:r>
        <w:t>3) Рост узнаваемости татарской культуры в регионах представителями других национальностей.</w:t>
      </w:r>
    </w:p>
    <w:p w:rsidR="00954CAF" w:rsidRDefault="00954CAF" w:rsidP="001E5C02">
      <w:pPr>
        <w:ind w:left="-426"/>
        <w:jc w:val="both"/>
      </w:pPr>
    </w:p>
    <w:p w:rsidR="00954CAF" w:rsidRPr="001E484B" w:rsidRDefault="007309D8" w:rsidP="001E484B">
      <w:pPr>
        <w:rPr>
          <w:b/>
        </w:rPr>
      </w:pPr>
      <w:r w:rsidRPr="007309D8">
        <w:rPr>
          <w:b/>
        </w:rPr>
        <w:t>Перспективы</w:t>
      </w:r>
      <w:r w:rsidR="00954CAF" w:rsidRPr="007309D8">
        <w:rPr>
          <w:b/>
        </w:rPr>
        <w:t xml:space="preserve"> проекта</w:t>
      </w:r>
      <w:r w:rsidR="001E484B" w:rsidRPr="001E484B">
        <w:rPr>
          <w:b/>
        </w:rPr>
        <w:t>:</w:t>
      </w:r>
    </w:p>
    <w:p w:rsidR="00954CAF" w:rsidRDefault="00954CAF" w:rsidP="001E484B">
      <w:pPr>
        <w:jc w:val="both"/>
      </w:pPr>
      <w:r>
        <w:t>Проект предполагает свое дальнейшее развитие. Так, в 202</w:t>
      </w:r>
      <w:r w:rsidR="00E113AE">
        <w:t>4</w:t>
      </w:r>
      <w:r>
        <w:t xml:space="preserve"> году будут продолжены фестивальные концерты в регионах России.</w:t>
      </w:r>
    </w:p>
    <w:p w:rsidR="00954CAF" w:rsidRDefault="00954CAF" w:rsidP="001E484B">
      <w:pPr>
        <w:jc w:val="both"/>
      </w:pPr>
      <w:r>
        <w:t>Социальный эффект от продолжения выбранной деятельности заключается в следующем:</w:t>
      </w:r>
    </w:p>
    <w:p w:rsidR="00954CAF" w:rsidRDefault="00954CAF" w:rsidP="001E484B">
      <w:pPr>
        <w:jc w:val="both"/>
      </w:pPr>
      <w:r>
        <w:t>1) дальнейшее развитие фестивальных целей;</w:t>
      </w:r>
    </w:p>
    <w:p w:rsidR="00954CAF" w:rsidRDefault="00954CAF" w:rsidP="001E484B">
      <w:pPr>
        <w:jc w:val="both"/>
      </w:pPr>
      <w:r>
        <w:t>2) открытие новых талантов в области национальной культуры.</w:t>
      </w:r>
    </w:p>
    <w:p w:rsidR="00DD5A53" w:rsidRDefault="00DD5A53" w:rsidP="00954CAF">
      <w:pPr>
        <w:ind w:left="-426"/>
        <w:jc w:val="both"/>
      </w:pPr>
    </w:p>
    <w:p w:rsidR="00D21B94" w:rsidRPr="001E484B" w:rsidRDefault="00D21B94" w:rsidP="001E484B">
      <w:pPr>
        <w:spacing w:line="360" w:lineRule="auto"/>
        <w:rPr>
          <w:b/>
          <w:lang w:val="en-US"/>
        </w:rPr>
      </w:pPr>
      <w:r w:rsidRPr="00D21B94">
        <w:rPr>
          <w:b/>
        </w:rPr>
        <w:t>План реализации проекта</w:t>
      </w:r>
      <w:r w:rsidR="001E484B">
        <w:rPr>
          <w:b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5004"/>
      </w:tblGrid>
      <w:tr w:rsidR="00D21B94" w:rsidTr="00E113A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94" w:rsidRPr="00D21B94" w:rsidRDefault="00D21B94">
            <w:pPr>
              <w:jc w:val="center"/>
            </w:pPr>
            <w:r w:rsidRPr="00D21B94">
              <w:t>Наименование мероприятия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94" w:rsidRPr="00D21B94" w:rsidRDefault="00D21B94">
            <w:pPr>
              <w:jc w:val="center"/>
            </w:pPr>
            <w:r w:rsidRPr="00D21B94">
              <w:t>Сроки проведения</w:t>
            </w:r>
          </w:p>
          <w:p w:rsidR="00D21B94" w:rsidRPr="00D21B94" w:rsidRDefault="00D21B94"/>
        </w:tc>
      </w:tr>
      <w:tr w:rsidR="00D21B94" w:rsidTr="00E113A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94" w:rsidRPr="00D21B94" w:rsidRDefault="00D21B94">
            <w:r w:rsidRPr="00D21B94">
              <w:t xml:space="preserve">1. Информационно-рекламное обеспечение (изготовление и размещение рекламы, аудио-видеоматериалов в СМИ, в </w:t>
            </w:r>
            <w:proofErr w:type="spellStart"/>
            <w:r w:rsidRPr="00D21B94">
              <w:t>т.ч</w:t>
            </w:r>
            <w:proofErr w:type="spellEnd"/>
            <w:r w:rsidRPr="00D21B94">
              <w:t>. электронных)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94" w:rsidRPr="00D21B94" w:rsidRDefault="00D21B94" w:rsidP="00D21B94">
            <w:r w:rsidRPr="00D21B94">
              <w:t xml:space="preserve">январь - </w:t>
            </w:r>
            <w:r>
              <w:t>декабрь</w:t>
            </w:r>
          </w:p>
        </w:tc>
      </w:tr>
      <w:tr w:rsidR="00D21B94" w:rsidTr="00E113A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94" w:rsidRPr="00D21B94" w:rsidRDefault="00D21B94" w:rsidP="00E113AE">
            <w:r w:rsidRPr="00D21B94">
              <w:t xml:space="preserve">2. Проведение мероприятий </w:t>
            </w:r>
            <w:r>
              <w:t>фестиваля</w:t>
            </w:r>
            <w:r w:rsidRPr="00D21B94">
              <w:t xml:space="preserve"> в</w:t>
            </w:r>
            <w:r>
              <w:t xml:space="preserve"> Республике Татарстан</w:t>
            </w:r>
            <w:r w:rsidR="00E113AE">
              <w:t xml:space="preserve">, </w:t>
            </w:r>
            <w:r>
              <w:t xml:space="preserve"> регионах</w:t>
            </w:r>
            <w:r w:rsidR="00E113AE">
              <w:t xml:space="preserve"> России и за ее пределами</w:t>
            </w:r>
            <w:r>
              <w:t xml:space="preserve"> </w:t>
            </w:r>
            <w:r w:rsidRPr="00D21B94">
              <w:t xml:space="preserve"> 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94" w:rsidRPr="00D21B94" w:rsidRDefault="00D21B94" w:rsidP="00D21B94">
            <w:r w:rsidRPr="00D21B94">
              <w:t xml:space="preserve">январь - </w:t>
            </w:r>
            <w:r>
              <w:t>декабрь</w:t>
            </w:r>
          </w:p>
        </w:tc>
      </w:tr>
      <w:tr w:rsidR="00D21B94" w:rsidTr="00E113A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94" w:rsidRPr="00D21B94" w:rsidRDefault="00D21B94">
            <w:r w:rsidRPr="00D21B94">
              <w:t>3. Видеосъемка клипов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94" w:rsidRPr="00D21B94" w:rsidRDefault="00D21B94">
            <w:r w:rsidRPr="00D21B94">
              <w:t>февраль - октябрь</w:t>
            </w:r>
          </w:p>
        </w:tc>
      </w:tr>
      <w:tr w:rsidR="00D21B94" w:rsidTr="00E113AE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94" w:rsidRPr="00D21B94" w:rsidRDefault="00E113AE">
            <w:r>
              <w:t>4</w:t>
            </w:r>
            <w:r w:rsidR="00D21B94" w:rsidRPr="00D21B94">
              <w:t>. Аренда офисного помещения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B94" w:rsidRPr="00D21B94" w:rsidRDefault="00D21B94">
            <w:r w:rsidRPr="00D21B94">
              <w:t>январь - декабрь</w:t>
            </w:r>
          </w:p>
        </w:tc>
      </w:tr>
    </w:tbl>
    <w:p w:rsidR="00D21B94" w:rsidRDefault="00D21B94" w:rsidP="00D21B94">
      <w:pPr>
        <w:spacing w:line="360" w:lineRule="auto"/>
        <w:ind w:right="359" w:firstLine="708"/>
        <w:jc w:val="both"/>
        <w:rPr>
          <w:b/>
          <w:sz w:val="26"/>
          <w:szCs w:val="26"/>
        </w:rPr>
      </w:pPr>
    </w:p>
    <w:p w:rsidR="007A1D46" w:rsidRDefault="007A1D46" w:rsidP="007A1D46">
      <w:pPr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color w:val="000000"/>
          <w:sz w:val="28"/>
          <w:szCs w:val="28"/>
        </w:rPr>
        <w:t xml:space="preserve"> - </w:t>
      </w:r>
      <w:hyperlink r:id="rId5">
        <w:r>
          <w:rPr>
            <w:color w:val="0563C1"/>
            <w:sz w:val="28"/>
            <w:szCs w:val="28"/>
            <w:u w:val="single"/>
          </w:rPr>
          <w:t>https://mincult.tatarstan.ru</w:t>
        </w:r>
      </w:hyperlink>
      <w:r>
        <w:rPr>
          <w:color w:val="000000"/>
          <w:sz w:val="28"/>
          <w:szCs w:val="28"/>
        </w:rPr>
        <w:t>.</w:t>
      </w:r>
    </w:p>
    <w:p w:rsidR="007A1D46" w:rsidRDefault="007A1D46" w:rsidP="007A1D46">
      <w:pPr>
        <w:ind w:firstLine="708"/>
        <w:jc w:val="both"/>
        <w:rPr>
          <w:color w:val="000000"/>
          <w:sz w:val="28"/>
          <w:szCs w:val="28"/>
        </w:rPr>
      </w:pPr>
    </w:p>
    <w:p w:rsidR="007A1D46" w:rsidRDefault="007A1D46" w:rsidP="007A1D4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некоммерческая организация допускается к участию в отборе, если на первое число месяца, предшествующего месяцу, в котором размещено объявление о проведении отбора, соответствует следующим требованиям: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 законодательством Российской Федерации о налогах и сборах;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находится в процессе реорганизации (за исключением реорганизации в 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 главном бухгалтере некоммерческой организации;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(офшорные зоны), в совокупности превышает 50 процентов;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вышеуказанные цели.</w:t>
      </w:r>
    </w:p>
    <w:p w:rsidR="007A1D46" w:rsidRDefault="007A1D46" w:rsidP="007A1D4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hyperlink r:id="rId6">
        <w:r>
          <w:rPr>
            <w:color w:val="000000"/>
            <w:sz w:val="28"/>
            <w:szCs w:val="28"/>
          </w:rPr>
          <w:t>заявку</w:t>
        </w:r>
      </w:hyperlink>
      <w:r>
        <w:rPr>
          <w:color w:val="000000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копии учредительных документов некоммерческой организации, а также документов о внесении всех изменений в них, заверенные руководителем </w:t>
      </w:r>
      <w:r>
        <w:rPr>
          <w:color w:val="000000"/>
          <w:sz w:val="28"/>
          <w:szCs w:val="28"/>
        </w:rPr>
        <w:lastRenderedPageBreak/>
        <w:t>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>
        <w:r>
          <w:rPr>
            <w:color w:val="000000"/>
            <w:sz w:val="28"/>
            <w:szCs w:val="28"/>
          </w:rPr>
          <w:t>пункте 1</w:t>
        </w:r>
      </w:hyperlink>
      <w:r>
        <w:rPr>
          <w:color w:val="000000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8">
        <w:r>
          <w:rPr>
            <w:color w:val="000000"/>
            <w:sz w:val="28"/>
            <w:szCs w:val="28"/>
          </w:rPr>
          <w:t>пункте 1</w:t>
        </w:r>
      </w:hyperlink>
      <w:r>
        <w:rPr>
          <w:color w:val="000000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bookmarkStart w:id="1" w:name="bookmark=id.30j0zll" w:colFirst="0" w:colLast="0"/>
      <w:bookmarkEnd w:id="1"/>
      <w:r>
        <w:rPr>
          <w:color w:val="000000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является иностранным юридическим лицом, а также российским юридическим лицом, в </w:t>
      </w:r>
      <w:r>
        <w:rPr>
          <w:color w:val="000000"/>
          <w:sz w:val="28"/>
          <w:szCs w:val="28"/>
        </w:rPr>
        <w:lastRenderedPageBreak/>
        <w:t>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процентов, на первое число месяца, предшествующего месяцу, в котором размещено объявление о проведении отбора;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</w:p>
    <w:p w:rsidR="007A1D46" w:rsidRDefault="007A1D46" w:rsidP="007A1D4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несоответствие некоммерческой организации вышеуказанным требованиям;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подача заявки после даты и (или) времени, определенных для подачи заявок;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</w:p>
    <w:p w:rsidR="007A1D46" w:rsidRDefault="007A1D46" w:rsidP="007A1D46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 рассмотрения заявок: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председателя Комиссии и членов Комиссии из числа сотрудников Министерства.  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время и место проведения рассмотрения заявок;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7A1D46" w:rsidRDefault="007A1D46" w:rsidP="007A1D46">
      <w:pPr>
        <w:ind w:firstLine="708"/>
        <w:jc w:val="both"/>
        <w:rPr>
          <w:color w:val="000000"/>
          <w:sz w:val="28"/>
          <w:szCs w:val="28"/>
        </w:rPr>
      </w:pP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color w:val="000000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</w:t>
      </w:r>
      <w:r>
        <w:rPr>
          <w:color w:val="000000"/>
          <w:sz w:val="28"/>
          <w:szCs w:val="28"/>
        </w:rPr>
        <w:lastRenderedPageBreak/>
        <w:t xml:space="preserve">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7A1D46" w:rsidRDefault="007A1D46" w:rsidP="007A1D46">
      <w:pPr>
        <w:ind w:firstLine="708"/>
        <w:jc w:val="both"/>
        <w:rPr>
          <w:color w:val="000000"/>
          <w:sz w:val="28"/>
          <w:szCs w:val="28"/>
        </w:rPr>
      </w:pP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color w:val="000000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 w:rsidR="007A1D46" w:rsidRDefault="007A1D46" w:rsidP="007A1D46">
      <w:pPr>
        <w:ind w:firstLine="709"/>
        <w:jc w:val="both"/>
        <w:rPr>
          <w:b/>
          <w:color w:val="000000"/>
          <w:sz w:val="28"/>
          <w:szCs w:val="28"/>
        </w:rPr>
      </w:pP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color w:val="000000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 w:rsidR="007A1D46" w:rsidRDefault="007A1D46" w:rsidP="007A1D46">
      <w:pPr>
        <w:ind w:firstLine="708"/>
        <w:jc w:val="both"/>
        <w:rPr>
          <w:color w:val="000000"/>
          <w:sz w:val="28"/>
          <w:szCs w:val="28"/>
        </w:rPr>
      </w:pP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color w:val="000000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7A1D46" w:rsidRDefault="007A1D46" w:rsidP="007A1D46">
      <w:pPr>
        <w:ind w:firstLine="708"/>
        <w:jc w:val="both"/>
        <w:rPr>
          <w:color w:val="000000"/>
          <w:sz w:val="28"/>
          <w:szCs w:val="28"/>
        </w:rPr>
      </w:pPr>
    </w:p>
    <w:p w:rsidR="007A1D46" w:rsidRDefault="007A1D46" w:rsidP="007A1D46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color w:val="000000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7A1D46" w:rsidRDefault="007A1D46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</w:p>
    <w:p w:rsidR="000A350E" w:rsidRDefault="000A350E" w:rsidP="007A1D46">
      <w:pPr>
        <w:ind w:firstLine="708"/>
        <w:jc w:val="both"/>
        <w:rPr>
          <w:color w:val="000000"/>
          <w:sz w:val="28"/>
          <w:szCs w:val="28"/>
        </w:rPr>
      </w:pPr>
      <w:bookmarkStart w:id="2" w:name="_GoBack"/>
      <w:bookmarkEnd w:id="2"/>
    </w:p>
    <w:p w:rsidR="00E3478B" w:rsidRDefault="00E3478B" w:rsidP="007A1D46">
      <w:pPr>
        <w:ind w:firstLine="708"/>
        <w:jc w:val="both"/>
        <w:rPr>
          <w:color w:val="000000"/>
          <w:sz w:val="28"/>
          <w:szCs w:val="28"/>
        </w:rPr>
      </w:pPr>
    </w:p>
    <w:p w:rsidR="00E3478B" w:rsidRPr="00ED1EB6" w:rsidRDefault="00E3478B" w:rsidP="00E3478B">
      <w:pPr>
        <w:autoSpaceDE w:val="0"/>
        <w:autoSpaceDN w:val="0"/>
        <w:adjustRightInd w:val="0"/>
        <w:ind w:left="5670"/>
        <w:jc w:val="right"/>
        <w:outlineLvl w:val="0"/>
        <w:rPr>
          <w:sz w:val="28"/>
          <w:szCs w:val="28"/>
        </w:rPr>
      </w:pPr>
      <w:r w:rsidRPr="00ED1EB6">
        <w:rPr>
          <w:sz w:val="28"/>
          <w:szCs w:val="28"/>
        </w:rPr>
        <w:t>Приложение</w:t>
      </w:r>
    </w:p>
    <w:p w:rsidR="00E3478B" w:rsidRDefault="00E3478B" w:rsidP="00E3478B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ED1EB6">
        <w:rPr>
          <w:sz w:val="28"/>
          <w:szCs w:val="28"/>
        </w:rPr>
        <w:t xml:space="preserve">к Порядку </w:t>
      </w:r>
      <w:r w:rsidRPr="00525210">
        <w:rPr>
          <w:sz w:val="28"/>
          <w:szCs w:val="28"/>
        </w:rPr>
        <w:t>предоставления субсидий из бюджета Республики Татарс</w:t>
      </w:r>
      <w:r>
        <w:rPr>
          <w:sz w:val="28"/>
          <w:szCs w:val="28"/>
        </w:rPr>
        <w:t>тан некоммерческим организациям</w:t>
      </w:r>
      <w:r w:rsidRPr="00525210">
        <w:rPr>
          <w:sz w:val="28"/>
          <w:szCs w:val="28"/>
        </w:rPr>
        <w:t xml:space="preserve"> </w:t>
      </w:r>
    </w:p>
    <w:p w:rsidR="00E3478B" w:rsidRPr="008006E0" w:rsidRDefault="00E3478B" w:rsidP="00E3478B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525210">
        <w:rPr>
          <w:sz w:val="28"/>
          <w:szCs w:val="28"/>
        </w:rPr>
        <w:t>на финансовое обеспечение (</w:t>
      </w:r>
      <w:r>
        <w:rPr>
          <w:sz w:val="28"/>
          <w:szCs w:val="28"/>
        </w:rPr>
        <w:t xml:space="preserve">возмещение) затрат, связанных </w:t>
      </w:r>
      <w:r w:rsidRPr="00F24823">
        <w:rPr>
          <w:sz w:val="28"/>
          <w:szCs w:val="28"/>
        </w:rPr>
        <w:t>с реализацией проектов, организацией и проведением</w:t>
      </w:r>
      <w:r w:rsidRPr="00525210">
        <w:rPr>
          <w:sz w:val="28"/>
          <w:szCs w:val="28"/>
        </w:rPr>
        <w:t xml:space="preserve"> мероприятий в сфере культуры</w:t>
      </w:r>
      <w:r w:rsidRPr="000F2F37">
        <w:rPr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E3478B" w:rsidRPr="00ED1EB6" w:rsidRDefault="00E3478B" w:rsidP="00E3478B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3478B" w:rsidRDefault="00E3478B" w:rsidP="00E3478B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  <w:r w:rsidRPr="00ED1EB6">
        <w:rPr>
          <w:sz w:val="28"/>
          <w:szCs w:val="28"/>
        </w:rPr>
        <w:t>Форма</w:t>
      </w:r>
    </w:p>
    <w:p w:rsidR="00E3478B" w:rsidRDefault="00E3478B" w:rsidP="00E3478B">
      <w:pPr>
        <w:autoSpaceDE w:val="0"/>
        <w:autoSpaceDN w:val="0"/>
        <w:adjustRightInd w:val="0"/>
        <w:ind w:left="5670"/>
        <w:jc w:val="right"/>
        <w:rPr>
          <w:sz w:val="28"/>
          <w:szCs w:val="28"/>
        </w:rPr>
      </w:pPr>
    </w:p>
    <w:p w:rsidR="00E3478B" w:rsidRPr="00ED1EB6" w:rsidRDefault="00E3478B" w:rsidP="00E347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E3478B" w:rsidRPr="00ED1EB6" w:rsidRDefault="00E3478B" w:rsidP="00E347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E3478B" w:rsidRPr="00ED1EB6" w:rsidRDefault="00E3478B" w:rsidP="00E347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E3478B" w:rsidRPr="00ED1EB6" w:rsidRDefault="00E3478B" w:rsidP="00E347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3478B" w:rsidRPr="00ED1EB6" w:rsidRDefault="00E3478B" w:rsidP="00E347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 .</w:t>
      </w:r>
    </w:p>
    <w:p w:rsidR="00E3478B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E3478B" w:rsidRPr="00ED1EB6" w:rsidRDefault="00E3478B" w:rsidP="00E347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E3478B" w:rsidRDefault="00E3478B" w:rsidP="00E3478B">
      <w:pPr>
        <w:ind w:firstLine="709"/>
        <w:rPr>
          <w:sz w:val="28"/>
          <w:szCs w:val="28"/>
        </w:rPr>
      </w:pPr>
    </w:p>
    <w:p w:rsidR="00E3478B" w:rsidRPr="00ED1EB6" w:rsidRDefault="00E3478B" w:rsidP="00E34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E3478B" w:rsidRPr="00ED1EB6" w:rsidRDefault="00E3478B" w:rsidP="00E3478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E3478B" w:rsidRPr="00ED1EB6" w:rsidRDefault="00E3478B" w:rsidP="00E347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478B" w:rsidRDefault="00E3478B" w:rsidP="00E34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8B" w:rsidRDefault="00E3478B" w:rsidP="00E34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478B" w:rsidRPr="00ED1EB6" w:rsidRDefault="00E3478B" w:rsidP="00E347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E3478B" w:rsidRPr="00ED1EB6" w:rsidTr="00D13AE7">
        <w:trPr>
          <w:jc w:val="center"/>
        </w:trPr>
        <w:tc>
          <w:tcPr>
            <w:tcW w:w="594" w:type="dxa"/>
          </w:tcPr>
          <w:p w:rsidR="00E3478B" w:rsidRPr="00ED1EB6" w:rsidRDefault="00E3478B" w:rsidP="00D13A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ED1EB6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726" w:type="dxa"/>
          </w:tcPr>
          <w:p w:rsidR="00E3478B" w:rsidRPr="00ED1EB6" w:rsidRDefault="00E3478B" w:rsidP="00D13A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1EB6">
              <w:rPr>
                <w:sz w:val="28"/>
                <w:szCs w:val="28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E3478B" w:rsidRPr="00ED1EB6" w:rsidRDefault="00E3478B" w:rsidP="00D13AE7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ED1EB6">
              <w:rPr>
                <w:sz w:val="28"/>
                <w:szCs w:val="28"/>
              </w:rPr>
              <w:t>Количество листов</w:t>
            </w:r>
          </w:p>
        </w:tc>
      </w:tr>
      <w:tr w:rsidR="00E3478B" w:rsidRPr="00ED1EB6" w:rsidTr="00D13AE7">
        <w:trPr>
          <w:jc w:val="center"/>
        </w:trPr>
        <w:tc>
          <w:tcPr>
            <w:tcW w:w="594" w:type="dxa"/>
          </w:tcPr>
          <w:p w:rsidR="00E3478B" w:rsidRPr="00ED1EB6" w:rsidRDefault="00E3478B" w:rsidP="00D1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E3478B" w:rsidRPr="00ED1EB6" w:rsidRDefault="00E3478B" w:rsidP="00D1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E3478B" w:rsidRPr="00ED1EB6" w:rsidRDefault="00E3478B" w:rsidP="00D1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E3478B" w:rsidRPr="00ED1EB6" w:rsidTr="00D13AE7">
        <w:trPr>
          <w:jc w:val="center"/>
        </w:trPr>
        <w:tc>
          <w:tcPr>
            <w:tcW w:w="594" w:type="dxa"/>
          </w:tcPr>
          <w:p w:rsidR="00E3478B" w:rsidRPr="00ED1EB6" w:rsidRDefault="00E3478B" w:rsidP="00D1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726" w:type="dxa"/>
          </w:tcPr>
          <w:p w:rsidR="00E3478B" w:rsidRPr="00ED1EB6" w:rsidRDefault="00E3478B" w:rsidP="00D1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687" w:type="dxa"/>
          </w:tcPr>
          <w:p w:rsidR="00E3478B" w:rsidRPr="00ED1EB6" w:rsidRDefault="00E3478B" w:rsidP="00D13AE7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E3478B" w:rsidRPr="00ED1EB6" w:rsidRDefault="00E3478B" w:rsidP="00E347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E3478B" w:rsidRPr="00ED1EB6" w:rsidRDefault="00E3478B" w:rsidP="00E3478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D1EB6">
        <w:rPr>
          <w:sz w:val="28"/>
          <w:szCs w:val="28"/>
        </w:rPr>
        <w:t>Руководитель                       ________</w:t>
      </w:r>
      <w:r>
        <w:rPr>
          <w:sz w:val="28"/>
          <w:szCs w:val="28"/>
        </w:rPr>
        <w:t>________/_____________________</w:t>
      </w:r>
    </w:p>
    <w:p w:rsidR="00E3478B" w:rsidRPr="00ED1EB6" w:rsidRDefault="00E3478B" w:rsidP="00E3478B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D1EB6">
        <w:rPr>
          <w:sz w:val="28"/>
          <w:szCs w:val="28"/>
        </w:rPr>
        <w:t xml:space="preserve">                                      (</w:t>
      </w:r>
      <w:proofErr w:type="gramStart"/>
      <w:r w:rsidRPr="00ED1EB6">
        <w:rPr>
          <w:sz w:val="28"/>
          <w:szCs w:val="28"/>
        </w:rPr>
        <w:t xml:space="preserve">подпись)   </w:t>
      </w:r>
      <w:proofErr w:type="gramEnd"/>
      <w:r w:rsidRPr="00ED1EB6">
        <w:rPr>
          <w:sz w:val="28"/>
          <w:szCs w:val="28"/>
        </w:rPr>
        <w:t xml:space="preserve">   (расшифровка подписи)</w:t>
      </w:r>
    </w:p>
    <w:p w:rsidR="00E3478B" w:rsidRPr="00ED1EB6" w:rsidRDefault="00E3478B" w:rsidP="00E3478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D21B94" w:rsidRDefault="00E3478B" w:rsidP="00E3478B">
      <w:pPr>
        <w:ind w:left="-426"/>
        <w:jc w:val="center"/>
      </w:pPr>
      <w:r w:rsidRPr="00ED1EB6">
        <w:rPr>
          <w:sz w:val="28"/>
          <w:szCs w:val="28"/>
        </w:rPr>
        <w:t xml:space="preserve">                                    М.П.</w:t>
      </w:r>
    </w:p>
    <w:p w:rsidR="007B0843" w:rsidRDefault="007B0843" w:rsidP="00D21B94">
      <w:pPr>
        <w:ind w:left="-426"/>
        <w:jc w:val="center"/>
      </w:pPr>
    </w:p>
    <w:p w:rsidR="007B0843" w:rsidRDefault="007B0843" w:rsidP="00D21B94">
      <w:pPr>
        <w:ind w:left="-426"/>
        <w:jc w:val="center"/>
      </w:pPr>
    </w:p>
    <w:p w:rsidR="007B0843" w:rsidRDefault="007B0843" w:rsidP="007B0843">
      <w:pPr>
        <w:ind w:left="-426"/>
        <w:jc w:val="both"/>
      </w:pPr>
      <w:r>
        <w:t xml:space="preserve">                     </w:t>
      </w:r>
    </w:p>
    <w:sectPr w:rsidR="007B0843" w:rsidSect="002A072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D8"/>
    <w:rsid w:val="00081FD7"/>
    <w:rsid w:val="000A350E"/>
    <w:rsid w:val="000B6FD1"/>
    <w:rsid w:val="00165731"/>
    <w:rsid w:val="001E484B"/>
    <w:rsid w:val="001E5C02"/>
    <w:rsid w:val="002A072E"/>
    <w:rsid w:val="002B10E0"/>
    <w:rsid w:val="003100EF"/>
    <w:rsid w:val="00386814"/>
    <w:rsid w:val="00391859"/>
    <w:rsid w:val="003A50D6"/>
    <w:rsid w:val="003C5A6A"/>
    <w:rsid w:val="004022D8"/>
    <w:rsid w:val="004173B9"/>
    <w:rsid w:val="005623F8"/>
    <w:rsid w:val="00592C12"/>
    <w:rsid w:val="0068122C"/>
    <w:rsid w:val="006A14FA"/>
    <w:rsid w:val="006E506C"/>
    <w:rsid w:val="007309D8"/>
    <w:rsid w:val="007532DA"/>
    <w:rsid w:val="007548C3"/>
    <w:rsid w:val="007A1D46"/>
    <w:rsid w:val="007B0843"/>
    <w:rsid w:val="007D10DA"/>
    <w:rsid w:val="0080253E"/>
    <w:rsid w:val="008604FE"/>
    <w:rsid w:val="00896AB0"/>
    <w:rsid w:val="00954CAF"/>
    <w:rsid w:val="009A4057"/>
    <w:rsid w:val="00A00940"/>
    <w:rsid w:val="00A7736F"/>
    <w:rsid w:val="00B03AE8"/>
    <w:rsid w:val="00B52056"/>
    <w:rsid w:val="00B94EB1"/>
    <w:rsid w:val="00C06758"/>
    <w:rsid w:val="00CA0C95"/>
    <w:rsid w:val="00D21B94"/>
    <w:rsid w:val="00D56BD8"/>
    <w:rsid w:val="00DD5A53"/>
    <w:rsid w:val="00DE50A1"/>
    <w:rsid w:val="00E113AE"/>
    <w:rsid w:val="00E3478B"/>
    <w:rsid w:val="00EA35C2"/>
    <w:rsid w:val="00EB595F"/>
    <w:rsid w:val="00EE0443"/>
    <w:rsid w:val="00EE13CB"/>
    <w:rsid w:val="00F16B1E"/>
    <w:rsid w:val="00F3021E"/>
    <w:rsid w:val="00F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70521-BD5B-4E97-86D1-5E4A43E3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-flex">
    <w:name w:val="d-flex"/>
    <w:basedOn w:val="a0"/>
    <w:rsid w:val="00081FD7"/>
  </w:style>
  <w:style w:type="paragraph" w:styleId="a3">
    <w:name w:val="Balloon Text"/>
    <w:basedOn w:val="a"/>
    <w:link w:val="a4"/>
    <w:uiPriority w:val="99"/>
    <w:semiHidden/>
    <w:unhideWhenUsed/>
    <w:rsid w:val="007B08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84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0B6FD1"/>
    <w:rPr>
      <w:color w:val="0000FF"/>
      <w:u w:val="single"/>
    </w:rPr>
  </w:style>
  <w:style w:type="paragraph" w:customStyle="1" w:styleId="ConsPlusNonformat">
    <w:name w:val="ConsPlusNonformat"/>
    <w:rsid w:val="00E34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347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hyperlink" Target="https://mincult.tatarstan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Хамидуллова Мадина Талгатовна</cp:lastModifiedBy>
  <cp:revision>16</cp:revision>
  <cp:lastPrinted>2023-01-10T11:51:00Z</cp:lastPrinted>
  <dcterms:created xsi:type="dcterms:W3CDTF">2023-01-10T10:54:00Z</dcterms:created>
  <dcterms:modified xsi:type="dcterms:W3CDTF">2023-01-16T13:42:00Z</dcterms:modified>
</cp:coreProperties>
</file>