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2F5678"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международного сотрудничества, в части</w:t>
      </w:r>
      <w:r w:rsidR="00CA24A9">
        <w:rPr>
          <w:b/>
          <w:sz w:val="28"/>
        </w:rPr>
        <w:t xml:space="preserve"> </w:t>
      </w:r>
      <w:r w:rsidR="00D53B85" w:rsidRPr="00D53B85">
        <w:rPr>
          <w:b/>
          <w:sz w:val="28"/>
          <w:szCs w:val="28"/>
        </w:rPr>
        <w:t xml:space="preserve">создания </w:t>
      </w:r>
      <w:r w:rsidR="00760DA1" w:rsidRPr="00760DA1">
        <w:rPr>
          <w:b/>
          <w:bCs/>
          <w:sz w:val="28"/>
          <w:szCs w:val="28"/>
        </w:rPr>
        <w:t>документального короткометражного фильма, направленного на укрепление патриотического самосознания</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E91957">
        <w:rPr>
          <w:sz w:val="28"/>
          <w:szCs w:val="28"/>
        </w:rPr>
        <w:t>9</w:t>
      </w:r>
      <w:r w:rsidR="00CA53E2">
        <w:rPr>
          <w:sz w:val="28"/>
          <w:szCs w:val="28"/>
        </w:rPr>
        <w:t xml:space="preserve"> но</w:t>
      </w:r>
      <w:r w:rsidR="001A2AC8">
        <w:rPr>
          <w:sz w:val="28"/>
          <w:szCs w:val="28"/>
        </w:rPr>
        <w:t>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A24A9">
        <w:rPr>
          <w:sz w:val="28"/>
          <w:szCs w:val="28"/>
        </w:rPr>
        <w:t>5</w:t>
      </w:r>
      <w:r w:rsidR="000A0513" w:rsidRPr="008B0C13">
        <w:rPr>
          <w:sz w:val="28"/>
          <w:szCs w:val="28"/>
        </w:rPr>
        <w:t>:</w:t>
      </w:r>
      <w:r w:rsidR="00CA53E2">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sidR="0006784C">
        <w:rPr>
          <w:sz w:val="28"/>
          <w:szCs w:val="28"/>
        </w:rPr>
        <w:t>о</w:t>
      </w:r>
      <w:r w:rsidRPr="008B0C13">
        <w:rPr>
          <w:sz w:val="28"/>
          <w:szCs w:val="28"/>
        </w:rPr>
        <w:t xml:space="preserve"> представлен</w:t>
      </w:r>
      <w:r w:rsidR="0006784C">
        <w:rPr>
          <w:sz w:val="28"/>
          <w:szCs w:val="28"/>
        </w:rPr>
        <w:t>о</w:t>
      </w:r>
      <w:r w:rsidR="00F80C77">
        <w:rPr>
          <w:sz w:val="28"/>
          <w:szCs w:val="28"/>
        </w:rPr>
        <w:t xml:space="preserve"> </w:t>
      </w:r>
      <w:r w:rsidR="00D53B85">
        <w:rPr>
          <w:sz w:val="28"/>
          <w:szCs w:val="28"/>
        </w:rPr>
        <w:t>4</w:t>
      </w:r>
      <w:r w:rsidR="00CA24A9">
        <w:rPr>
          <w:sz w:val="28"/>
          <w:szCs w:val="28"/>
        </w:rPr>
        <w:t xml:space="preserve"> заявки</w:t>
      </w:r>
      <w:r>
        <w:rPr>
          <w:sz w:val="28"/>
          <w:szCs w:val="28"/>
        </w:rPr>
        <w:t>.</w:t>
      </w:r>
    </w:p>
    <w:p w:rsidR="00CA24A9" w:rsidRDefault="00CA24A9" w:rsidP="007D5944">
      <w:pPr>
        <w:tabs>
          <w:tab w:val="left" w:pos="5670"/>
        </w:tabs>
        <w:autoSpaceDE w:val="0"/>
        <w:autoSpaceDN w:val="0"/>
        <w:adjustRightInd w:val="0"/>
        <w:spacing w:line="276" w:lineRule="auto"/>
        <w:ind w:right="283" w:firstLine="709"/>
        <w:jc w:val="both"/>
        <w:rPr>
          <w:sz w:val="28"/>
          <w:szCs w:val="28"/>
        </w:rPr>
      </w:pPr>
    </w:p>
    <w:tbl>
      <w:tblPr>
        <w:tblStyle w:val="ab"/>
        <w:tblW w:w="0" w:type="auto"/>
        <w:tblInd w:w="108" w:type="dxa"/>
        <w:tblLook w:val="04A0"/>
      </w:tblPr>
      <w:tblGrid>
        <w:gridCol w:w="1564"/>
        <w:gridCol w:w="4390"/>
        <w:gridCol w:w="4360"/>
      </w:tblGrid>
      <w:tr w:rsidR="00760DA1" w:rsidRPr="003516D8" w:rsidTr="00D65F8F">
        <w:tc>
          <w:tcPr>
            <w:tcW w:w="1564" w:type="dxa"/>
          </w:tcPr>
          <w:p w:rsidR="00760DA1" w:rsidRPr="00D10A74" w:rsidRDefault="00760DA1" w:rsidP="00AC71AA">
            <w:pPr>
              <w:tabs>
                <w:tab w:val="left" w:pos="5670"/>
              </w:tabs>
              <w:autoSpaceDE w:val="0"/>
              <w:autoSpaceDN w:val="0"/>
              <w:adjustRightInd w:val="0"/>
              <w:jc w:val="center"/>
            </w:pPr>
            <w:r w:rsidRPr="00D10A74">
              <w:t>№</w:t>
            </w:r>
          </w:p>
        </w:tc>
        <w:tc>
          <w:tcPr>
            <w:tcW w:w="4390" w:type="dxa"/>
          </w:tcPr>
          <w:p w:rsidR="00760DA1" w:rsidRPr="00D10A74" w:rsidRDefault="00760DA1" w:rsidP="00AC71AA">
            <w:pPr>
              <w:tabs>
                <w:tab w:val="left" w:pos="5670"/>
              </w:tabs>
              <w:autoSpaceDE w:val="0"/>
              <w:autoSpaceDN w:val="0"/>
              <w:adjustRightInd w:val="0"/>
              <w:jc w:val="center"/>
            </w:pPr>
            <w:r w:rsidRPr="00D10A74">
              <w:t>Наименование</w:t>
            </w:r>
          </w:p>
        </w:tc>
        <w:tc>
          <w:tcPr>
            <w:tcW w:w="4360" w:type="dxa"/>
          </w:tcPr>
          <w:p w:rsidR="00760DA1" w:rsidRPr="00D10A74" w:rsidRDefault="00760DA1" w:rsidP="00AC71AA">
            <w:pPr>
              <w:tabs>
                <w:tab w:val="left" w:pos="5670"/>
              </w:tabs>
              <w:autoSpaceDE w:val="0"/>
              <w:autoSpaceDN w:val="0"/>
              <w:adjustRightInd w:val="0"/>
              <w:jc w:val="center"/>
            </w:pPr>
            <w:r w:rsidRPr="00D10A74">
              <w:t>Почтовый адрес</w:t>
            </w:r>
          </w:p>
        </w:tc>
      </w:tr>
      <w:tr w:rsidR="00760DA1" w:rsidRPr="003516D8" w:rsidTr="00D65F8F">
        <w:tc>
          <w:tcPr>
            <w:tcW w:w="1564" w:type="dxa"/>
          </w:tcPr>
          <w:p w:rsidR="00760DA1" w:rsidRPr="00D10A74" w:rsidRDefault="00760DA1" w:rsidP="00AC71AA">
            <w:pPr>
              <w:tabs>
                <w:tab w:val="left" w:pos="5670"/>
              </w:tabs>
              <w:autoSpaceDE w:val="0"/>
              <w:autoSpaceDN w:val="0"/>
              <w:adjustRightInd w:val="0"/>
              <w:jc w:val="center"/>
            </w:pPr>
            <w:r w:rsidRPr="00D10A74">
              <w:t>1.</w:t>
            </w:r>
          </w:p>
        </w:tc>
        <w:tc>
          <w:tcPr>
            <w:tcW w:w="4390" w:type="dxa"/>
            <w:vAlign w:val="center"/>
          </w:tcPr>
          <w:p w:rsidR="00760DA1" w:rsidRPr="00D10A74" w:rsidRDefault="00760DA1" w:rsidP="00AC71AA">
            <w:pPr>
              <w:pStyle w:val="a5"/>
              <w:tabs>
                <w:tab w:val="left" w:pos="5670"/>
              </w:tabs>
              <w:autoSpaceDE w:val="0"/>
              <w:autoSpaceDN w:val="0"/>
              <w:adjustRightInd w:val="0"/>
              <w:ind w:left="0"/>
            </w:pPr>
            <w:r w:rsidRPr="00D10A74">
              <w:t>Местная социально ориентированная общественная организация «Общество по патриотическому воспитанию города Альметьевск»</w:t>
            </w:r>
          </w:p>
        </w:tc>
        <w:tc>
          <w:tcPr>
            <w:tcW w:w="4360" w:type="dxa"/>
            <w:vAlign w:val="center"/>
          </w:tcPr>
          <w:p w:rsidR="00760DA1" w:rsidRPr="00D10A74" w:rsidRDefault="00760DA1" w:rsidP="00AC71AA">
            <w:pPr>
              <w:tabs>
                <w:tab w:val="left" w:pos="5670"/>
              </w:tabs>
              <w:autoSpaceDE w:val="0"/>
              <w:autoSpaceDN w:val="0"/>
              <w:adjustRightInd w:val="0"/>
            </w:pPr>
            <w:r w:rsidRPr="00D10A74">
              <w:t>423465, РТ, г</w:t>
            </w:r>
            <w:proofErr w:type="gramStart"/>
            <w:r w:rsidRPr="00D10A74">
              <w:t>.А</w:t>
            </w:r>
            <w:proofErr w:type="gramEnd"/>
            <w:r w:rsidRPr="00D10A74">
              <w:t>льметьевск, ул.Чернышевского - 44а</w:t>
            </w:r>
          </w:p>
        </w:tc>
      </w:tr>
      <w:tr w:rsidR="00760DA1" w:rsidRPr="003516D8" w:rsidTr="00D65F8F">
        <w:tc>
          <w:tcPr>
            <w:tcW w:w="1564" w:type="dxa"/>
          </w:tcPr>
          <w:p w:rsidR="00760DA1" w:rsidRPr="00D10A74" w:rsidRDefault="00760DA1" w:rsidP="00AC71AA">
            <w:pPr>
              <w:tabs>
                <w:tab w:val="left" w:pos="5670"/>
              </w:tabs>
              <w:autoSpaceDE w:val="0"/>
              <w:autoSpaceDN w:val="0"/>
              <w:adjustRightInd w:val="0"/>
              <w:jc w:val="center"/>
            </w:pPr>
            <w:r w:rsidRPr="00D10A74">
              <w:t>2.</w:t>
            </w:r>
          </w:p>
        </w:tc>
        <w:tc>
          <w:tcPr>
            <w:tcW w:w="4390" w:type="dxa"/>
            <w:vAlign w:val="center"/>
          </w:tcPr>
          <w:p w:rsidR="00760DA1" w:rsidRPr="00D10A74" w:rsidRDefault="00760DA1" w:rsidP="00AC71AA">
            <w:pPr>
              <w:pStyle w:val="a5"/>
              <w:tabs>
                <w:tab w:val="left" w:pos="5670"/>
              </w:tabs>
              <w:autoSpaceDE w:val="0"/>
              <w:autoSpaceDN w:val="0"/>
              <w:adjustRightInd w:val="0"/>
              <w:ind w:left="0"/>
            </w:pPr>
            <w:r w:rsidRPr="00D10A74">
              <w:t>АНО «Центр творчества «</w:t>
            </w:r>
            <w:proofErr w:type="spellStart"/>
            <w:r w:rsidRPr="00D10A74">
              <w:t>Киносодружество</w:t>
            </w:r>
            <w:proofErr w:type="spellEnd"/>
            <w:r w:rsidRPr="00D10A74">
              <w:t>»</w:t>
            </w:r>
          </w:p>
        </w:tc>
        <w:tc>
          <w:tcPr>
            <w:tcW w:w="4360" w:type="dxa"/>
            <w:vAlign w:val="center"/>
          </w:tcPr>
          <w:p w:rsidR="00760DA1" w:rsidRPr="00D10A74" w:rsidRDefault="00760DA1" w:rsidP="00AC71AA">
            <w:pPr>
              <w:tabs>
                <w:tab w:val="left" w:pos="5670"/>
              </w:tabs>
              <w:autoSpaceDE w:val="0"/>
              <w:autoSpaceDN w:val="0"/>
              <w:adjustRightInd w:val="0"/>
            </w:pPr>
            <w:r w:rsidRPr="00D10A74">
              <w:t>420080, г</w:t>
            </w:r>
            <w:proofErr w:type="gramStart"/>
            <w:r w:rsidRPr="00D10A74">
              <w:t>.К</w:t>
            </w:r>
            <w:proofErr w:type="gramEnd"/>
            <w:r w:rsidRPr="00D10A74">
              <w:t>азань, ул.Восстания, 49-175</w:t>
            </w:r>
          </w:p>
        </w:tc>
      </w:tr>
      <w:tr w:rsidR="00760DA1" w:rsidRPr="003516D8" w:rsidTr="00D65F8F">
        <w:tc>
          <w:tcPr>
            <w:tcW w:w="1564" w:type="dxa"/>
          </w:tcPr>
          <w:p w:rsidR="00760DA1" w:rsidRPr="00D10A74" w:rsidRDefault="00760DA1" w:rsidP="00AC71AA">
            <w:pPr>
              <w:tabs>
                <w:tab w:val="left" w:pos="5670"/>
              </w:tabs>
              <w:autoSpaceDE w:val="0"/>
              <w:autoSpaceDN w:val="0"/>
              <w:adjustRightInd w:val="0"/>
              <w:jc w:val="center"/>
            </w:pPr>
            <w:r w:rsidRPr="00D10A74">
              <w:t>3.</w:t>
            </w:r>
          </w:p>
        </w:tc>
        <w:tc>
          <w:tcPr>
            <w:tcW w:w="4390" w:type="dxa"/>
            <w:vAlign w:val="center"/>
          </w:tcPr>
          <w:p w:rsidR="00760DA1" w:rsidRPr="00D10A74" w:rsidRDefault="00760DA1" w:rsidP="00AC71AA">
            <w:pPr>
              <w:pStyle w:val="a5"/>
              <w:tabs>
                <w:tab w:val="left" w:pos="5670"/>
              </w:tabs>
              <w:autoSpaceDE w:val="0"/>
              <w:autoSpaceDN w:val="0"/>
              <w:adjustRightInd w:val="0"/>
              <w:ind w:left="0"/>
            </w:pPr>
            <w:r w:rsidRPr="00D10A74">
              <w:t>Общественная Организация «Союз писателей Республики Татарстан»</w:t>
            </w:r>
          </w:p>
        </w:tc>
        <w:tc>
          <w:tcPr>
            <w:tcW w:w="4360" w:type="dxa"/>
            <w:vAlign w:val="center"/>
          </w:tcPr>
          <w:p w:rsidR="00760DA1" w:rsidRPr="00D10A74" w:rsidRDefault="00760DA1" w:rsidP="00AC71AA">
            <w:pPr>
              <w:tabs>
                <w:tab w:val="left" w:pos="5670"/>
              </w:tabs>
              <w:autoSpaceDE w:val="0"/>
              <w:autoSpaceDN w:val="0"/>
              <w:adjustRightInd w:val="0"/>
            </w:pPr>
            <w:r w:rsidRPr="00D10A74">
              <w:t>420012, г</w:t>
            </w:r>
            <w:proofErr w:type="gramStart"/>
            <w:r w:rsidRPr="00D10A74">
              <w:t>.К</w:t>
            </w:r>
            <w:proofErr w:type="gramEnd"/>
            <w:r w:rsidRPr="00D10A74">
              <w:t xml:space="preserve">азань, </w:t>
            </w:r>
            <w:proofErr w:type="spellStart"/>
            <w:r w:rsidRPr="00D10A74">
              <w:t>ул.Муштари</w:t>
            </w:r>
            <w:proofErr w:type="spellEnd"/>
            <w:r w:rsidRPr="00D10A74">
              <w:t>, 14</w:t>
            </w:r>
          </w:p>
        </w:tc>
      </w:tr>
      <w:tr w:rsidR="00760DA1" w:rsidRPr="003516D8" w:rsidTr="00364D58">
        <w:tc>
          <w:tcPr>
            <w:tcW w:w="1564" w:type="dxa"/>
          </w:tcPr>
          <w:p w:rsidR="00760DA1" w:rsidRPr="00D10A74" w:rsidRDefault="00760DA1" w:rsidP="00AC71AA">
            <w:pPr>
              <w:tabs>
                <w:tab w:val="left" w:pos="5670"/>
              </w:tabs>
              <w:autoSpaceDE w:val="0"/>
              <w:autoSpaceDN w:val="0"/>
              <w:adjustRightInd w:val="0"/>
              <w:jc w:val="center"/>
            </w:pPr>
            <w:r w:rsidRPr="00D10A74">
              <w:t>4.</w:t>
            </w:r>
          </w:p>
        </w:tc>
        <w:tc>
          <w:tcPr>
            <w:tcW w:w="4390" w:type="dxa"/>
          </w:tcPr>
          <w:p w:rsidR="00760DA1" w:rsidRPr="00D10A74" w:rsidRDefault="00760DA1" w:rsidP="00AC71AA">
            <w:pPr>
              <w:pStyle w:val="a5"/>
              <w:tabs>
                <w:tab w:val="left" w:pos="5670"/>
              </w:tabs>
              <w:autoSpaceDE w:val="0"/>
              <w:autoSpaceDN w:val="0"/>
              <w:adjustRightInd w:val="0"/>
              <w:ind w:left="0"/>
            </w:pPr>
            <w:r w:rsidRPr="00D10A74">
              <w:t>Благотворительный фонд «Детские надежды»</w:t>
            </w:r>
          </w:p>
        </w:tc>
        <w:tc>
          <w:tcPr>
            <w:tcW w:w="4360" w:type="dxa"/>
            <w:vAlign w:val="center"/>
          </w:tcPr>
          <w:p w:rsidR="00760DA1" w:rsidRPr="00D10A74" w:rsidRDefault="00760DA1" w:rsidP="00AC71AA">
            <w:pPr>
              <w:tabs>
                <w:tab w:val="left" w:pos="5670"/>
              </w:tabs>
              <w:autoSpaceDE w:val="0"/>
              <w:autoSpaceDN w:val="0"/>
              <w:adjustRightInd w:val="0"/>
            </w:pPr>
            <w:r w:rsidRPr="00D10A74">
              <w:t>420088, Республика Татарстан, г</w:t>
            </w:r>
            <w:proofErr w:type="gramStart"/>
            <w:r w:rsidRPr="00D10A74">
              <w:t>.К</w:t>
            </w:r>
            <w:proofErr w:type="gramEnd"/>
            <w:r w:rsidRPr="00D10A74">
              <w:t xml:space="preserve">азань, </w:t>
            </w:r>
            <w:proofErr w:type="spellStart"/>
            <w:r w:rsidRPr="00D10A74">
              <w:t>Пр-кт</w:t>
            </w:r>
            <w:proofErr w:type="spellEnd"/>
            <w:r w:rsidRPr="00D10A74">
              <w:t xml:space="preserve"> Победы, д.230, кв.80, 420088, Казань, а/я 55</w:t>
            </w:r>
          </w:p>
        </w:tc>
      </w:tr>
    </w:tbl>
    <w:p w:rsidR="0004266B" w:rsidRDefault="0004266B" w:rsidP="00CA24A9">
      <w:pPr>
        <w:tabs>
          <w:tab w:val="left" w:pos="5670"/>
        </w:tabs>
        <w:autoSpaceDE w:val="0"/>
        <w:autoSpaceDN w:val="0"/>
        <w:adjustRightInd w:val="0"/>
        <w:spacing w:line="276" w:lineRule="auto"/>
        <w:ind w:right="283"/>
        <w:jc w:val="both"/>
        <w:rPr>
          <w:sz w:val="28"/>
          <w:szCs w:val="28"/>
        </w:rPr>
      </w:pPr>
    </w:p>
    <w:p w:rsidR="0004266B"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p>
    <w:p w:rsidR="00702DB6" w:rsidRDefault="00702DB6" w:rsidP="007D5944">
      <w:pPr>
        <w:tabs>
          <w:tab w:val="left" w:pos="5670"/>
        </w:tabs>
        <w:autoSpaceDE w:val="0"/>
        <w:autoSpaceDN w:val="0"/>
        <w:adjustRightInd w:val="0"/>
        <w:spacing w:line="276" w:lineRule="auto"/>
        <w:ind w:right="283" w:firstLine="709"/>
        <w:jc w:val="both"/>
        <w:rPr>
          <w:sz w:val="28"/>
          <w:szCs w:val="28"/>
        </w:rPr>
      </w:pPr>
    </w:p>
    <w:tbl>
      <w:tblPr>
        <w:tblStyle w:val="ab"/>
        <w:tblW w:w="0" w:type="auto"/>
        <w:tblInd w:w="108" w:type="dxa"/>
        <w:tblLook w:val="04A0"/>
      </w:tblPr>
      <w:tblGrid>
        <w:gridCol w:w="1564"/>
        <w:gridCol w:w="4390"/>
        <w:gridCol w:w="4360"/>
      </w:tblGrid>
      <w:tr w:rsidR="00760DA1" w:rsidRPr="00D10A74" w:rsidTr="00AC71AA">
        <w:tc>
          <w:tcPr>
            <w:tcW w:w="1564" w:type="dxa"/>
          </w:tcPr>
          <w:p w:rsidR="00760DA1" w:rsidRPr="00D10A74" w:rsidRDefault="00760DA1" w:rsidP="00AC71AA">
            <w:pPr>
              <w:tabs>
                <w:tab w:val="left" w:pos="5670"/>
              </w:tabs>
              <w:autoSpaceDE w:val="0"/>
              <w:autoSpaceDN w:val="0"/>
              <w:adjustRightInd w:val="0"/>
              <w:jc w:val="center"/>
            </w:pPr>
            <w:r w:rsidRPr="00D10A74">
              <w:t>№</w:t>
            </w:r>
          </w:p>
        </w:tc>
        <w:tc>
          <w:tcPr>
            <w:tcW w:w="4390" w:type="dxa"/>
          </w:tcPr>
          <w:p w:rsidR="00760DA1" w:rsidRPr="00D10A74" w:rsidRDefault="00760DA1" w:rsidP="00AC71AA">
            <w:pPr>
              <w:tabs>
                <w:tab w:val="left" w:pos="5670"/>
              </w:tabs>
              <w:autoSpaceDE w:val="0"/>
              <w:autoSpaceDN w:val="0"/>
              <w:adjustRightInd w:val="0"/>
              <w:jc w:val="center"/>
            </w:pPr>
            <w:r w:rsidRPr="00D10A74">
              <w:t>Наименование</w:t>
            </w:r>
          </w:p>
        </w:tc>
        <w:tc>
          <w:tcPr>
            <w:tcW w:w="4360" w:type="dxa"/>
          </w:tcPr>
          <w:p w:rsidR="00760DA1" w:rsidRPr="00D10A74" w:rsidRDefault="00760DA1" w:rsidP="00AC71AA">
            <w:pPr>
              <w:tabs>
                <w:tab w:val="left" w:pos="5670"/>
              </w:tabs>
              <w:autoSpaceDE w:val="0"/>
              <w:autoSpaceDN w:val="0"/>
              <w:adjustRightInd w:val="0"/>
              <w:jc w:val="center"/>
            </w:pPr>
            <w:r w:rsidRPr="00D10A74">
              <w:t>Почтовый адрес</w:t>
            </w:r>
          </w:p>
        </w:tc>
      </w:tr>
      <w:tr w:rsidR="00760DA1" w:rsidRPr="00D10A74" w:rsidTr="00AC71AA">
        <w:tc>
          <w:tcPr>
            <w:tcW w:w="1564" w:type="dxa"/>
          </w:tcPr>
          <w:p w:rsidR="00760DA1" w:rsidRPr="00D10A74" w:rsidRDefault="00760DA1" w:rsidP="00AC71AA">
            <w:pPr>
              <w:tabs>
                <w:tab w:val="left" w:pos="5670"/>
              </w:tabs>
              <w:autoSpaceDE w:val="0"/>
              <w:autoSpaceDN w:val="0"/>
              <w:adjustRightInd w:val="0"/>
              <w:jc w:val="center"/>
            </w:pPr>
            <w:r>
              <w:t>1</w:t>
            </w:r>
            <w:r w:rsidRPr="00D10A74">
              <w:t>.</w:t>
            </w:r>
          </w:p>
        </w:tc>
        <w:tc>
          <w:tcPr>
            <w:tcW w:w="4390" w:type="dxa"/>
            <w:vAlign w:val="center"/>
          </w:tcPr>
          <w:p w:rsidR="00760DA1" w:rsidRPr="00D10A74" w:rsidRDefault="00760DA1" w:rsidP="00AC71AA">
            <w:pPr>
              <w:pStyle w:val="a5"/>
              <w:tabs>
                <w:tab w:val="left" w:pos="5670"/>
              </w:tabs>
              <w:autoSpaceDE w:val="0"/>
              <w:autoSpaceDN w:val="0"/>
              <w:adjustRightInd w:val="0"/>
              <w:ind w:left="0"/>
            </w:pPr>
            <w:r w:rsidRPr="00D10A74">
              <w:t>АНО «Центр творчества «</w:t>
            </w:r>
            <w:proofErr w:type="spellStart"/>
            <w:r w:rsidRPr="00D10A74">
              <w:t>Киносодружество</w:t>
            </w:r>
            <w:proofErr w:type="spellEnd"/>
            <w:r w:rsidRPr="00D10A74">
              <w:t>»</w:t>
            </w:r>
          </w:p>
        </w:tc>
        <w:tc>
          <w:tcPr>
            <w:tcW w:w="4360" w:type="dxa"/>
            <w:vAlign w:val="center"/>
          </w:tcPr>
          <w:p w:rsidR="00760DA1" w:rsidRPr="00D10A74" w:rsidRDefault="00760DA1" w:rsidP="00AC71AA">
            <w:pPr>
              <w:tabs>
                <w:tab w:val="left" w:pos="5670"/>
              </w:tabs>
              <w:autoSpaceDE w:val="0"/>
              <w:autoSpaceDN w:val="0"/>
              <w:adjustRightInd w:val="0"/>
            </w:pPr>
            <w:r w:rsidRPr="00D10A74">
              <w:t>420080, г</w:t>
            </w:r>
            <w:proofErr w:type="gramStart"/>
            <w:r w:rsidRPr="00D10A74">
              <w:t>.К</w:t>
            </w:r>
            <w:proofErr w:type="gramEnd"/>
            <w:r w:rsidRPr="00D10A74">
              <w:t>азань, ул.Восстания, 49-175</w:t>
            </w:r>
          </w:p>
        </w:tc>
      </w:tr>
      <w:tr w:rsidR="00760DA1" w:rsidRPr="00D10A74" w:rsidTr="00AC71AA">
        <w:tc>
          <w:tcPr>
            <w:tcW w:w="1564" w:type="dxa"/>
          </w:tcPr>
          <w:p w:rsidR="00760DA1" w:rsidRPr="00D10A74" w:rsidRDefault="00760DA1" w:rsidP="00AC71AA">
            <w:pPr>
              <w:tabs>
                <w:tab w:val="left" w:pos="5670"/>
              </w:tabs>
              <w:autoSpaceDE w:val="0"/>
              <w:autoSpaceDN w:val="0"/>
              <w:adjustRightInd w:val="0"/>
              <w:jc w:val="center"/>
            </w:pPr>
            <w:r>
              <w:t>2</w:t>
            </w:r>
            <w:r w:rsidRPr="00D10A74">
              <w:t>.</w:t>
            </w:r>
          </w:p>
        </w:tc>
        <w:tc>
          <w:tcPr>
            <w:tcW w:w="4390" w:type="dxa"/>
            <w:vAlign w:val="center"/>
          </w:tcPr>
          <w:p w:rsidR="00760DA1" w:rsidRPr="00D10A74" w:rsidRDefault="00760DA1" w:rsidP="00AC71AA">
            <w:pPr>
              <w:pStyle w:val="a5"/>
              <w:tabs>
                <w:tab w:val="left" w:pos="5670"/>
              </w:tabs>
              <w:autoSpaceDE w:val="0"/>
              <w:autoSpaceDN w:val="0"/>
              <w:adjustRightInd w:val="0"/>
              <w:ind w:left="0"/>
            </w:pPr>
            <w:r w:rsidRPr="00D10A74">
              <w:t>Общественная Организация «Союз писателей Республики Татарстан»</w:t>
            </w:r>
          </w:p>
        </w:tc>
        <w:tc>
          <w:tcPr>
            <w:tcW w:w="4360" w:type="dxa"/>
            <w:vAlign w:val="center"/>
          </w:tcPr>
          <w:p w:rsidR="00760DA1" w:rsidRPr="00D10A74" w:rsidRDefault="00760DA1" w:rsidP="00AC71AA">
            <w:pPr>
              <w:tabs>
                <w:tab w:val="left" w:pos="5670"/>
              </w:tabs>
              <w:autoSpaceDE w:val="0"/>
              <w:autoSpaceDN w:val="0"/>
              <w:adjustRightInd w:val="0"/>
            </w:pPr>
            <w:r w:rsidRPr="00D10A74">
              <w:t>420012, г</w:t>
            </w:r>
            <w:proofErr w:type="gramStart"/>
            <w:r w:rsidRPr="00D10A74">
              <w:t>.К</w:t>
            </w:r>
            <w:proofErr w:type="gramEnd"/>
            <w:r w:rsidRPr="00D10A74">
              <w:t xml:space="preserve">азань, </w:t>
            </w:r>
            <w:proofErr w:type="spellStart"/>
            <w:r w:rsidRPr="00D10A74">
              <w:t>ул.Муштари</w:t>
            </w:r>
            <w:proofErr w:type="spellEnd"/>
            <w:r w:rsidRPr="00D10A74">
              <w:t>, 14</w:t>
            </w:r>
          </w:p>
        </w:tc>
      </w:tr>
      <w:tr w:rsidR="00760DA1" w:rsidRPr="00D10A74" w:rsidTr="00AC71AA">
        <w:tc>
          <w:tcPr>
            <w:tcW w:w="1564" w:type="dxa"/>
          </w:tcPr>
          <w:p w:rsidR="00760DA1" w:rsidRPr="00D10A74" w:rsidRDefault="00760DA1" w:rsidP="00AC71AA">
            <w:pPr>
              <w:tabs>
                <w:tab w:val="left" w:pos="5670"/>
              </w:tabs>
              <w:autoSpaceDE w:val="0"/>
              <w:autoSpaceDN w:val="0"/>
              <w:adjustRightInd w:val="0"/>
              <w:jc w:val="center"/>
            </w:pPr>
            <w:r>
              <w:t>3</w:t>
            </w:r>
            <w:r w:rsidRPr="00D10A74">
              <w:t>.</w:t>
            </w:r>
          </w:p>
        </w:tc>
        <w:tc>
          <w:tcPr>
            <w:tcW w:w="4390" w:type="dxa"/>
          </w:tcPr>
          <w:p w:rsidR="00760DA1" w:rsidRPr="00D10A74" w:rsidRDefault="00760DA1" w:rsidP="00AC71AA">
            <w:pPr>
              <w:pStyle w:val="a5"/>
              <w:tabs>
                <w:tab w:val="left" w:pos="5670"/>
              </w:tabs>
              <w:autoSpaceDE w:val="0"/>
              <w:autoSpaceDN w:val="0"/>
              <w:adjustRightInd w:val="0"/>
              <w:ind w:left="0"/>
            </w:pPr>
            <w:r w:rsidRPr="00D10A74">
              <w:t>Благотворительный фонд «Детские надежды»</w:t>
            </w:r>
          </w:p>
        </w:tc>
        <w:tc>
          <w:tcPr>
            <w:tcW w:w="4360" w:type="dxa"/>
            <w:vAlign w:val="center"/>
          </w:tcPr>
          <w:p w:rsidR="00760DA1" w:rsidRPr="00D10A74" w:rsidRDefault="00760DA1" w:rsidP="00AC71AA">
            <w:pPr>
              <w:tabs>
                <w:tab w:val="left" w:pos="5670"/>
              </w:tabs>
              <w:autoSpaceDE w:val="0"/>
              <w:autoSpaceDN w:val="0"/>
              <w:adjustRightInd w:val="0"/>
            </w:pPr>
            <w:r w:rsidRPr="00D10A74">
              <w:t>420088, Республика Татарстан, г</w:t>
            </w:r>
            <w:proofErr w:type="gramStart"/>
            <w:r w:rsidRPr="00D10A74">
              <w:t>.К</w:t>
            </w:r>
            <w:proofErr w:type="gramEnd"/>
            <w:r w:rsidRPr="00D10A74">
              <w:t xml:space="preserve">азань, </w:t>
            </w:r>
            <w:proofErr w:type="spellStart"/>
            <w:r w:rsidRPr="00D10A74">
              <w:t>Пр-кт</w:t>
            </w:r>
            <w:proofErr w:type="spellEnd"/>
            <w:r w:rsidRPr="00D10A74">
              <w:t xml:space="preserve"> Победы, д.230, кв.80, 420088, Казань, а/я 55</w:t>
            </w:r>
          </w:p>
        </w:tc>
      </w:tr>
    </w:tbl>
    <w:p w:rsidR="00702DB6" w:rsidRDefault="00702DB6" w:rsidP="00702DB6">
      <w:pPr>
        <w:tabs>
          <w:tab w:val="left" w:pos="5670"/>
        </w:tabs>
        <w:autoSpaceDE w:val="0"/>
        <w:autoSpaceDN w:val="0"/>
        <w:adjustRightInd w:val="0"/>
        <w:spacing w:line="276" w:lineRule="auto"/>
        <w:ind w:right="283"/>
        <w:jc w:val="both"/>
        <w:rPr>
          <w:sz w:val="28"/>
          <w:szCs w:val="28"/>
        </w:rPr>
      </w:pPr>
    </w:p>
    <w:p w:rsidR="00E91957" w:rsidRPr="00225B18" w:rsidRDefault="00831773" w:rsidP="00E91957">
      <w:pPr>
        <w:spacing w:line="276" w:lineRule="auto"/>
        <w:ind w:firstLine="709"/>
        <w:jc w:val="both"/>
        <w:rPr>
          <w:sz w:val="22"/>
          <w:szCs w:val="22"/>
          <w:lang w:val="tt-RU"/>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A53E2">
        <w:rPr>
          <w:rFonts w:eastAsiaTheme="minorHAnsi"/>
          <w:b/>
          <w:sz w:val="28"/>
          <w:szCs w:val="28"/>
          <w:lang w:eastAsia="en-US"/>
        </w:rPr>
        <w:t xml:space="preserve"> </w:t>
      </w:r>
      <w:r w:rsidR="00030D12">
        <w:rPr>
          <w:sz w:val="28"/>
          <w:szCs w:val="28"/>
        </w:rPr>
        <w:t xml:space="preserve">Местная социально ориентированная </w:t>
      </w:r>
      <w:r w:rsidR="00030D12">
        <w:rPr>
          <w:sz w:val="28"/>
          <w:szCs w:val="28"/>
        </w:rPr>
        <w:lastRenderedPageBreak/>
        <w:t>общественная организация</w:t>
      </w:r>
      <w:r w:rsidR="00030D12" w:rsidRPr="00067973">
        <w:rPr>
          <w:sz w:val="28"/>
          <w:szCs w:val="28"/>
        </w:rPr>
        <w:t xml:space="preserve"> «Общество по патриотическому воспитанию города Альметьевск»</w:t>
      </w:r>
      <w:r w:rsidR="00030D12">
        <w:rPr>
          <w:sz w:val="28"/>
          <w:szCs w:val="28"/>
        </w:rPr>
        <w:t xml:space="preserve"> определена получателем субсидии </w:t>
      </w:r>
      <w:r w:rsidR="00030D12" w:rsidRPr="00060ECB">
        <w:rPr>
          <w:sz w:val="28"/>
          <w:szCs w:val="28"/>
        </w:rPr>
        <w:t>в целях</w:t>
      </w:r>
      <w:r w:rsidR="00030D12" w:rsidRPr="00BE6CC3">
        <w:rPr>
          <w:sz w:val="28"/>
          <w:szCs w:val="28"/>
        </w:rPr>
        <w:t xml:space="preserve"> финансового</w:t>
      </w:r>
      <w:r w:rsidR="00030D12">
        <w:rPr>
          <w:sz w:val="28"/>
          <w:szCs w:val="28"/>
        </w:rPr>
        <w:t xml:space="preserve"> обеспечения затрат, </w:t>
      </w:r>
      <w:r w:rsidR="00030D12" w:rsidRPr="00BE6CC3">
        <w:rPr>
          <w:sz w:val="28"/>
          <w:szCs w:val="28"/>
        </w:rPr>
        <w:t>связанных с</w:t>
      </w:r>
      <w:r w:rsidR="00030D12">
        <w:rPr>
          <w:sz w:val="28"/>
          <w:szCs w:val="28"/>
        </w:rPr>
        <w:t xml:space="preserve"> созданием </w:t>
      </w:r>
      <w:r w:rsidR="00030D12" w:rsidRPr="00E93EC9">
        <w:rPr>
          <w:bCs/>
          <w:sz w:val="28"/>
          <w:szCs w:val="28"/>
        </w:rPr>
        <w:t>документал</w:t>
      </w:r>
      <w:r w:rsidR="00030D12">
        <w:rPr>
          <w:bCs/>
          <w:sz w:val="28"/>
          <w:szCs w:val="28"/>
        </w:rPr>
        <w:t xml:space="preserve">ьного короткометражного фильма, направленного </w:t>
      </w:r>
      <w:r w:rsidR="00030D12" w:rsidRPr="00067973">
        <w:rPr>
          <w:bCs/>
          <w:sz w:val="28"/>
          <w:szCs w:val="28"/>
        </w:rPr>
        <w:t>на укрепление патриотического самосознания</w:t>
      </w:r>
      <w:r w:rsidR="00030D12">
        <w:rPr>
          <w:bCs/>
          <w:sz w:val="28"/>
          <w:szCs w:val="28"/>
        </w:rPr>
        <w:t>.</w:t>
      </w:r>
    </w:p>
    <w:p w:rsidR="00831773" w:rsidRPr="00E91957"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val="tt-RU" w:eastAsia="en-US"/>
        </w:rPr>
      </w:pPr>
    </w:p>
    <w:p w:rsidR="004A3C19" w:rsidRPr="00CA24A9"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val="tt-RU" w:eastAsia="en-US"/>
        </w:rPr>
      </w:pPr>
    </w:p>
    <w:sectPr w:rsidR="004A3C19" w:rsidRPr="00CA24A9"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hdrShapeDefaults>
    <o:shapedefaults v:ext="edit" spidmax="24577"/>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0D12"/>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84C"/>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97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2E6"/>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678"/>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4715A"/>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03"/>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2DB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A1"/>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77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37A35"/>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A5"/>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2F3"/>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7FD"/>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7D2"/>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4A9"/>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6AA2"/>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B8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1957"/>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71C"/>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4618</TotalTime>
  <Pages>2</Pages>
  <Words>358</Words>
  <Characters>2043</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127</cp:revision>
  <cp:lastPrinted>2022-06-08T10:43:00Z</cp:lastPrinted>
  <dcterms:created xsi:type="dcterms:W3CDTF">2020-02-19T16:14:00Z</dcterms:created>
  <dcterms:modified xsi:type="dcterms:W3CDTF">2022-12-04T00:04:00Z</dcterms:modified>
</cp:coreProperties>
</file>