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2F5678"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международного сотрудничества, в части</w:t>
      </w:r>
      <w:r w:rsidR="00CA24A9">
        <w:rPr>
          <w:b/>
          <w:sz w:val="28"/>
        </w:rPr>
        <w:t xml:space="preserve"> </w:t>
      </w:r>
      <w:r w:rsidR="00D53B85" w:rsidRPr="00D53B85">
        <w:rPr>
          <w:b/>
          <w:sz w:val="28"/>
          <w:szCs w:val="28"/>
        </w:rPr>
        <w:t>создания документального короткометражного фильма «Личность эпохи», приуроченного празднованию памятной юбилейной даты</w:t>
      </w:r>
      <w:proofErr w:type="gramEnd"/>
      <w:r w:rsidR="00D53B85" w:rsidRPr="00D53B85">
        <w:rPr>
          <w:b/>
          <w:sz w:val="28"/>
          <w:szCs w:val="28"/>
        </w:rPr>
        <w:t>, о выдающихся деятелях внесших значительный вклад в развитие Республики Татарстан</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E91957">
        <w:rPr>
          <w:sz w:val="28"/>
          <w:szCs w:val="28"/>
        </w:rPr>
        <w:t>9</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24A9">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sidR="0006784C">
        <w:rPr>
          <w:sz w:val="28"/>
          <w:szCs w:val="28"/>
        </w:rPr>
        <w:t>о</w:t>
      </w:r>
      <w:r w:rsidRPr="008B0C13">
        <w:rPr>
          <w:sz w:val="28"/>
          <w:szCs w:val="28"/>
        </w:rPr>
        <w:t xml:space="preserve"> представлен</w:t>
      </w:r>
      <w:r w:rsidR="0006784C">
        <w:rPr>
          <w:sz w:val="28"/>
          <w:szCs w:val="28"/>
        </w:rPr>
        <w:t>о</w:t>
      </w:r>
      <w:r w:rsidR="00F80C77">
        <w:rPr>
          <w:sz w:val="28"/>
          <w:szCs w:val="28"/>
        </w:rPr>
        <w:t xml:space="preserve"> </w:t>
      </w:r>
      <w:r w:rsidR="00D53B85">
        <w:rPr>
          <w:sz w:val="28"/>
          <w:szCs w:val="28"/>
        </w:rPr>
        <w:t>4</w:t>
      </w:r>
      <w:r w:rsidR="00CA24A9">
        <w:rPr>
          <w:sz w:val="28"/>
          <w:szCs w:val="28"/>
        </w:rPr>
        <w:t xml:space="preserve"> заявки</w:t>
      </w:r>
      <w:r>
        <w:rPr>
          <w:sz w:val="28"/>
          <w:szCs w:val="28"/>
        </w:rPr>
        <w:t>.</w:t>
      </w:r>
    </w:p>
    <w:p w:rsidR="00CA24A9" w:rsidRDefault="00CA24A9"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4390"/>
        <w:gridCol w:w="4360"/>
      </w:tblGrid>
      <w:tr w:rsidR="00D53B85" w:rsidRPr="003516D8" w:rsidTr="00D65F8F">
        <w:tc>
          <w:tcPr>
            <w:tcW w:w="1564" w:type="dxa"/>
          </w:tcPr>
          <w:p w:rsidR="00D53B85" w:rsidRPr="003516D8" w:rsidRDefault="00D53B85" w:rsidP="00D65F8F">
            <w:pPr>
              <w:tabs>
                <w:tab w:val="left" w:pos="5670"/>
              </w:tabs>
              <w:autoSpaceDE w:val="0"/>
              <w:autoSpaceDN w:val="0"/>
              <w:adjustRightInd w:val="0"/>
              <w:ind w:right="-142"/>
              <w:jc w:val="center"/>
            </w:pPr>
            <w:r w:rsidRPr="003516D8">
              <w:t>№</w:t>
            </w:r>
          </w:p>
        </w:tc>
        <w:tc>
          <w:tcPr>
            <w:tcW w:w="4390" w:type="dxa"/>
          </w:tcPr>
          <w:p w:rsidR="00D53B85" w:rsidRPr="003516D8" w:rsidRDefault="00D53B85" w:rsidP="00D65F8F">
            <w:pPr>
              <w:tabs>
                <w:tab w:val="left" w:pos="5670"/>
              </w:tabs>
              <w:autoSpaceDE w:val="0"/>
              <w:autoSpaceDN w:val="0"/>
              <w:adjustRightInd w:val="0"/>
              <w:ind w:right="-142"/>
              <w:jc w:val="center"/>
            </w:pPr>
            <w:r w:rsidRPr="003516D8">
              <w:t>Наименование</w:t>
            </w:r>
          </w:p>
        </w:tc>
        <w:tc>
          <w:tcPr>
            <w:tcW w:w="4360" w:type="dxa"/>
          </w:tcPr>
          <w:p w:rsidR="00D53B85" w:rsidRPr="003516D8" w:rsidRDefault="00D53B85" w:rsidP="00D65F8F">
            <w:pPr>
              <w:tabs>
                <w:tab w:val="left" w:pos="5670"/>
              </w:tabs>
              <w:autoSpaceDE w:val="0"/>
              <w:autoSpaceDN w:val="0"/>
              <w:adjustRightInd w:val="0"/>
              <w:ind w:right="-142"/>
              <w:jc w:val="center"/>
            </w:pPr>
            <w:r w:rsidRPr="003516D8">
              <w:t>Почтовый адрес</w:t>
            </w:r>
          </w:p>
        </w:tc>
      </w:tr>
      <w:tr w:rsidR="00D53B85" w:rsidRPr="003516D8" w:rsidTr="00D65F8F">
        <w:tc>
          <w:tcPr>
            <w:tcW w:w="1564" w:type="dxa"/>
          </w:tcPr>
          <w:p w:rsidR="00D53B85" w:rsidRPr="003516D8" w:rsidRDefault="00D53B85" w:rsidP="00D65F8F">
            <w:pPr>
              <w:tabs>
                <w:tab w:val="left" w:pos="5670"/>
              </w:tabs>
              <w:autoSpaceDE w:val="0"/>
              <w:autoSpaceDN w:val="0"/>
              <w:adjustRightInd w:val="0"/>
              <w:ind w:right="-142"/>
              <w:jc w:val="center"/>
            </w:pPr>
            <w:r w:rsidRPr="003516D8">
              <w:t>1.</w:t>
            </w:r>
          </w:p>
        </w:tc>
        <w:tc>
          <w:tcPr>
            <w:tcW w:w="4390" w:type="dxa"/>
            <w:vAlign w:val="center"/>
          </w:tcPr>
          <w:p w:rsidR="00D53B85" w:rsidRPr="003516D8" w:rsidRDefault="00D53B85" w:rsidP="00D65F8F">
            <w:pPr>
              <w:pStyle w:val="a5"/>
              <w:tabs>
                <w:tab w:val="left" w:pos="5670"/>
              </w:tabs>
              <w:autoSpaceDE w:val="0"/>
              <w:autoSpaceDN w:val="0"/>
              <w:adjustRightInd w:val="0"/>
              <w:ind w:left="0" w:right="-142"/>
            </w:pPr>
            <w:r w:rsidRPr="003516D8">
              <w:t>Автономная некоммерческая организация Культурный центр «</w:t>
            </w:r>
            <w:proofErr w:type="spellStart"/>
            <w:r w:rsidRPr="003516D8">
              <w:t>Аярис</w:t>
            </w:r>
            <w:proofErr w:type="spellEnd"/>
            <w:r w:rsidRPr="003516D8">
              <w:t>»</w:t>
            </w:r>
          </w:p>
        </w:tc>
        <w:tc>
          <w:tcPr>
            <w:tcW w:w="4360" w:type="dxa"/>
            <w:vAlign w:val="center"/>
          </w:tcPr>
          <w:p w:rsidR="00D53B85" w:rsidRPr="003516D8" w:rsidRDefault="00D53B85" w:rsidP="00D65F8F">
            <w:pPr>
              <w:tabs>
                <w:tab w:val="left" w:pos="5670"/>
              </w:tabs>
              <w:autoSpaceDE w:val="0"/>
              <w:autoSpaceDN w:val="0"/>
              <w:adjustRightInd w:val="0"/>
              <w:ind w:right="-142"/>
            </w:pPr>
            <w:r w:rsidRPr="003516D8">
              <w:t>420107, Республика Татарстан, г</w:t>
            </w:r>
            <w:proofErr w:type="gramStart"/>
            <w:r w:rsidRPr="003516D8">
              <w:t>.К</w:t>
            </w:r>
            <w:proofErr w:type="gramEnd"/>
            <w:r w:rsidRPr="003516D8">
              <w:t xml:space="preserve">азань, ул.Марселя </w:t>
            </w:r>
            <w:proofErr w:type="spellStart"/>
            <w:r w:rsidRPr="003516D8">
              <w:t>Салимжанова</w:t>
            </w:r>
            <w:proofErr w:type="spellEnd"/>
            <w:r w:rsidRPr="003516D8">
              <w:t>, 2в</w:t>
            </w:r>
          </w:p>
        </w:tc>
      </w:tr>
      <w:tr w:rsidR="00D53B85" w:rsidRPr="003516D8" w:rsidTr="00D65F8F">
        <w:tc>
          <w:tcPr>
            <w:tcW w:w="1564" w:type="dxa"/>
          </w:tcPr>
          <w:p w:rsidR="00D53B85" w:rsidRPr="003516D8" w:rsidRDefault="00D53B85" w:rsidP="00D65F8F">
            <w:pPr>
              <w:tabs>
                <w:tab w:val="left" w:pos="5670"/>
              </w:tabs>
              <w:autoSpaceDE w:val="0"/>
              <w:autoSpaceDN w:val="0"/>
              <w:adjustRightInd w:val="0"/>
              <w:ind w:right="-142"/>
              <w:jc w:val="center"/>
            </w:pPr>
            <w:r w:rsidRPr="003516D8">
              <w:t>2.</w:t>
            </w:r>
          </w:p>
        </w:tc>
        <w:tc>
          <w:tcPr>
            <w:tcW w:w="4390" w:type="dxa"/>
            <w:vAlign w:val="center"/>
          </w:tcPr>
          <w:p w:rsidR="00D53B85" w:rsidRPr="003516D8" w:rsidRDefault="00D53B85" w:rsidP="00D65F8F">
            <w:pPr>
              <w:pStyle w:val="a5"/>
              <w:tabs>
                <w:tab w:val="left" w:pos="5670"/>
              </w:tabs>
              <w:autoSpaceDE w:val="0"/>
              <w:autoSpaceDN w:val="0"/>
              <w:adjustRightInd w:val="0"/>
              <w:ind w:left="0" w:right="-142"/>
            </w:pPr>
            <w:r w:rsidRPr="003516D8">
              <w:t>Региональное отделение общероссийской общественной организации «Союз кинематографистов Российской Федерации» Республики Татарстан</w:t>
            </w:r>
          </w:p>
        </w:tc>
        <w:tc>
          <w:tcPr>
            <w:tcW w:w="4360" w:type="dxa"/>
            <w:vAlign w:val="center"/>
          </w:tcPr>
          <w:p w:rsidR="00D53B85" w:rsidRPr="003516D8" w:rsidRDefault="00D53B85" w:rsidP="00D65F8F">
            <w:pPr>
              <w:tabs>
                <w:tab w:val="left" w:pos="5670"/>
              </w:tabs>
              <w:autoSpaceDE w:val="0"/>
              <w:autoSpaceDN w:val="0"/>
              <w:adjustRightInd w:val="0"/>
              <w:ind w:right="-142"/>
            </w:pPr>
            <w:r w:rsidRPr="003516D8">
              <w:t>420061, г</w:t>
            </w:r>
            <w:proofErr w:type="gramStart"/>
            <w:r w:rsidRPr="003516D8">
              <w:t>.К</w:t>
            </w:r>
            <w:proofErr w:type="gramEnd"/>
            <w:r w:rsidRPr="003516D8">
              <w:t>азань, ул.П.Алексеева, д.3</w:t>
            </w:r>
          </w:p>
        </w:tc>
      </w:tr>
      <w:tr w:rsidR="00D53B85" w:rsidRPr="003516D8" w:rsidTr="00D65F8F">
        <w:tc>
          <w:tcPr>
            <w:tcW w:w="1564" w:type="dxa"/>
          </w:tcPr>
          <w:p w:rsidR="00D53B85" w:rsidRPr="003516D8" w:rsidRDefault="00D53B85" w:rsidP="00D65F8F">
            <w:pPr>
              <w:tabs>
                <w:tab w:val="left" w:pos="5670"/>
              </w:tabs>
              <w:autoSpaceDE w:val="0"/>
              <w:autoSpaceDN w:val="0"/>
              <w:adjustRightInd w:val="0"/>
              <w:ind w:right="-142"/>
              <w:jc w:val="center"/>
            </w:pPr>
            <w:r w:rsidRPr="003516D8">
              <w:t>3.</w:t>
            </w:r>
          </w:p>
        </w:tc>
        <w:tc>
          <w:tcPr>
            <w:tcW w:w="4390" w:type="dxa"/>
            <w:vAlign w:val="center"/>
          </w:tcPr>
          <w:p w:rsidR="00D53B85" w:rsidRPr="003516D8" w:rsidRDefault="00D53B85" w:rsidP="00D65F8F">
            <w:pPr>
              <w:pStyle w:val="a5"/>
              <w:tabs>
                <w:tab w:val="left" w:pos="5670"/>
              </w:tabs>
              <w:autoSpaceDE w:val="0"/>
              <w:autoSpaceDN w:val="0"/>
              <w:adjustRightInd w:val="0"/>
              <w:ind w:left="0" w:right="-142"/>
            </w:pPr>
            <w:r w:rsidRPr="003516D8">
              <w:t>Региональная общественная организация Продюсерский центр Март в Республике Татарстан</w:t>
            </w:r>
          </w:p>
        </w:tc>
        <w:tc>
          <w:tcPr>
            <w:tcW w:w="4360" w:type="dxa"/>
            <w:vAlign w:val="center"/>
          </w:tcPr>
          <w:p w:rsidR="00D53B85" w:rsidRPr="003516D8" w:rsidRDefault="00D53B85" w:rsidP="00D65F8F">
            <w:pPr>
              <w:tabs>
                <w:tab w:val="left" w:pos="5670"/>
              </w:tabs>
              <w:autoSpaceDE w:val="0"/>
              <w:autoSpaceDN w:val="0"/>
              <w:adjustRightInd w:val="0"/>
              <w:ind w:right="-142"/>
            </w:pPr>
            <w:r w:rsidRPr="003516D8">
              <w:t>420139, Республика Татарстан, г</w:t>
            </w:r>
            <w:proofErr w:type="gramStart"/>
            <w:r w:rsidRPr="003516D8">
              <w:t>.К</w:t>
            </w:r>
            <w:proofErr w:type="gramEnd"/>
            <w:r w:rsidRPr="003516D8">
              <w:t>азань, ул.Дубравная,д.11,кв.96</w:t>
            </w:r>
          </w:p>
        </w:tc>
      </w:tr>
      <w:tr w:rsidR="00D53B85" w:rsidRPr="003516D8" w:rsidTr="00D65F8F">
        <w:tc>
          <w:tcPr>
            <w:tcW w:w="1564" w:type="dxa"/>
          </w:tcPr>
          <w:p w:rsidR="00D53B85" w:rsidRPr="003516D8" w:rsidRDefault="00D53B85" w:rsidP="00D65F8F">
            <w:pPr>
              <w:tabs>
                <w:tab w:val="left" w:pos="5670"/>
              </w:tabs>
              <w:autoSpaceDE w:val="0"/>
              <w:autoSpaceDN w:val="0"/>
              <w:adjustRightInd w:val="0"/>
              <w:ind w:right="-142"/>
              <w:jc w:val="center"/>
            </w:pPr>
            <w:r w:rsidRPr="003516D8">
              <w:t>4.</w:t>
            </w:r>
          </w:p>
        </w:tc>
        <w:tc>
          <w:tcPr>
            <w:tcW w:w="4390" w:type="dxa"/>
            <w:vAlign w:val="center"/>
          </w:tcPr>
          <w:p w:rsidR="00D53B85" w:rsidRPr="003516D8" w:rsidRDefault="00D53B85" w:rsidP="00D65F8F">
            <w:pPr>
              <w:pStyle w:val="a5"/>
              <w:tabs>
                <w:tab w:val="left" w:pos="5670"/>
              </w:tabs>
              <w:autoSpaceDE w:val="0"/>
              <w:autoSpaceDN w:val="0"/>
              <w:adjustRightInd w:val="0"/>
              <w:ind w:left="0" w:right="-142"/>
            </w:pPr>
            <w:r w:rsidRPr="003516D8">
              <w:t>АНО «Редакция телеканала «БУДИЛЬНИК»</w:t>
            </w:r>
          </w:p>
        </w:tc>
        <w:tc>
          <w:tcPr>
            <w:tcW w:w="4360" w:type="dxa"/>
            <w:vAlign w:val="center"/>
          </w:tcPr>
          <w:p w:rsidR="00D53B85" w:rsidRPr="003516D8" w:rsidRDefault="00D53B85" w:rsidP="00D65F8F">
            <w:pPr>
              <w:tabs>
                <w:tab w:val="left" w:pos="5670"/>
              </w:tabs>
              <w:autoSpaceDE w:val="0"/>
              <w:autoSpaceDN w:val="0"/>
              <w:adjustRightInd w:val="0"/>
              <w:ind w:right="-142"/>
            </w:pPr>
            <w:r w:rsidRPr="003516D8">
              <w:t>420126, РТ, г</w:t>
            </w:r>
            <w:proofErr w:type="gramStart"/>
            <w:r w:rsidRPr="003516D8">
              <w:t>.К</w:t>
            </w:r>
            <w:proofErr w:type="gramEnd"/>
            <w:r w:rsidRPr="003516D8">
              <w:t xml:space="preserve">азань, </w:t>
            </w:r>
            <w:proofErr w:type="spellStart"/>
            <w:r w:rsidRPr="003516D8">
              <w:t>пр-т</w:t>
            </w:r>
            <w:proofErr w:type="spellEnd"/>
            <w:r w:rsidRPr="003516D8">
              <w:t xml:space="preserve"> </w:t>
            </w:r>
            <w:proofErr w:type="spellStart"/>
            <w:r w:rsidRPr="003516D8">
              <w:t>Ф.Амирхана</w:t>
            </w:r>
            <w:proofErr w:type="spellEnd"/>
            <w:r w:rsidRPr="003516D8">
              <w:t>, д.10</w:t>
            </w:r>
          </w:p>
        </w:tc>
      </w:tr>
    </w:tbl>
    <w:p w:rsidR="0004266B" w:rsidRDefault="0004266B" w:rsidP="00CA24A9">
      <w:pPr>
        <w:tabs>
          <w:tab w:val="left" w:pos="5670"/>
        </w:tabs>
        <w:autoSpaceDE w:val="0"/>
        <w:autoSpaceDN w:val="0"/>
        <w:adjustRightInd w:val="0"/>
        <w:spacing w:line="276" w:lineRule="auto"/>
        <w:ind w:right="283"/>
        <w:jc w:val="both"/>
        <w:rPr>
          <w:sz w:val="28"/>
          <w:szCs w:val="28"/>
        </w:rPr>
      </w:pPr>
    </w:p>
    <w:p w:rsidR="0004266B"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p>
    <w:p w:rsidR="00702DB6" w:rsidRDefault="00702DB6"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4390"/>
        <w:gridCol w:w="4360"/>
      </w:tblGrid>
      <w:tr w:rsidR="00702DB6" w:rsidRPr="003516D8" w:rsidTr="00D65F8F">
        <w:tc>
          <w:tcPr>
            <w:tcW w:w="1564" w:type="dxa"/>
          </w:tcPr>
          <w:p w:rsidR="00702DB6" w:rsidRPr="003516D8" w:rsidRDefault="00702DB6" w:rsidP="00D65F8F">
            <w:pPr>
              <w:tabs>
                <w:tab w:val="left" w:pos="5670"/>
              </w:tabs>
              <w:autoSpaceDE w:val="0"/>
              <w:autoSpaceDN w:val="0"/>
              <w:adjustRightInd w:val="0"/>
              <w:ind w:right="-142"/>
              <w:jc w:val="center"/>
            </w:pPr>
            <w:r w:rsidRPr="003516D8">
              <w:t>№</w:t>
            </w:r>
          </w:p>
        </w:tc>
        <w:tc>
          <w:tcPr>
            <w:tcW w:w="4390" w:type="dxa"/>
          </w:tcPr>
          <w:p w:rsidR="00702DB6" w:rsidRPr="003516D8" w:rsidRDefault="00702DB6" w:rsidP="00D65F8F">
            <w:pPr>
              <w:tabs>
                <w:tab w:val="left" w:pos="5670"/>
              </w:tabs>
              <w:autoSpaceDE w:val="0"/>
              <w:autoSpaceDN w:val="0"/>
              <w:adjustRightInd w:val="0"/>
              <w:ind w:right="-142"/>
              <w:jc w:val="center"/>
            </w:pPr>
            <w:r w:rsidRPr="003516D8">
              <w:t>Наименование</w:t>
            </w:r>
          </w:p>
        </w:tc>
        <w:tc>
          <w:tcPr>
            <w:tcW w:w="4360" w:type="dxa"/>
          </w:tcPr>
          <w:p w:rsidR="00702DB6" w:rsidRPr="003516D8" w:rsidRDefault="00702DB6" w:rsidP="00D65F8F">
            <w:pPr>
              <w:tabs>
                <w:tab w:val="left" w:pos="5670"/>
              </w:tabs>
              <w:autoSpaceDE w:val="0"/>
              <w:autoSpaceDN w:val="0"/>
              <w:adjustRightInd w:val="0"/>
              <w:ind w:right="-142"/>
              <w:jc w:val="center"/>
            </w:pPr>
            <w:r w:rsidRPr="003516D8">
              <w:t>Почтовый адрес</w:t>
            </w:r>
          </w:p>
        </w:tc>
      </w:tr>
      <w:tr w:rsidR="00702DB6" w:rsidRPr="003516D8" w:rsidTr="00D65F8F">
        <w:tc>
          <w:tcPr>
            <w:tcW w:w="1564" w:type="dxa"/>
          </w:tcPr>
          <w:p w:rsidR="00702DB6" w:rsidRPr="003516D8" w:rsidRDefault="00702DB6" w:rsidP="00D65F8F">
            <w:pPr>
              <w:tabs>
                <w:tab w:val="left" w:pos="5670"/>
              </w:tabs>
              <w:autoSpaceDE w:val="0"/>
              <w:autoSpaceDN w:val="0"/>
              <w:adjustRightInd w:val="0"/>
              <w:ind w:right="-142"/>
              <w:jc w:val="center"/>
            </w:pPr>
            <w:r>
              <w:t>1</w:t>
            </w:r>
            <w:r w:rsidRPr="003516D8">
              <w:t>.</w:t>
            </w:r>
          </w:p>
        </w:tc>
        <w:tc>
          <w:tcPr>
            <w:tcW w:w="4390" w:type="dxa"/>
            <w:vAlign w:val="center"/>
          </w:tcPr>
          <w:p w:rsidR="00702DB6" w:rsidRPr="003516D8" w:rsidRDefault="00702DB6" w:rsidP="00D65F8F">
            <w:pPr>
              <w:pStyle w:val="a5"/>
              <w:tabs>
                <w:tab w:val="left" w:pos="5670"/>
              </w:tabs>
              <w:autoSpaceDE w:val="0"/>
              <w:autoSpaceDN w:val="0"/>
              <w:adjustRightInd w:val="0"/>
              <w:ind w:left="0" w:right="-142"/>
            </w:pPr>
            <w:r w:rsidRPr="003516D8">
              <w:t>Региональное отделение общероссийской общественной организации «Союз кинематографистов Российской Федерации» Республики Татарстан</w:t>
            </w:r>
          </w:p>
        </w:tc>
        <w:tc>
          <w:tcPr>
            <w:tcW w:w="4360" w:type="dxa"/>
            <w:vAlign w:val="center"/>
          </w:tcPr>
          <w:p w:rsidR="00702DB6" w:rsidRPr="003516D8" w:rsidRDefault="00702DB6" w:rsidP="00D65F8F">
            <w:pPr>
              <w:tabs>
                <w:tab w:val="left" w:pos="5670"/>
              </w:tabs>
              <w:autoSpaceDE w:val="0"/>
              <w:autoSpaceDN w:val="0"/>
              <w:adjustRightInd w:val="0"/>
              <w:ind w:right="-142"/>
            </w:pPr>
            <w:r w:rsidRPr="003516D8">
              <w:t>420061, г</w:t>
            </w:r>
            <w:proofErr w:type="gramStart"/>
            <w:r w:rsidRPr="003516D8">
              <w:t>.К</w:t>
            </w:r>
            <w:proofErr w:type="gramEnd"/>
            <w:r w:rsidRPr="003516D8">
              <w:t>азань, ул.П.Алексеева, д.3</w:t>
            </w:r>
          </w:p>
        </w:tc>
      </w:tr>
      <w:tr w:rsidR="00702DB6" w:rsidRPr="003516D8" w:rsidTr="00D65F8F">
        <w:tc>
          <w:tcPr>
            <w:tcW w:w="1564" w:type="dxa"/>
          </w:tcPr>
          <w:p w:rsidR="00702DB6" w:rsidRPr="003516D8" w:rsidRDefault="00702DB6" w:rsidP="00D65F8F">
            <w:pPr>
              <w:tabs>
                <w:tab w:val="left" w:pos="5670"/>
              </w:tabs>
              <w:autoSpaceDE w:val="0"/>
              <w:autoSpaceDN w:val="0"/>
              <w:adjustRightInd w:val="0"/>
              <w:ind w:right="-142"/>
              <w:jc w:val="center"/>
            </w:pPr>
            <w:r>
              <w:t>2</w:t>
            </w:r>
            <w:r w:rsidRPr="003516D8">
              <w:t>.</w:t>
            </w:r>
          </w:p>
        </w:tc>
        <w:tc>
          <w:tcPr>
            <w:tcW w:w="4390" w:type="dxa"/>
            <w:vAlign w:val="center"/>
          </w:tcPr>
          <w:p w:rsidR="00702DB6" w:rsidRPr="003516D8" w:rsidRDefault="00702DB6" w:rsidP="00D65F8F">
            <w:pPr>
              <w:pStyle w:val="a5"/>
              <w:tabs>
                <w:tab w:val="left" w:pos="5670"/>
              </w:tabs>
              <w:autoSpaceDE w:val="0"/>
              <w:autoSpaceDN w:val="0"/>
              <w:adjustRightInd w:val="0"/>
              <w:ind w:left="0" w:right="-142"/>
            </w:pPr>
            <w:r w:rsidRPr="003516D8">
              <w:t>Региональная общественная организация Продюсерский центр Март в Республике Татарстан</w:t>
            </w:r>
          </w:p>
        </w:tc>
        <w:tc>
          <w:tcPr>
            <w:tcW w:w="4360" w:type="dxa"/>
            <w:vAlign w:val="center"/>
          </w:tcPr>
          <w:p w:rsidR="00702DB6" w:rsidRPr="003516D8" w:rsidRDefault="00702DB6" w:rsidP="00D65F8F">
            <w:pPr>
              <w:tabs>
                <w:tab w:val="left" w:pos="5670"/>
              </w:tabs>
              <w:autoSpaceDE w:val="0"/>
              <w:autoSpaceDN w:val="0"/>
              <w:adjustRightInd w:val="0"/>
              <w:ind w:right="-142"/>
            </w:pPr>
            <w:r w:rsidRPr="003516D8">
              <w:t>420139, Республика Татарстан, г</w:t>
            </w:r>
            <w:proofErr w:type="gramStart"/>
            <w:r w:rsidRPr="003516D8">
              <w:t>.К</w:t>
            </w:r>
            <w:proofErr w:type="gramEnd"/>
            <w:r w:rsidRPr="003516D8">
              <w:t>азань, ул.Дубравная,д.11,кв.96</w:t>
            </w:r>
          </w:p>
        </w:tc>
      </w:tr>
      <w:tr w:rsidR="00702DB6" w:rsidRPr="003516D8" w:rsidTr="00D65F8F">
        <w:tc>
          <w:tcPr>
            <w:tcW w:w="1564" w:type="dxa"/>
          </w:tcPr>
          <w:p w:rsidR="00702DB6" w:rsidRPr="003516D8" w:rsidRDefault="00702DB6" w:rsidP="00D65F8F">
            <w:pPr>
              <w:tabs>
                <w:tab w:val="left" w:pos="5670"/>
              </w:tabs>
              <w:autoSpaceDE w:val="0"/>
              <w:autoSpaceDN w:val="0"/>
              <w:adjustRightInd w:val="0"/>
              <w:ind w:right="-142"/>
              <w:jc w:val="center"/>
            </w:pPr>
            <w:r>
              <w:t>3</w:t>
            </w:r>
            <w:r w:rsidRPr="003516D8">
              <w:t>.</w:t>
            </w:r>
          </w:p>
        </w:tc>
        <w:tc>
          <w:tcPr>
            <w:tcW w:w="4390" w:type="dxa"/>
            <w:vAlign w:val="center"/>
          </w:tcPr>
          <w:p w:rsidR="00702DB6" w:rsidRPr="003516D8" w:rsidRDefault="00702DB6" w:rsidP="00D65F8F">
            <w:pPr>
              <w:pStyle w:val="a5"/>
              <w:tabs>
                <w:tab w:val="left" w:pos="5670"/>
              </w:tabs>
              <w:autoSpaceDE w:val="0"/>
              <w:autoSpaceDN w:val="0"/>
              <w:adjustRightInd w:val="0"/>
              <w:ind w:left="0" w:right="-142"/>
            </w:pPr>
            <w:r w:rsidRPr="003516D8">
              <w:t>АНО «Редакция телеканала «БУДИЛЬНИК»</w:t>
            </w:r>
          </w:p>
        </w:tc>
        <w:tc>
          <w:tcPr>
            <w:tcW w:w="4360" w:type="dxa"/>
            <w:vAlign w:val="center"/>
          </w:tcPr>
          <w:p w:rsidR="00702DB6" w:rsidRPr="003516D8" w:rsidRDefault="00702DB6" w:rsidP="00D65F8F">
            <w:pPr>
              <w:tabs>
                <w:tab w:val="left" w:pos="5670"/>
              </w:tabs>
              <w:autoSpaceDE w:val="0"/>
              <w:autoSpaceDN w:val="0"/>
              <w:adjustRightInd w:val="0"/>
              <w:ind w:right="-142"/>
            </w:pPr>
            <w:r w:rsidRPr="003516D8">
              <w:t>420126, РТ, г</w:t>
            </w:r>
            <w:proofErr w:type="gramStart"/>
            <w:r w:rsidRPr="003516D8">
              <w:t>.К</w:t>
            </w:r>
            <w:proofErr w:type="gramEnd"/>
            <w:r w:rsidRPr="003516D8">
              <w:t xml:space="preserve">азань, </w:t>
            </w:r>
            <w:proofErr w:type="spellStart"/>
            <w:r w:rsidRPr="003516D8">
              <w:t>пр-т</w:t>
            </w:r>
            <w:proofErr w:type="spellEnd"/>
            <w:r w:rsidRPr="003516D8">
              <w:t xml:space="preserve"> </w:t>
            </w:r>
            <w:proofErr w:type="spellStart"/>
            <w:r w:rsidRPr="003516D8">
              <w:t>Ф.Амирхана</w:t>
            </w:r>
            <w:proofErr w:type="spellEnd"/>
            <w:r w:rsidRPr="003516D8">
              <w:t>, д.10</w:t>
            </w:r>
          </w:p>
        </w:tc>
      </w:tr>
    </w:tbl>
    <w:p w:rsidR="00702DB6" w:rsidRDefault="00702DB6" w:rsidP="00702DB6">
      <w:pPr>
        <w:tabs>
          <w:tab w:val="left" w:pos="5670"/>
        </w:tabs>
        <w:autoSpaceDE w:val="0"/>
        <w:autoSpaceDN w:val="0"/>
        <w:adjustRightInd w:val="0"/>
        <w:spacing w:line="276" w:lineRule="auto"/>
        <w:ind w:right="283"/>
        <w:jc w:val="both"/>
        <w:rPr>
          <w:sz w:val="28"/>
          <w:szCs w:val="28"/>
        </w:rPr>
      </w:pPr>
    </w:p>
    <w:p w:rsidR="00E91957" w:rsidRPr="00225B18" w:rsidRDefault="00831773" w:rsidP="00E91957">
      <w:pPr>
        <w:spacing w:line="276" w:lineRule="auto"/>
        <w:ind w:firstLine="709"/>
        <w:jc w:val="both"/>
        <w:rPr>
          <w:sz w:val="22"/>
          <w:szCs w:val="22"/>
          <w:lang w:val="tt-RU"/>
        </w:rPr>
      </w:pPr>
      <w:r w:rsidRPr="00831773">
        <w:rPr>
          <w:rFonts w:eastAsiaTheme="minorHAnsi"/>
          <w:b/>
          <w:sz w:val="28"/>
          <w:szCs w:val="28"/>
          <w:lang w:eastAsia="en-US"/>
        </w:rPr>
        <w:lastRenderedPageBreak/>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proofErr w:type="gramStart"/>
      <w:r w:rsidR="00D53B85" w:rsidRPr="00732538">
        <w:rPr>
          <w:sz w:val="28"/>
          <w:szCs w:val="28"/>
        </w:rPr>
        <w:t>А</w:t>
      </w:r>
      <w:r w:rsidR="00D53B85">
        <w:rPr>
          <w:sz w:val="28"/>
          <w:szCs w:val="28"/>
        </w:rPr>
        <w:t>втономная некоммерческая организация</w:t>
      </w:r>
      <w:r w:rsidR="00D53B85" w:rsidRPr="00732538">
        <w:rPr>
          <w:sz w:val="28"/>
          <w:szCs w:val="28"/>
        </w:rPr>
        <w:t xml:space="preserve"> Культурный центр «</w:t>
      </w:r>
      <w:proofErr w:type="spellStart"/>
      <w:r w:rsidR="00D53B85" w:rsidRPr="00732538">
        <w:rPr>
          <w:sz w:val="28"/>
          <w:szCs w:val="28"/>
        </w:rPr>
        <w:t>Аярис</w:t>
      </w:r>
      <w:proofErr w:type="spellEnd"/>
      <w:r w:rsidR="00D53B85" w:rsidRPr="00732538">
        <w:rPr>
          <w:sz w:val="28"/>
          <w:szCs w:val="28"/>
        </w:rPr>
        <w:t>»</w:t>
      </w:r>
      <w:r w:rsidR="00D53B85">
        <w:rPr>
          <w:sz w:val="28"/>
          <w:szCs w:val="28"/>
        </w:rPr>
        <w:t xml:space="preserve"> определена получателем субсидии </w:t>
      </w:r>
      <w:r w:rsidR="00D53B85" w:rsidRPr="00060ECB">
        <w:rPr>
          <w:sz w:val="28"/>
          <w:szCs w:val="28"/>
        </w:rPr>
        <w:t>в целях</w:t>
      </w:r>
      <w:r w:rsidR="00D53B85" w:rsidRPr="00BE6CC3">
        <w:rPr>
          <w:sz w:val="28"/>
          <w:szCs w:val="28"/>
        </w:rPr>
        <w:t xml:space="preserve"> финансового</w:t>
      </w:r>
      <w:r w:rsidR="00D53B85">
        <w:rPr>
          <w:sz w:val="28"/>
          <w:szCs w:val="28"/>
        </w:rPr>
        <w:t xml:space="preserve"> обеспечения затрат, связанных с созданием </w:t>
      </w:r>
      <w:r w:rsidR="00D53B85" w:rsidRPr="003E2594">
        <w:rPr>
          <w:sz w:val="28"/>
          <w:szCs w:val="28"/>
        </w:rPr>
        <w:t>документального</w:t>
      </w:r>
      <w:r w:rsidR="00D53B85">
        <w:rPr>
          <w:sz w:val="28"/>
          <w:szCs w:val="28"/>
        </w:rPr>
        <w:t xml:space="preserve"> короткометражного</w:t>
      </w:r>
      <w:r w:rsidR="00D53B85" w:rsidRPr="003E2594">
        <w:rPr>
          <w:sz w:val="28"/>
          <w:szCs w:val="28"/>
        </w:rPr>
        <w:t xml:space="preserve"> фильма </w:t>
      </w:r>
      <w:r w:rsidR="00D53B85">
        <w:rPr>
          <w:sz w:val="28"/>
          <w:szCs w:val="28"/>
        </w:rPr>
        <w:t>«Личность эпохи», приуроченного</w:t>
      </w:r>
      <w:r w:rsidR="00D53B85" w:rsidRPr="0068186D">
        <w:rPr>
          <w:sz w:val="28"/>
          <w:szCs w:val="28"/>
        </w:rPr>
        <w:t xml:space="preserve"> празднованию памятн</w:t>
      </w:r>
      <w:r w:rsidR="00D53B85">
        <w:rPr>
          <w:sz w:val="28"/>
          <w:szCs w:val="28"/>
        </w:rPr>
        <w:t xml:space="preserve">ой юбилейной даты, о выдающихся </w:t>
      </w:r>
      <w:r w:rsidR="00D53B85" w:rsidRPr="0068186D">
        <w:rPr>
          <w:sz w:val="28"/>
          <w:szCs w:val="28"/>
        </w:rPr>
        <w:t>деятелях внесших значительный вклад в развитие Республики Татарстан</w:t>
      </w:r>
      <w:r w:rsidR="00D53B85">
        <w:rPr>
          <w:sz w:val="28"/>
          <w:szCs w:val="28"/>
        </w:rPr>
        <w:t>.</w:t>
      </w:r>
      <w:proofErr w:type="gramEnd"/>
    </w:p>
    <w:p w:rsidR="00831773" w:rsidRPr="00E91957"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val="tt-RU" w:eastAsia="en-US"/>
        </w:rPr>
      </w:pPr>
    </w:p>
    <w:p w:rsidR="004A3C19" w:rsidRPr="00CA24A9"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val="tt-RU" w:eastAsia="en-US"/>
        </w:rPr>
      </w:pPr>
    </w:p>
    <w:sectPr w:rsidR="004A3C19" w:rsidRPr="00CA24A9"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22529"/>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84C"/>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97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2E6"/>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678"/>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4715A"/>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03"/>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2DB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77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37A35"/>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A5"/>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2F3"/>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4A9"/>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6AA2"/>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B8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1957"/>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71C"/>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2</Pages>
  <Words>399</Words>
  <Characters>2275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123</cp:revision>
  <cp:lastPrinted>2022-06-08T10:43:00Z</cp:lastPrinted>
  <dcterms:created xsi:type="dcterms:W3CDTF">2020-02-19T16:14:00Z</dcterms:created>
  <dcterms:modified xsi:type="dcterms:W3CDTF">2022-12-03T23:53:00Z</dcterms:modified>
</cp:coreProperties>
</file>