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4" w:rsidRPr="00EB2C16" w:rsidRDefault="00195614" w:rsidP="00EB2C16">
      <w:pPr>
        <w:outlineLvl w:val="0"/>
        <w:rPr>
          <w:sz w:val="28"/>
          <w:szCs w:val="28"/>
        </w:rPr>
      </w:pPr>
    </w:p>
    <w:p w:rsidR="001A44F8" w:rsidRDefault="00966697" w:rsidP="001A44F8">
      <w:pPr>
        <w:jc w:val="center"/>
        <w:rPr>
          <w:rFonts w:ascii="Times New Roman" w:hAnsi="Times New Roman" w:cs="Times New Roman"/>
          <w:b/>
          <w:sz w:val="28"/>
          <w:szCs w:val="28"/>
        </w:rPr>
      </w:pPr>
      <w:r w:rsidRPr="00791E82">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791E82">
        <w:rPr>
          <w:rFonts w:ascii="Times New Roman" w:hAnsi="Times New Roman" w:cs="Times New Roman"/>
          <w:b/>
          <w:color w:val="000000" w:themeColor="text1"/>
          <w:sz w:val="28"/>
          <w:szCs w:val="28"/>
        </w:rPr>
        <w:t xml:space="preserve">финансового обеспечения </w:t>
      </w:r>
      <w:r w:rsidRPr="00791E82">
        <w:rPr>
          <w:rFonts w:ascii="Times New Roman" w:hAnsi="Times New Roman" w:cs="Times New Roman"/>
          <w:b/>
          <w:color w:val="000000" w:themeColor="text1"/>
          <w:sz w:val="28"/>
          <w:szCs w:val="28"/>
        </w:rPr>
        <w:t>затрат, связанных с реализацией проектов</w:t>
      </w:r>
      <w:r w:rsidR="00B67A32" w:rsidRPr="00791E82">
        <w:rPr>
          <w:rFonts w:ascii="Times New Roman" w:hAnsi="Times New Roman" w:cs="Times New Roman"/>
          <w:b/>
          <w:color w:val="000000" w:themeColor="text1"/>
          <w:sz w:val="28"/>
          <w:szCs w:val="28"/>
        </w:rPr>
        <w:t xml:space="preserve">, организацией и проведением мероприятий </w:t>
      </w:r>
      <w:r w:rsidRPr="00791E82">
        <w:rPr>
          <w:rFonts w:ascii="Times New Roman" w:hAnsi="Times New Roman" w:cs="Times New Roman"/>
          <w:b/>
          <w:color w:val="000000" w:themeColor="text1"/>
          <w:sz w:val="28"/>
          <w:szCs w:val="28"/>
        </w:rPr>
        <w:t>в сфере</w:t>
      </w:r>
      <w:r w:rsidR="00B67A32" w:rsidRPr="00791E82">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791E82">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791E82">
        <w:rPr>
          <w:rFonts w:ascii="Times New Roman" w:hAnsi="Times New Roman" w:cs="Times New Roman"/>
          <w:b/>
          <w:color w:val="000000" w:themeColor="text1"/>
          <w:sz w:val="28"/>
          <w:szCs w:val="28"/>
        </w:rPr>
        <w:t>я</w:t>
      </w:r>
      <w:r w:rsidRPr="00791E82">
        <w:rPr>
          <w:rFonts w:ascii="Times New Roman" w:hAnsi="Times New Roman" w:cs="Times New Roman"/>
          <w:b/>
          <w:color w:val="000000" w:themeColor="text1"/>
          <w:sz w:val="28"/>
          <w:szCs w:val="28"/>
        </w:rPr>
        <w:t xml:space="preserve"> </w:t>
      </w:r>
      <w:r w:rsidR="00740A35" w:rsidRPr="00791E82">
        <w:rPr>
          <w:rFonts w:ascii="Times New Roman" w:hAnsi="Times New Roman" w:cs="Times New Roman"/>
          <w:b/>
          <w:sz w:val="28"/>
          <w:szCs w:val="28"/>
        </w:rPr>
        <w:t>проекта «</w:t>
      </w:r>
      <w:r w:rsidR="00791E82" w:rsidRPr="00791E82">
        <w:rPr>
          <w:rFonts w:ascii="Times New Roman" w:hAnsi="Times New Roman" w:cs="Times New Roman"/>
          <w:b/>
          <w:sz w:val="28"/>
          <w:szCs w:val="28"/>
        </w:rPr>
        <w:t>Оцифровка музыкальных записей</w:t>
      </w:r>
      <w:r w:rsidR="00791E82" w:rsidRPr="00791E82">
        <w:rPr>
          <w:sz w:val="28"/>
          <w:szCs w:val="28"/>
        </w:rPr>
        <w:t xml:space="preserve"> </w:t>
      </w:r>
      <w:r w:rsidR="00D3124E" w:rsidRPr="00791E82">
        <w:rPr>
          <w:rFonts w:ascii="Times New Roman" w:hAnsi="Times New Roman" w:cs="Times New Roman"/>
          <w:b/>
          <w:sz w:val="28"/>
          <w:szCs w:val="28"/>
        </w:rPr>
        <w:t>татарских композиторов</w:t>
      </w:r>
      <w:r w:rsidR="00740A35" w:rsidRPr="00791E82">
        <w:rPr>
          <w:rFonts w:ascii="Times New Roman" w:hAnsi="Times New Roman" w:cs="Times New Roman"/>
          <w:b/>
          <w:sz w:val="28"/>
          <w:szCs w:val="28"/>
        </w:rPr>
        <w:t>»</w:t>
      </w:r>
      <w:r w:rsidR="00F941B9" w:rsidRPr="00791E82">
        <w:rPr>
          <w:rFonts w:ascii="Times New Roman" w:hAnsi="Times New Roman" w:cs="Times New Roman"/>
          <w:b/>
          <w:sz w:val="28"/>
          <w:szCs w:val="28"/>
        </w:rPr>
        <w:t xml:space="preserve"> </w:t>
      </w:r>
    </w:p>
    <w:p w:rsidR="001A44F8" w:rsidRDefault="001A44F8" w:rsidP="001A44F8">
      <w:pPr>
        <w:ind w:hanging="142"/>
        <w:rPr>
          <w:rFonts w:ascii="Times New Roman" w:hAnsi="Times New Roman" w:cs="Times New Roman"/>
          <w:b/>
          <w:color w:val="000000" w:themeColor="text1"/>
          <w:sz w:val="28"/>
          <w:szCs w:val="28"/>
        </w:rPr>
      </w:pPr>
    </w:p>
    <w:p w:rsidR="007C3268" w:rsidRPr="001A44F8" w:rsidRDefault="007C3268" w:rsidP="001A44F8">
      <w:pPr>
        <w:ind w:hanging="142"/>
        <w:rPr>
          <w:rFonts w:ascii="Times New Roman" w:hAnsi="Times New Roman" w:cs="Times New Roman"/>
          <w:b/>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 </w:t>
      </w:r>
      <w:r w:rsidR="001A44F8" w:rsidRPr="001A44F8">
        <w:rPr>
          <w:rFonts w:ascii="Times New Roman" w:hAnsi="Times New Roman" w:cs="Times New Roman"/>
          <w:color w:val="000000" w:themeColor="text1"/>
          <w:sz w:val="28"/>
          <w:szCs w:val="28"/>
        </w:rPr>
        <w:t>с 12.11.2022 по 11.12.2022.</w:t>
      </w:r>
      <w:bookmarkStart w:id="0" w:name="_GoBack"/>
      <w:bookmarkEnd w:id="0"/>
    </w:p>
    <w:p w:rsidR="00E83321"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sidR="003634C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7C3268" w:rsidRDefault="007C3268" w:rsidP="00FF74DE">
      <w:pPr>
        <w:autoSpaceDE w:val="0"/>
        <w:autoSpaceDN w:val="0"/>
        <w:adjustRightInd w:val="0"/>
        <w:spacing w:after="0" w:line="240" w:lineRule="auto"/>
        <w:ind w:left="-142"/>
        <w:jc w:val="both"/>
        <w:rPr>
          <w:rFonts w:ascii="Times New Roman" w:hAnsi="Times New Roman" w:cs="Times New Roman"/>
          <w:sz w:val="28"/>
        </w:rPr>
      </w:pPr>
    </w:p>
    <w:p w:rsidR="00B67A32" w:rsidRDefault="00B67A32" w:rsidP="00FF74DE">
      <w:pPr>
        <w:autoSpaceDE w:val="0"/>
        <w:autoSpaceDN w:val="0"/>
        <w:adjustRightInd w:val="0"/>
        <w:spacing w:after="0" w:line="240" w:lineRule="auto"/>
        <w:ind w:left="-142"/>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p>
    <w:p w:rsidR="007C3268" w:rsidRPr="00B3155C" w:rsidRDefault="007C3268" w:rsidP="00FF74DE">
      <w:pPr>
        <w:autoSpaceDE w:val="0"/>
        <w:autoSpaceDN w:val="0"/>
        <w:adjustRightInd w:val="0"/>
        <w:spacing w:after="0" w:line="240" w:lineRule="auto"/>
        <w:ind w:left="-142"/>
        <w:jc w:val="both"/>
        <w:rPr>
          <w:rFonts w:ascii="Times New Roman" w:hAnsi="Times New Roman" w:cs="Times New Roman"/>
          <w:b/>
          <w:sz w:val="28"/>
        </w:rPr>
      </w:pPr>
      <w:r w:rsidRPr="00B3155C">
        <w:rPr>
          <w:rFonts w:ascii="Times New Roman" w:hAnsi="Times New Roman" w:cs="Times New Roman"/>
          <w:b/>
          <w:sz w:val="28"/>
        </w:rPr>
        <w:t>Художественно</w:t>
      </w:r>
      <w:r w:rsidR="00B67A32">
        <w:rPr>
          <w:rFonts w:ascii="Times New Roman" w:hAnsi="Times New Roman" w:cs="Times New Roman"/>
          <w:b/>
          <w:sz w:val="28"/>
        </w:rPr>
        <w:t xml:space="preserve"> </w:t>
      </w:r>
      <w:r w:rsidRPr="00B3155C">
        <w:rPr>
          <w:rFonts w:ascii="Times New Roman" w:hAnsi="Times New Roman" w:cs="Times New Roman"/>
          <w:b/>
          <w:sz w:val="28"/>
        </w:rPr>
        <w:t>-технические параметры мероприятий:</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длительность мероприяти</w:t>
      </w:r>
      <w:r w:rsidR="00F941B9">
        <w:rPr>
          <w:rFonts w:ascii="Times New Roman" w:hAnsi="Times New Roman" w:cs="Times New Roman"/>
          <w:sz w:val="28"/>
        </w:rPr>
        <w:t>й</w:t>
      </w:r>
      <w:r w:rsidRPr="00195614">
        <w:rPr>
          <w:rFonts w:ascii="Times New Roman" w:hAnsi="Times New Roman" w:cs="Times New Roman"/>
          <w:sz w:val="28"/>
        </w:rPr>
        <w:t xml:space="preserve">: </w:t>
      </w:r>
      <w:r w:rsidR="00D3124E">
        <w:rPr>
          <w:rFonts w:ascii="Times New Roman" w:hAnsi="Times New Roman" w:cs="Times New Roman"/>
          <w:sz w:val="28"/>
        </w:rPr>
        <w:t>2 месяца</w:t>
      </w:r>
    </w:p>
    <w:p w:rsidR="00195614" w:rsidRPr="00195614" w:rsidRDefault="007C3268" w:rsidP="00FF74DE">
      <w:pPr>
        <w:spacing w:after="0"/>
        <w:ind w:left="-142"/>
        <w:jc w:val="both"/>
        <w:rPr>
          <w:rFonts w:ascii="Times New Roman" w:hAnsi="Times New Roman" w:cs="Times New Roman"/>
          <w:sz w:val="28"/>
          <w:szCs w:val="28"/>
        </w:rPr>
      </w:pPr>
      <w:r w:rsidRPr="00195614">
        <w:rPr>
          <w:rFonts w:ascii="Times New Roman" w:hAnsi="Times New Roman" w:cs="Times New Roman"/>
          <w:sz w:val="28"/>
        </w:rPr>
        <w:t>место проведения мероприяти</w:t>
      </w:r>
      <w:r w:rsidR="00D3124E">
        <w:rPr>
          <w:rFonts w:ascii="Times New Roman" w:hAnsi="Times New Roman" w:cs="Times New Roman"/>
          <w:sz w:val="28"/>
        </w:rPr>
        <w:t>я: Союз</w:t>
      </w:r>
      <w:r w:rsidR="00F941B9">
        <w:rPr>
          <w:rFonts w:ascii="Times New Roman" w:hAnsi="Times New Roman" w:cs="Times New Roman"/>
          <w:sz w:val="28"/>
        </w:rPr>
        <w:t xml:space="preserve"> композиторов РТ</w:t>
      </w:r>
    </w:p>
    <w:p w:rsidR="007C3268" w:rsidRPr="00195614" w:rsidRDefault="007C3268" w:rsidP="00FF74DE">
      <w:pPr>
        <w:spacing w:after="0"/>
        <w:ind w:left="-142"/>
        <w:jc w:val="both"/>
        <w:rPr>
          <w:sz w:val="28"/>
          <w:szCs w:val="28"/>
        </w:rPr>
      </w:pPr>
      <w:r w:rsidRPr="00195614">
        <w:rPr>
          <w:rFonts w:ascii="Times New Roman" w:hAnsi="Times New Roman" w:cs="Times New Roman"/>
          <w:sz w:val="28"/>
        </w:rPr>
        <w:t>технические характеристики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F941B9">
        <w:rPr>
          <w:rFonts w:ascii="Times New Roman" w:hAnsi="Times New Roman" w:cs="Times New Roman"/>
          <w:sz w:val="28"/>
        </w:rPr>
        <w:t xml:space="preserve"> </w:t>
      </w:r>
      <w:r w:rsidR="00791E82">
        <w:rPr>
          <w:rFonts w:ascii="Times New Roman" w:hAnsi="Times New Roman" w:cs="Times New Roman"/>
          <w:sz w:val="28"/>
        </w:rPr>
        <w:t>компьютер</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740A35">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звуковое обеспечение:</w:t>
      </w:r>
      <w:r w:rsidR="00D3124E">
        <w:rPr>
          <w:rFonts w:ascii="Times New Roman" w:hAnsi="Times New Roman" w:cs="Times New Roman"/>
          <w:sz w:val="28"/>
        </w:rPr>
        <w:t xml:space="preserve"> нет</w:t>
      </w:r>
      <w:r w:rsidRPr="00195614">
        <w:rPr>
          <w:rFonts w:ascii="Times New Roman" w:hAnsi="Times New Roman" w:cs="Times New Roman"/>
          <w:sz w:val="28"/>
        </w:rPr>
        <w:t xml:space="preserve"> </w:t>
      </w:r>
    </w:p>
    <w:p w:rsidR="00195614"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профессионал</w:t>
      </w:r>
      <w:r w:rsidR="00195614" w:rsidRPr="00195614">
        <w:rPr>
          <w:rFonts w:ascii="Times New Roman" w:hAnsi="Times New Roman" w:cs="Times New Roman"/>
          <w:sz w:val="28"/>
        </w:rPr>
        <w:t xml:space="preserve">ьные требования к исполнителям, </w:t>
      </w:r>
      <w:r w:rsidR="001A44F8">
        <w:rPr>
          <w:rFonts w:ascii="Times New Roman" w:hAnsi="Times New Roman" w:cs="Times New Roman"/>
          <w:sz w:val="28"/>
        </w:rPr>
        <w:t>количество композиторов</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791E82">
        <w:rPr>
          <w:rFonts w:ascii="Times New Roman" w:hAnsi="Times New Roman" w:cs="Times New Roman"/>
          <w:sz w:val="28"/>
        </w:rPr>
        <w:t>не ограничено</w:t>
      </w:r>
    </w:p>
    <w:p w:rsidR="007C3268" w:rsidRPr="00195614" w:rsidRDefault="00195614"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сценарий проведения мероприяти</w:t>
      </w:r>
      <w:r w:rsidR="00147376">
        <w:rPr>
          <w:rFonts w:ascii="Times New Roman" w:hAnsi="Times New Roman" w:cs="Times New Roman"/>
          <w:sz w:val="28"/>
        </w:rPr>
        <w:t xml:space="preserve">я: </w:t>
      </w:r>
      <w:r w:rsidR="00D3124E">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sidR="00D3124E">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00195614" w:rsidRPr="00147376">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00195614" w:rsidRPr="00147376">
        <w:rPr>
          <w:rFonts w:ascii="Times New Roman" w:hAnsi="Times New Roman" w:cs="Times New Roman"/>
          <w:sz w:val="28"/>
        </w:rPr>
        <w:t>нет;</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другие параметры относящиеся к проведению мероприятия:</w:t>
      </w:r>
      <w:r w:rsidR="00195614" w:rsidRPr="00195614">
        <w:rPr>
          <w:rFonts w:ascii="Times New Roman" w:hAnsi="Times New Roman" w:cs="Times New Roman"/>
          <w:sz w:val="28"/>
        </w:rPr>
        <w:t xml:space="preserve"> </w:t>
      </w:r>
      <w:r w:rsidR="00D3124E">
        <w:rPr>
          <w:rFonts w:ascii="Times New Roman" w:hAnsi="Times New Roman" w:cs="Times New Roman"/>
          <w:sz w:val="28"/>
        </w:rPr>
        <w:t>нет</w:t>
      </w:r>
    </w:p>
    <w:p w:rsidR="00B67A32" w:rsidRPr="00195614" w:rsidRDefault="00B67A32" w:rsidP="00FF74DE">
      <w:pPr>
        <w:autoSpaceDE w:val="0"/>
        <w:autoSpaceDN w:val="0"/>
        <w:adjustRightInd w:val="0"/>
        <w:spacing w:after="0" w:line="240" w:lineRule="auto"/>
        <w:ind w:left="-142"/>
        <w:jc w:val="both"/>
        <w:rPr>
          <w:rFonts w:ascii="Times New Roman" w:hAnsi="Times New Roman" w:cs="Times New Roman"/>
          <w:sz w:val="28"/>
        </w:rPr>
      </w:pPr>
    </w:p>
    <w:p w:rsidR="00D669FC" w:rsidRPr="00195614" w:rsidRDefault="00B67A32"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r w:rsidR="00D669FC" w:rsidRPr="00195614">
        <w:rPr>
          <w:rFonts w:ascii="Times New Roman" w:hAnsi="Times New Roman" w:cs="Times New Roman"/>
          <w:b/>
          <w:sz w:val="28"/>
        </w:rPr>
        <w:t>:</w:t>
      </w:r>
    </w:p>
    <w:p w:rsidR="00B67A32" w:rsidRPr="00195614" w:rsidRDefault="00D669FC"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t>П</w:t>
      </w:r>
      <w:r w:rsidR="00B67A32" w:rsidRPr="00195614">
        <w:rPr>
          <w:rFonts w:ascii="Times New Roman" w:hAnsi="Times New Roman" w:cs="Times New Roman"/>
          <w:b/>
          <w:sz w:val="28"/>
        </w:rPr>
        <w:t>ара</w:t>
      </w:r>
      <w:r w:rsidRPr="00195614">
        <w:rPr>
          <w:rFonts w:ascii="Times New Roman" w:hAnsi="Times New Roman" w:cs="Times New Roman"/>
          <w:b/>
          <w:sz w:val="28"/>
        </w:rPr>
        <w:t>метры проектов:</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содержание проектов:</w:t>
      </w:r>
      <w:r w:rsidR="00D3124E">
        <w:rPr>
          <w:rFonts w:ascii="Times New Roman" w:hAnsi="Times New Roman" w:cs="Times New Roman"/>
          <w:sz w:val="28"/>
        </w:rPr>
        <w:t xml:space="preserve"> </w:t>
      </w:r>
      <w:r w:rsidR="00791E82">
        <w:rPr>
          <w:rFonts w:ascii="Times New Roman" w:hAnsi="Times New Roman" w:cs="Times New Roman"/>
          <w:sz w:val="28"/>
        </w:rPr>
        <w:t xml:space="preserve">оцифровка записей музыки композиторов РТ, заливка на международные платформы, </w:t>
      </w:r>
      <w:proofErr w:type="spellStart"/>
      <w:r w:rsidR="00791E82" w:rsidRPr="001A44F8">
        <w:rPr>
          <w:rFonts w:ascii="Times New Roman" w:hAnsi="Times New Roman" w:cs="Times New Roman"/>
          <w:color w:val="000000" w:themeColor="text1"/>
          <w:sz w:val="28"/>
        </w:rPr>
        <w:t>медиаплееры</w:t>
      </w:r>
      <w:proofErr w:type="spellEnd"/>
      <w:r w:rsidR="00791E82" w:rsidRPr="001A44F8">
        <w:rPr>
          <w:rFonts w:ascii="Times New Roman" w:hAnsi="Times New Roman" w:cs="Times New Roman"/>
          <w:color w:val="000000" w:themeColor="text1"/>
          <w:sz w:val="28"/>
        </w:rPr>
        <w:t xml:space="preserve">: </w:t>
      </w:r>
      <w:proofErr w:type="spellStart"/>
      <w:r w:rsidR="00791E82" w:rsidRPr="001A44F8">
        <w:rPr>
          <w:rFonts w:ascii="Times New Roman" w:hAnsi="Times New Roman" w:cs="Times New Roman"/>
          <w:color w:val="000000" w:themeColor="text1"/>
          <w:sz w:val="28"/>
          <w:szCs w:val="28"/>
          <w:shd w:val="clear" w:color="auto" w:fill="FFFFFF"/>
        </w:rPr>
        <w:t>YouTube</w:t>
      </w:r>
      <w:proofErr w:type="spellEnd"/>
      <w:r w:rsidR="00791E82" w:rsidRPr="001A44F8">
        <w:rPr>
          <w:rFonts w:ascii="Times New Roman" w:hAnsi="Times New Roman" w:cs="Times New Roman"/>
          <w:color w:val="000000" w:themeColor="text1"/>
          <w:sz w:val="28"/>
          <w:szCs w:val="28"/>
          <w:shd w:val="clear" w:color="auto" w:fill="FFFFFF"/>
        </w:rPr>
        <w:t xml:space="preserve">, </w:t>
      </w:r>
      <w:proofErr w:type="spellStart"/>
      <w:r w:rsidR="00791E82" w:rsidRPr="001A44F8">
        <w:rPr>
          <w:rFonts w:ascii="Times New Roman" w:hAnsi="Times New Roman" w:cs="Times New Roman"/>
          <w:color w:val="000000" w:themeColor="text1"/>
          <w:sz w:val="28"/>
          <w:szCs w:val="28"/>
          <w:shd w:val="clear" w:color="auto" w:fill="FFFFFF"/>
        </w:rPr>
        <w:t>iTunes</w:t>
      </w:r>
      <w:proofErr w:type="spellEnd"/>
      <w:r w:rsidR="00791E82" w:rsidRPr="001A44F8">
        <w:rPr>
          <w:rFonts w:ascii="Arial" w:hAnsi="Arial" w:cs="Arial"/>
          <w:color w:val="000000" w:themeColor="text1"/>
          <w:sz w:val="21"/>
          <w:szCs w:val="21"/>
          <w:shd w:val="clear" w:color="auto" w:fill="FFFFFF"/>
        </w:rPr>
        <w:t> </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целевая аудитория проектов:</w:t>
      </w:r>
      <w:r w:rsidR="00D3124E">
        <w:rPr>
          <w:rFonts w:ascii="Times New Roman" w:hAnsi="Times New Roman" w:cs="Times New Roman"/>
          <w:sz w:val="28"/>
        </w:rPr>
        <w:t xml:space="preserve"> </w:t>
      </w:r>
      <w:r w:rsidR="00791E82">
        <w:rPr>
          <w:rFonts w:ascii="Times New Roman" w:hAnsi="Times New Roman" w:cs="Times New Roman"/>
          <w:sz w:val="28"/>
        </w:rPr>
        <w:t>любители музыки со всего мира</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r w:rsidR="00D3124E">
        <w:rPr>
          <w:rFonts w:ascii="Times New Roman" w:hAnsi="Times New Roman" w:cs="Times New Roman"/>
          <w:sz w:val="28"/>
        </w:rPr>
        <w:t xml:space="preserve"> </w:t>
      </w:r>
      <w:r w:rsidR="00791E82">
        <w:rPr>
          <w:rFonts w:ascii="Times New Roman" w:hAnsi="Times New Roman" w:cs="Times New Roman"/>
          <w:sz w:val="28"/>
        </w:rPr>
        <w:t>компьютер, запись произведения в аудио-формате</w:t>
      </w:r>
    </w:p>
    <w:p w:rsidR="00D669FC" w:rsidRDefault="00D669FC" w:rsidP="00FF74DE">
      <w:pPr>
        <w:autoSpaceDE w:val="0"/>
        <w:autoSpaceDN w:val="0"/>
        <w:adjustRightInd w:val="0"/>
        <w:spacing w:after="0" w:line="240" w:lineRule="auto"/>
        <w:ind w:left="-142"/>
        <w:jc w:val="both"/>
        <w:rPr>
          <w:rFonts w:ascii="Times New Roman" w:hAnsi="Times New Roman" w:cs="Times New Roman"/>
          <w:sz w:val="28"/>
        </w:rPr>
      </w:pPr>
      <w:r w:rsidRPr="00195614">
        <w:rPr>
          <w:rFonts w:ascii="Times New Roman" w:hAnsi="Times New Roman" w:cs="Times New Roman"/>
          <w:sz w:val="28"/>
        </w:rPr>
        <w:t>описание конечного результата реализации проекта:</w:t>
      </w:r>
      <w:r w:rsidR="00D3124E">
        <w:rPr>
          <w:rFonts w:ascii="Times New Roman" w:hAnsi="Times New Roman" w:cs="Times New Roman"/>
          <w:sz w:val="28"/>
        </w:rPr>
        <w:t xml:space="preserve"> </w:t>
      </w:r>
      <w:r w:rsidR="00791E82">
        <w:rPr>
          <w:rFonts w:ascii="Times New Roman" w:hAnsi="Times New Roman" w:cs="Times New Roman"/>
          <w:sz w:val="28"/>
        </w:rPr>
        <w:t>на международных аудио-видео порталах аккумулируется татарская профессиональная музыка</w:t>
      </w:r>
    </w:p>
    <w:p w:rsidR="007C3268"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p>
    <w:p w:rsidR="00D669FC"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7C3268">
        <w:rPr>
          <w:rFonts w:ascii="Times New Roman" w:hAnsi="Times New Roman" w:cs="Times New Roman"/>
          <w:color w:val="000000" w:themeColor="text1"/>
          <w:sz w:val="28"/>
          <w:szCs w:val="28"/>
        </w:rPr>
        <w:t xml:space="preserve"> </w:t>
      </w:r>
      <w:r w:rsidR="00791E82">
        <w:rPr>
          <w:rFonts w:ascii="Times New Roman" w:hAnsi="Times New Roman" w:cs="Times New Roman"/>
          <w:color w:val="000000" w:themeColor="text1"/>
          <w:sz w:val="28"/>
          <w:szCs w:val="28"/>
        </w:rPr>
        <w:t>популяризация татарской и татарстанской музыки на международном уровне</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lastRenderedPageBreak/>
        <w:t>При организации и проведении мероприятий:</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реализованных мероприятий, соответствующих художественно-техническим параметрам – </w:t>
      </w:r>
      <w:r w:rsidR="00BF43F1">
        <w:rPr>
          <w:rFonts w:ascii="Times New Roman" w:hAnsi="Times New Roman" w:cs="Times New Roman"/>
          <w:color w:val="000000" w:themeColor="text1"/>
          <w:sz w:val="28"/>
          <w:szCs w:val="28"/>
        </w:rPr>
        <w:t>1</w:t>
      </w:r>
      <w:r w:rsidRPr="00147376">
        <w:rPr>
          <w:rFonts w:ascii="Times New Roman" w:hAnsi="Times New Roman" w:cs="Times New Roman"/>
          <w:color w:val="000000" w:themeColor="text1"/>
          <w:sz w:val="28"/>
          <w:szCs w:val="28"/>
        </w:rPr>
        <w:t xml:space="preserve"> мероприяти</w:t>
      </w:r>
      <w:r w:rsidR="00BF43F1">
        <w:rPr>
          <w:rFonts w:ascii="Times New Roman" w:hAnsi="Times New Roman" w:cs="Times New Roman"/>
          <w:color w:val="000000" w:themeColor="text1"/>
          <w:sz w:val="28"/>
          <w:szCs w:val="28"/>
        </w:rPr>
        <w:t>е</w:t>
      </w:r>
      <w:r w:rsidRPr="00147376">
        <w:rPr>
          <w:rFonts w:ascii="Times New Roman" w:hAnsi="Times New Roman" w:cs="Times New Roman"/>
          <w:color w:val="000000" w:themeColor="text1"/>
          <w:sz w:val="28"/>
          <w:szCs w:val="28"/>
        </w:rPr>
        <w:t>;</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участников – </w:t>
      </w:r>
      <w:r w:rsidR="00791E82">
        <w:rPr>
          <w:rFonts w:ascii="Times New Roman" w:hAnsi="Times New Roman" w:cs="Times New Roman"/>
          <w:color w:val="000000" w:themeColor="text1"/>
          <w:sz w:val="28"/>
          <w:szCs w:val="28"/>
        </w:rPr>
        <w:t xml:space="preserve">1 исполнитель и </w:t>
      </w:r>
      <w:r w:rsidR="00BF43F1">
        <w:rPr>
          <w:rFonts w:ascii="Times New Roman" w:hAnsi="Times New Roman" w:cs="Times New Roman"/>
          <w:color w:val="000000" w:themeColor="text1"/>
          <w:sz w:val="28"/>
          <w:szCs w:val="28"/>
        </w:rPr>
        <w:t xml:space="preserve">музыкальная общественность </w:t>
      </w:r>
      <w:r w:rsidR="00791E82">
        <w:rPr>
          <w:rFonts w:ascii="Times New Roman" w:hAnsi="Times New Roman" w:cs="Times New Roman"/>
          <w:color w:val="000000" w:themeColor="text1"/>
          <w:sz w:val="28"/>
          <w:szCs w:val="28"/>
        </w:rPr>
        <w:t>мира</w:t>
      </w:r>
    </w:p>
    <w:p w:rsidR="007C3268" w:rsidRPr="00195614"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исполнителей – </w:t>
      </w:r>
      <w:r w:rsidR="00791E82">
        <w:rPr>
          <w:rFonts w:ascii="Times New Roman" w:hAnsi="Times New Roman" w:cs="Times New Roman"/>
          <w:color w:val="000000" w:themeColor="text1"/>
          <w:sz w:val="28"/>
          <w:szCs w:val="28"/>
        </w:rPr>
        <w:t>1 исполнитель</w:t>
      </w:r>
    </w:p>
    <w:p w:rsidR="00D669FC" w:rsidRPr="00195614" w:rsidRDefault="00D669FC" w:rsidP="00FF74DE">
      <w:pPr>
        <w:autoSpaceDE w:val="0"/>
        <w:autoSpaceDN w:val="0"/>
        <w:adjustRightInd w:val="0"/>
        <w:spacing w:after="0" w:line="240" w:lineRule="auto"/>
        <w:ind w:left="-142"/>
        <w:jc w:val="both"/>
        <w:rPr>
          <w:rFonts w:ascii="Times New Roman" w:hAnsi="Times New Roman" w:cs="Times New Roman"/>
          <w:b/>
          <w:sz w:val="28"/>
        </w:rPr>
      </w:pPr>
      <w:r w:rsidRPr="00195614">
        <w:rPr>
          <w:rFonts w:ascii="Times New Roman" w:hAnsi="Times New Roman" w:cs="Times New Roman"/>
          <w:b/>
          <w:sz w:val="28"/>
        </w:rPr>
        <w:t>При реализации проект</w:t>
      </w:r>
      <w:r w:rsidR="00933F52">
        <w:rPr>
          <w:rFonts w:ascii="Times New Roman" w:hAnsi="Times New Roman" w:cs="Times New Roman"/>
          <w:b/>
          <w:sz w:val="28"/>
        </w:rPr>
        <w:t>а</w:t>
      </w:r>
      <w:r w:rsidRPr="00195614">
        <w:rPr>
          <w:rFonts w:ascii="Times New Roman" w:hAnsi="Times New Roman" w:cs="Times New Roman"/>
          <w:b/>
          <w:sz w:val="28"/>
        </w:rPr>
        <w:t>:</w:t>
      </w:r>
    </w:p>
    <w:p w:rsidR="00D669FC" w:rsidRPr="001A44F8" w:rsidRDefault="00D669FC"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A44F8">
        <w:rPr>
          <w:rFonts w:ascii="Times New Roman" w:hAnsi="Times New Roman" w:cs="Times New Roman"/>
          <w:color w:val="000000" w:themeColor="text1"/>
          <w:sz w:val="28"/>
          <w:szCs w:val="28"/>
        </w:rPr>
        <w:t>количество проектов, реализов</w:t>
      </w:r>
      <w:r w:rsidR="00DF622D" w:rsidRPr="001A44F8">
        <w:rPr>
          <w:rFonts w:ascii="Times New Roman" w:hAnsi="Times New Roman" w:cs="Times New Roman"/>
          <w:color w:val="000000" w:themeColor="text1"/>
          <w:sz w:val="28"/>
          <w:szCs w:val="28"/>
        </w:rPr>
        <w:t xml:space="preserve">анных в соответствии с заявкой </w:t>
      </w:r>
      <w:r w:rsidR="00933F52" w:rsidRPr="001A44F8">
        <w:rPr>
          <w:rFonts w:ascii="Times New Roman" w:hAnsi="Times New Roman" w:cs="Times New Roman"/>
          <w:color w:val="000000" w:themeColor="text1"/>
          <w:sz w:val="28"/>
          <w:szCs w:val="28"/>
        </w:rPr>
        <w:t>–</w:t>
      </w:r>
      <w:r w:rsidR="00DF622D" w:rsidRPr="001A44F8">
        <w:rPr>
          <w:rFonts w:ascii="Times New Roman" w:hAnsi="Times New Roman" w:cs="Times New Roman"/>
          <w:color w:val="000000" w:themeColor="text1"/>
          <w:sz w:val="28"/>
          <w:szCs w:val="28"/>
        </w:rPr>
        <w:t xml:space="preserve"> </w:t>
      </w:r>
      <w:r w:rsidR="00933F52" w:rsidRPr="001A44F8">
        <w:rPr>
          <w:rFonts w:ascii="Times New Roman" w:hAnsi="Times New Roman" w:cs="Times New Roman"/>
          <w:color w:val="000000" w:themeColor="text1"/>
          <w:sz w:val="28"/>
          <w:szCs w:val="28"/>
        </w:rPr>
        <w:t>1 проект</w:t>
      </w:r>
    </w:p>
    <w:p w:rsidR="007C3268" w:rsidRPr="001A44F8" w:rsidRDefault="00D669FC"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1A44F8">
        <w:rPr>
          <w:rFonts w:ascii="Times New Roman" w:hAnsi="Times New Roman" w:cs="Times New Roman"/>
          <w:color w:val="000000" w:themeColor="text1"/>
          <w:sz w:val="28"/>
          <w:szCs w:val="28"/>
        </w:rPr>
        <w:t>фактически привлеченная цел</w:t>
      </w:r>
      <w:r w:rsidR="00DF622D" w:rsidRPr="001A44F8">
        <w:rPr>
          <w:rFonts w:ascii="Times New Roman" w:hAnsi="Times New Roman" w:cs="Times New Roman"/>
          <w:color w:val="000000" w:themeColor="text1"/>
          <w:sz w:val="28"/>
          <w:szCs w:val="28"/>
        </w:rPr>
        <w:t>евая аудитория</w:t>
      </w:r>
      <w:r w:rsidR="00791E82" w:rsidRPr="001A44F8">
        <w:rPr>
          <w:rFonts w:ascii="Times New Roman" w:hAnsi="Times New Roman" w:cs="Times New Roman"/>
          <w:color w:val="000000" w:themeColor="text1"/>
          <w:sz w:val="28"/>
          <w:szCs w:val="28"/>
        </w:rPr>
        <w:t>:</w:t>
      </w:r>
      <w:r w:rsidR="00DF622D" w:rsidRPr="001A44F8">
        <w:rPr>
          <w:rFonts w:ascii="Times New Roman" w:hAnsi="Times New Roman" w:cs="Times New Roman"/>
          <w:color w:val="000000" w:themeColor="text1"/>
          <w:sz w:val="28"/>
          <w:szCs w:val="28"/>
        </w:rPr>
        <w:t xml:space="preserve"> </w:t>
      </w:r>
      <w:r w:rsidR="00791E82" w:rsidRPr="001A44F8">
        <w:rPr>
          <w:rFonts w:ascii="Times New Roman" w:hAnsi="Times New Roman" w:cs="Times New Roman"/>
          <w:color w:val="000000" w:themeColor="text1"/>
          <w:sz w:val="28"/>
          <w:szCs w:val="28"/>
        </w:rPr>
        <w:t xml:space="preserve">потребители музыкального аудио-контента платформ </w:t>
      </w:r>
      <w:proofErr w:type="spellStart"/>
      <w:r w:rsidR="00791E82" w:rsidRPr="001A44F8">
        <w:rPr>
          <w:rFonts w:ascii="Times New Roman" w:hAnsi="Times New Roman" w:cs="Times New Roman"/>
          <w:color w:val="000000" w:themeColor="text1"/>
          <w:sz w:val="28"/>
          <w:szCs w:val="28"/>
          <w:shd w:val="clear" w:color="auto" w:fill="FFFFFF"/>
        </w:rPr>
        <w:t>YouTube</w:t>
      </w:r>
      <w:proofErr w:type="spellEnd"/>
      <w:r w:rsidR="00791E82" w:rsidRPr="001A44F8">
        <w:rPr>
          <w:rFonts w:ascii="Times New Roman" w:hAnsi="Times New Roman" w:cs="Times New Roman"/>
          <w:color w:val="000000" w:themeColor="text1"/>
          <w:sz w:val="28"/>
          <w:szCs w:val="28"/>
          <w:shd w:val="clear" w:color="auto" w:fill="FFFFFF"/>
        </w:rPr>
        <w:t xml:space="preserve">, </w:t>
      </w:r>
      <w:proofErr w:type="spellStart"/>
      <w:r w:rsidR="00791E82" w:rsidRPr="001A44F8">
        <w:rPr>
          <w:rFonts w:ascii="Times New Roman" w:hAnsi="Times New Roman" w:cs="Times New Roman"/>
          <w:color w:val="000000" w:themeColor="text1"/>
          <w:sz w:val="28"/>
          <w:szCs w:val="28"/>
          <w:shd w:val="clear" w:color="auto" w:fill="FFFFFF"/>
        </w:rPr>
        <w:t>iTunes</w:t>
      </w:r>
      <w:proofErr w:type="spellEnd"/>
      <w:r w:rsidR="00791E82" w:rsidRPr="001A44F8">
        <w:rPr>
          <w:rFonts w:ascii="Arial" w:hAnsi="Arial" w:cs="Arial"/>
          <w:color w:val="000000" w:themeColor="text1"/>
          <w:sz w:val="21"/>
          <w:szCs w:val="21"/>
          <w:shd w:val="clear" w:color="auto" w:fill="FFFFFF"/>
        </w:rPr>
        <w:t> </w:t>
      </w:r>
    </w:p>
    <w:p w:rsidR="007C3268" w:rsidRDefault="007C3268" w:rsidP="00FF74DE">
      <w:pPr>
        <w:autoSpaceDE w:val="0"/>
        <w:autoSpaceDN w:val="0"/>
        <w:adjustRightInd w:val="0"/>
        <w:spacing w:after="0" w:line="240" w:lineRule="auto"/>
        <w:ind w:left="-142"/>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1A44F8" w:rsidRPr="00E57025" w:rsidRDefault="001A44F8" w:rsidP="001A44F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1A44F8"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1A44F8" w:rsidRPr="00B3155C" w:rsidRDefault="001A44F8" w:rsidP="001A44F8">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lastRenderedPageBreak/>
        <w:t>Для участия в отборе некоммерческая организация представляет в Министерство:</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w:t>
      </w:r>
      <w:r w:rsidRPr="000F2F37">
        <w:rPr>
          <w:rFonts w:ascii="Times New Roman" w:hAnsi="Times New Roman" w:cs="Times New Roman"/>
          <w:color w:val="000000" w:themeColor="text1"/>
          <w:sz w:val="28"/>
          <w:szCs w:val="28"/>
        </w:rPr>
        <w:lastRenderedPageBreak/>
        <w:t>Федерации, на первое число месяца, предшествующего месяцу, в котором размещено объявление о проведении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1A44F8"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A44F8" w:rsidRPr="00E57025" w:rsidRDefault="001A44F8" w:rsidP="001A44F8">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1A44F8"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Pr>
          <w:rFonts w:ascii="Times New Roman" w:hAnsi="Times New Roman" w:cs="Times New Roman"/>
          <w:color w:val="000000" w:themeColor="text1"/>
          <w:sz w:val="28"/>
          <w:szCs w:val="28"/>
        </w:rPr>
        <w:t>.</w:t>
      </w:r>
    </w:p>
    <w:p w:rsidR="001A44F8"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1A44F8" w:rsidRDefault="001A44F8" w:rsidP="001A44F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1A44F8" w:rsidRPr="00E57025" w:rsidRDefault="001A44F8" w:rsidP="001A44F8">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1A44F8"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1A44F8" w:rsidRPr="00E57025"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1A44F8" w:rsidRPr="00E57025"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1A44F8" w:rsidRPr="00E57025"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1A44F8" w:rsidRPr="00E57025"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1A44F8" w:rsidRPr="00E57025"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A44F8" w:rsidRPr="000F2F37"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1A44F8" w:rsidRDefault="001A44F8" w:rsidP="001A44F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1A44F8"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1A44F8" w:rsidRDefault="001A44F8" w:rsidP="001A44F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1A44F8" w:rsidRPr="00A90AB4"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р</w:t>
      </w:r>
      <w:r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Pr>
          <w:rFonts w:ascii="Times New Roman" w:hAnsi="Times New Roman" w:cs="Times New Roman"/>
          <w:color w:val="000000" w:themeColor="text1"/>
          <w:sz w:val="28"/>
          <w:szCs w:val="28"/>
        </w:rPr>
        <w:t xml:space="preserve"> в день обращения.</w:t>
      </w:r>
    </w:p>
    <w:p w:rsidR="001A44F8" w:rsidRDefault="001A44F8" w:rsidP="001A44F8">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1A44F8" w:rsidRPr="00A90AB4"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Pr>
          <w:rFonts w:ascii="Times New Roman" w:hAnsi="Times New Roman" w:cs="Times New Roman"/>
          <w:b/>
          <w:color w:val="000000" w:themeColor="text1"/>
          <w:sz w:val="28"/>
          <w:szCs w:val="28"/>
        </w:rPr>
        <w:t xml:space="preserve"> с</w:t>
      </w:r>
      <w:r w:rsidRPr="00A90AB4">
        <w:rPr>
          <w:rFonts w:ascii="Times New Roman" w:hAnsi="Times New Roman" w:cs="Times New Roman"/>
          <w:color w:val="000000" w:themeColor="text1"/>
          <w:sz w:val="28"/>
          <w:szCs w:val="28"/>
        </w:rPr>
        <w:t xml:space="preserve">оглашение </w:t>
      </w:r>
      <w:r>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1A44F8" w:rsidRDefault="001A44F8" w:rsidP="001A44F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1A44F8"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в случае не подписания соглашения о предоставлении субсидии со стороны победителя отбора в пятидневный срок, исчисляемый в рабочих днях, со дня принятия решения о предоставлении субсидии без объяснения причины, победитель отбора считается уклонившимся от заключения соглашения. </w:t>
      </w:r>
    </w:p>
    <w:p w:rsidR="001A44F8" w:rsidRDefault="001A44F8" w:rsidP="001A44F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1A44F8" w:rsidRPr="00B3155C" w:rsidRDefault="001A44F8" w:rsidP="001A44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1A44F8" w:rsidRDefault="001A44F8" w:rsidP="001A44F8">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1A44F8" w:rsidRPr="00ED1EB6" w:rsidRDefault="001A44F8" w:rsidP="001A44F8">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1A44F8" w:rsidRDefault="001A44F8" w:rsidP="001A44F8">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1A44F8" w:rsidRPr="008006E0" w:rsidRDefault="001A44F8" w:rsidP="001A44F8">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1A44F8" w:rsidRPr="00ED1EB6" w:rsidRDefault="001A44F8" w:rsidP="001A44F8">
      <w:pPr>
        <w:autoSpaceDE w:val="0"/>
        <w:autoSpaceDN w:val="0"/>
        <w:adjustRightInd w:val="0"/>
        <w:spacing w:after="0" w:line="240" w:lineRule="auto"/>
        <w:ind w:left="5670"/>
        <w:jc w:val="right"/>
        <w:rPr>
          <w:rFonts w:ascii="Times New Roman" w:hAnsi="Times New Roman" w:cs="Times New Roman"/>
          <w:sz w:val="28"/>
          <w:szCs w:val="28"/>
        </w:rPr>
      </w:pPr>
    </w:p>
    <w:p w:rsidR="001A44F8" w:rsidRDefault="001A44F8" w:rsidP="001A44F8">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1A44F8" w:rsidRDefault="001A44F8" w:rsidP="001A44F8">
      <w:pPr>
        <w:autoSpaceDE w:val="0"/>
        <w:autoSpaceDN w:val="0"/>
        <w:adjustRightInd w:val="0"/>
        <w:spacing w:after="0" w:line="240" w:lineRule="auto"/>
        <w:ind w:left="5670"/>
        <w:jc w:val="right"/>
        <w:rPr>
          <w:rFonts w:ascii="Times New Roman" w:hAnsi="Times New Roman" w:cs="Times New Roman"/>
          <w:sz w:val="28"/>
          <w:szCs w:val="28"/>
        </w:rPr>
      </w:pPr>
    </w:p>
    <w:p w:rsidR="001A44F8" w:rsidRPr="00ED1EB6" w:rsidRDefault="001A44F8" w:rsidP="001A44F8">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1A44F8" w:rsidRPr="00ED1EB6" w:rsidRDefault="001A44F8" w:rsidP="001A44F8">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1A44F8" w:rsidRPr="00ED1EB6" w:rsidRDefault="001A44F8" w:rsidP="001A44F8">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1A44F8" w:rsidRPr="00ED1EB6" w:rsidRDefault="001A44F8" w:rsidP="001A44F8">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1A44F8" w:rsidRPr="00ED1EB6" w:rsidRDefault="001A44F8" w:rsidP="001A44F8">
      <w:pPr>
        <w:pStyle w:val="ConsPlusNonformat"/>
        <w:jc w:val="center"/>
        <w:rPr>
          <w:rFonts w:ascii="Times New Roman" w:hAnsi="Times New Roman" w:cs="Times New Roman"/>
          <w:sz w:val="28"/>
          <w:szCs w:val="28"/>
        </w:rPr>
      </w:pP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1A44F8" w:rsidRPr="00ED1EB6" w:rsidRDefault="001A44F8" w:rsidP="001A44F8">
      <w:pPr>
        <w:pStyle w:val="ConsPlusNonformat"/>
        <w:jc w:val="both"/>
        <w:rPr>
          <w:rFonts w:ascii="Times New Roman" w:hAnsi="Times New Roman" w:cs="Times New Roman"/>
          <w:sz w:val="28"/>
          <w:szCs w:val="28"/>
        </w:rPr>
      </w:pP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1A44F8"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1A44F8" w:rsidRPr="00ED1EB6" w:rsidRDefault="001A44F8" w:rsidP="001A44F8">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1A44F8" w:rsidRDefault="001A44F8" w:rsidP="001A44F8">
      <w:pPr>
        <w:ind w:firstLine="709"/>
        <w:rPr>
          <w:rFonts w:ascii="Times New Roman" w:hAnsi="Times New Roman" w:cs="Times New Roman"/>
          <w:sz w:val="28"/>
          <w:szCs w:val="28"/>
        </w:rPr>
      </w:pPr>
    </w:p>
    <w:p w:rsidR="001A44F8" w:rsidRPr="00ED1EB6" w:rsidRDefault="001A44F8" w:rsidP="001A44F8">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1A44F8" w:rsidRPr="00ED1EB6" w:rsidRDefault="001A44F8" w:rsidP="001A44F8">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1A44F8" w:rsidRPr="00ED1EB6" w:rsidRDefault="001A44F8" w:rsidP="001A44F8">
      <w:pPr>
        <w:pStyle w:val="ConsPlusNormal"/>
        <w:jc w:val="both"/>
        <w:rPr>
          <w:rFonts w:ascii="Times New Roman" w:hAnsi="Times New Roman" w:cs="Times New Roman"/>
          <w:sz w:val="28"/>
          <w:szCs w:val="28"/>
        </w:rPr>
      </w:pPr>
    </w:p>
    <w:p w:rsidR="001A44F8" w:rsidRDefault="001A44F8" w:rsidP="001A44F8">
      <w:pPr>
        <w:pStyle w:val="ConsPlusNormal"/>
        <w:ind w:firstLine="540"/>
        <w:jc w:val="both"/>
        <w:rPr>
          <w:rFonts w:ascii="Times New Roman" w:hAnsi="Times New Roman" w:cs="Times New Roman"/>
          <w:sz w:val="28"/>
          <w:szCs w:val="28"/>
        </w:rPr>
      </w:pPr>
    </w:p>
    <w:p w:rsidR="001A44F8" w:rsidRDefault="001A44F8" w:rsidP="001A44F8">
      <w:pPr>
        <w:pStyle w:val="ConsPlusNormal"/>
        <w:ind w:firstLine="540"/>
        <w:jc w:val="both"/>
        <w:rPr>
          <w:rFonts w:ascii="Times New Roman" w:hAnsi="Times New Roman" w:cs="Times New Roman"/>
          <w:sz w:val="28"/>
          <w:szCs w:val="28"/>
        </w:rPr>
      </w:pPr>
    </w:p>
    <w:p w:rsidR="001A44F8" w:rsidRPr="00ED1EB6" w:rsidRDefault="001A44F8" w:rsidP="001A44F8">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1A44F8" w:rsidRPr="00ED1EB6" w:rsidTr="00A50B80">
        <w:trPr>
          <w:jc w:val="center"/>
        </w:trPr>
        <w:tc>
          <w:tcPr>
            <w:tcW w:w="594" w:type="dxa"/>
          </w:tcPr>
          <w:p w:rsidR="001A44F8" w:rsidRPr="00ED1EB6" w:rsidRDefault="001A44F8" w:rsidP="00A50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1A44F8" w:rsidRPr="00ED1EB6" w:rsidRDefault="001A44F8" w:rsidP="00A50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1A44F8" w:rsidRPr="00ED1EB6" w:rsidRDefault="001A44F8" w:rsidP="00A50B8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1A44F8" w:rsidRPr="00ED1EB6" w:rsidTr="00A50B80">
        <w:trPr>
          <w:jc w:val="center"/>
        </w:trPr>
        <w:tc>
          <w:tcPr>
            <w:tcW w:w="594" w:type="dxa"/>
          </w:tcPr>
          <w:p w:rsidR="001A44F8" w:rsidRPr="00ED1EB6" w:rsidRDefault="001A44F8"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1A44F8" w:rsidRPr="00ED1EB6" w:rsidRDefault="001A44F8"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1A44F8" w:rsidRPr="00ED1EB6" w:rsidRDefault="001A44F8"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1A44F8" w:rsidRPr="00ED1EB6" w:rsidTr="00A50B80">
        <w:trPr>
          <w:jc w:val="center"/>
        </w:trPr>
        <w:tc>
          <w:tcPr>
            <w:tcW w:w="594" w:type="dxa"/>
          </w:tcPr>
          <w:p w:rsidR="001A44F8" w:rsidRPr="00ED1EB6" w:rsidRDefault="001A44F8"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1A44F8" w:rsidRPr="00ED1EB6" w:rsidRDefault="001A44F8"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1A44F8" w:rsidRPr="00ED1EB6" w:rsidRDefault="001A44F8" w:rsidP="00A50B80">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1A44F8" w:rsidRPr="00ED1EB6" w:rsidRDefault="001A44F8" w:rsidP="001A44F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A44F8" w:rsidRPr="00ED1EB6" w:rsidRDefault="001A44F8" w:rsidP="001A44F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1A44F8" w:rsidRPr="00ED1EB6" w:rsidRDefault="001A44F8" w:rsidP="001A44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1A44F8" w:rsidRPr="00ED1EB6" w:rsidRDefault="001A44F8" w:rsidP="001A44F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A44F8" w:rsidRPr="00ED1EB6" w:rsidRDefault="001A44F8" w:rsidP="001A44F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1A44F8" w:rsidRPr="00ED1EB6" w:rsidRDefault="001A44F8" w:rsidP="001A44F8">
      <w:pPr>
        <w:ind w:firstLine="709"/>
        <w:rPr>
          <w:rFonts w:ascii="Times New Roman" w:hAnsi="Times New Roman" w:cs="Times New Roman"/>
          <w:sz w:val="28"/>
          <w:szCs w:val="28"/>
        </w:rPr>
      </w:pPr>
    </w:p>
    <w:p w:rsidR="001A44F8" w:rsidRPr="007C3268" w:rsidRDefault="001A44F8" w:rsidP="001A44F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1A44F8" w:rsidRDefault="001A44F8"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
    <w:p w:rsidR="00DF622D" w:rsidRPr="00ED1EB6" w:rsidRDefault="00DF622D" w:rsidP="00DF622D">
      <w:pPr>
        <w:ind w:firstLine="709"/>
        <w:rPr>
          <w:rFonts w:ascii="Times New Roman" w:hAnsi="Times New Roman" w:cs="Times New Roman"/>
          <w:sz w:val="28"/>
          <w:szCs w:val="28"/>
        </w:rPr>
      </w:pPr>
    </w:p>
    <w:p w:rsidR="00E57025" w:rsidRPr="007C326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7C326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147376"/>
    <w:rsid w:val="00195614"/>
    <w:rsid w:val="001A44F8"/>
    <w:rsid w:val="0027577D"/>
    <w:rsid w:val="00361051"/>
    <w:rsid w:val="003634C3"/>
    <w:rsid w:val="003A1C00"/>
    <w:rsid w:val="004D5806"/>
    <w:rsid w:val="006F35EE"/>
    <w:rsid w:val="00740A35"/>
    <w:rsid w:val="00791E82"/>
    <w:rsid w:val="007C3268"/>
    <w:rsid w:val="00933F52"/>
    <w:rsid w:val="00950567"/>
    <w:rsid w:val="00966697"/>
    <w:rsid w:val="00994247"/>
    <w:rsid w:val="00A42EA6"/>
    <w:rsid w:val="00A90AB4"/>
    <w:rsid w:val="00AE7E3E"/>
    <w:rsid w:val="00B3155C"/>
    <w:rsid w:val="00B341DD"/>
    <w:rsid w:val="00B67A32"/>
    <w:rsid w:val="00BF1871"/>
    <w:rsid w:val="00BF43F1"/>
    <w:rsid w:val="00C9087B"/>
    <w:rsid w:val="00D3124E"/>
    <w:rsid w:val="00D669FC"/>
    <w:rsid w:val="00DB18E0"/>
    <w:rsid w:val="00DF622D"/>
    <w:rsid w:val="00E57025"/>
    <w:rsid w:val="00EB2C16"/>
    <w:rsid w:val="00F5444D"/>
    <w:rsid w:val="00F941B9"/>
    <w:rsid w:val="00FF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26C6"/>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41DD"/>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2664</Words>
  <Characters>15190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2022-11-09T16:51:00Z</dcterms:created>
  <dcterms:modified xsi:type="dcterms:W3CDTF">2022-11-09T16:51:00Z</dcterms:modified>
</cp:coreProperties>
</file>