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D35C07" w:rsidRPr="00D35C07">
        <w:rPr>
          <w:b/>
          <w:sz w:val="28"/>
          <w:szCs w:val="28"/>
        </w:rPr>
        <w:t xml:space="preserve">организации и проведения </w:t>
      </w:r>
      <w:r w:rsidR="004D7996" w:rsidRPr="004D7996">
        <w:rPr>
          <w:b/>
          <w:sz w:val="28"/>
          <w:szCs w:val="28"/>
        </w:rPr>
        <w:t>Республиканской программы творческой и профессиональной поддержки талантливых детей</w:t>
      </w:r>
      <w:proofErr w:type="gramEnd"/>
      <w:r w:rsidR="004D7996" w:rsidRPr="004D7996">
        <w:rPr>
          <w:b/>
          <w:sz w:val="28"/>
          <w:szCs w:val="28"/>
        </w:rPr>
        <w:t xml:space="preserve"> и подростков в области академической музыки «Звезды из Завтра»</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4D7996">
        <w:rPr>
          <w:sz w:val="28"/>
          <w:szCs w:val="28"/>
        </w:rPr>
        <w:t>17</w:t>
      </w:r>
      <w:r w:rsidR="00904C29">
        <w:rPr>
          <w:sz w:val="28"/>
          <w:szCs w:val="28"/>
        </w:rPr>
        <w:t xml:space="preserve"> мая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4D7996">
        <w:rPr>
          <w:sz w:val="28"/>
          <w:szCs w:val="28"/>
        </w:rPr>
        <w:t>13</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4A3C19" w:rsidRPr="00417A76" w:rsidRDefault="00831773"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proofErr w:type="gramStart"/>
      <w:r w:rsidR="004D7996">
        <w:rPr>
          <w:color w:val="000000"/>
          <w:sz w:val="28"/>
          <w:szCs w:val="28"/>
        </w:rPr>
        <w:t xml:space="preserve">Общественный фонд содействия Казанскому камерному оркестру «Ля </w:t>
      </w:r>
      <w:proofErr w:type="spellStart"/>
      <w:r w:rsidR="004D7996">
        <w:rPr>
          <w:color w:val="000000"/>
          <w:sz w:val="28"/>
          <w:szCs w:val="28"/>
        </w:rPr>
        <w:t>Примавера</w:t>
      </w:r>
      <w:proofErr w:type="spellEnd"/>
      <w:r w:rsidR="004D7996">
        <w:rPr>
          <w:color w:val="000000"/>
          <w:sz w:val="28"/>
          <w:szCs w:val="28"/>
        </w:rPr>
        <w:t xml:space="preserve">» определен получателем субсидии </w:t>
      </w:r>
      <w:r w:rsidR="004D7996" w:rsidRPr="008A38C4">
        <w:rPr>
          <w:sz w:val="28"/>
          <w:szCs w:val="28"/>
        </w:rPr>
        <w:t xml:space="preserve">за счет средств бюджета Республики Татарстан </w:t>
      </w:r>
      <w:r w:rsidR="004D7996" w:rsidRPr="009160FF">
        <w:rPr>
          <w:sz w:val="28"/>
          <w:szCs w:val="28"/>
        </w:rPr>
        <w:t>в размер</w:t>
      </w:r>
      <w:r w:rsidR="004D7996">
        <w:rPr>
          <w:sz w:val="28"/>
          <w:szCs w:val="28"/>
        </w:rPr>
        <w:t>е 2 300 000 (два миллиона триста тысяч) рублей</w:t>
      </w:r>
      <w:r w:rsidR="004D7996" w:rsidRPr="009160FF">
        <w:rPr>
          <w:sz w:val="28"/>
          <w:szCs w:val="28"/>
        </w:rPr>
        <w:t xml:space="preserve"> в целях возмещения затрат, связанных с </w:t>
      </w:r>
      <w:r w:rsidR="004D7996">
        <w:rPr>
          <w:sz w:val="28"/>
          <w:szCs w:val="28"/>
        </w:rPr>
        <w:t>организацией и проведением Республиканской программы творческой и профессиональной поддержки талантливых детей и подростков в области академической музыки «Звезды из Завтра».</w:t>
      </w:r>
      <w:proofErr w:type="gramEnd"/>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73729"/>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61D"/>
    <w:rsid w:val="00077C4F"/>
    <w:rsid w:val="00077DED"/>
    <w:rsid w:val="00077F57"/>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FF5"/>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996"/>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6A8"/>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4C29"/>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5C0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4671</TotalTime>
  <Pages>1</Pages>
  <Words>253</Words>
  <Characters>1448</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27</cp:revision>
  <cp:lastPrinted>2022-06-08T10:43:00Z</cp:lastPrinted>
  <dcterms:created xsi:type="dcterms:W3CDTF">2020-02-19T16:14:00Z</dcterms:created>
  <dcterms:modified xsi:type="dcterms:W3CDTF">2022-09-24T20:27:00Z</dcterms:modified>
</cp:coreProperties>
</file>