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bookmarkStart w:id="0" w:name="_GoBack"/>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092201">
        <w:rPr>
          <w:b/>
          <w:sz w:val="28"/>
          <w:szCs w:val="28"/>
        </w:rPr>
        <w:t xml:space="preserve">реализации </w:t>
      </w:r>
      <w:r w:rsidR="00EE7593" w:rsidRPr="00EE7593">
        <w:rPr>
          <w:b/>
          <w:sz w:val="28"/>
          <w:szCs w:val="28"/>
        </w:rPr>
        <w:t>проектов и мероприят</w:t>
      </w:r>
      <w:r w:rsidR="00EE7593">
        <w:rPr>
          <w:b/>
          <w:sz w:val="28"/>
          <w:szCs w:val="28"/>
        </w:rPr>
        <w:t>ий в сфере культуры в 2022 году</w:t>
      </w:r>
    </w:p>
    <w:bookmarkEnd w:id="0"/>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EE7593">
        <w:rPr>
          <w:sz w:val="28"/>
          <w:szCs w:val="28"/>
        </w:rPr>
        <w:t>3 марта</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EE7593">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EE7593">
        <w:rPr>
          <w:sz w:val="28"/>
          <w:szCs w:val="28"/>
        </w:rPr>
        <w:t>Региональная общественная организация</w:t>
      </w:r>
      <w:r w:rsidR="00EE7593">
        <w:rPr>
          <w:sz w:val="28"/>
          <w:szCs w:val="28"/>
        </w:rPr>
        <w:t xml:space="preserve"> «Творческий союз – Союз журналистов Республики Татарстан»</w:t>
      </w:r>
      <w:r w:rsidR="00EE7593">
        <w:rPr>
          <w:sz w:val="28"/>
          <w:szCs w:val="28"/>
        </w:rPr>
        <w:t xml:space="preserve"> определена </w:t>
      </w:r>
      <w:r w:rsidR="00EE7593">
        <w:rPr>
          <w:sz w:val="28"/>
          <w:szCs w:val="28"/>
        </w:rPr>
        <w:t>получателем субсидии в размере 937 700 (Девятьсот тридцать семь тысяч семьсот) рублей</w:t>
      </w:r>
      <w:r w:rsidR="00EE7593" w:rsidRPr="009516AC">
        <w:rPr>
          <w:sz w:val="28"/>
          <w:szCs w:val="28"/>
        </w:rPr>
        <w:t xml:space="preserve"> </w:t>
      </w:r>
      <w:r w:rsidR="00EE7593" w:rsidRPr="00BE6CC3">
        <w:rPr>
          <w:sz w:val="28"/>
          <w:szCs w:val="28"/>
        </w:rPr>
        <w:t>в целях финансового</w:t>
      </w:r>
      <w:r w:rsidR="00EE7593">
        <w:rPr>
          <w:sz w:val="28"/>
          <w:szCs w:val="28"/>
        </w:rPr>
        <w:t xml:space="preserve"> обеспечения затрат, связанных с реализацией проектов и мероприятий в сфере культуры в 2022 году.</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EE4F-E6B5-437D-A1B7-3F30FC2B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1</Pages>
  <Words>221</Words>
  <Characters>1264</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100</cp:revision>
  <cp:lastPrinted>2022-06-08T10:43:00Z</cp:lastPrinted>
  <dcterms:created xsi:type="dcterms:W3CDTF">2020-02-19T16:14:00Z</dcterms:created>
  <dcterms:modified xsi:type="dcterms:W3CDTF">2022-09-23T08:30:00Z</dcterms:modified>
</cp:coreProperties>
</file>