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E77A2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333DE455" w14:textId="0DF82FFD" w:rsidR="00966697" w:rsidRPr="00A3004F" w:rsidRDefault="00966697" w:rsidP="00A3004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E4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Ежегодной театральной премии</w:t>
      </w:r>
      <w:r w:rsidR="00EE4EB6" w:rsidRPr="00EE4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Министерства культуры Республики Татарстан "</w:t>
      </w:r>
      <w:proofErr w:type="spellStart"/>
      <w:r w:rsidR="00EE4EB6" w:rsidRPr="00EE4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Тантана</w:t>
      </w:r>
      <w:proofErr w:type="spellEnd"/>
      <w:r w:rsidR="00EE4EB6" w:rsidRPr="00EE4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 ("Триумф")</w:t>
      </w:r>
    </w:p>
    <w:bookmarkEnd w:id="0"/>
    <w:p w14:paraId="686D52BD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847658" w14:textId="75D195B3" w:rsidR="00CA4F91" w:rsidRDefault="007C3268" w:rsidP="00CE34F9">
      <w:pPr>
        <w:pStyle w:val="a4"/>
        <w:spacing w:line="276" w:lineRule="auto"/>
        <w:ind w:firstLine="709"/>
        <w:jc w:val="both"/>
        <w:rPr>
          <w:rFonts w:ascii="Times New Roman" w:eastAsia="FreeSans" w:hAnsi="Times New Roman"/>
          <w:sz w:val="28"/>
          <w:szCs w:val="28"/>
          <w:lang w:val="tt-RU"/>
        </w:rPr>
      </w:pPr>
      <w:bookmarkStart w:id="1" w:name="_Hlk97288704"/>
      <w:r w:rsidRPr="00B3155C">
        <w:rPr>
          <w:rFonts w:ascii="Times New Roman" w:hAnsi="Times New Roman"/>
          <w:b/>
          <w:color w:val="000000" w:themeColor="text1"/>
          <w:sz w:val="28"/>
          <w:szCs w:val="28"/>
        </w:rPr>
        <w:t>Срок проведения отбора</w:t>
      </w:r>
      <w:r w:rsidR="00A3004F">
        <w:rPr>
          <w:rFonts w:ascii="Times New Roman" w:hAnsi="Times New Roman"/>
          <w:color w:val="000000" w:themeColor="text1"/>
          <w:sz w:val="28"/>
          <w:szCs w:val="28"/>
        </w:rPr>
        <w:t>: с 15.02.2022 по 17</w:t>
      </w:r>
      <w:r w:rsidR="00A3004F" w:rsidRPr="00A3004F">
        <w:rPr>
          <w:rFonts w:ascii="Times New Roman" w:hAnsi="Times New Roman"/>
          <w:color w:val="000000" w:themeColor="text1"/>
          <w:sz w:val="28"/>
          <w:szCs w:val="28"/>
        </w:rPr>
        <w:t>.03.2022.</w:t>
      </w:r>
    </w:p>
    <w:bookmarkEnd w:id="1"/>
    <w:p w14:paraId="7ACAD254" w14:textId="5FBD0C12" w:rsidR="007C3268" w:rsidRPr="00CA4F91" w:rsidRDefault="007C3268" w:rsidP="00CA4F91">
      <w:pPr>
        <w:pStyle w:val="a4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tt-RU"/>
        </w:rPr>
      </w:pPr>
    </w:p>
    <w:p w14:paraId="51F3D04F" w14:textId="7A18BF9A" w:rsidR="00E83321" w:rsidRPr="00A441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E4EB6">
        <w:rPr>
          <w:rFonts w:ascii="Times New Roman" w:hAnsi="Times New Roman" w:cs="Times New Roman"/>
          <w:color w:val="000000" w:themeColor="text1"/>
          <w:sz w:val="28"/>
          <w:szCs w:val="28"/>
        </w:rPr>
        <w:t>Союз театральных деятелей Республики Т</w:t>
      </w:r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атарстан, </w:t>
      </w:r>
      <w:proofErr w:type="spellStart"/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>, Щапова, 37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A441A1">
        <w:rPr>
          <w:rFonts w:ascii="Times New Roman" w:hAnsi="Times New Roman" w:cs="Times New Roman"/>
          <w:sz w:val="28"/>
          <w:lang w:val="en-US"/>
        </w:rPr>
        <w:t>std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spellStart"/>
      <w:r w:rsidR="00A441A1">
        <w:rPr>
          <w:rFonts w:ascii="Times New Roman" w:hAnsi="Times New Roman" w:cs="Times New Roman"/>
          <w:sz w:val="28"/>
          <w:lang w:val="en-US"/>
        </w:rPr>
        <w:t>tatar</w:t>
      </w:r>
      <w:proofErr w:type="spellEnd"/>
      <w:r w:rsidR="00A441A1" w:rsidRPr="00A441A1">
        <w:rPr>
          <w:rFonts w:ascii="Times New Roman" w:hAnsi="Times New Roman" w:cs="Times New Roman"/>
          <w:sz w:val="28"/>
        </w:rPr>
        <w:t>@</w:t>
      </w:r>
      <w:r w:rsidR="00A441A1">
        <w:rPr>
          <w:rFonts w:ascii="Times New Roman" w:hAnsi="Times New Roman" w:cs="Times New Roman"/>
          <w:sz w:val="28"/>
          <w:lang w:val="en-US"/>
        </w:rPr>
        <w:t>mail</w:t>
      </w:r>
      <w:r w:rsidR="00A441A1" w:rsidRPr="00A441A1">
        <w:rPr>
          <w:rFonts w:ascii="Times New Roman" w:hAnsi="Times New Roman" w:cs="Times New Roman"/>
          <w:sz w:val="28"/>
        </w:rPr>
        <w:t>.</w:t>
      </w:r>
      <w:proofErr w:type="spellStart"/>
      <w:r w:rsidR="00A441A1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14:paraId="118B40D7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6433F4A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7CDFC2C9" w14:textId="227B78CC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bookmarkStart w:id="2" w:name="_Hlk97288716"/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</w:t>
      </w:r>
      <w:r w:rsidR="00A441A1" w:rsidRPr="00A441A1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технические параметры мероприятий:</w:t>
      </w:r>
    </w:p>
    <w:p w14:paraId="5628173E" w14:textId="3336CD93" w:rsidR="009E4B83" w:rsidRPr="00CE34F9" w:rsidRDefault="007C3268" w:rsidP="00CE3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CE34F9">
        <w:rPr>
          <w:rFonts w:ascii="Times New Roman" w:hAnsi="Times New Roman" w:cs="Times New Roman"/>
          <w:sz w:val="28"/>
          <w:lang w:val="en-US"/>
        </w:rPr>
        <w:t>c</w:t>
      </w:r>
      <w:r w:rsidR="00CE34F9" w:rsidRPr="00CE34F9">
        <w:rPr>
          <w:rFonts w:ascii="Times New Roman" w:hAnsi="Times New Roman" w:cs="Times New Roman"/>
          <w:sz w:val="28"/>
        </w:rPr>
        <w:t xml:space="preserve"> </w:t>
      </w:r>
      <w:r w:rsidR="00A441A1" w:rsidRPr="00A441A1">
        <w:rPr>
          <w:rFonts w:ascii="Times New Roman" w:hAnsi="Times New Roman" w:cs="Times New Roman"/>
          <w:sz w:val="28"/>
        </w:rPr>
        <w:t xml:space="preserve">1 </w:t>
      </w:r>
      <w:r w:rsidR="00A441A1">
        <w:rPr>
          <w:rFonts w:ascii="Times New Roman" w:hAnsi="Times New Roman" w:cs="Times New Roman"/>
          <w:sz w:val="28"/>
        </w:rPr>
        <w:t>января – 27</w:t>
      </w:r>
      <w:r w:rsidR="00CE34F9">
        <w:rPr>
          <w:rFonts w:ascii="Times New Roman" w:hAnsi="Times New Roman" w:cs="Times New Roman"/>
          <w:sz w:val="28"/>
        </w:rPr>
        <w:t xml:space="preserve"> </w:t>
      </w:r>
      <w:r w:rsidR="00A441A1">
        <w:rPr>
          <w:rFonts w:ascii="Times New Roman" w:hAnsi="Times New Roman" w:cs="Times New Roman"/>
          <w:sz w:val="28"/>
        </w:rPr>
        <w:t>марта</w:t>
      </w:r>
      <w:r w:rsidR="00CE34F9">
        <w:rPr>
          <w:rFonts w:ascii="Times New Roman" w:hAnsi="Times New Roman" w:cs="Times New Roman"/>
          <w:sz w:val="28"/>
        </w:rPr>
        <w:t xml:space="preserve"> 2022 года. </w:t>
      </w:r>
    </w:p>
    <w:p w14:paraId="5ABEE2D6" w14:textId="630FA086" w:rsidR="00195614" w:rsidRPr="00FC1A6F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CE34F9">
        <w:rPr>
          <w:rFonts w:ascii="Times New Roman" w:hAnsi="Times New Roman" w:cs="Times New Roman"/>
          <w:sz w:val="28"/>
        </w:rPr>
        <w:t xml:space="preserve">г. Казань, </w:t>
      </w:r>
      <w:proofErr w:type="spellStart"/>
      <w:r w:rsidR="00CE34F9">
        <w:rPr>
          <w:rFonts w:ascii="Times New Roman" w:hAnsi="Times New Roman" w:cs="Times New Roman"/>
          <w:sz w:val="28"/>
        </w:rPr>
        <w:t>ул.Щапова</w:t>
      </w:r>
      <w:proofErr w:type="spellEnd"/>
      <w:r w:rsidR="00CE34F9">
        <w:rPr>
          <w:rFonts w:ascii="Times New Roman" w:hAnsi="Times New Roman" w:cs="Times New Roman"/>
          <w:sz w:val="28"/>
        </w:rPr>
        <w:t xml:space="preserve">, 37,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 Актёра им. Марселя </w:t>
      </w:r>
      <w:proofErr w:type="spellStart"/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Салимжанова</w:t>
      </w:r>
      <w:proofErr w:type="spellEnd"/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>, ГАУК «Г</w:t>
      </w:r>
      <w:r w:rsidR="00A441A1" w:rsidRPr="00A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татарский драматический театр имени </w:t>
      </w:r>
      <w:proofErr w:type="spellStart"/>
      <w:r w:rsidR="00A441A1" w:rsidRPr="00A441A1">
        <w:rPr>
          <w:rFonts w:ascii="Times New Roman" w:hAnsi="Times New Roman" w:cs="Times New Roman"/>
          <w:color w:val="000000" w:themeColor="text1"/>
          <w:sz w:val="28"/>
          <w:szCs w:val="28"/>
        </w:rPr>
        <w:t>Аяза</w:t>
      </w:r>
      <w:proofErr w:type="spellEnd"/>
      <w:r w:rsidR="00A441A1" w:rsidRPr="00A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441A1" w:rsidRPr="00A441A1">
        <w:rPr>
          <w:rFonts w:ascii="Times New Roman" w:hAnsi="Times New Roman" w:cs="Times New Roman"/>
          <w:color w:val="000000" w:themeColor="text1"/>
          <w:sz w:val="28"/>
          <w:szCs w:val="28"/>
        </w:rPr>
        <w:t>Гилязова</w:t>
      </w:r>
      <w:proofErr w:type="spellEnd"/>
      <w:r w:rsidR="00A441A1" w:rsidRPr="00A441A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111863" w14:textId="74565FBF" w:rsidR="007C3268" w:rsidRPr="00FC1A6F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8E6B30" w:rsidRPr="00FC1A6F">
        <w:rPr>
          <w:rFonts w:ascii="Times New Roman" w:hAnsi="Times New Roman" w:cs="Times New Roman"/>
          <w:sz w:val="28"/>
        </w:rPr>
        <w:t xml:space="preserve">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зрительный зал </w:t>
      </w:r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татарского драматического театра имени </w:t>
      </w:r>
      <w:proofErr w:type="spellStart"/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>Аяза</w:t>
      </w:r>
      <w:proofErr w:type="spellEnd"/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>Гилязова</w:t>
      </w:r>
      <w:proofErr w:type="spellEnd"/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441A1">
        <w:rPr>
          <w:rFonts w:ascii="Times New Roman" w:hAnsi="Times New Roman" w:cs="Times New Roman"/>
          <w:color w:val="000000" w:themeColor="text1"/>
          <w:sz w:val="28"/>
          <w:szCs w:val="28"/>
        </w:rPr>
        <w:t>300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посадочных мест, световое оборудование (прожектора, головы, софит камеры), видеопроектор, большой экран, грим-уборные.</w:t>
      </w:r>
    </w:p>
    <w:p w14:paraId="15C7A28B" w14:textId="304B373C" w:rsidR="008E6B30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FC1A6F">
        <w:rPr>
          <w:rFonts w:ascii="Times New Roman" w:hAnsi="Times New Roman" w:cs="Times New Roman"/>
          <w:sz w:val="28"/>
        </w:rPr>
        <w:t xml:space="preserve"> </w:t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t>баннеры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85C26B" w14:textId="6B44E3CD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звуковое обеспечение: </w:t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t>колонки, пульт, микрофоны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0DA7B85" w14:textId="27E8B812" w:rsidR="00A441A1" w:rsidRPr="00A441A1" w:rsidRDefault="007C3268" w:rsidP="00A441A1">
      <w:pPr>
        <w:pStyle w:val="a4"/>
        <w:ind w:firstLine="709"/>
        <w:jc w:val="both"/>
        <w:rPr>
          <w:rFonts w:ascii="Times New Roman" w:hAnsi="Times New Roman"/>
          <w:sz w:val="28"/>
        </w:rPr>
      </w:pPr>
      <w:r w:rsidRPr="00FC1A6F">
        <w:rPr>
          <w:rFonts w:ascii="Times New Roman" w:hAnsi="Times New Roman"/>
          <w:sz w:val="28"/>
        </w:rPr>
        <w:t>профессионал</w:t>
      </w:r>
      <w:r w:rsidR="00195614" w:rsidRPr="00FC1A6F">
        <w:rPr>
          <w:rFonts w:ascii="Times New Roman" w:hAnsi="Times New Roman"/>
          <w:sz w:val="28"/>
        </w:rPr>
        <w:t xml:space="preserve">ьные требования к исполнителям, </w:t>
      </w:r>
      <w:r w:rsidRPr="00FC1A6F">
        <w:rPr>
          <w:rFonts w:ascii="Times New Roman" w:hAnsi="Times New Roman"/>
          <w:sz w:val="28"/>
        </w:rPr>
        <w:t>количество исполнителей:</w:t>
      </w:r>
      <w:r w:rsidR="00195614" w:rsidRPr="00FC1A6F">
        <w:rPr>
          <w:rFonts w:ascii="Times New Roman" w:hAnsi="Times New Roman"/>
          <w:sz w:val="28"/>
        </w:rPr>
        <w:t xml:space="preserve"> </w:t>
      </w:r>
      <w:r w:rsidR="00A441A1" w:rsidRPr="00A441A1">
        <w:rPr>
          <w:rFonts w:ascii="Times New Roman" w:hAnsi="Times New Roman"/>
          <w:sz w:val="28"/>
        </w:rPr>
        <w:t>На соискание Премии могут быть выдвинуты лица, вклад которых в развитие театрального искусства определен пунктом 1.1 Положения и</w:t>
      </w:r>
      <w:r w:rsidR="00A441A1">
        <w:rPr>
          <w:rFonts w:ascii="Times New Roman" w:hAnsi="Times New Roman"/>
          <w:sz w:val="28"/>
        </w:rPr>
        <w:t xml:space="preserve"> отвечает содержанию номинации. </w:t>
      </w:r>
      <w:r w:rsidR="00A441A1" w:rsidRPr="00A441A1">
        <w:rPr>
          <w:rFonts w:ascii="Times New Roman" w:hAnsi="Times New Roman"/>
          <w:sz w:val="28"/>
        </w:rPr>
        <w:t>Премия носит персональный характер. Одно лицо можно выдвигать на Премию по одной или нескольким номинациям.</w:t>
      </w:r>
    </w:p>
    <w:p w14:paraId="68C187F0" w14:textId="77777777" w:rsidR="00A441A1" w:rsidRPr="00A441A1" w:rsidRDefault="00A441A1" w:rsidP="00A441A1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14:paraId="644BF9F5" w14:textId="3427BBF0" w:rsidR="007C3268" w:rsidRPr="00FC1A6F" w:rsidRDefault="00195614" w:rsidP="008E6B3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8E6B30" w:rsidRPr="00FC1A6F">
        <w:rPr>
          <w:rFonts w:ascii="Times New Roman" w:hAnsi="Times New Roman" w:cs="Times New Roman"/>
          <w:sz w:val="28"/>
        </w:rPr>
        <w:t>да</w:t>
      </w:r>
      <w:r w:rsidRPr="00FC1A6F">
        <w:rPr>
          <w:rFonts w:ascii="Times New Roman" w:hAnsi="Times New Roman" w:cs="Times New Roman"/>
          <w:sz w:val="28"/>
        </w:rPr>
        <w:t>;</w:t>
      </w:r>
    </w:p>
    <w:p w14:paraId="51C1259D" w14:textId="77777777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C1A6F">
        <w:rPr>
          <w:rFonts w:ascii="Times New Roman" w:hAnsi="Times New Roman" w:cs="Times New Roman"/>
          <w:sz w:val="28"/>
        </w:rPr>
        <w:t>нет;</w:t>
      </w:r>
    </w:p>
    <w:p w14:paraId="79CCCA4E" w14:textId="77777777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FC1A6F">
        <w:rPr>
          <w:rFonts w:ascii="Times New Roman" w:hAnsi="Times New Roman" w:cs="Times New Roman"/>
          <w:sz w:val="28"/>
        </w:rPr>
        <w:t>нет;</w:t>
      </w:r>
    </w:p>
    <w:p w14:paraId="70C00BD9" w14:textId="4A3FE9B8" w:rsidR="008E6B30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 xml:space="preserve">организация питания: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да;</w:t>
      </w:r>
    </w:p>
    <w:p w14:paraId="22EFEEDE" w14:textId="6395468A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FC1A6F">
        <w:rPr>
          <w:rFonts w:ascii="Times New Roman" w:hAnsi="Times New Roman" w:cs="Times New Roman"/>
          <w:sz w:val="28"/>
        </w:rPr>
        <w:t xml:space="preserve"> нет.</w:t>
      </w:r>
    </w:p>
    <w:bookmarkEnd w:id="2"/>
    <w:p w14:paraId="69AB905D" w14:textId="77777777" w:rsidR="00B67A32" w:rsidRPr="00FC1A6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75CE3831" w14:textId="77777777" w:rsidR="00D669FC" w:rsidRPr="00FC1A6F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C1A6F">
        <w:rPr>
          <w:rFonts w:ascii="Times New Roman" w:hAnsi="Times New Roman" w:cs="Times New Roman"/>
          <w:b/>
          <w:sz w:val="28"/>
        </w:rPr>
        <w:t>:</w:t>
      </w:r>
    </w:p>
    <w:p w14:paraId="034EAC09" w14:textId="77777777" w:rsidR="00B67A32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</w:t>
      </w:r>
      <w:r w:rsidR="00B67A32" w:rsidRPr="00FC1A6F">
        <w:rPr>
          <w:rFonts w:ascii="Times New Roman" w:hAnsi="Times New Roman" w:cs="Times New Roman"/>
          <w:b/>
          <w:sz w:val="28"/>
        </w:rPr>
        <w:t>ара</w:t>
      </w:r>
      <w:r w:rsidRPr="00FC1A6F">
        <w:rPr>
          <w:rFonts w:ascii="Times New Roman" w:hAnsi="Times New Roman" w:cs="Times New Roman"/>
          <w:b/>
          <w:sz w:val="28"/>
        </w:rPr>
        <w:t>метры проектов:</w:t>
      </w:r>
    </w:p>
    <w:p w14:paraId="7C2A8F09" w14:textId="4F0597BA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A6F">
        <w:rPr>
          <w:rFonts w:ascii="Times New Roman" w:hAnsi="Times New Roman" w:cs="Times New Roman"/>
          <w:sz w:val="28"/>
        </w:rPr>
        <w:t>содержание проектов:</w:t>
      </w:r>
      <w:r w:rsidR="00A441A1" w:rsidRPr="00A441A1">
        <w:t xml:space="preserve"> </w:t>
      </w:r>
      <w:r w:rsidR="00A441A1" w:rsidRPr="00A441A1">
        <w:rPr>
          <w:rFonts w:ascii="Times New Roman" w:hAnsi="Times New Roman" w:cs="Times New Roman"/>
          <w:sz w:val="28"/>
        </w:rPr>
        <w:t>Ежегодная театральная премия Министерства культуры Республики Татарстан "</w:t>
      </w:r>
      <w:proofErr w:type="spellStart"/>
      <w:r w:rsidR="00A441A1" w:rsidRPr="00A441A1">
        <w:rPr>
          <w:rFonts w:ascii="Times New Roman" w:hAnsi="Times New Roman" w:cs="Times New Roman"/>
          <w:sz w:val="28"/>
        </w:rPr>
        <w:t>Тантана</w:t>
      </w:r>
      <w:proofErr w:type="spellEnd"/>
      <w:r w:rsidR="00A441A1" w:rsidRPr="00A441A1">
        <w:rPr>
          <w:rFonts w:ascii="Times New Roman" w:hAnsi="Times New Roman" w:cs="Times New Roman"/>
          <w:sz w:val="28"/>
        </w:rPr>
        <w:t xml:space="preserve">" ("Триумф") является профессиональной премией и </w:t>
      </w:r>
      <w:r w:rsidR="00A441A1" w:rsidRPr="00A441A1">
        <w:rPr>
          <w:rFonts w:ascii="Times New Roman" w:hAnsi="Times New Roman" w:cs="Times New Roman"/>
          <w:sz w:val="28"/>
        </w:rPr>
        <w:lastRenderedPageBreak/>
        <w:t>присуждается за творческие достижения в области театрального искусства, получившие широкое общественное признание.</w:t>
      </w:r>
      <w:r w:rsidR="0080164D" w:rsidRPr="00FC1A6F">
        <w:rPr>
          <w:rFonts w:ascii="Times New Roman" w:hAnsi="Times New Roman" w:cs="Times New Roman"/>
          <w:sz w:val="28"/>
        </w:rPr>
        <w:t xml:space="preserve"> </w:t>
      </w:r>
    </w:p>
    <w:p w14:paraId="07BE4E34" w14:textId="45C3C4AD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целевая аудитория проектов:</w:t>
      </w:r>
      <w:r w:rsidR="00CE34F9">
        <w:rPr>
          <w:rFonts w:ascii="Times New Roman" w:hAnsi="Times New Roman" w:cs="Times New Roman"/>
          <w:sz w:val="28"/>
        </w:rPr>
        <w:t xml:space="preserve"> </w:t>
      </w:r>
      <w:r w:rsidR="00EC326F" w:rsidRPr="00EC326F">
        <w:rPr>
          <w:rFonts w:ascii="Times New Roman" w:hAnsi="Times New Roman" w:cs="Times New Roman"/>
          <w:sz w:val="28"/>
        </w:rPr>
        <w:t>Государственные, муниципальные и частные театры Республики Татарстан</w:t>
      </w:r>
      <w:r w:rsidR="00533948">
        <w:rPr>
          <w:rFonts w:ascii="Times New Roman" w:hAnsi="Times New Roman" w:cs="Times New Roman"/>
          <w:sz w:val="28"/>
        </w:rPr>
        <w:t>.</w:t>
      </w:r>
    </w:p>
    <w:p w14:paraId="2ACAC3BC" w14:textId="2F10706B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80164D" w:rsidRPr="00FC1A6F">
        <w:rPr>
          <w:rFonts w:ascii="Times New Roman" w:hAnsi="Times New Roman" w:cs="Times New Roman"/>
          <w:sz w:val="28"/>
        </w:rPr>
        <w:t xml:space="preserve"> </w:t>
      </w:r>
      <w:r w:rsidR="00852D83" w:rsidRPr="00FC1A6F">
        <w:rPr>
          <w:rFonts w:ascii="Times New Roman" w:hAnsi="Times New Roman" w:cs="Times New Roman"/>
          <w:sz w:val="28"/>
        </w:rPr>
        <w:t>возможность он-</w:t>
      </w:r>
      <w:proofErr w:type="spellStart"/>
      <w:r w:rsidR="00852D83" w:rsidRPr="00FC1A6F">
        <w:rPr>
          <w:rFonts w:ascii="Times New Roman" w:hAnsi="Times New Roman" w:cs="Times New Roman"/>
          <w:sz w:val="28"/>
        </w:rPr>
        <w:t>лайн</w:t>
      </w:r>
      <w:proofErr w:type="spellEnd"/>
      <w:r w:rsidR="00852D83" w:rsidRPr="00FC1A6F">
        <w:rPr>
          <w:rFonts w:ascii="Times New Roman" w:hAnsi="Times New Roman" w:cs="Times New Roman"/>
          <w:sz w:val="28"/>
        </w:rPr>
        <w:t xml:space="preserve"> </w:t>
      </w:r>
      <w:r w:rsidR="00A441A1">
        <w:rPr>
          <w:rFonts w:ascii="Times New Roman" w:hAnsi="Times New Roman" w:cs="Times New Roman"/>
          <w:sz w:val="28"/>
        </w:rPr>
        <w:t>просмотров спектаклей</w:t>
      </w:r>
      <w:r w:rsidR="00852D83" w:rsidRPr="00FC1A6F">
        <w:rPr>
          <w:rFonts w:ascii="Times New Roman" w:hAnsi="Times New Roman" w:cs="Times New Roman"/>
          <w:sz w:val="28"/>
        </w:rPr>
        <w:t>, использование проектора во время гала-концерта.</w:t>
      </w:r>
    </w:p>
    <w:p w14:paraId="3FC3C888" w14:textId="1F94E1D8" w:rsidR="00D669FC" w:rsidRPr="00FC1A6F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C1A6F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9E4B83" w:rsidRPr="00FC1A6F">
        <w:rPr>
          <w:rFonts w:ascii="Times New Roman" w:hAnsi="Times New Roman" w:cs="Times New Roman"/>
          <w:sz w:val="28"/>
        </w:rPr>
        <w:t xml:space="preserve"> </w:t>
      </w:r>
      <w:r w:rsidR="0080164D" w:rsidRPr="00FC1A6F">
        <w:rPr>
          <w:rFonts w:ascii="Times New Roman" w:hAnsi="Times New Roman" w:cs="Times New Roman"/>
          <w:sz w:val="28"/>
        </w:rPr>
        <w:t>проведение гала-концерта с определением победителей; вручение дипломов, сертификатов участника, призов, подарков.</w:t>
      </w:r>
    </w:p>
    <w:p w14:paraId="54F0DCF3" w14:textId="77777777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9446C" w14:textId="77777777" w:rsidR="00D669FC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A2BD85" w14:textId="77777777" w:rsidR="00D669FC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5C4D92CC" w14:textId="73AADC5A" w:rsidR="007C3268" w:rsidRPr="00FC1A6F" w:rsidRDefault="007C3268" w:rsidP="008E6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533948">
        <w:rPr>
          <w:rFonts w:ascii="Times New Roman" w:hAnsi="Times New Roman" w:cs="Times New Roman"/>
          <w:color w:val="000000" w:themeColor="text1"/>
          <w:sz w:val="28"/>
          <w:szCs w:val="28"/>
        </w:rPr>
        <w:t>5 мероприятий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533948">
        <w:rPr>
          <w:rFonts w:ascii="Times New Roman" w:hAnsi="Times New Roman" w:cs="Times New Roman"/>
          <w:color w:val="000000" w:themeColor="text1"/>
          <w:sz w:val="28"/>
          <w:szCs w:val="28"/>
        </w:rPr>
        <w:t>сбор заявок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33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рассмотрение заявок, заседание комиссии, итоговое заседание комиссии,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3837">
        <w:rPr>
          <w:rFonts w:ascii="Times New Roman" w:hAnsi="Times New Roman" w:cs="Times New Roman"/>
          <w:color w:val="000000" w:themeColor="text1"/>
          <w:sz w:val="28"/>
          <w:szCs w:val="28"/>
        </w:rPr>
        <w:t>церемония награждения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27058323" w14:textId="23875841" w:rsidR="007C3268" w:rsidRPr="00FC1A6F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</w:t>
      </w:r>
      <w:r w:rsidR="008E6B30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26F">
        <w:rPr>
          <w:rFonts w:ascii="Times New Roman" w:eastAsia="Times New Roman" w:hAnsi="Times New Roman"/>
          <w:color w:val="000000"/>
          <w:sz w:val="28"/>
          <w:szCs w:val="28"/>
        </w:rPr>
        <w:t>более 50</w:t>
      </w:r>
      <w:r w:rsidR="008E6B30" w:rsidRPr="00FC1A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C326F">
        <w:rPr>
          <w:rFonts w:ascii="Times New Roman" w:eastAsia="Times New Roman" w:hAnsi="Times New Roman"/>
          <w:color w:val="000000"/>
          <w:sz w:val="28"/>
          <w:szCs w:val="28"/>
        </w:rPr>
        <w:t>спектаклей театров Республики Татарстан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EB414A6" w14:textId="4682269B" w:rsidR="008E6B30" w:rsidRPr="00FC1A6F" w:rsidRDefault="007C3268" w:rsidP="008E6B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организационный комитет (</w:t>
      </w:r>
      <w:r w:rsidR="00B53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руководитель организационного комитета</w:t>
      </w:r>
      <w:r w:rsidR="00B53837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</w:t>
      </w:r>
      <w:r w:rsidR="00B53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алисты СТД Республики Татарстан</w:t>
      </w:r>
      <w:r w:rsidR="008E6B30" w:rsidRPr="00FC1A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10E85C6D" w14:textId="77777777" w:rsidR="00D669FC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C1A6F">
        <w:rPr>
          <w:rFonts w:ascii="Times New Roman" w:hAnsi="Times New Roman" w:cs="Times New Roman"/>
          <w:b/>
          <w:sz w:val="28"/>
        </w:rPr>
        <w:t>При реализации проектов:</w:t>
      </w:r>
    </w:p>
    <w:p w14:paraId="3D2E8509" w14:textId="7933EF0B" w:rsidR="00D669FC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4D3C61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3948" w:rsidRPr="005339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мероприятий (сбор заявок, рассмотрение заявок, заседание комиссии, итоговое заседание комиссии, </w:t>
      </w:r>
      <w:r w:rsidR="00B53837">
        <w:rPr>
          <w:rFonts w:ascii="Times New Roman" w:hAnsi="Times New Roman" w:cs="Times New Roman"/>
          <w:color w:val="000000" w:themeColor="text1"/>
          <w:sz w:val="28"/>
          <w:szCs w:val="28"/>
        </w:rPr>
        <w:t>церемония награждения</w:t>
      </w:r>
      <w:r w:rsidR="00533948" w:rsidRPr="0053394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3CB27007" w14:textId="5E1D454E" w:rsidR="007C3268" w:rsidRPr="00FC1A6F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C1A6F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</w:t>
      </w:r>
      <w:r w:rsidR="00B53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3837" w:rsidRPr="00B5383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Государственные, муниципальные и частные театры Республики Татарстан</w:t>
      </w:r>
      <w:r w:rsidR="00B53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организационный комитет, отборочная комиссия, СМИ Республики Татарстан. </w:t>
      </w:r>
    </w:p>
    <w:p w14:paraId="24809A81" w14:textId="377762DE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A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</w:t>
      </w: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="00A441A1" w:rsidRPr="006F099F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4B41828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0FB9CE" w14:textId="77777777"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4257F6AB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439EC80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3D6B859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60F0A04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0A42E83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43D366F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2020E0AD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28581E5F" w14:textId="77777777"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5791EDF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1462F33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3318B688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61F526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0AAA035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полномочий (с приложением копии доверенности, оформленной в соответствии с законодательством Российской Федерации);</w:t>
      </w:r>
    </w:p>
    <w:p w14:paraId="374E7E4A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5"/>
      <w:bookmarkEnd w:id="3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594FAF61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</w:t>
      </w:r>
      <w:bookmarkStart w:id="4" w:name="_Hlk97287057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</w:t>
      </w:r>
      <w:bookmarkEnd w:id="4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107F58D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bookmarkStart w:id="5" w:name="_Hlk97287123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</w:t>
      </w:r>
      <w:bookmarkEnd w:id="5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640FD9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</w:t>
      </w:r>
      <w:bookmarkStart w:id="6" w:name="_Hlk97287182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</w:t>
      </w:r>
      <w:bookmarkEnd w:id="6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EC0A157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bookmarkStart w:id="7" w:name="_Hlk9728728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</w:t>
      </w:r>
      <w:bookmarkEnd w:id="7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A789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</w:t>
      </w:r>
      <w:bookmarkStart w:id="8" w:name="_Hlk97287317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Порядка, на первое число месяца, предшествующего месяцу, в котором размещено объявление о проведении отбора.</w:t>
      </w:r>
      <w:bookmarkEnd w:id="8"/>
    </w:p>
    <w:p w14:paraId="09F05D72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653DA12C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085D0F1F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7519CE9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7A171E6A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F6C51D" w14:textId="77777777"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0CF4C613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255F86E5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5CC6B750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4E7353C6" w14:textId="77777777"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3961B95B" w14:textId="77777777"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10BD82" w14:textId="77777777"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3222F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0832597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1245D465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1BF1E58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2A0061A3" w14:textId="77777777"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6BAE7704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1F18B543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11EE98E5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096C3C99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185D5DED" w14:textId="77777777"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50E9043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54B2BD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4A59CBEF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71F17067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567224CA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73FA3F82" w14:textId="77777777"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62634E2B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BAAFD9" w14:textId="77777777"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12F8E4B6" w14:textId="77777777"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ADB87" w14:textId="77777777"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2B74B9D6" w14:textId="77777777"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0A20E2" w14:textId="77777777"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779C4548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1ACA6D" w14:textId="77777777"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14:paraId="3BD48766" w14:textId="77777777"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B18B0" w14:textId="77777777"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21B4FD3C" w14:textId="77777777" w:rsidR="00CE34F9" w:rsidRPr="00CE34F9" w:rsidRDefault="00DF622D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CE34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CE34F9" w:rsidRPr="00CE34F9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3763AB82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4F9">
        <w:rPr>
          <w:rFonts w:ascii="Times New Roman" w:eastAsia="Calibri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14:paraId="05B7635C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4F9">
        <w:rPr>
          <w:rFonts w:ascii="Times New Roman" w:eastAsia="Calibri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CE34F9">
        <w:rPr>
          <w:rFonts w:ascii="Times New Roman" w:eastAsia="Calibri" w:hAnsi="Times New Roman" w:cs="Times New Roman"/>
          <w:color w:val="000000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676B7EAF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E7FD9B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34F9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5BF8EAB7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7514C4A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04E89C9C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 из бюджета Республики Татарстан на финансовое</w:t>
      </w:r>
    </w:p>
    <w:p w14:paraId="6ACCCB89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(возмещение) затрат, связанных с ________________________</w:t>
      </w:r>
    </w:p>
    <w:p w14:paraId="4DA92FD2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14:paraId="6E9C583D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20AE7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«__» ________ 20__ г.</w:t>
      </w:r>
    </w:p>
    <w:p w14:paraId="26992BB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FDA2F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Полное наименование некоммерческой организации: ____________________</w:t>
      </w:r>
    </w:p>
    <w:p w14:paraId="0FD225D4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 (далее  – организация).</w:t>
      </w:r>
    </w:p>
    <w:p w14:paraId="0C01E6F3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о видах деятельности, осуществляемых организацией:____________</w:t>
      </w:r>
    </w:p>
    <w:p w14:paraId="40059CD8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14:paraId="325ED68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предоставления субсидии: __________________________________________</w:t>
      </w:r>
    </w:p>
    <w:p w14:paraId="7B58942A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14:paraId="1039060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Сумма субсидии: _____________________________________________________.</w:t>
      </w:r>
    </w:p>
    <w:p w14:paraId="76A8C3E8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Место государственной регистрации организации: __________________________.</w:t>
      </w:r>
    </w:p>
    <w:p w14:paraId="4370902B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Почтовый адрес организации: ____________________________________________.</w:t>
      </w:r>
    </w:p>
    <w:p w14:paraId="5057A93F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Банковские реквизиты организации для зачисления средств субсидии:__________</w:t>
      </w:r>
    </w:p>
    <w:p w14:paraId="4E04B7B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______________________________________________________________________.</w:t>
      </w:r>
    </w:p>
    <w:p w14:paraId="2609D668" w14:textId="77777777" w:rsidR="00CE34F9" w:rsidRPr="00CE34F9" w:rsidRDefault="00CE34F9" w:rsidP="00CE34F9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2731A3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74C17FED" w14:textId="77777777" w:rsidR="00CE34F9" w:rsidRPr="00CE34F9" w:rsidRDefault="00CE34F9" w:rsidP="00CE34F9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14:paraId="3E55A008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93356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61A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7185F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CE34F9" w:rsidRPr="00CE34F9" w14:paraId="7392533A" w14:textId="77777777" w:rsidTr="001B641B">
        <w:trPr>
          <w:jc w:val="center"/>
        </w:trPr>
        <w:tc>
          <w:tcPr>
            <w:tcW w:w="594" w:type="dxa"/>
          </w:tcPr>
          <w:p w14:paraId="465EA4EA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14:paraId="37E98BE3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15A84601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34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CE34F9" w:rsidRPr="00CE34F9" w14:paraId="30152A18" w14:textId="77777777" w:rsidTr="001B641B">
        <w:trPr>
          <w:jc w:val="center"/>
        </w:trPr>
        <w:tc>
          <w:tcPr>
            <w:tcW w:w="594" w:type="dxa"/>
          </w:tcPr>
          <w:p w14:paraId="4F8FC11F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58F08F36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1FB2F95D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4F9" w:rsidRPr="00CE34F9" w14:paraId="79B84C37" w14:textId="77777777" w:rsidTr="001B641B">
        <w:trPr>
          <w:jc w:val="center"/>
        </w:trPr>
        <w:tc>
          <w:tcPr>
            <w:tcW w:w="594" w:type="dxa"/>
          </w:tcPr>
          <w:p w14:paraId="36FCB53C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17C18276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75B69D2A" w14:textId="77777777" w:rsidR="00CE34F9" w:rsidRPr="00CE34F9" w:rsidRDefault="00CE34F9" w:rsidP="00CE34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50D2D7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55B7E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14:paraId="6183E55C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14:paraId="1C02EC8A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9361C" w14:textId="77777777" w:rsidR="00CE34F9" w:rsidRPr="00CE34F9" w:rsidRDefault="00CE34F9" w:rsidP="00CE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28DDB10E" w14:textId="77777777" w:rsidR="00CE34F9" w:rsidRPr="00CE34F9" w:rsidRDefault="00CE34F9" w:rsidP="00CE34F9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5BDE3A9B" w14:textId="77777777" w:rsidR="00CE34F9" w:rsidRPr="00CE34F9" w:rsidRDefault="00CE34F9" w:rsidP="00CE34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132BF1" w14:textId="469452B9" w:rsidR="00CE34F9" w:rsidRPr="00CE34F9" w:rsidRDefault="00CE34F9" w:rsidP="00CE34F9">
      <w:pPr>
        <w:tabs>
          <w:tab w:val="left" w:pos="8757"/>
          <w:tab w:val="right" w:pos="10206"/>
        </w:tabs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E34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CF0077" w14:textId="77777777"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622D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E82"/>
    <w:multiLevelType w:val="hybridMultilevel"/>
    <w:tmpl w:val="6450F01E"/>
    <w:lvl w:ilvl="0" w:tplc="3A203D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837B5"/>
    <w:multiLevelType w:val="hybridMultilevel"/>
    <w:tmpl w:val="551A4B88"/>
    <w:lvl w:ilvl="0" w:tplc="4350A85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68"/>
    <w:rsid w:val="00195614"/>
    <w:rsid w:val="0027577D"/>
    <w:rsid w:val="003634C3"/>
    <w:rsid w:val="003A1C00"/>
    <w:rsid w:val="004D17A0"/>
    <w:rsid w:val="004D3C61"/>
    <w:rsid w:val="004D5806"/>
    <w:rsid w:val="00533948"/>
    <w:rsid w:val="006A3E6E"/>
    <w:rsid w:val="007C3268"/>
    <w:rsid w:val="0080164D"/>
    <w:rsid w:val="00831365"/>
    <w:rsid w:val="00852D83"/>
    <w:rsid w:val="008E6B30"/>
    <w:rsid w:val="00950567"/>
    <w:rsid w:val="00966697"/>
    <w:rsid w:val="00994247"/>
    <w:rsid w:val="009E4B83"/>
    <w:rsid w:val="00A3004F"/>
    <w:rsid w:val="00A4148F"/>
    <w:rsid w:val="00A441A1"/>
    <w:rsid w:val="00A90AB4"/>
    <w:rsid w:val="00B3155C"/>
    <w:rsid w:val="00B53837"/>
    <w:rsid w:val="00B67A32"/>
    <w:rsid w:val="00C43C25"/>
    <w:rsid w:val="00CA4F91"/>
    <w:rsid w:val="00CE34F9"/>
    <w:rsid w:val="00D50A0C"/>
    <w:rsid w:val="00D669FC"/>
    <w:rsid w:val="00DF622D"/>
    <w:rsid w:val="00E27DC4"/>
    <w:rsid w:val="00E57025"/>
    <w:rsid w:val="00EB2C16"/>
    <w:rsid w:val="00EB6DDA"/>
    <w:rsid w:val="00EC326F"/>
    <w:rsid w:val="00EE4EB6"/>
    <w:rsid w:val="00FC1A6F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7581"/>
  <w15:docId w15:val="{64BFE863-65C5-4D19-BB95-351B60E7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E6B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8E6B30"/>
    <w:pPr>
      <w:ind w:left="720"/>
      <w:contextualSpacing/>
    </w:pPr>
  </w:style>
  <w:style w:type="character" w:customStyle="1" w:styleId="info-celltext">
    <w:name w:val="info-cell__text"/>
    <w:basedOn w:val="a0"/>
    <w:rsid w:val="00D50A0C"/>
  </w:style>
  <w:style w:type="character" w:customStyle="1" w:styleId="UnresolvedMention">
    <w:name w:val="Unresolved Mention"/>
    <w:basedOn w:val="a0"/>
    <w:uiPriority w:val="99"/>
    <w:semiHidden/>
    <w:unhideWhenUsed/>
    <w:rsid w:val="00A41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19</cp:revision>
  <dcterms:created xsi:type="dcterms:W3CDTF">2021-09-09T11:25:00Z</dcterms:created>
  <dcterms:modified xsi:type="dcterms:W3CDTF">2022-03-16T15:21:00Z</dcterms:modified>
</cp:coreProperties>
</file>