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D6" w:rsidRDefault="00C931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затрат, связанных с реализацией проектов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организацией и проведением мероприятий в сфере культуры, искусства, кинематографии, </w:t>
      </w:r>
      <w:r w:rsidR="00156090">
        <w:rPr>
          <w:rFonts w:ascii="Times New Roman" w:eastAsia="Times New Roman" w:hAnsi="Times New Roman" w:cs="Times New Roman"/>
          <w:b/>
          <w:sz w:val="28"/>
          <w:szCs w:val="28"/>
        </w:rPr>
        <w:t>анимации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популяризации культурного наследия, государственной национальной политики, международного сотрудничества</w:t>
      </w:r>
    </w:p>
    <w:p w:rsidR="006360D6" w:rsidRDefault="006360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6360D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проведения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 16.08.2021 по 15.09.2021.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Министерство культуры Республики Татарстан, 420060 г.Казань, ул.Пушкина 66/33,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mkrt@tatar.ru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Художественно-технические параметры мероприятий:</w:t>
      </w:r>
    </w:p>
    <w:p w:rsidR="00035B27" w:rsidRPr="00035B27" w:rsidRDefault="00035B27" w:rsidP="00035B27">
      <w:pPr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27">
        <w:rPr>
          <w:rFonts w:ascii="Times New Roman" w:hAnsi="Times New Roman" w:cs="Times New Roman"/>
          <w:b/>
          <w:sz w:val="28"/>
          <w:szCs w:val="28"/>
          <w:u w:val="single"/>
        </w:rPr>
        <w:t>1. Цели и задачи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1.1. Конкурс проводится в целях создания новых произведений в жанре татарской песни.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1.2. Задачи конкурса: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совершенствование татарской национальной эстрады;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расширение репертуара татарских исполнителей;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популяризация творчества современных авторов;</w:t>
      </w:r>
    </w:p>
    <w:p w:rsidR="00035B27" w:rsidRPr="00035B27" w:rsidRDefault="00035B27" w:rsidP="00035B2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      - </w:t>
      </w:r>
      <w:r w:rsidRPr="00035B27">
        <w:rPr>
          <w:rFonts w:ascii="Times New Roman" w:hAnsi="Times New Roman" w:cs="Times New Roman"/>
          <w:color w:val="000000"/>
          <w:sz w:val="28"/>
          <w:szCs w:val="28"/>
        </w:rPr>
        <w:t>представление публике сочинений современных авторов и создание условий</w:t>
      </w:r>
    </w:p>
    <w:p w:rsidR="00035B27" w:rsidRPr="00035B27" w:rsidRDefault="00035B27" w:rsidP="00035B2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035B27">
        <w:rPr>
          <w:rFonts w:ascii="Times New Roman" w:hAnsi="Times New Roman" w:cs="Times New Roman"/>
          <w:color w:val="000000"/>
          <w:sz w:val="28"/>
          <w:szCs w:val="28"/>
        </w:rPr>
        <w:t xml:space="preserve">  для сохранения лучших из них для последующих поколений;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- </w:t>
      </w:r>
      <w:r w:rsidRPr="00035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обмен творческими достижениями между участниками;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- </w:t>
      </w:r>
      <w:r w:rsidRPr="00035B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преемственность поколений и традиционных школ.</w:t>
      </w:r>
    </w:p>
    <w:p w:rsidR="00035B27" w:rsidRPr="00035B27" w:rsidRDefault="00035B27" w:rsidP="00035B27">
      <w:pPr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27">
        <w:rPr>
          <w:rFonts w:ascii="Times New Roman" w:hAnsi="Times New Roman" w:cs="Times New Roman"/>
          <w:b/>
          <w:sz w:val="28"/>
          <w:szCs w:val="28"/>
          <w:u w:val="single"/>
        </w:rPr>
        <w:t>2. Программа конкурса</w:t>
      </w:r>
    </w:p>
    <w:p w:rsidR="00035B27" w:rsidRPr="00035B27" w:rsidRDefault="00035B27" w:rsidP="00035B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5B27">
        <w:rPr>
          <w:rFonts w:ascii="Times New Roman" w:hAnsi="Times New Roman" w:cs="Times New Roman"/>
          <w:color w:val="000000"/>
          <w:sz w:val="28"/>
          <w:szCs w:val="28"/>
        </w:rPr>
        <w:tab/>
        <w:t>В рамках конкурса проводятся следующие мероприятия: открытие, конкурсные прослушивания участников по номинациям, творческие встречи, мастер-классы, концерты, научно-исполнительская конференция, награждение и Гала-концерт участников конкурса, а также продвижение песен-победителей предыдущих конкурсов.</w:t>
      </w:r>
    </w:p>
    <w:p w:rsidR="00035B27" w:rsidRPr="00035B27" w:rsidRDefault="00035B27" w:rsidP="00035B27">
      <w:pPr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27">
        <w:rPr>
          <w:rFonts w:ascii="Times New Roman" w:hAnsi="Times New Roman" w:cs="Times New Roman"/>
          <w:b/>
          <w:sz w:val="28"/>
          <w:szCs w:val="28"/>
          <w:u w:val="single"/>
        </w:rPr>
        <w:t>3. Сроки и место проведения конкурса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3.1. 1 тур - заочный: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lastRenderedPageBreak/>
        <w:t xml:space="preserve">- прием работ – с 20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июня 2021 г</w:t>
      </w:r>
      <w:r w:rsidRPr="00035B27">
        <w:rPr>
          <w:rFonts w:ascii="Times New Roman" w:hAnsi="Times New Roman" w:cs="Times New Roman"/>
          <w:sz w:val="28"/>
          <w:szCs w:val="28"/>
        </w:rPr>
        <w:t>. по 20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 xml:space="preserve"> ноября</w:t>
      </w:r>
      <w:r w:rsidRPr="00035B27">
        <w:rPr>
          <w:rFonts w:ascii="Times New Roman" w:hAnsi="Times New Roman" w:cs="Times New Roman"/>
          <w:sz w:val="28"/>
          <w:szCs w:val="28"/>
        </w:rPr>
        <w:t xml:space="preserve"> 202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035B27">
        <w:rPr>
          <w:rFonts w:ascii="Times New Roman" w:hAnsi="Times New Roman" w:cs="Times New Roman"/>
          <w:sz w:val="28"/>
          <w:szCs w:val="28"/>
        </w:rPr>
        <w:t>г.;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подведение итогов 1 этапа (прослушивание аудиозаписей) – с 21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 xml:space="preserve"> ноября 2021</w:t>
      </w:r>
      <w:r w:rsidRPr="00035B27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01 декабря 2021</w:t>
      </w:r>
      <w:r w:rsidRPr="00035B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3.2. 2 тур – очное прослушивание финалистов: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- Казань, ориентировочно 14-15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декабря</w:t>
      </w:r>
      <w:r w:rsidRPr="00035B27">
        <w:rPr>
          <w:rFonts w:ascii="Times New Roman" w:hAnsi="Times New Roman" w:cs="Times New Roman"/>
          <w:sz w:val="28"/>
          <w:szCs w:val="28"/>
        </w:rPr>
        <w:t xml:space="preserve"> 202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1</w:t>
      </w:r>
      <w:r w:rsidRPr="00035B2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3.3. Гала-концерт и награждение: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- Казань, ориентировочно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>05 марта</w:t>
      </w:r>
      <w:r w:rsidRPr="00035B27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035B27" w:rsidRPr="00035B27" w:rsidRDefault="00035B27" w:rsidP="00035B27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27">
        <w:rPr>
          <w:rFonts w:ascii="Times New Roman" w:hAnsi="Times New Roman" w:cs="Times New Roman"/>
          <w:b/>
          <w:sz w:val="28"/>
          <w:szCs w:val="28"/>
          <w:u w:val="single"/>
        </w:rPr>
        <w:t>4.Номинации конкурса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5B27">
        <w:rPr>
          <w:rFonts w:ascii="Times New Roman" w:hAnsi="Times New Roman" w:cs="Times New Roman"/>
          <w:sz w:val="28"/>
          <w:szCs w:val="28"/>
        </w:rPr>
        <w:t>Лучшая татарская песня;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Лучшая детская песня (на татарском языке);</w:t>
      </w:r>
    </w:p>
    <w:p w:rsidR="00035B27" w:rsidRPr="00035B27" w:rsidRDefault="00035B27" w:rsidP="00035B27">
      <w:pPr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B27">
        <w:rPr>
          <w:rFonts w:ascii="Times New Roman" w:hAnsi="Times New Roman" w:cs="Times New Roman"/>
          <w:b/>
          <w:sz w:val="28"/>
          <w:szCs w:val="28"/>
          <w:u w:val="single"/>
        </w:rPr>
        <w:t>5. Порядок оценки выступлений участников конкурса и награждения победителей.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5.1. Оценка конкурсных произведений осуществляет Жюри конкурса, которое формируется из числа современных композиторов, поэтов, музыкантов, исполнителей, деятелей искусств и культуры РТ, РФ и зарубежья и утверждается Оргкомитетом конкурса.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5.2. Жюри определяет лауреатов, дипломантов и обладателя Гран-при конкурса. Решение членов Жюри принимается коллегиально большинством голосов, является окончательным и пересмотру не подлежит. Председатель Жюри, при равенстве голосов, имеет два голоса.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5.2.1. Решения жюри не рецензируются и не оспариваются.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5.3. Для победителей Конкурса учреждаются следующие денежные призы: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ab/>
        <w:t>В номинации «Лучшая татарская песня»: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1 место – 229 886 рублей (одна премия);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2 место – 172 414 рублей (одна премия);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3 место – 114 943 рублей (одна премия).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ab/>
        <w:t>Поощрительная премия – 57 472 рублей (пять премий)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ab/>
        <w:t>В номинации «Лучшая детская песня»: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lastRenderedPageBreak/>
        <w:t>1 место – 172 414 рублей (одна премия);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2 место – 114 493 рублей (одна премия);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3 место – 86 207 рублей (одна премия).</w:t>
      </w:r>
    </w:p>
    <w:p w:rsidR="00035B27" w:rsidRPr="00035B27" w:rsidRDefault="00035B27" w:rsidP="00035B27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5.4. Оргкомитет имеет право разрешить учреждение дополнительных наград, предложенных партнёрами, спонсорами и другими организациями по согласованию с Оргкомитетом.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5.5. Диплом Участника конкурса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 xml:space="preserve">«Яңа татар җыры» </w:t>
      </w:r>
      <w:r w:rsidRPr="00035B27">
        <w:rPr>
          <w:rFonts w:ascii="Times New Roman" w:hAnsi="Times New Roman" w:cs="Times New Roman"/>
          <w:sz w:val="28"/>
          <w:szCs w:val="28"/>
        </w:rPr>
        <w:t>(«Новая татарская песня») получает каждый участник очных прослушиваний (авторы-конкурсанты и исполнители).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5.6. Диплом Дипломанта конкурса 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 xml:space="preserve">«Яңа татар җыры» </w:t>
      </w:r>
      <w:r w:rsidRPr="00035B27">
        <w:rPr>
          <w:rFonts w:ascii="Times New Roman" w:hAnsi="Times New Roman" w:cs="Times New Roman"/>
          <w:sz w:val="28"/>
          <w:szCs w:val="28"/>
        </w:rPr>
        <w:t xml:space="preserve">(«Новая татарская песня») получают участники </w:t>
      </w:r>
      <w:r w:rsidRPr="00035B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5B27">
        <w:rPr>
          <w:rFonts w:ascii="Times New Roman" w:hAnsi="Times New Roman" w:cs="Times New Roman"/>
          <w:sz w:val="28"/>
          <w:szCs w:val="28"/>
        </w:rPr>
        <w:t xml:space="preserve"> тура, не прошедшие в </w:t>
      </w:r>
      <w:r w:rsidRPr="00035B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5B27">
        <w:rPr>
          <w:rFonts w:ascii="Times New Roman" w:hAnsi="Times New Roman" w:cs="Times New Roman"/>
          <w:sz w:val="28"/>
          <w:szCs w:val="28"/>
        </w:rPr>
        <w:t xml:space="preserve"> тур.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5.7. Лауреаты (</w:t>
      </w:r>
      <w:r w:rsidRPr="00035B2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35B27">
        <w:rPr>
          <w:rFonts w:ascii="Times New Roman" w:hAnsi="Times New Roman" w:cs="Times New Roman"/>
          <w:sz w:val="28"/>
          <w:szCs w:val="28"/>
        </w:rPr>
        <w:t xml:space="preserve">, </w:t>
      </w:r>
      <w:r w:rsidRPr="00035B2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35B27">
        <w:rPr>
          <w:rFonts w:ascii="Times New Roman" w:hAnsi="Times New Roman" w:cs="Times New Roman"/>
          <w:sz w:val="28"/>
          <w:szCs w:val="28"/>
        </w:rPr>
        <w:t xml:space="preserve">, </w:t>
      </w:r>
      <w:r w:rsidRPr="00035B2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35B27">
        <w:rPr>
          <w:rFonts w:ascii="Times New Roman" w:hAnsi="Times New Roman" w:cs="Times New Roman"/>
          <w:sz w:val="28"/>
          <w:szCs w:val="28"/>
        </w:rPr>
        <w:t xml:space="preserve"> степени) и обладатель ГРАН-ПРИ конкурса</w:t>
      </w:r>
      <w:r w:rsidRPr="00035B27">
        <w:rPr>
          <w:rFonts w:ascii="Times New Roman" w:hAnsi="Times New Roman" w:cs="Times New Roman"/>
          <w:sz w:val="28"/>
          <w:szCs w:val="28"/>
          <w:lang w:val="tt-RU"/>
        </w:rPr>
        <w:t xml:space="preserve"> «Яңа татар җыры» </w:t>
      </w:r>
      <w:r w:rsidRPr="00035B27">
        <w:rPr>
          <w:rFonts w:ascii="Times New Roman" w:hAnsi="Times New Roman" w:cs="Times New Roman"/>
          <w:sz w:val="28"/>
          <w:szCs w:val="28"/>
        </w:rPr>
        <w:t>(«Новая татарская песня») награждаются соответствующими дипломами.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5.8. Исполнители будут отмечаться дипломами в соответствии с наградой, полученной автором-конкурсантом.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5.9. Жюри имеет право присуждать дополнительные премии, делить места между участниками, а также присуждать не все места. </w:t>
      </w:r>
    </w:p>
    <w:p w:rsidR="00035B27" w:rsidRPr="00035B27" w:rsidRDefault="00035B27" w:rsidP="00035B27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5.10. Объявление результатов, вручение дипломов и призов осуществляется на Гала-концерте конкурса.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5.11. Критерии оценки произведений: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связь с традиционными стилями татарской песни;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оригинальность гармонии, ритма, фактуры;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оригинальные композиционные решения;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музыкальное решение жанровых особенностей песни;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идейный замысел содержания;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>- богатство поэтического текста.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 - возможность раскрытия творческого и технического потенциала исполнителей;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lastRenderedPageBreak/>
        <w:t xml:space="preserve"> - оригинальность произведения с ярко </w:t>
      </w:r>
      <w:proofErr w:type="gramStart"/>
      <w:r w:rsidRPr="00035B27">
        <w:rPr>
          <w:rFonts w:ascii="Times New Roman" w:hAnsi="Times New Roman" w:cs="Times New Roman"/>
          <w:sz w:val="28"/>
          <w:szCs w:val="28"/>
        </w:rPr>
        <w:t>выраженными</w:t>
      </w:r>
      <w:proofErr w:type="gramEnd"/>
      <w:r w:rsidRPr="00035B27">
        <w:rPr>
          <w:rFonts w:ascii="Times New Roman" w:hAnsi="Times New Roman" w:cs="Times New Roman"/>
          <w:sz w:val="28"/>
          <w:szCs w:val="28"/>
        </w:rPr>
        <w:t xml:space="preserve"> национальным колоритом; </w:t>
      </w:r>
    </w:p>
    <w:p w:rsidR="00035B27" w:rsidRPr="00035B27" w:rsidRDefault="00035B27" w:rsidP="00035B27">
      <w:pPr>
        <w:ind w:left="360"/>
        <w:rPr>
          <w:rFonts w:ascii="Times New Roman" w:hAnsi="Times New Roman" w:cs="Times New Roman"/>
          <w:sz w:val="28"/>
          <w:szCs w:val="28"/>
        </w:rPr>
      </w:pPr>
      <w:r w:rsidRPr="00035B27">
        <w:rPr>
          <w:rFonts w:ascii="Times New Roman" w:hAnsi="Times New Roman" w:cs="Times New Roman"/>
          <w:sz w:val="28"/>
          <w:szCs w:val="28"/>
        </w:rPr>
        <w:t xml:space="preserve"> - сохранение и развитие национальной самобытности татарской песни.</w:t>
      </w: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другие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параметры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относящиеся к проведению мероприятия: нет.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Pr="00070990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Результат, в целях достижения которого предоставляется субсидия: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070990">
        <w:rPr>
          <w:rFonts w:ascii="Times New Roman" w:eastAsia="Times New Roman" w:hAnsi="Times New Roman" w:cs="Times New Roman"/>
          <w:sz w:val="28"/>
          <w:szCs w:val="28"/>
        </w:rPr>
        <w:t xml:space="preserve">не менее </w:t>
      </w:r>
      <w:r w:rsidR="00070990" w:rsidRPr="0007099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070990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360D6" w:rsidRPr="00070990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участников – не менее </w:t>
      </w:r>
      <w:r w:rsidR="00523C03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bookmarkStart w:id="1" w:name="_GoBack"/>
      <w:bookmarkEnd w:id="1"/>
      <w:r w:rsidRPr="00070990">
        <w:rPr>
          <w:rFonts w:ascii="Times New Roman" w:eastAsia="Times New Roman" w:hAnsi="Times New Roman" w:cs="Times New Roman"/>
          <w:sz w:val="28"/>
          <w:szCs w:val="28"/>
        </w:rPr>
        <w:t>00</w:t>
      </w: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человек;</w:t>
      </w: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исполнителей – не менее </w:t>
      </w:r>
      <w:r w:rsidRPr="00070990">
        <w:rPr>
          <w:rFonts w:ascii="Times New Roman" w:eastAsia="Times New Roman" w:hAnsi="Times New Roman" w:cs="Times New Roman"/>
          <w:sz w:val="28"/>
          <w:szCs w:val="28"/>
        </w:rPr>
        <w:t>1</w:t>
      </w:r>
      <w:r w:rsidR="00070990" w:rsidRPr="0007099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070990">
        <w:rPr>
          <w:rFonts w:ascii="Times New Roman" w:eastAsia="Times New Roman" w:hAnsi="Times New Roman" w:cs="Times New Roman"/>
          <w:sz w:val="28"/>
          <w:szCs w:val="28"/>
        </w:rPr>
        <w:t>0</w:t>
      </w:r>
      <w:r w:rsidR="00070990"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Pr="0007099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hyperlink r:id="rId6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https://mincult.tatarstan.ru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заявку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форме согласно приложению к настоящему Порядку,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пункте 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bookmark=id.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некоммерческой организации вышеуказанным требованиям;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подача заявки после даты и (или) времени, определенных для подачи заявок;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бюджетных ассигнований и лимитов бюджетных обязательств, доведенных Министерству на вышеуказанные цели.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 рассмотрения заявок: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председателя Комиссии и членов Комиссии из числа сотрудников Министерства.  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соответствие некоммерческой организации критериям и установленным требованиям.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дата, время и место проведения рассмотрения заявок;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объявления о проведении отбора осуществляется по телефону … в день обращения.</w:t>
      </w:r>
    </w:p>
    <w:p w:rsidR="006360D6" w:rsidRDefault="006360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Срок, в течение которого победитель отбора должен подписать соглашение о предоставлении субсидии: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Условия признания победителя отбора уклонившимся от заключения соглашения: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 подписания соглашения о предоставлении субсидии со стороны победителя отбора в пятидневный срок, исчисляемый в рабочих днях, со дня принятия решения о предоставлении субсидии без объяснения причины, победитель отбора считается уклонившимся от заключения соглашения. 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360D6" w:rsidRDefault="00C931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Дата размещения результатов отбора на официальном сайте: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6360D6" w:rsidRDefault="006360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360D6" w:rsidSect="0011521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60D6"/>
    <w:rsid w:val="00035B27"/>
    <w:rsid w:val="00070990"/>
    <w:rsid w:val="00115217"/>
    <w:rsid w:val="00156090"/>
    <w:rsid w:val="00523C03"/>
    <w:rsid w:val="006360D6"/>
    <w:rsid w:val="008B369E"/>
    <w:rsid w:val="00AE220E"/>
    <w:rsid w:val="00AF15A6"/>
    <w:rsid w:val="00C93130"/>
    <w:rsid w:val="00EB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</w:style>
  <w:style w:type="paragraph" w:styleId="1">
    <w:name w:val="heading 1"/>
    <w:basedOn w:val="a"/>
    <w:next w:val="a"/>
    <w:rsid w:val="0011521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1152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152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1521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1521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152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152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15217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5">
    <w:name w:val="Subtitle"/>
    <w:basedOn w:val="a"/>
    <w:next w:val="a"/>
    <w:rsid w:val="001152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26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incult.tatarstan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krt@tatar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mxwv40bvHJDp+eEFj7Lq1pwS+Q==">AMUW2mX3LdDs6CJSGGhME60NlVVvow/hn9sQadD3fZ0d24B7cBUJNXlTwSgrPxW4Kh/OLe3JLVURnQFRPUD1OOgajNF1YuNxXsRazhaQI+line92prSGL9NhHpZMxI8uglbXa68IQ8hLhWnweD6ZzGZGkDKRh8F9cA==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2628</Words>
  <Characters>14984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Абада</cp:lastModifiedBy>
  <cp:revision>2</cp:revision>
  <dcterms:created xsi:type="dcterms:W3CDTF">2021-09-01T12:05:00Z</dcterms:created>
  <dcterms:modified xsi:type="dcterms:W3CDTF">2021-09-01T12:05:00Z</dcterms:modified>
</cp:coreProperties>
</file>