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EA4" w:rsidRDefault="00AE1EA4" w:rsidP="00AE1EA4">
      <w:pPr>
        <w:pStyle w:val="aa"/>
        <w:ind w:firstLine="709"/>
        <w:rPr>
          <w:b/>
          <w:szCs w:val="28"/>
        </w:rPr>
      </w:pPr>
      <w:r>
        <w:rPr>
          <w:b/>
          <w:szCs w:val="28"/>
        </w:rPr>
        <w:t>Информация</w:t>
      </w:r>
    </w:p>
    <w:p w:rsidR="00AE1EA4" w:rsidRDefault="00AE1EA4" w:rsidP="00AE1EA4">
      <w:pPr>
        <w:pStyle w:val="aa"/>
        <w:ind w:firstLine="709"/>
        <w:rPr>
          <w:b/>
          <w:szCs w:val="28"/>
        </w:rPr>
      </w:pPr>
      <w:r>
        <w:rPr>
          <w:b/>
          <w:szCs w:val="28"/>
        </w:rPr>
        <w:t>о ходе реализации мер по противодействию коррупции</w:t>
      </w:r>
    </w:p>
    <w:p w:rsidR="00AE1EA4" w:rsidRDefault="00AE1EA4" w:rsidP="00AE1EA4">
      <w:pPr>
        <w:pStyle w:val="aa"/>
        <w:ind w:firstLine="709"/>
        <w:rPr>
          <w:b/>
          <w:szCs w:val="28"/>
        </w:rPr>
      </w:pPr>
      <w:r>
        <w:rPr>
          <w:b/>
          <w:szCs w:val="28"/>
        </w:rPr>
        <w:t>в Министерстве культуры Республики Татарстан</w:t>
      </w:r>
    </w:p>
    <w:p w:rsidR="009307A4" w:rsidRDefault="009307A4" w:rsidP="00AE1EA4">
      <w:pPr>
        <w:pStyle w:val="aa"/>
        <w:ind w:firstLine="709"/>
        <w:rPr>
          <w:b/>
          <w:szCs w:val="28"/>
        </w:rPr>
      </w:pPr>
      <w:r>
        <w:rPr>
          <w:b/>
          <w:szCs w:val="28"/>
        </w:rPr>
        <w:t>в 2011 году</w:t>
      </w:r>
    </w:p>
    <w:p w:rsidR="00AE1EA4" w:rsidRDefault="00AE1EA4" w:rsidP="00AE1EA4">
      <w:pPr>
        <w:pStyle w:val="aa"/>
        <w:ind w:firstLine="709"/>
        <w:rPr>
          <w:b/>
          <w:szCs w:val="28"/>
        </w:rPr>
      </w:pPr>
    </w:p>
    <w:p w:rsidR="00260B5A" w:rsidRDefault="00260B5A" w:rsidP="004F04D1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исполнение Закона Республики Татарстан от 04.05.2006 № 34-ЗРТ «О противодействии коррупции в Республике Татарстан», постановления Кабинета Министров Республики Татарстан от 22.09.2008 №693 «Об утверждении Республиканской программы по реализации Стратегии антикоррупционной политики Республики Татарстан на 2009-2011 годы» в Министерстве культуры Республики Татарстан была р</w:t>
      </w:r>
      <w:r w:rsidRPr="00675442">
        <w:rPr>
          <w:sz w:val="28"/>
          <w:szCs w:val="28"/>
        </w:rPr>
        <w:t>азработана</w:t>
      </w:r>
      <w:r>
        <w:rPr>
          <w:sz w:val="28"/>
          <w:szCs w:val="28"/>
        </w:rPr>
        <w:t xml:space="preserve"> и утверждена </w:t>
      </w:r>
      <w:r w:rsidRPr="00675442">
        <w:rPr>
          <w:sz w:val="28"/>
          <w:szCs w:val="28"/>
        </w:rPr>
        <w:t xml:space="preserve"> приказом заместителя Премьер-министра-министра культуры Республики Татарстан от 14</w:t>
      </w:r>
      <w:r>
        <w:rPr>
          <w:sz w:val="28"/>
          <w:szCs w:val="28"/>
        </w:rPr>
        <w:t>.01.</w:t>
      </w:r>
      <w:r w:rsidRPr="00675442">
        <w:rPr>
          <w:sz w:val="28"/>
          <w:szCs w:val="28"/>
        </w:rPr>
        <w:t xml:space="preserve">2009 года № 19 программа Министерства </w:t>
      </w:r>
      <w:r w:rsidR="000F1423">
        <w:rPr>
          <w:sz w:val="28"/>
          <w:szCs w:val="28"/>
        </w:rPr>
        <w:t xml:space="preserve">культуры Республики Татарстан </w:t>
      </w:r>
      <w:r w:rsidRPr="00675442">
        <w:rPr>
          <w:sz w:val="28"/>
          <w:szCs w:val="28"/>
        </w:rPr>
        <w:t>по реализации Стратегии антикоррупционной политики Республики Татарстан на 2009-2011 годы.</w:t>
      </w:r>
      <w:r>
        <w:rPr>
          <w:sz w:val="28"/>
          <w:szCs w:val="28"/>
        </w:rPr>
        <w:t xml:space="preserve"> </w:t>
      </w:r>
    </w:p>
    <w:p w:rsidR="00A01172" w:rsidRDefault="00A01172" w:rsidP="004F04D1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ходе исполнения Республиканской программы по реализации Стратегии антикоррупционной политики Республики Татарстан на 2009-2011 годы  ежеквартально представлялась в Министерство юстиции Республики Татарстан.</w:t>
      </w:r>
    </w:p>
    <w:p w:rsidR="003940B4" w:rsidRDefault="000C070F" w:rsidP="004F04D1">
      <w:pPr>
        <w:ind w:firstLine="708"/>
        <w:jc w:val="both"/>
        <w:rPr>
          <w:sz w:val="28"/>
          <w:szCs w:val="28"/>
        </w:rPr>
      </w:pPr>
      <w:r w:rsidRPr="000C070F">
        <w:rPr>
          <w:sz w:val="28"/>
          <w:szCs w:val="28"/>
        </w:rPr>
        <w:t>В целях реализации Республиканской программы по реализации Стратегии антикоррупционной политики Республики Татарстан на 2009-2011 годы</w:t>
      </w:r>
      <w:r w:rsidR="003940B4">
        <w:rPr>
          <w:sz w:val="28"/>
          <w:szCs w:val="28"/>
        </w:rPr>
        <w:t>:</w:t>
      </w:r>
    </w:p>
    <w:p w:rsidR="00DC36DB" w:rsidRDefault="003940B4" w:rsidP="004F04D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C070F" w:rsidRPr="000C070F">
        <w:rPr>
          <w:sz w:val="28"/>
          <w:szCs w:val="28"/>
        </w:rPr>
        <w:t xml:space="preserve"> в соответствии с пунктом 1.11. «Проведение анонимного анкетирования по вопросам реализации Стратегии антикоррупционной  политики Республики Татарстан</w:t>
      </w:r>
      <w:r w:rsidR="0061443B">
        <w:rPr>
          <w:sz w:val="28"/>
          <w:szCs w:val="28"/>
        </w:rPr>
        <w:t xml:space="preserve">» </w:t>
      </w:r>
      <w:r w:rsidR="000A0D28" w:rsidRPr="001B1C14">
        <w:rPr>
          <w:sz w:val="28"/>
          <w:szCs w:val="28"/>
        </w:rPr>
        <w:t>в 1 квартале 2011 года в подведомственных учреждениях  министерства проведено анонимное анкетирование</w:t>
      </w:r>
      <w:r w:rsidR="00A02B29">
        <w:rPr>
          <w:sz w:val="28"/>
          <w:szCs w:val="28"/>
        </w:rPr>
        <w:t>, в</w:t>
      </w:r>
      <w:r w:rsidR="000A0D28" w:rsidRPr="001B1C14">
        <w:rPr>
          <w:sz w:val="28"/>
          <w:szCs w:val="28"/>
        </w:rPr>
        <w:t xml:space="preserve"> анкетировании приняли участие 1571 респондентов. </w:t>
      </w:r>
    </w:p>
    <w:p w:rsidR="002600D8" w:rsidRPr="001B1C14" w:rsidRDefault="003940B4" w:rsidP="004F04D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 w:rsidR="002600D8" w:rsidRPr="001B1C14">
        <w:rPr>
          <w:sz w:val="28"/>
          <w:szCs w:val="28"/>
        </w:rPr>
        <w:t>тверждены нормативные правовые акты:</w:t>
      </w:r>
      <w:r>
        <w:rPr>
          <w:sz w:val="28"/>
          <w:szCs w:val="28"/>
        </w:rPr>
        <w:t xml:space="preserve"> </w:t>
      </w:r>
      <w:r w:rsidR="002600D8" w:rsidRPr="001B1C14">
        <w:rPr>
          <w:sz w:val="28"/>
          <w:szCs w:val="28"/>
        </w:rPr>
        <w:t>Положение «О ведении делопроизводства по предложениям, заявлениям и жалобам граждан и организации приема граждан в Министерстве культуры Республики Татарста</w:t>
      </w:r>
      <w:r>
        <w:rPr>
          <w:sz w:val="28"/>
          <w:szCs w:val="28"/>
        </w:rPr>
        <w:t xml:space="preserve">н» (приказ от 26.04.2007 № 251),  </w:t>
      </w:r>
      <w:r w:rsidR="002600D8" w:rsidRPr="001B1C14">
        <w:rPr>
          <w:sz w:val="28"/>
          <w:szCs w:val="28"/>
        </w:rPr>
        <w:t xml:space="preserve">Порядок уведомления представителя нанимателя (работодателя) о фактах обращения в целях склонения государственного служащего к совершению коррупционных правонарушений (Приказ от 20.11.2009 № 689). </w:t>
      </w:r>
    </w:p>
    <w:p w:rsidR="00DC36DB" w:rsidRPr="0038663B" w:rsidRDefault="00DC36DB" w:rsidP="004F04D1">
      <w:pPr>
        <w:ind w:firstLine="709"/>
        <w:jc w:val="both"/>
        <w:rPr>
          <w:sz w:val="28"/>
          <w:szCs w:val="28"/>
        </w:rPr>
      </w:pPr>
      <w:r w:rsidRPr="0038663B">
        <w:rPr>
          <w:sz w:val="28"/>
          <w:szCs w:val="28"/>
        </w:rPr>
        <w:t>В 20</w:t>
      </w:r>
      <w:r>
        <w:rPr>
          <w:sz w:val="28"/>
          <w:szCs w:val="28"/>
        </w:rPr>
        <w:t>11</w:t>
      </w:r>
      <w:r w:rsidRPr="0038663B">
        <w:rPr>
          <w:sz w:val="28"/>
          <w:szCs w:val="28"/>
        </w:rPr>
        <w:t xml:space="preserve"> году  обращений граждан, содержащих информацию о фактах коррупционных правонарушений со стороны государственных гражданских служащих министерства через Интернет-приемную и специальный почтовый ящик электронной почты, не поступало.</w:t>
      </w:r>
    </w:p>
    <w:p w:rsidR="000A0D28" w:rsidRDefault="000A0D28" w:rsidP="004F04D1">
      <w:pPr>
        <w:ind w:firstLine="708"/>
        <w:jc w:val="both"/>
        <w:rPr>
          <w:sz w:val="28"/>
          <w:szCs w:val="28"/>
        </w:rPr>
      </w:pPr>
      <w:r w:rsidRPr="001B1C14">
        <w:rPr>
          <w:sz w:val="28"/>
          <w:szCs w:val="28"/>
        </w:rPr>
        <w:t>В министерстве функционирует «телефон доверия» (264-73-86)  и интернет-сайт, позволяющие гражданам сообщать об известных им фактах коррупции, причинах и условиях, способствующих их совершению.</w:t>
      </w:r>
    </w:p>
    <w:p w:rsidR="0048228D" w:rsidRDefault="0048228D" w:rsidP="004F04D1">
      <w:pPr>
        <w:ind w:firstLine="708"/>
        <w:contextualSpacing/>
        <w:jc w:val="both"/>
        <w:rPr>
          <w:sz w:val="28"/>
          <w:szCs w:val="28"/>
        </w:rPr>
      </w:pPr>
      <w:r w:rsidRPr="004C3E76">
        <w:rPr>
          <w:sz w:val="28"/>
          <w:szCs w:val="28"/>
        </w:rPr>
        <w:t xml:space="preserve">В целях реализации Стратегии антикоррупционной политики Республики Татарстан для обеспечения прозрачности деятельности в здании министерства установлен информационный стенд о ходе реализации мер по противодействию коррупции. На нем размещены нормативные правовые акты Российской Федерации и Республики Татарстан в области  антикоррупционной политики, отчеты о реализации мер антикоррупционной политики в Министерстве </w:t>
      </w:r>
      <w:r w:rsidRPr="004C3E76">
        <w:rPr>
          <w:sz w:val="28"/>
          <w:szCs w:val="28"/>
        </w:rPr>
        <w:lastRenderedPageBreak/>
        <w:t>культуры Республики Татарстан, а также иная информация по вопросам противодействия коррупции</w:t>
      </w:r>
      <w:r>
        <w:rPr>
          <w:sz w:val="28"/>
          <w:szCs w:val="28"/>
        </w:rPr>
        <w:t xml:space="preserve"> (приложение)</w:t>
      </w:r>
      <w:r w:rsidRPr="004C3E76">
        <w:rPr>
          <w:sz w:val="28"/>
          <w:szCs w:val="28"/>
        </w:rPr>
        <w:t>.</w:t>
      </w:r>
    </w:p>
    <w:p w:rsidR="003940B4" w:rsidRPr="007E49E4" w:rsidRDefault="003940B4" w:rsidP="004F04D1">
      <w:pPr>
        <w:shd w:val="clear" w:color="auto" w:fill="FFFFFF"/>
        <w:ind w:firstLine="708"/>
        <w:jc w:val="both"/>
        <w:rPr>
          <w:sz w:val="28"/>
          <w:szCs w:val="28"/>
        </w:rPr>
      </w:pPr>
      <w:r w:rsidRPr="0060773F">
        <w:rPr>
          <w:sz w:val="28"/>
          <w:szCs w:val="28"/>
        </w:rPr>
        <w:t xml:space="preserve">Антикоррупционная экспертиза нормативных правовых актов и их проектов </w:t>
      </w:r>
      <w:r>
        <w:rPr>
          <w:sz w:val="28"/>
          <w:szCs w:val="28"/>
        </w:rPr>
        <w:t xml:space="preserve"> в министерстве осуществляется </w:t>
      </w:r>
      <w:r w:rsidRPr="0060773F">
        <w:rPr>
          <w:sz w:val="28"/>
          <w:szCs w:val="28"/>
        </w:rPr>
        <w:t>в соответствии с Правилами проведения антикоррупционной экспертизы нормативных правовых актов и проектов нормативных правовых актов, Методикой проведения антикоррупционной экспертизы нормативных правовых актов и проектов нормативных правовых актов (утверждены постановлением Правительства РФ от 26.02.2010 № 96), приказом Министерства юстиции РТ от 17.12.2009г. №01-02/57 «Об антикоррупционной экспертизе</w:t>
      </w:r>
      <w:r>
        <w:rPr>
          <w:sz w:val="28"/>
          <w:szCs w:val="28"/>
        </w:rPr>
        <w:t xml:space="preserve"> </w:t>
      </w:r>
      <w:r>
        <w:t xml:space="preserve"> </w:t>
      </w:r>
      <w:r w:rsidRPr="007E49E4">
        <w:rPr>
          <w:sz w:val="28"/>
          <w:szCs w:val="28"/>
        </w:rPr>
        <w:t>нормативных правовых актов и их проектов».</w:t>
      </w:r>
    </w:p>
    <w:p w:rsidR="003940B4" w:rsidRPr="00460684" w:rsidRDefault="003940B4" w:rsidP="004F04D1">
      <w:pPr>
        <w:shd w:val="clear" w:color="auto" w:fill="FFFFFF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60684">
        <w:rPr>
          <w:sz w:val="28"/>
          <w:szCs w:val="28"/>
        </w:rPr>
        <w:t xml:space="preserve">Приказом от 14 января 2011 года № 15 за проведение антикоррупционной экспертизы нормативных правовых актов и их проектов </w:t>
      </w:r>
      <w:r w:rsidR="00D06784" w:rsidRPr="00460684">
        <w:rPr>
          <w:sz w:val="28"/>
          <w:szCs w:val="28"/>
        </w:rPr>
        <w:t>назначен</w:t>
      </w:r>
      <w:r w:rsidR="00D06784">
        <w:rPr>
          <w:sz w:val="28"/>
          <w:szCs w:val="28"/>
        </w:rPr>
        <w:t>а</w:t>
      </w:r>
      <w:r w:rsidRPr="00460684">
        <w:rPr>
          <w:sz w:val="28"/>
          <w:szCs w:val="28"/>
        </w:rPr>
        <w:t xml:space="preserve"> </w:t>
      </w:r>
      <w:r w:rsidR="00D06784" w:rsidRPr="00460684">
        <w:rPr>
          <w:sz w:val="28"/>
          <w:szCs w:val="28"/>
        </w:rPr>
        <w:t>Ю.И.Адгамова</w:t>
      </w:r>
      <w:r w:rsidR="00D06784">
        <w:rPr>
          <w:sz w:val="28"/>
          <w:szCs w:val="28"/>
        </w:rPr>
        <w:t xml:space="preserve">, </w:t>
      </w:r>
      <w:r w:rsidRPr="00460684">
        <w:rPr>
          <w:sz w:val="28"/>
          <w:szCs w:val="28"/>
        </w:rPr>
        <w:t>и.о.начальника юридического отдела</w:t>
      </w:r>
      <w:r w:rsidR="00D06784">
        <w:rPr>
          <w:sz w:val="28"/>
          <w:szCs w:val="28"/>
        </w:rPr>
        <w:t>.</w:t>
      </w:r>
      <w:r w:rsidRPr="00460684">
        <w:rPr>
          <w:sz w:val="28"/>
          <w:szCs w:val="28"/>
        </w:rPr>
        <w:t xml:space="preserve"> </w:t>
      </w:r>
    </w:p>
    <w:p w:rsidR="003940B4" w:rsidRDefault="003940B4" w:rsidP="004F04D1">
      <w:pPr>
        <w:pStyle w:val="aa"/>
        <w:ind w:firstLine="709"/>
        <w:jc w:val="both"/>
        <w:rPr>
          <w:rFonts w:eastAsiaTheme="minorHAnsi"/>
          <w:szCs w:val="28"/>
          <w:lang w:eastAsia="en-US"/>
        </w:rPr>
      </w:pPr>
      <w:r w:rsidRPr="006019DF">
        <w:rPr>
          <w:szCs w:val="28"/>
        </w:rPr>
        <w:t xml:space="preserve">Всего за отчетный период соотношение количества ведомственных нормативных актов, прошедших экспертизу на наличие коррупционных положений и статей к общему числу разработанных и принятых документов, подлежащих экспертизе составляет </w:t>
      </w:r>
      <w:r>
        <w:rPr>
          <w:szCs w:val="28"/>
        </w:rPr>
        <w:t>50</w:t>
      </w:r>
      <w:r w:rsidRPr="006019DF">
        <w:rPr>
          <w:szCs w:val="28"/>
        </w:rPr>
        <w:t xml:space="preserve"> %. Случаев неустранения коррупциогенных факторов при проведении антикоррупционной экспертизы не было.</w:t>
      </w:r>
      <w:r>
        <w:rPr>
          <w:szCs w:val="28"/>
        </w:rPr>
        <w:t xml:space="preserve"> </w:t>
      </w:r>
      <w:r>
        <w:rPr>
          <w:rFonts w:eastAsiaTheme="minorHAnsi"/>
          <w:szCs w:val="28"/>
          <w:lang w:eastAsia="en-US"/>
        </w:rPr>
        <w:t xml:space="preserve">Количество проектов нормативных правовых актов </w:t>
      </w:r>
      <w:r w:rsidRPr="008344A9">
        <w:rPr>
          <w:rFonts w:eastAsiaTheme="minorHAnsi"/>
          <w:szCs w:val="28"/>
          <w:lang w:eastAsia="en-US"/>
        </w:rPr>
        <w:t>размещ</w:t>
      </w:r>
      <w:r>
        <w:rPr>
          <w:rFonts w:eastAsiaTheme="minorHAnsi"/>
          <w:szCs w:val="28"/>
          <w:lang w:eastAsia="en-US"/>
        </w:rPr>
        <w:t xml:space="preserve">енных </w:t>
      </w:r>
      <w:r w:rsidRPr="008344A9">
        <w:rPr>
          <w:rFonts w:eastAsiaTheme="minorHAnsi"/>
          <w:szCs w:val="28"/>
          <w:lang w:eastAsia="en-US"/>
        </w:rPr>
        <w:t>на официальн</w:t>
      </w:r>
      <w:r>
        <w:rPr>
          <w:rFonts w:eastAsiaTheme="minorHAnsi"/>
          <w:szCs w:val="28"/>
          <w:lang w:eastAsia="en-US"/>
        </w:rPr>
        <w:t>ом сайте министерства</w:t>
      </w:r>
      <w:r w:rsidRPr="008344A9">
        <w:rPr>
          <w:rFonts w:eastAsiaTheme="minorHAnsi"/>
          <w:szCs w:val="28"/>
          <w:lang w:eastAsia="en-US"/>
        </w:rPr>
        <w:t xml:space="preserve"> для проведения независимой экспертизы</w:t>
      </w:r>
      <w:r>
        <w:rPr>
          <w:rFonts w:eastAsiaTheme="minorHAnsi"/>
          <w:szCs w:val="28"/>
          <w:lang w:eastAsia="en-US"/>
        </w:rPr>
        <w:t xml:space="preserve"> – 6, </w:t>
      </w:r>
      <w:r w:rsidRPr="008344A9">
        <w:rPr>
          <w:rFonts w:eastAsiaTheme="minorHAnsi"/>
          <w:szCs w:val="28"/>
          <w:lang w:eastAsia="en-US"/>
        </w:rPr>
        <w:t xml:space="preserve"> прошли ведомственную экспертизу</w:t>
      </w:r>
      <w:r>
        <w:rPr>
          <w:rFonts w:eastAsiaTheme="minorHAnsi"/>
          <w:szCs w:val="28"/>
          <w:lang w:eastAsia="en-US"/>
        </w:rPr>
        <w:t xml:space="preserve"> – 25.</w:t>
      </w:r>
    </w:p>
    <w:p w:rsidR="003940B4" w:rsidRDefault="003940B4" w:rsidP="004F04D1">
      <w:pPr>
        <w:keepLines/>
        <w:ind w:firstLine="708"/>
        <w:jc w:val="both"/>
        <w:rPr>
          <w:sz w:val="28"/>
          <w:szCs w:val="28"/>
        </w:rPr>
      </w:pPr>
      <w:r w:rsidRPr="00AC707F">
        <w:rPr>
          <w:rFonts w:eastAsiaTheme="minorHAnsi"/>
          <w:sz w:val="28"/>
          <w:szCs w:val="28"/>
          <w:lang w:eastAsia="en-US"/>
        </w:rPr>
        <w:t xml:space="preserve">В целях соблюдения законности при государственных закупках Министерством культуры Республики Татарстан создана </w:t>
      </w:r>
      <w:r w:rsidRPr="00AC707F">
        <w:rPr>
          <w:sz w:val="28"/>
          <w:szCs w:val="28"/>
        </w:rPr>
        <w:t xml:space="preserve">Единая комиссия по размещению государственных заказов Министерства культуры Республики Татарстан. Приказом </w:t>
      </w:r>
      <w:r>
        <w:rPr>
          <w:sz w:val="28"/>
          <w:szCs w:val="28"/>
        </w:rPr>
        <w:t xml:space="preserve">министра культуры РТ </w:t>
      </w:r>
      <w:r w:rsidRPr="00AC707F">
        <w:rPr>
          <w:sz w:val="28"/>
          <w:szCs w:val="28"/>
        </w:rPr>
        <w:t xml:space="preserve">от 29.09.2011 №797 внесены изменения в состав данной комиссии. </w:t>
      </w:r>
    </w:p>
    <w:p w:rsidR="003940B4" w:rsidRDefault="003940B4" w:rsidP="004F04D1">
      <w:pPr>
        <w:keepLine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 Адгамова Ю.И. и Гайниев М.Ж. с 22.08.2011г. по 07.09.2011г.   прошли в Институте экономики, управления и права (г.Казань) повышение квалификации по программе «Управление государственными и муниципальными заказами».</w:t>
      </w:r>
    </w:p>
    <w:p w:rsidR="00C83685" w:rsidRDefault="00C83685" w:rsidP="004F04D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CE1A3D">
        <w:rPr>
          <w:sz w:val="28"/>
          <w:szCs w:val="28"/>
        </w:rPr>
        <w:t>части реализации процедур,  применяемых для выявления коррупционных проявлений, в том числе осуществления проверок сведений, представляемых государственными гражданскими служащими, получен доступ к базам данных ЕГРЮЛ и ЕГРИП с использованием сети Интернет. Доступ к базам данных позвол</w:t>
      </w:r>
      <w:r>
        <w:rPr>
          <w:sz w:val="28"/>
          <w:szCs w:val="28"/>
        </w:rPr>
        <w:t>яе</w:t>
      </w:r>
      <w:r w:rsidRPr="00CE1A3D">
        <w:rPr>
          <w:sz w:val="28"/>
          <w:szCs w:val="28"/>
        </w:rPr>
        <w:t>т осуществлять проверки при поступлении  на государственную гражданскую службу и контролировать государственных служащих на предмет их участия в деятельности коммерческих организаций и занятия предпринимательской деятельностью.</w:t>
      </w:r>
      <w:r>
        <w:rPr>
          <w:sz w:val="28"/>
          <w:szCs w:val="28"/>
        </w:rPr>
        <w:t xml:space="preserve"> </w:t>
      </w:r>
    </w:p>
    <w:p w:rsidR="00C83685" w:rsidRPr="00CE1A3D" w:rsidRDefault="00C83685" w:rsidP="004F04D1">
      <w:pPr>
        <w:ind w:firstLine="708"/>
        <w:jc w:val="both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Подразделением кадровой службы проведена проверка по итогам представления 18 государственными гражданскими служащими с</w:t>
      </w:r>
      <w:r w:rsidRPr="00CE1A3D">
        <w:rPr>
          <w:bCs/>
          <w:sz w:val="28"/>
          <w:szCs w:val="28"/>
        </w:rPr>
        <w:t>ведени</w:t>
      </w:r>
      <w:r>
        <w:rPr>
          <w:bCs/>
          <w:sz w:val="28"/>
          <w:szCs w:val="28"/>
        </w:rPr>
        <w:t>й</w:t>
      </w:r>
      <w:r w:rsidRPr="00CE1A3D">
        <w:rPr>
          <w:bCs/>
          <w:sz w:val="28"/>
          <w:szCs w:val="28"/>
        </w:rPr>
        <w:t xml:space="preserve"> о доходах,  имуществе и обязательствах имущественного характера за 2010 год</w:t>
      </w:r>
      <w:r>
        <w:rPr>
          <w:bCs/>
          <w:sz w:val="28"/>
          <w:szCs w:val="28"/>
        </w:rPr>
        <w:t xml:space="preserve">. </w:t>
      </w:r>
      <w:r>
        <w:rPr>
          <w:sz w:val="28"/>
          <w:szCs w:val="28"/>
        </w:rPr>
        <w:t xml:space="preserve">Нарушений не выявлено.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CE1A3D">
        <w:rPr>
          <w:bCs/>
          <w:sz w:val="28"/>
          <w:szCs w:val="28"/>
        </w:rPr>
        <w:t>Сведения о доходах,  имуществе и обязательствах имущественного характера за 2010 год  государственных гражданских служащих Министерства культуры Республики Татарстан размещены на официальном сайте министерства в разделе «Противодействие коррупции».</w:t>
      </w:r>
    </w:p>
    <w:p w:rsidR="00C83685" w:rsidRDefault="00C83685" w:rsidP="004F04D1">
      <w:pPr>
        <w:spacing w:after="12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 xml:space="preserve">В 2011 году  по Представлению Прокуратуры Республики Татарстан от 08.06.2011г. №7-12-2011 состоялось 1 заседание Комиссии по соблюдению требований к служебному поведению государственных гражданских служащих Министерства культуры РТ и урегулированию конфликта интересов, по итогам которого 1 государственный гражданский служащий привлечен к дисциплинарной ответственности за представление недостоверных сведений о доходах, об имуществе и обязательствах имущественного характера  за 2009 год. </w:t>
      </w:r>
      <w:r w:rsidRPr="005E55A7">
        <w:rPr>
          <w:rFonts w:eastAsiaTheme="minorHAnsi"/>
          <w:sz w:val="28"/>
          <w:szCs w:val="28"/>
          <w:lang w:eastAsia="en-US"/>
        </w:rPr>
        <w:t>За отчетный период привлеченных к уголовной ответственности  за совершение коррупционных преступлений не было.</w:t>
      </w:r>
    </w:p>
    <w:p w:rsidR="00C32CD9" w:rsidRDefault="00C32CD9" w:rsidP="004F04D1">
      <w:pPr>
        <w:ind w:firstLine="708"/>
        <w:jc w:val="both"/>
        <w:rPr>
          <w:sz w:val="28"/>
          <w:szCs w:val="28"/>
        </w:rPr>
      </w:pPr>
      <w:r w:rsidRPr="00460684">
        <w:rPr>
          <w:sz w:val="28"/>
          <w:szCs w:val="28"/>
        </w:rPr>
        <w:t xml:space="preserve">Во исполнение постановления Кабинета Министров Республики Татарстан от  18.08.2011 №687 «Об утверждении Комплексной республиканской антикоррупционной программы на 2012-2014 годы» </w:t>
      </w:r>
      <w:r w:rsidR="00321645">
        <w:rPr>
          <w:sz w:val="28"/>
          <w:szCs w:val="28"/>
        </w:rPr>
        <w:t xml:space="preserve"> </w:t>
      </w:r>
      <w:r w:rsidRPr="00460684">
        <w:rPr>
          <w:sz w:val="28"/>
          <w:szCs w:val="28"/>
        </w:rPr>
        <w:t>приказом министра культуры РТ от 1.12.2011 №920 утверждена Антикоррупционная программа Министерства культуры РТ на 2012-2014 годы. Данная программа размещена на официальном сайте министерства в разделе «Противодействие коррупции».</w:t>
      </w:r>
    </w:p>
    <w:p w:rsidR="0084189E" w:rsidRDefault="00CE1A3D" w:rsidP="004F04D1">
      <w:pPr>
        <w:ind w:firstLine="709"/>
        <w:jc w:val="both"/>
        <w:rPr>
          <w:sz w:val="28"/>
          <w:szCs w:val="28"/>
        </w:rPr>
      </w:pPr>
      <w:r w:rsidRPr="00CE1A3D">
        <w:rPr>
          <w:sz w:val="28"/>
          <w:szCs w:val="28"/>
        </w:rPr>
        <w:t>Приказом от 17.09.2011 №602 внесены изменения в Перечень должностей государственной гражданской службы Республики Татарстан в Министерстве культуры Республики Татарстан, при назначении на которые граждане и при замещении которых государственные гражданские служащие Р</w:t>
      </w:r>
      <w:r w:rsidR="00460684">
        <w:rPr>
          <w:sz w:val="28"/>
          <w:szCs w:val="28"/>
        </w:rPr>
        <w:t>еспублики Татарстан</w:t>
      </w:r>
      <w:r w:rsidRPr="00CE1A3D">
        <w:rPr>
          <w:sz w:val="28"/>
          <w:szCs w:val="28"/>
        </w:rPr>
        <w:t xml:space="preserve"> обязаны представлять сведения о своих доходах, об имуществе и обязательствах имущественного характера, а также сведения о  доходах, об имуществе и обязательствах имущественного характера своих супруги (супр</w:t>
      </w:r>
      <w:r w:rsidR="00A3309B">
        <w:rPr>
          <w:sz w:val="28"/>
          <w:szCs w:val="28"/>
        </w:rPr>
        <w:t xml:space="preserve">уга) и несовершеннолетних детей, который согласован с Министерством юстиции Республики Татарстан и </w:t>
      </w:r>
      <w:r w:rsidR="0084189E">
        <w:rPr>
          <w:sz w:val="28"/>
          <w:szCs w:val="28"/>
        </w:rPr>
        <w:t>опубликован в газетах «Республика Татарстан» (№208 от 18.10.2011г.)  и «Ватаным Татарстан» (195-197 от 15.10.2011г.).</w:t>
      </w:r>
    </w:p>
    <w:p w:rsidR="00C105B8" w:rsidRDefault="00544E9C" w:rsidP="004F04D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Общая численность государственных гражданских служащих Министерства культуры Республики Татарстан </w:t>
      </w:r>
      <w:r w:rsidR="00460684">
        <w:rPr>
          <w:rFonts w:eastAsiaTheme="minorHAnsi"/>
          <w:sz w:val="28"/>
          <w:szCs w:val="28"/>
          <w:lang w:eastAsia="en-US"/>
        </w:rPr>
        <w:t xml:space="preserve">по состоянию на 1.01.2012 года </w:t>
      </w:r>
      <w:r w:rsidR="00F106E5">
        <w:rPr>
          <w:rFonts w:eastAsiaTheme="minorHAnsi"/>
          <w:sz w:val="28"/>
          <w:szCs w:val="28"/>
          <w:lang w:eastAsia="en-US"/>
        </w:rPr>
        <w:t>– 7</w:t>
      </w:r>
      <w:r w:rsidR="00B870BD">
        <w:rPr>
          <w:rFonts w:eastAsiaTheme="minorHAnsi"/>
          <w:sz w:val="28"/>
          <w:szCs w:val="28"/>
          <w:lang w:eastAsia="en-US"/>
        </w:rPr>
        <w:t>3</w:t>
      </w:r>
      <w:r w:rsidR="00F106E5">
        <w:rPr>
          <w:rFonts w:eastAsiaTheme="minorHAnsi"/>
          <w:sz w:val="28"/>
          <w:szCs w:val="28"/>
          <w:lang w:eastAsia="en-US"/>
        </w:rPr>
        <w:t>, в т.ч. численность государственных гражданских служащих с высоким риском коррупционных проявлений – 3</w:t>
      </w:r>
      <w:r w:rsidR="00B870BD">
        <w:rPr>
          <w:rFonts w:eastAsiaTheme="minorHAnsi"/>
          <w:sz w:val="28"/>
          <w:szCs w:val="28"/>
          <w:lang w:eastAsia="en-US"/>
        </w:rPr>
        <w:t>8</w:t>
      </w:r>
      <w:r w:rsidR="00F106E5">
        <w:rPr>
          <w:rFonts w:eastAsiaTheme="minorHAnsi"/>
          <w:sz w:val="28"/>
          <w:szCs w:val="28"/>
          <w:lang w:eastAsia="en-US"/>
        </w:rPr>
        <w:t>:</w:t>
      </w:r>
    </w:p>
    <w:p w:rsidR="00F106E5" w:rsidRDefault="00F106E5" w:rsidP="004F04D1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руководители </w:t>
      </w:r>
      <w:r>
        <w:rPr>
          <w:rFonts w:eastAsiaTheme="minorHAnsi"/>
          <w:sz w:val="28"/>
          <w:szCs w:val="28"/>
          <w:lang w:eastAsia="en-US"/>
        </w:rPr>
        <w:tab/>
        <w:t>-</w:t>
      </w:r>
      <w:r>
        <w:rPr>
          <w:rFonts w:eastAsiaTheme="minorHAnsi"/>
          <w:sz w:val="28"/>
          <w:szCs w:val="28"/>
          <w:lang w:eastAsia="en-US"/>
        </w:rPr>
        <w:tab/>
        <w:t>17</w:t>
      </w:r>
    </w:p>
    <w:p w:rsidR="00F106E5" w:rsidRDefault="00F106E5" w:rsidP="004F04D1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помощники</w:t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  <w:t>-</w:t>
      </w:r>
      <w:r>
        <w:rPr>
          <w:rFonts w:eastAsiaTheme="minorHAnsi"/>
          <w:sz w:val="28"/>
          <w:szCs w:val="28"/>
          <w:lang w:eastAsia="en-US"/>
        </w:rPr>
        <w:tab/>
        <w:t xml:space="preserve"> </w:t>
      </w:r>
      <w:r w:rsidR="00B870BD">
        <w:rPr>
          <w:rFonts w:eastAsiaTheme="minorHAnsi"/>
          <w:sz w:val="28"/>
          <w:szCs w:val="28"/>
          <w:lang w:eastAsia="en-US"/>
        </w:rPr>
        <w:t>1</w:t>
      </w:r>
    </w:p>
    <w:p w:rsidR="00C105B8" w:rsidRDefault="00B62F78" w:rsidP="004F04D1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специалисты </w:t>
      </w:r>
      <w:r>
        <w:rPr>
          <w:rFonts w:eastAsiaTheme="minorHAnsi"/>
          <w:sz w:val="28"/>
          <w:szCs w:val="28"/>
          <w:lang w:eastAsia="en-US"/>
        </w:rPr>
        <w:tab/>
        <w:t>-</w:t>
      </w:r>
      <w:r>
        <w:rPr>
          <w:rFonts w:eastAsiaTheme="minorHAnsi"/>
          <w:sz w:val="28"/>
          <w:szCs w:val="28"/>
          <w:lang w:eastAsia="en-US"/>
        </w:rPr>
        <w:tab/>
        <w:t>17</w:t>
      </w:r>
    </w:p>
    <w:p w:rsidR="00B62F78" w:rsidRDefault="00B62F78" w:rsidP="004F04D1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обесп.специалисты</w:t>
      </w:r>
      <w:r w:rsidR="00D06784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-</w:t>
      </w:r>
      <w:r>
        <w:rPr>
          <w:rFonts w:eastAsiaTheme="minorHAnsi"/>
          <w:sz w:val="28"/>
          <w:szCs w:val="28"/>
          <w:lang w:eastAsia="en-US"/>
        </w:rPr>
        <w:tab/>
        <w:t xml:space="preserve">  3</w:t>
      </w:r>
    </w:p>
    <w:p w:rsidR="009F4BC4" w:rsidRPr="00460684" w:rsidRDefault="0017644B" w:rsidP="004F04D1">
      <w:pPr>
        <w:keepLines/>
        <w:ind w:firstLine="708"/>
        <w:jc w:val="both"/>
        <w:rPr>
          <w:sz w:val="28"/>
          <w:szCs w:val="28"/>
        </w:rPr>
      </w:pPr>
      <w:r w:rsidRPr="00460684">
        <w:rPr>
          <w:sz w:val="28"/>
          <w:szCs w:val="28"/>
        </w:rPr>
        <w:t>Внесены изменения в состав Комиссии по соблюдению требований к служебному поведению государственных гражданских служащих Министерства культуры Республики Татарстан и урегулированию конфликта интересов</w:t>
      </w:r>
      <w:r w:rsidR="009F4BC4" w:rsidRPr="00460684">
        <w:rPr>
          <w:sz w:val="28"/>
          <w:szCs w:val="28"/>
        </w:rPr>
        <w:t xml:space="preserve"> (приказ от 6.06.2011 №418),  включены в состав Комиссии по соблюдению требований к служебному поведению государственных гражданских служащих Министерства культуры Республики Татарстан и урегулированию конфликта интересов представители института непрерывного образования Казанского (Приволжского) федерального университета и  профсоюзной организации Министерства культуры Республики Татарстан.</w:t>
      </w:r>
    </w:p>
    <w:p w:rsidR="009852FC" w:rsidRPr="001B1C14" w:rsidRDefault="0017644B" w:rsidP="004F04D1">
      <w:pPr>
        <w:jc w:val="both"/>
        <w:rPr>
          <w:sz w:val="28"/>
          <w:szCs w:val="28"/>
        </w:rPr>
      </w:pPr>
      <w:r w:rsidRPr="00460684">
        <w:rPr>
          <w:sz w:val="28"/>
          <w:szCs w:val="28"/>
        </w:rPr>
        <w:lastRenderedPageBreak/>
        <w:t xml:space="preserve">   </w:t>
      </w:r>
      <w:r w:rsidRPr="00460684">
        <w:rPr>
          <w:sz w:val="28"/>
          <w:szCs w:val="28"/>
        </w:rPr>
        <w:tab/>
        <w:t>Во исполнение п.1.5.  Комплексной республиканской антикоррупционной программы на 2012-2014 годы создана Комиссия при министре культуры РТ по противодействию коррупции и утвержден состав Комиссии, куда включены представители Общественного совета при Министерстве культуры РТ, региональной общественной организации «Антикоррупционный комитет РТ», Казанского (Приволжского) федерального университета  (приказ от 17.10.2011 №844)</w:t>
      </w:r>
      <w:r w:rsidR="00D00238">
        <w:rPr>
          <w:sz w:val="28"/>
          <w:szCs w:val="28"/>
        </w:rPr>
        <w:t>.</w:t>
      </w:r>
      <w:r w:rsidR="00082C93" w:rsidRPr="001B1C14">
        <w:rPr>
          <w:sz w:val="28"/>
          <w:szCs w:val="28"/>
        </w:rPr>
        <w:t xml:space="preserve"> </w:t>
      </w:r>
      <w:r w:rsidR="00B3254F">
        <w:rPr>
          <w:sz w:val="28"/>
          <w:szCs w:val="28"/>
        </w:rPr>
        <w:tab/>
      </w:r>
      <w:r w:rsidR="00082C93" w:rsidRPr="001B1C14">
        <w:rPr>
          <w:sz w:val="28"/>
          <w:szCs w:val="28"/>
        </w:rPr>
        <w:t xml:space="preserve"> </w:t>
      </w:r>
    </w:p>
    <w:p w:rsidR="00301AA8" w:rsidRDefault="00082C93" w:rsidP="004F04D1">
      <w:pPr>
        <w:jc w:val="both"/>
        <w:rPr>
          <w:sz w:val="28"/>
          <w:szCs w:val="28"/>
        </w:rPr>
      </w:pPr>
      <w:r w:rsidRPr="001B1C14">
        <w:rPr>
          <w:color w:val="000000"/>
          <w:spacing w:val="-2"/>
          <w:sz w:val="28"/>
          <w:szCs w:val="28"/>
        </w:rPr>
        <w:t xml:space="preserve">   </w:t>
      </w:r>
      <w:r w:rsidR="00084092" w:rsidRPr="001B1C14">
        <w:rPr>
          <w:color w:val="000000"/>
          <w:spacing w:val="-2"/>
          <w:sz w:val="28"/>
          <w:szCs w:val="28"/>
        </w:rPr>
        <w:tab/>
      </w:r>
      <w:r w:rsidR="00A02B29">
        <w:rPr>
          <w:color w:val="000000"/>
          <w:spacing w:val="-2"/>
          <w:sz w:val="28"/>
          <w:szCs w:val="28"/>
        </w:rPr>
        <w:t>1</w:t>
      </w:r>
      <w:r w:rsidR="00301AA8" w:rsidRPr="00301AA8">
        <w:rPr>
          <w:sz w:val="28"/>
          <w:szCs w:val="28"/>
        </w:rPr>
        <w:t>4 декабря 2011 года в министерстве состоялось совещание, приуроченное к Международному дню борьбы с коррупцией с участием начальника 3-го отдела оперативно-розыскной части по экономической безопасности и противодействия коррупции №5 Министерства внутренних дел по Республики Татарстан Козлова Романа Николаевича, руководителей подведомственных учреждений культуры и сотрудников Аппарата Министерства культуры Республики Татарстан. Фоторепортаж данного совещания и баннеры антикоррупционной направленности  размещены на официальном сайте министерства</w:t>
      </w:r>
      <w:r w:rsidR="00C8447F">
        <w:rPr>
          <w:sz w:val="28"/>
          <w:szCs w:val="28"/>
        </w:rPr>
        <w:t xml:space="preserve"> (приложение)</w:t>
      </w:r>
      <w:r w:rsidR="00301AA8" w:rsidRPr="00301AA8">
        <w:rPr>
          <w:sz w:val="28"/>
          <w:szCs w:val="28"/>
        </w:rPr>
        <w:t xml:space="preserve">. </w:t>
      </w:r>
    </w:p>
    <w:p w:rsidR="00D00238" w:rsidRDefault="00D00238" w:rsidP="004F04D1">
      <w:pPr>
        <w:ind w:firstLine="708"/>
        <w:jc w:val="both"/>
        <w:rPr>
          <w:sz w:val="28"/>
          <w:szCs w:val="28"/>
        </w:rPr>
      </w:pPr>
      <w:r w:rsidRPr="001B1C14">
        <w:rPr>
          <w:sz w:val="28"/>
          <w:szCs w:val="28"/>
        </w:rPr>
        <w:t>Ответственны</w:t>
      </w:r>
      <w:r>
        <w:rPr>
          <w:sz w:val="28"/>
          <w:szCs w:val="28"/>
        </w:rPr>
        <w:t>й</w:t>
      </w:r>
      <w:r w:rsidRPr="001B1C14">
        <w:rPr>
          <w:sz w:val="28"/>
          <w:szCs w:val="28"/>
        </w:rPr>
        <w:t xml:space="preserve"> за работу по профилактике коррупционных и иных правонарушений </w:t>
      </w:r>
      <w:r>
        <w:rPr>
          <w:sz w:val="28"/>
          <w:szCs w:val="28"/>
        </w:rPr>
        <w:t xml:space="preserve"> </w:t>
      </w:r>
      <w:r w:rsidRPr="001B1C14">
        <w:rPr>
          <w:sz w:val="28"/>
          <w:szCs w:val="28"/>
        </w:rPr>
        <w:t xml:space="preserve"> Файзуллина Фания Ильдусовна</w:t>
      </w:r>
      <w:r>
        <w:rPr>
          <w:sz w:val="28"/>
          <w:szCs w:val="28"/>
        </w:rPr>
        <w:t xml:space="preserve"> с 13 по 20 декабря 2011 года в Казанском (Приволжском) федеральном университете  прошла повышение квалификации по программе «Функции подразделений кадровых служб государственных органов и органов местного самоуправления Республики Татарстан».</w:t>
      </w:r>
    </w:p>
    <w:sectPr w:rsidR="00D00238" w:rsidSect="00C222DE">
      <w:headerReference w:type="default" r:id="rId7"/>
      <w:pgSz w:w="11906" w:h="16838"/>
      <w:pgMar w:top="584" w:right="851" w:bottom="1021" w:left="1418" w:header="420" w:footer="40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2252" w:rsidRDefault="005C2252" w:rsidP="00C222DE">
      <w:r>
        <w:separator/>
      </w:r>
    </w:p>
  </w:endnote>
  <w:endnote w:type="continuationSeparator" w:id="1">
    <w:p w:rsidR="005C2252" w:rsidRDefault="005C2252" w:rsidP="00C222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2252" w:rsidRDefault="005C2252" w:rsidP="00C222DE">
      <w:r>
        <w:separator/>
      </w:r>
    </w:p>
  </w:footnote>
  <w:footnote w:type="continuationSeparator" w:id="1">
    <w:p w:rsidR="005C2252" w:rsidRDefault="005C2252" w:rsidP="00C222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6542696"/>
      <w:docPartObj>
        <w:docPartGallery w:val="Page Numbers (Top of Page)"/>
        <w:docPartUnique/>
      </w:docPartObj>
    </w:sdtPr>
    <w:sdtEndPr>
      <w:rPr>
        <w:sz w:val="22"/>
      </w:rPr>
    </w:sdtEndPr>
    <w:sdtContent>
      <w:p w:rsidR="00C222DE" w:rsidRPr="00C222DE" w:rsidRDefault="00024502">
        <w:pPr>
          <w:pStyle w:val="a5"/>
          <w:jc w:val="center"/>
          <w:rPr>
            <w:sz w:val="22"/>
          </w:rPr>
        </w:pPr>
        <w:r w:rsidRPr="00C222DE">
          <w:rPr>
            <w:sz w:val="22"/>
          </w:rPr>
          <w:fldChar w:fldCharType="begin"/>
        </w:r>
        <w:r w:rsidR="00C222DE" w:rsidRPr="00C222DE">
          <w:rPr>
            <w:sz w:val="22"/>
          </w:rPr>
          <w:instrText>PAGE   \* MERGEFORMAT</w:instrText>
        </w:r>
        <w:r w:rsidRPr="00C222DE">
          <w:rPr>
            <w:sz w:val="22"/>
          </w:rPr>
          <w:fldChar w:fldCharType="separate"/>
        </w:r>
        <w:r w:rsidR="00321645">
          <w:rPr>
            <w:noProof/>
            <w:sz w:val="22"/>
          </w:rPr>
          <w:t>3</w:t>
        </w:r>
        <w:r w:rsidRPr="00C222DE">
          <w:rPr>
            <w:sz w:val="22"/>
          </w:rPr>
          <w:fldChar w:fldCharType="end"/>
        </w:r>
      </w:p>
    </w:sdtContent>
  </w:sdt>
  <w:p w:rsidR="00C222DE" w:rsidRDefault="00C222D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81540"/>
    <w:multiLevelType w:val="hybridMultilevel"/>
    <w:tmpl w:val="8EC6D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451D6E"/>
    <w:multiLevelType w:val="hybridMultilevel"/>
    <w:tmpl w:val="F0524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403130"/>
    <w:multiLevelType w:val="hybridMultilevel"/>
    <w:tmpl w:val="C0E83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F515F5"/>
    <w:multiLevelType w:val="hybridMultilevel"/>
    <w:tmpl w:val="B614D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2E3A"/>
    <w:rsid w:val="00024502"/>
    <w:rsid w:val="000378B1"/>
    <w:rsid w:val="00060D1A"/>
    <w:rsid w:val="00070384"/>
    <w:rsid w:val="000711C4"/>
    <w:rsid w:val="00076120"/>
    <w:rsid w:val="00076D37"/>
    <w:rsid w:val="00082BBC"/>
    <w:rsid w:val="00082C93"/>
    <w:rsid w:val="00084092"/>
    <w:rsid w:val="00086BA7"/>
    <w:rsid w:val="0009695E"/>
    <w:rsid w:val="000A0CC5"/>
    <w:rsid w:val="000A0D28"/>
    <w:rsid w:val="000C070F"/>
    <w:rsid w:val="000C558F"/>
    <w:rsid w:val="000C567A"/>
    <w:rsid w:val="000C75F4"/>
    <w:rsid w:val="000C7659"/>
    <w:rsid w:val="000D601D"/>
    <w:rsid w:val="000E6C8E"/>
    <w:rsid w:val="000E7AB7"/>
    <w:rsid w:val="000F1423"/>
    <w:rsid w:val="000F7EDA"/>
    <w:rsid w:val="0010052F"/>
    <w:rsid w:val="00100D90"/>
    <w:rsid w:val="00100E55"/>
    <w:rsid w:val="00110458"/>
    <w:rsid w:val="0011410C"/>
    <w:rsid w:val="001261F5"/>
    <w:rsid w:val="001420A3"/>
    <w:rsid w:val="001479D0"/>
    <w:rsid w:val="001653AF"/>
    <w:rsid w:val="001674F4"/>
    <w:rsid w:val="0017644B"/>
    <w:rsid w:val="00184A2C"/>
    <w:rsid w:val="001A1096"/>
    <w:rsid w:val="001A1AC2"/>
    <w:rsid w:val="001B1C14"/>
    <w:rsid w:val="001B3FCA"/>
    <w:rsid w:val="001B556E"/>
    <w:rsid w:val="001B74E1"/>
    <w:rsid w:val="001C484A"/>
    <w:rsid w:val="001F5692"/>
    <w:rsid w:val="00200F3B"/>
    <w:rsid w:val="002317BE"/>
    <w:rsid w:val="00250886"/>
    <w:rsid w:val="002600D8"/>
    <w:rsid w:val="00260B5A"/>
    <w:rsid w:val="0027143B"/>
    <w:rsid w:val="0028662A"/>
    <w:rsid w:val="0029064A"/>
    <w:rsid w:val="002936E3"/>
    <w:rsid w:val="002973CB"/>
    <w:rsid w:val="002A0285"/>
    <w:rsid w:val="002A5B43"/>
    <w:rsid w:val="002A666B"/>
    <w:rsid w:val="002B157E"/>
    <w:rsid w:val="002B53CB"/>
    <w:rsid w:val="002C5E6D"/>
    <w:rsid w:val="002D2DC3"/>
    <w:rsid w:val="002F270D"/>
    <w:rsid w:val="00300516"/>
    <w:rsid w:val="00301AA8"/>
    <w:rsid w:val="00303641"/>
    <w:rsid w:val="00321645"/>
    <w:rsid w:val="003233B9"/>
    <w:rsid w:val="003310EB"/>
    <w:rsid w:val="00350D56"/>
    <w:rsid w:val="00376F3B"/>
    <w:rsid w:val="003940B4"/>
    <w:rsid w:val="00394788"/>
    <w:rsid w:val="003A544F"/>
    <w:rsid w:val="003B27F6"/>
    <w:rsid w:val="003B623D"/>
    <w:rsid w:val="003B7514"/>
    <w:rsid w:val="003D71CD"/>
    <w:rsid w:val="003D7496"/>
    <w:rsid w:val="003F0BCD"/>
    <w:rsid w:val="00422CE7"/>
    <w:rsid w:val="00443837"/>
    <w:rsid w:val="00453A6D"/>
    <w:rsid w:val="00460684"/>
    <w:rsid w:val="00464AA7"/>
    <w:rsid w:val="0047453E"/>
    <w:rsid w:val="0048228D"/>
    <w:rsid w:val="00493C66"/>
    <w:rsid w:val="00494765"/>
    <w:rsid w:val="004A28B5"/>
    <w:rsid w:val="004A3BDF"/>
    <w:rsid w:val="004A4EFF"/>
    <w:rsid w:val="004C3E76"/>
    <w:rsid w:val="004C4931"/>
    <w:rsid w:val="004C4F4B"/>
    <w:rsid w:val="004C6B11"/>
    <w:rsid w:val="004E6D59"/>
    <w:rsid w:val="004F04D1"/>
    <w:rsid w:val="005034B3"/>
    <w:rsid w:val="005259E2"/>
    <w:rsid w:val="00525B36"/>
    <w:rsid w:val="00544E9C"/>
    <w:rsid w:val="00554001"/>
    <w:rsid w:val="00555A56"/>
    <w:rsid w:val="0056141B"/>
    <w:rsid w:val="00566857"/>
    <w:rsid w:val="0057055B"/>
    <w:rsid w:val="00570B14"/>
    <w:rsid w:val="00587F79"/>
    <w:rsid w:val="005C094A"/>
    <w:rsid w:val="005C2252"/>
    <w:rsid w:val="005C798A"/>
    <w:rsid w:val="005E55A7"/>
    <w:rsid w:val="005E6C5E"/>
    <w:rsid w:val="005F05BD"/>
    <w:rsid w:val="005F618B"/>
    <w:rsid w:val="005F61BD"/>
    <w:rsid w:val="00600E2F"/>
    <w:rsid w:val="00603FF1"/>
    <w:rsid w:val="0061443B"/>
    <w:rsid w:val="00624761"/>
    <w:rsid w:val="00642987"/>
    <w:rsid w:val="00666A51"/>
    <w:rsid w:val="00684812"/>
    <w:rsid w:val="006A22F2"/>
    <w:rsid w:val="006A4537"/>
    <w:rsid w:val="006B3CD0"/>
    <w:rsid w:val="006D2E3A"/>
    <w:rsid w:val="006E23BB"/>
    <w:rsid w:val="006E264A"/>
    <w:rsid w:val="006E31D8"/>
    <w:rsid w:val="006E7055"/>
    <w:rsid w:val="0071066E"/>
    <w:rsid w:val="007306E1"/>
    <w:rsid w:val="00740D5E"/>
    <w:rsid w:val="00740F3C"/>
    <w:rsid w:val="007569C5"/>
    <w:rsid w:val="0076229C"/>
    <w:rsid w:val="0076564F"/>
    <w:rsid w:val="0077150C"/>
    <w:rsid w:val="00773583"/>
    <w:rsid w:val="00797371"/>
    <w:rsid w:val="007A098F"/>
    <w:rsid w:val="007A0FE8"/>
    <w:rsid w:val="007A7ECB"/>
    <w:rsid w:val="007B3CFE"/>
    <w:rsid w:val="007C486A"/>
    <w:rsid w:val="007D0D02"/>
    <w:rsid w:val="007D3633"/>
    <w:rsid w:val="007D3E8B"/>
    <w:rsid w:val="007F1402"/>
    <w:rsid w:val="007F267B"/>
    <w:rsid w:val="007F40EB"/>
    <w:rsid w:val="0081246D"/>
    <w:rsid w:val="008147C9"/>
    <w:rsid w:val="008344A9"/>
    <w:rsid w:val="00840D3C"/>
    <w:rsid w:val="0084189E"/>
    <w:rsid w:val="00846641"/>
    <w:rsid w:val="008561F6"/>
    <w:rsid w:val="00887806"/>
    <w:rsid w:val="00890530"/>
    <w:rsid w:val="008907B9"/>
    <w:rsid w:val="0089292A"/>
    <w:rsid w:val="008B6B96"/>
    <w:rsid w:val="008C004F"/>
    <w:rsid w:val="008C2840"/>
    <w:rsid w:val="008D75A7"/>
    <w:rsid w:val="00905DB1"/>
    <w:rsid w:val="009155A3"/>
    <w:rsid w:val="00915DC6"/>
    <w:rsid w:val="0092575B"/>
    <w:rsid w:val="00927C86"/>
    <w:rsid w:val="009307A4"/>
    <w:rsid w:val="00930F17"/>
    <w:rsid w:val="00941FDF"/>
    <w:rsid w:val="0095480B"/>
    <w:rsid w:val="009623C2"/>
    <w:rsid w:val="00963F44"/>
    <w:rsid w:val="009723EC"/>
    <w:rsid w:val="009852FC"/>
    <w:rsid w:val="00994D7D"/>
    <w:rsid w:val="009A2DAC"/>
    <w:rsid w:val="009A33FF"/>
    <w:rsid w:val="009B077E"/>
    <w:rsid w:val="009B1037"/>
    <w:rsid w:val="009B3A17"/>
    <w:rsid w:val="009B4CC1"/>
    <w:rsid w:val="009C2E96"/>
    <w:rsid w:val="009D4388"/>
    <w:rsid w:val="009E7763"/>
    <w:rsid w:val="009F4BC4"/>
    <w:rsid w:val="00A006BC"/>
    <w:rsid w:val="00A01172"/>
    <w:rsid w:val="00A0169E"/>
    <w:rsid w:val="00A02B29"/>
    <w:rsid w:val="00A03118"/>
    <w:rsid w:val="00A061DD"/>
    <w:rsid w:val="00A224F0"/>
    <w:rsid w:val="00A30193"/>
    <w:rsid w:val="00A3309B"/>
    <w:rsid w:val="00A44931"/>
    <w:rsid w:val="00A5638A"/>
    <w:rsid w:val="00A65414"/>
    <w:rsid w:val="00A65EAE"/>
    <w:rsid w:val="00A722F8"/>
    <w:rsid w:val="00A7484B"/>
    <w:rsid w:val="00A97FAB"/>
    <w:rsid w:val="00AB08FF"/>
    <w:rsid w:val="00AC707F"/>
    <w:rsid w:val="00AE1EA4"/>
    <w:rsid w:val="00AE5681"/>
    <w:rsid w:val="00AE5993"/>
    <w:rsid w:val="00AF03AD"/>
    <w:rsid w:val="00AF7164"/>
    <w:rsid w:val="00B03A14"/>
    <w:rsid w:val="00B1768D"/>
    <w:rsid w:val="00B17E0A"/>
    <w:rsid w:val="00B206B0"/>
    <w:rsid w:val="00B26D35"/>
    <w:rsid w:val="00B315C0"/>
    <w:rsid w:val="00B3254F"/>
    <w:rsid w:val="00B34E9E"/>
    <w:rsid w:val="00B3659F"/>
    <w:rsid w:val="00B478D5"/>
    <w:rsid w:val="00B519EB"/>
    <w:rsid w:val="00B62F78"/>
    <w:rsid w:val="00B77107"/>
    <w:rsid w:val="00B870BD"/>
    <w:rsid w:val="00B90D74"/>
    <w:rsid w:val="00B9108B"/>
    <w:rsid w:val="00B91A5B"/>
    <w:rsid w:val="00B91D1F"/>
    <w:rsid w:val="00B96998"/>
    <w:rsid w:val="00BB005E"/>
    <w:rsid w:val="00BB50BC"/>
    <w:rsid w:val="00BE042A"/>
    <w:rsid w:val="00BE671D"/>
    <w:rsid w:val="00BF7696"/>
    <w:rsid w:val="00C04197"/>
    <w:rsid w:val="00C051CA"/>
    <w:rsid w:val="00C105B8"/>
    <w:rsid w:val="00C222DE"/>
    <w:rsid w:val="00C22CA2"/>
    <w:rsid w:val="00C32CD9"/>
    <w:rsid w:val="00C6055B"/>
    <w:rsid w:val="00C640E1"/>
    <w:rsid w:val="00C721FA"/>
    <w:rsid w:val="00C83685"/>
    <w:rsid w:val="00C83999"/>
    <w:rsid w:val="00C8447F"/>
    <w:rsid w:val="00CA6092"/>
    <w:rsid w:val="00CC01FB"/>
    <w:rsid w:val="00CC419B"/>
    <w:rsid w:val="00CD316B"/>
    <w:rsid w:val="00CD4639"/>
    <w:rsid w:val="00CD6065"/>
    <w:rsid w:val="00CD7977"/>
    <w:rsid w:val="00CE1A3D"/>
    <w:rsid w:val="00CE7799"/>
    <w:rsid w:val="00CE7C5A"/>
    <w:rsid w:val="00CF0D4D"/>
    <w:rsid w:val="00D00238"/>
    <w:rsid w:val="00D008B4"/>
    <w:rsid w:val="00D06784"/>
    <w:rsid w:val="00D17802"/>
    <w:rsid w:val="00D20988"/>
    <w:rsid w:val="00D24F2D"/>
    <w:rsid w:val="00D27459"/>
    <w:rsid w:val="00D52A7E"/>
    <w:rsid w:val="00D63892"/>
    <w:rsid w:val="00D63A1B"/>
    <w:rsid w:val="00D91180"/>
    <w:rsid w:val="00DB14C4"/>
    <w:rsid w:val="00DB164B"/>
    <w:rsid w:val="00DB7405"/>
    <w:rsid w:val="00DC01E4"/>
    <w:rsid w:val="00DC36DB"/>
    <w:rsid w:val="00DC59A4"/>
    <w:rsid w:val="00DD2B34"/>
    <w:rsid w:val="00DE4B45"/>
    <w:rsid w:val="00E01E78"/>
    <w:rsid w:val="00E14691"/>
    <w:rsid w:val="00E161C0"/>
    <w:rsid w:val="00E172FB"/>
    <w:rsid w:val="00E17EE3"/>
    <w:rsid w:val="00E33F31"/>
    <w:rsid w:val="00E37074"/>
    <w:rsid w:val="00E406A8"/>
    <w:rsid w:val="00E435DA"/>
    <w:rsid w:val="00E45DCB"/>
    <w:rsid w:val="00E54A2C"/>
    <w:rsid w:val="00E61862"/>
    <w:rsid w:val="00E6443D"/>
    <w:rsid w:val="00E713DF"/>
    <w:rsid w:val="00E717B1"/>
    <w:rsid w:val="00E73509"/>
    <w:rsid w:val="00E76531"/>
    <w:rsid w:val="00E84BA8"/>
    <w:rsid w:val="00EA5F2D"/>
    <w:rsid w:val="00EB477C"/>
    <w:rsid w:val="00EE77D7"/>
    <w:rsid w:val="00EF617A"/>
    <w:rsid w:val="00F106E5"/>
    <w:rsid w:val="00F20932"/>
    <w:rsid w:val="00F237A3"/>
    <w:rsid w:val="00F27977"/>
    <w:rsid w:val="00F34FBB"/>
    <w:rsid w:val="00F35A39"/>
    <w:rsid w:val="00F40A15"/>
    <w:rsid w:val="00F41F6F"/>
    <w:rsid w:val="00F4754D"/>
    <w:rsid w:val="00F611A3"/>
    <w:rsid w:val="00F623FF"/>
    <w:rsid w:val="00F635AF"/>
    <w:rsid w:val="00F63DBA"/>
    <w:rsid w:val="00F9762D"/>
    <w:rsid w:val="00FA7B28"/>
    <w:rsid w:val="00FD1987"/>
    <w:rsid w:val="00FD2256"/>
    <w:rsid w:val="00FE0F50"/>
    <w:rsid w:val="00FF0E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2E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2E3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222D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222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222D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222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01AA8"/>
    <w:pPr>
      <w:ind w:left="720"/>
      <w:contextualSpacing/>
    </w:pPr>
  </w:style>
  <w:style w:type="paragraph" w:styleId="aa">
    <w:name w:val="Body Text"/>
    <w:basedOn w:val="a"/>
    <w:link w:val="ab"/>
    <w:unhideWhenUsed/>
    <w:rsid w:val="00AE1EA4"/>
    <w:pPr>
      <w:jc w:val="center"/>
    </w:pPr>
    <w:rPr>
      <w:sz w:val="28"/>
      <w:szCs w:val="20"/>
    </w:rPr>
  </w:style>
  <w:style w:type="character" w:customStyle="1" w:styleId="ab">
    <w:name w:val="Основной текст Знак"/>
    <w:basedOn w:val="a0"/>
    <w:link w:val="aa"/>
    <w:semiHidden/>
    <w:rsid w:val="00AE1EA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2E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2E3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222D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222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222D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222D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1428</Words>
  <Characters>8143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Панкратов А.</dc:creator>
  <cp:lastModifiedBy>ffaizullina</cp:lastModifiedBy>
  <cp:revision>46</cp:revision>
  <cp:lastPrinted>2012-01-16T11:54:00Z</cp:lastPrinted>
  <dcterms:created xsi:type="dcterms:W3CDTF">2012-01-12T10:44:00Z</dcterms:created>
  <dcterms:modified xsi:type="dcterms:W3CDTF">2012-01-18T06:07:00Z</dcterms:modified>
</cp:coreProperties>
</file>