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A3" w:rsidRPr="00AC1D35" w:rsidRDefault="00AC1D35" w:rsidP="006943B5">
      <w:pPr>
        <w:ind w:left="-284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  </w:t>
      </w:r>
      <w:r w:rsidR="00A530F5">
        <w:rPr>
          <w:sz w:val="28"/>
          <w:szCs w:val="28"/>
        </w:rPr>
        <w:t>Проект</w:t>
      </w:r>
    </w:p>
    <w:tbl>
      <w:tblPr>
        <w:tblW w:w="1018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1932"/>
        <w:gridCol w:w="4110"/>
      </w:tblGrid>
      <w:tr w:rsidR="00F65CA3" w:rsidRPr="006D232A" w:rsidTr="00BD060F"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CA3" w:rsidRPr="006D232A" w:rsidRDefault="00F65CA3" w:rsidP="006943B5">
            <w:pPr>
              <w:shd w:val="clear" w:color="auto" w:fill="FFFFFF"/>
              <w:jc w:val="center"/>
              <w:outlineLvl w:val="0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</w:p>
          <w:p w:rsidR="00F65CA3" w:rsidRPr="006D232A" w:rsidRDefault="00F65CA3" w:rsidP="006943B5">
            <w:pPr>
              <w:shd w:val="clear" w:color="auto" w:fill="FFFFFF"/>
              <w:jc w:val="center"/>
              <w:outlineLvl w:val="0"/>
              <w:rPr>
                <w:rFonts w:eastAsia="Batang"/>
                <w:b/>
                <w:bCs/>
                <w:w w:val="9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КАБИНЕТ МИНИСТРОВ</w:t>
            </w:r>
          </w:p>
          <w:p w:rsidR="00F65CA3" w:rsidRPr="006D232A" w:rsidRDefault="00F65CA3" w:rsidP="006943B5">
            <w:pPr>
              <w:shd w:val="clear" w:color="auto" w:fill="FFFFFF"/>
              <w:jc w:val="center"/>
              <w:rPr>
                <w:rFonts w:eastAsia="Batang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РЕСПУБЛИКИ ТАТАРСТАН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CA3" w:rsidRPr="006D232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sz w:val="28"/>
                <w:szCs w:val="28"/>
                <w:lang w:val="tt-RU"/>
              </w:rPr>
            </w:pPr>
            <w:r>
              <w:rPr>
                <w:rFonts w:eastAsia="Batang"/>
                <w:noProof/>
                <w:sz w:val="28"/>
                <w:szCs w:val="28"/>
              </w:rPr>
              <w:drawing>
                <wp:inline distT="0" distB="0" distL="0" distR="0">
                  <wp:extent cx="7429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5CA3" w:rsidRPr="006D232A" w:rsidRDefault="00F65CA3" w:rsidP="006943B5">
            <w:pPr>
              <w:shd w:val="clear" w:color="auto" w:fill="FFFFFF"/>
              <w:jc w:val="center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</w:p>
          <w:p w:rsidR="00F65CA3" w:rsidRPr="006D232A" w:rsidRDefault="00F65CA3" w:rsidP="006943B5">
            <w:pPr>
              <w:shd w:val="clear" w:color="auto" w:fill="FFFFFF"/>
              <w:jc w:val="center"/>
              <w:rPr>
                <w:rFonts w:eastAsia="Batang"/>
                <w:b/>
                <w:bCs/>
                <w:w w:val="9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ТАТАРСТАН РЕСПУБЛИКАСЫ</w:t>
            </w:r>
          </w:p>
          <w:p w:rsidR="00F65CA3" w:rsidRPr="006D232A" w:rsidRDefault="00F65CA3" w:rsidP="006943B5">
            <w:pPr>
              <w:shd w:val="clear" w:color="auto" w:fill="FFFFFF"/>
              <w:jc w:val="center"/>
              <w:outlineLvl w:val="0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МИНИСТРЛАР КАБИНЕТЫ</w:t>
            </w:r>
          </w:p>
          <w:p w:rsidR="00F65CA3" w:rsidRPr="006D232A" w:rsidRDefault="00F65CA3" w:rsidP="006943B5">
            <w:pPr>
              <w:shd w:val="clear" w:color="auto" w:fill="FFFFFF"/>
              <w:jc w:val="center"/>
              <w:outlineLvl w:val="0"/>
              <w:rPr>
                <w:rFonts w:eastAsia="Batang"/>
                <w:sz w:val="28"/>
                <w:szCs w:val="28"/>
              </w:rPr>
            </w:pPr>
          </w:p>
        </w:tc>
      </w:tr>
      <w:tr w:rsidR="00F65CA3" w:rsidRPr="006D232A" w:rsidTr="00BD060F">
        <w:tc>
          <w:tcPr>
            <w:tcW w:w="41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5CA3" w:rsidRPr="006D232A" w:rsidRDefault="00902D48" w:rsidP="006943B5">
            <w:pPr>
              <w:shd w:val="clear" w:color="auto" w:fill="FFFFFF"/>
              <w:jc w:val="center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Batang"/>
                <w:noProof/>
              </w:rPr>
              <w:pict>
                <v:line id="Прямая соединительная линия 2" o:spid="_x0000_s1026" style="position:absolute;left:0;text-align:left;z-index:251659264;visibility:visible;mso-wrap-distance-top:-3e-5mm;mso-wrap-distance-bottom:-3e-5mm;mso-position-horizontal-relative:text;mso-position-vertical-relative:text" from="-5.65pt,2.85pt" to="476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" strokeweight="1pt"/>
              </w:pic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65CA3" w:rsidRPr="006D232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5CA3" w:rsidRPr="006D232A" w:rsidRDefault="00F65CA3" w:rsidP="006943B5">
            <w:pPr>
              <w:shd w:val="clear" w:color="auto" w:fill="FFFFFF"/>
              <w:jc w:val="center"/>
              <w:rPr>
                <w:rFonts w:eastAsia="Batang"/>
                <w:caps/>
                <w:color w:val="000000"/>
                <w:spacing w:val="5"/>
                <w:sz w:val="28"/>
                <w:szCs w:val="28"/>
              </w:rPr>
            </w:pPr>
          </w:p>
        </w:tc>
      </w:tr>
      <w:tr w:rsidR="00F65CA3" w:rsidRPr="006D232A" w:rsidTr="00BD060F">
        <w:tc>
          <w:tcPr>
            <w:tcW w:w="4140" w:type="dxa"/>
          </w:tcPr>
          <w:p w:rsidR="00F65CA3" w:rsidRPr="006D232A" w:rsidRDefault="00F65CA3" w:rsidP="006943B5">
            <w:pPr>
              <w:shd w:val="clear" w:color="auto" w:fill="FFFFFF"/>
              <w:spacing w:before="22"/>
              <w:jc w:val="center"/>
              <w:outlineLvl w:val="0"/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 w:rsidR="00F65CA3" w:rsidRPr="006D232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932" w:type="dxa"/>
          </w:tcPr>
          <w:p w:rsidR="00F65CA3" w:rsidRPr="006D232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F65CA3" w:rsidRPr="006D232A" w:rsidRDefault="00F65CA3" w:rsidP="006943B5">
            <w:pPr>
              <w:shd w:val="clear" w:color="auto" w:fill="FFFFFF"/>
              <w:spacing w:before="22"/>
              <w:jc w:val="center"/>
              <w:outlineLvl w:val="0"/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 w:rsidRPr="006D232A">
              <w:rPr>
                <w:rFonts w:eastAsia="Batang"/>
                <w:b/>
                <w:bCs/>
                <w:color w:val="000000"/>
                <w:sz w:val="28"/>
                <w:szCs w:val="28"/>
              </w:rPr>
              <w:t>КАРАР</w:t>
            </w:r>
          </w:p>
          <w:p w:rsidR="00F65CA3" w:rsidRPr="006D232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  <w:tr w:rsidR="00F65CA3" w:rsidRPr="006D232A" w:rsidTr="00BD060F">
        <w:tc>
          <w:tcPr>
            <w:tcW w:w="4140" w:type="dxa"/>
          </w:tcPr>
          <w:p w:rsidR="00F65CA3" w:rsidRPr="006D232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  <w:r w:rsidRPr="006D232A">
              <w:rPr>
                <w:rFonts w:eastAsia="Batang"/>
                <w:color w:val="000000"/>
                <w:spacing w:val="-13"/>
                <w:sz w:val="28"/>
                <w:szCs w:val="28"/>
              </w:rPr>
              <w:t xml:space="preserve">_________________ </w:t>
            </w:r>
            <w:proofErr w:type="gramStart"/>
            <w:r w:rsidRPr="006D232A">
              <w:rPr>
                <w:rFonts w:eastAsia="Batang"/>
                <w:color w:val="000000"/>
                <w:spacing w:val="-13"/>
                <w:sz w:val="28"/>
                <w:szCs w:val="28"/>
              </w:rPr>
              <w:t>г</w:t>
            </w:r>
            <w:proofErr w:type="gramEnd"/>
            <w:r w:rsidRPr="006D232A">
              <w:rPr>
                <w:rFonts w:eastAsia="Batang"/>
                <w:color w:val="000000"/>
                <w:spacing w:val="-13"/>
                <w:sz w:val="28"/>
                <w:szCs w:val="28"/>
              </w:rPr>
              <w:t>.</w:t>
            </w:r>
          </w:p>
        </w:tc>
        <w:tc>
          <w:tcPr>
            <w:tcW w:w="1932" w:type="dxa"/>
          </w:tcPr>
          <w:p w:rsidR="00F65CA3" w:rsidRPr="006D232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F65CA3" w:rsidRPr="006D232A" w:rsidRDefault="00F65CA3" w:rsidP="006943B5">
            <w:pPr>
              <w:tabs>
                <w:tab w:val="left" w:leader="underscore" w:pos="2563"/>
              </w:tabs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                      </w:t>
            </w:r>
            <w:r w:rsidRPr="006D232A">
              <w:rPr>
                <w:rFonts w:eastAsia="Batang"/>
                <w:sz w:val="28"/>
                <w:szCs w:val="28"/>
              </w:rPr>
              <w:t>№</w:t>
            </w:r>
          </w:p>
        </w:tc>
      </w:tr>
      <w:tr w:rsidR="00F65CA3" w:rsidRPr="0074273A" w:rsidTr="00BD060F">
        <w:tc>
          <w:tcPr>
            <w:tcW w:w="4140" w:type="dxa"/>
          </w:tcPr>
          <w:p w:rsidR="00F65CA3" w:rsidRPr="0074273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</w:rPr>
            </w:pPr>
          </w:p>
        </w:tc>
        <w:tc>
          <w:tcPr>
            <w:tcW w:w="1932" w:type="dxa"/>
          </w:tcPr>
          <w:p w:rsidR="00F65CA3" w:rsidRPr="0074273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</w:rPr>
            </w:pPr>
            <w:r w:rsidRPr="0074273A">
              <w:rPr>
                <w:rFonts w:eastAsia="Batang"/>
                <w:color w:val="000000"/>
              </w:rPr>
              <w:t>г. Казань</w:t>
            </w:r>
          </w:p>
        </w:tc>
        <w:tc>
          <w:tcPr>
            <w:tcW w:w="4110" w:type="dxa"/>
          </w:tcPr>
          <w:p w:rsidR="00F65CA3" w:rsidRPr="0074273A" w:rsidRDefault="00F65CA3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</w:rPr>
            </w:pPr>
          </w:p>
        </w:tc>
      </w:tr>
    </w:tbl>
    <w:p w:rsidR="0074273A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4273A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530F5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4273A">
        <w:rPr>
          <w:rFonts w:ascii="Times New Roman" w:hAnsi="Times New Roman" w:cs="Times New Roman"/>
          <w:b w:val="0"/>
          <w:sz w:val="24"/>
          <w:szCs w:val="24"/>
        </w:rPr>
        <w:t xml:space="preserve">О   внесении   </w:t>
      </w:r>
      <w:r w:rsidR="000F2E5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изменений</w:t>
      </w:r>
      <w:r w:rsidRPr="0074273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в   </w:t>
      </w:r>
      <w:r w:rsidR="00A530F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Положение </w:t>
      </w:r>
    </w:p>
    <w:p w:rsidR="00A530F5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Министерстве культуры Республики </w:t>
      </w:r>
    </w:p>
    <w:p w:rsidR="00A530F5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Татарстан, 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Постановлением </w:t>
      </w:r>
    </w:p>
    <w:p w:rsidR="00A530F5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Кабинета Министров Республики Татарстан </w:t>
      </w:r>
    </w:p>
    <w:p w:rsidR="00A530F5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18.08.2005 № 409 «Вопросы Министерства</w:t>
      </w:r>
    </w:p>
    <w:p w:rsidR="0074273A" w:rsidRPr="0074273A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культуры Республики Татарстан» </w:t>
      </w:r>
    </w:p>
    <w:p w:rsidR="00CE1D02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273A" w:rsidRDefault="00A33371" w:rsidP="00BF285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 Министров </w:t>
      </w:r>
      <w:r w:rsidR="0074273A" w:rsidRPr="0074273A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 ПОСТАНОВЛЯЕТ:</w:t>
      </w:r>
    </w:p>
    <w:p w:rsidR="00901155" w:rsidRPr="0074273A" w:rsidRDefault="00901155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30F5" w:rsidRPr="00850138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4273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proofErr w:type="gramStart"/>
      <w:r w:rsidRPr="00850138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A530F5" w:rsidRPr="00850138">
        <w:rPr>
          <w:rFonts w:ascii="Times New Roman" w:hAnsi="Times New Roman" w:cs="Times New Roman"/>
          <w:b w:val="0"/>
          <w:sz w:val="24"/>
          <w:szCs w:val="24"/>
        </w:rPr>
        <w:t>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</w:t>
      </w:r>
      <w:r w:rsidR="00AB6261" w:rsidRPr="00850138">
        <w:rPr>
          <w:rFonts w:ascii="Times New Roman" w:hAnsi="Times New Roman" w:cs="Times New Roman"/>
          <w:b w:val="0"/>
          <w:sz w:val="24"/>
          <w:szCs w:val="24"/>
        </w:rPr>
        <w:t>тан»</w:t>
      </w:r>
      <w:r w:rsidR="00850138" w:rsidRPr="008501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(с изменениями, внесенными постановлениями Кабинета Министров Республики Татарстан о</w:t>
      </w:r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т 01.11.2005 </w:t>
      </w:r>
      <w:hyperlink r:id="rId10" w:history="1">
        <w:r w:rsidR="00621587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518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06.12.2005 </w:t>
      </w:r>
      <w:hyperlink r:id="rId11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574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16.03.2006 </w:t>
      </w:r>
      <w:hyperlink r:id="rId12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103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21.04.2006 </w:t>
      </w:r>
      <w:hyperlink r:id="rId13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201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18.04.2008 </w:t>
      </w:r>
      <w:hyperlink r:id="rId14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239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22.12.2008 </w:t>
      </w:r>
      <w:hyperlink r:id="rId15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911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17.06.2010 </w:t>
      </w:r>
      <w:r w:rsidR="00621587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            </w:t>
      </w:r>
      <w:hyperlink r:id="rId16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482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23.11.2010 </w:t>
      </w:r>
      <w:hyperlink r:id="rId17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929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10.12.2010 </w:t>
      </w:r>
      <w:hyperlink r:id="rId18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1034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, от 17.12.2010</w:t>
      </w:r>
      <w:proofErr w:type="gramEnd"/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hyperlink r:id="rId19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1078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30.09.2011 </w:t>
      </w:r>
      <w:hyperlink r:id="rId20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815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01.12.2011 </w:t>
      </w:r>
      <w:hyperlink r:id="rId21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981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25.05.2012 </w:t>
      </w:r>
      <w:hyperlink r:id="rId22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421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10.08.2012 </w:t>
      </w:r>
      <w:hyperlink r:id="rId23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696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23.11.2012 </w:t>
      </w:r>
      <w:hyperlink r:id="rId24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1020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, от 26.12.2012 </w:t>
      </w:r>
      <w:hyperlink r:id="rId25" w:history="1">
        <w:r w:rsid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>№</w:t>
        </w:r>
        <w:r w:rsidR="00850138" w:rsidRPr="00850138">
          <w:rPr>
            <w:rFonts w:ascii="Times New Roman" w:eastAsiaTheme="minorHAnsi" w:hAnsi="Times New Roman" w:cs="Times New Roman"/>
            <w:b w:val="0"/>
            <w:sz w:val="24"/>
            <w:szCs w:val="24"/>
            <w:lang w:eastAsia="en-US"/>
          </w:rPr>
          <w:t xml:space="preserve"> 1146</w:t>
        </w:r>
      </w:hyperlink>
      <w:r w:rsidR="00850138" w:rsidRPr="00850138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)</w:t>
      </w:r>
      <w:r w:rsidR="000F2E5A">
        <w:rPr>
          <w:rFonts w:ascii="Times New Roman" w:hAnsi="Times New Roman" w:cs="Times New Roman"/>
          <w:b w:val="0"/>
          <w:sz w:val="24"/>
          <w:szCs w:val="24"/>
        </w:rPr>
        <w:t>, следующие изменения</w:t>
      </w:r>
      <w:r w:rsidR="00A530F5" w:rsidRPr="0085013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530F5" w:rsidRPr="00850138" w:rsidRDefault="00DA72FE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850138">
        <w:rPr>
          <w:rFonts w:ascii="Times New Roman" w:hAnsi="Times New Roman" w:cs="Times New Roman"/>
          <w:b w:val="0"/>
          <w:sz w:val="24"/>
          <w:szCs w:val="24"/>
        </w:rPr>
        <w:tab/>
        <w:t>п</w:t>
      </w:r>
      <w:r w:rsidR="00A530F5" w:rsidRPr="00850138">
        <w:rPr>
          <w:rFonts w:ascii="Times New Roman" w:hAnsi="Times New Roman" w:cs="Times New Roman"/>
          <w:b w:val="0"/>
          <w:sz w:val="24"/>
          <w:szCs w:val="24"/>
        </w:rPr>
        <w:t xml:space="preserve">ункт </w:t>
      </w:r>
      <w:r w:rsidR="00BF2852" w:rsidRPr="00850138">
        <w:rPr>
          <w:rFonts w:ascii="Times New Roman" w:hAnsi="Times New Roman" w:cs="Times New Roman"/>
          <w:b w:val="0"/>
          <w:sz w:val="24"/>
          <w:szCs w:val="24"/>
        </w:rPr>
        <w:t>3.3 дополнить абзацами</w:t>
      </w:r>
      <w:r w:rsidR="005E1F47" w:rsidRPr="00850138">
        <w:rPr>
          <w:rFonts w:ascii="Times New Roman" w:hAnsi="Times New Roman" w:cs="Times New Roman"/>
          <w:b w:val="0"/>
          <w:sz w:val="24"/>
          <w:szCs w:val="24"/>
        </w:rPr>
        <w:t xml:space="preserve"> следующего содержания:</w:t>
      </w:r>
    </w:p>
    <w:p w:rsidR="00A530F5" w:rsidRPr="00850138" w:rsidRDefault="005E1F4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850138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850138">
        <w:rPr>
          <w:rFonts w:ascii="Times New Roman" w:hAnsi="Times New Roman" w:cs="Times New Roman"/>
          <w:b w:val="0"/>
          <w:sz w:val="24"/>
          <w:szCs w:val="24"/>
        </w:rPr>
        <w:t>«оказывает</w:t>
      </w:r>
      <w:r w:rsidR="000F037E" w:rsidRPr="008501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50138">
        <w:rPr>
          <w:rFonts w:ascii="Times New Roman" w:hAnsi="Times New Roman" w:cs="Times New Roman"/>
          <w:b w:val="0"/>
          <w:sz w:val="24"/>
          <w:szCs w:val="24"/>
        </w:rPr>
        <w:t xml:space="preserve">гражданам бесплатную юридическую помощь в виде </w:t>
      </w:r>
      <w:r w:rsidR="000F037E" w:rsidRPr="00850138">
        <w:rPr>
          <w:rFonts w:ascii="Times New Roman" w:hAnsi="Times New Roman" w:cs="Times New Roman"/>
          <w:b w:val="0"/>
          <w:sz w:val="24"/>
          <w:szCs w:val="24"/>
        </w:rPr>
        <w:t>правового консультирования в устной и</w:t>
      </w:r>
      <w:r w:rsidR="00CE1D02" w:rsidRPr="00850138">
        <w:rPr>
          <w:rFonts w:ascii="Times New Roman" w:hAnsi="Times New Roman" w:cs="Times New Roman"/>
          <w:b w:val="0"/>
          <w:sz w:val="24"/>
          <w:szCs w:val="24"/>
        </w:rPr>
        <w:t xml:space="preserve"> письменной формах</w:t>
      </w:r>
      <w:r w:rsidR="001C26C5" w:rsidRPr="00850138">
        <w:rPr>
          <w:rFonts w:ascii="Times New Roman" w:hAnsi="Times New Roman" w:cs="Times New Roman"/>
          <w:b w:val="0"/>
          <w:sz w:val="24"/>
          <w:szCs w:val="24"/>
        </w:rPr>
        <w:t xml:space="preserve"> по</w:t>
      </w:r>
      <w:r w:rsidR="00CE1D02" w:rsidRPr="008501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26C5" w:rsidRPr="00850138">
        <w:rPr>
          <w:rFonts w:ascii="Times New Roman" w:hAnsi="Times New Roman" w:cs="Times New Roman"/>
          <w:b w:val="0"/>
          <w:sz w:val="24"/>
          <w:szCs w:val="24"/>
        </w:rPr>
        <w:t xml:space="preserve">вопросам, относящихся к их компетенции, </w:t>
      </w:r>
      <w:r w:rsidR="00CE1D02" w:rsidRPr="00850138">
        <w:rPr>
          <w:rFonts w:ascii="Times New Roman" w:hAnsi="Times New Roman" w:cs="Times New Roman"/>
          <w:b w:val="0"/>
          <w:sz w:val="24"/>
          <w:szCs w:val="24"/>
        </w:rPr>
        <w:t>в порядке, установленном законодательством Российской Федерации и законодательством Республики Татарстан для</w:t>
      </w:r>
      <w:r w:rsidR="00BF2852" w:rsidRPr="00850138">
        <w:rPr>
          <w:rFonts w:ascii="Times New Roman" w:hAnsi="Times New Roman" w:cs="Times New Roman"/>
          <w:b w:val="0"/>
          <w:sz w:val="24"/>
          <w:szCs w:val="24"/>
        </w:rPr>
        <w:t xml:space="preserve"> рассмотрения обращений граждан;</w:t>
      </w:r>
      <w:proofErr w:type="gramEnd"/>
    </w:p>
    <w:p w:rsidR="00BF2852" w:rsidRPr="00850138" w:rsidRDefault="00AB6261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850138">
        <w:rPr>
          <w:rFonts w:ascii="Times New Roman" w:hAnsi="Times New Roman" w:cs="Times New Roman"/>
          <w:b w:val="0"/>
          <w:sz w:val="24"/>
          <w:szCs w:val="24"/>
        </w:rPr>
        <w:tab/>
        <w:t>в случаях и в порядке, установленных федеральными законами и иными нормативными правовыми актами Российской Федерации</w:t>
      </w:r>
      <w:r w:rsidR="00621587">
        <w:rPr>
          <w:rFonts w:ascii="Times New Roman" w:hAnsi="Times New Roman" w:cs="Times New Roman"/>
          <w:b w:val="0"/>
          <w:sz w:val="24"/>
          <w:szCs w:val="24"/>
        </w:rPr>
        <w:t>,</w:t>
      </w:r>
      <w:r w:rsidRPr="00850138">
        <w:rPr>
          <w:rFonts w:ascii="Times New Roman" w:hAnsi="Times New Roman" w:cs="Times New Roman"/>
          <w:b w:val="0"/>
          <w:sz w:val="24"/>
          <w:szCs w:val="24"/>
        </w:rPr>
        <w:t xml:space="preserve"> оказывает</w:t>
      </w:r>
      <w:r w:rsidR="00BF2852" w:rsidRPr="00850138">
        <w:rPr>
          <w:rFonts w:ascii="Times New Roman" w:hAnsi="Times New Roman" w:cs="Times New Roman"/>
          <w:b w:val="0"/>
          <w:sz w:val="24"/>
          <w:szCs w:val="24"/>
        </w:rPr>
        <w:t xml:space="preserve">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</w:t>
      </w:r>
      <w:proofErr w:type="gramStart"/>
      <w:r w:rsidR="00BF2852" w:rsidRPr="00850138">
        <w:rPr>
          <w:rFonts w:ascii="Times New Roman" w:hAnsi="Times New Roman" w:cs="Times New Roman"/>
          <w:b w:val="0"/>
          <w:sz w:val="24"/>
          <w:szCs w:val="24"/>
        </w:rPr>
        <w:t>.»</w:t>
      </w:r>
      <w:r w:rsidR="00DA72FE" w:rsidRPr="00850138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A530F5" w:rsidRPr="00850138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A530F5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74273A" w:rsidRDefault="0074273A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0369" w:rsidRPr="0074273A" w:rsidRDefault="008D0369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4273A" w:rsidRPr="0074273A" w:rsidRDefault="0074273A" w:rsidP="0074273A">
      <w:r w:rsidRPr="0074273A">
        <w:t xml:space="preserve">Премьер-министр </w:t>
      </w:r>
    </w:p>
    <w:p w:rsidR="0074273A" w:rsidRPr="0074273A" w:rsidRDefault="0074273A" w:rsidP="0074273A">
      <w:r w:rsidRPr="0074273A">
        <w:t>Республики Татарстан</w:t>
      </w:r>
      <w:r w:rsidRPr="0074273A">
        <w:tab/>
      </w:r>
      <w:r w:rsidRPr="0074273A">
        <w:tab/>
      </w:r>
      <w:r w:rsidRPr="0074273A">
        <w:tab/>
      </w:r>
      <w:r w:rsidRPr="0074273A">
        <w:tab/>
      </w:r>
      <w:r w:rsidRPr="0074273A">
        <w:tab/>
      </w:r>
      <w:r w:rsidRPr="0074273A">
        <w:tab/>
      </w:r>
      <w:r w:rsidRPr="0074273A">
        <w:tab/>
      </w:r>
      <w:r w:rsidRPr="0074273A">
        <w:tab/>
      </w:r>
      <w:r w:rsidR="003061AF">
        <w:t xml:space="preserve">     </w:t>
      </w:r>
      <w:r w:rsidR="00CE1D02">
        <w:t xml:space="preserve">      </w:t>
      </w:r>
      <w:r w:rsidR="00A33371">
        <w:t xml:space="preserve"> </w:t>
      </w:r>
      <w:proofErr w:type="spellStart"/>
      <w:r w:rsidRPr="0074273A">
        <w:t>И.Ш.Халиков</w:t>
      </w:r>
      <w:proofErr w:type="spellEnd"/>
    </w:p>
    <w:p w:rsidR="00F65CA3" w:rsidRDefault="00F65CA3" w:rsidP="006943B5">
      <w:pPr>
        <w:ind w:right="5811"/>
      </w:pPr>
    </w:p>
    <w:sectPr w:rsidR="00F65CA3" w:rsidSect="00F7375E">
      <w:headerReference w:type="default" r:id="rId26"/>
      <w:type w:val="continuous"/>
      <w:pgSz w:w="11906" w:h="16838"/>
      <w:pgMar w:top="425" w:right="567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48" w:rsidRDefault="00902D48" w:rsidP="00F65CA3">
      <w:r>
        <w:separator/>
      </w:r>
    </w:p>
  </w:endnote>
  <w:endnote w:type="continuationSeparator" w:id="0">
    <w:p w:rsidR="00902D48" w:rsidRDefault="00902D48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48" w:rsidRDefault="00902D48" w:rsidP="00F65CA3">
      <w:r>
        <w:separator/>
      </w:r>
    </w:p>
  </w:footnote>
  <w:footnote w:type="continuationSeparator" w:id="0">
    <w:p w:rsidR="00902D48" w:rsidRDefault="00902D48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E08"/>
    <w:rsid w:val="00000382"/>
    <w:rsid w:val="000239D1"/>
    <w:rsid w:val="00042170"/>
    <w:rsid w:val="00091873"/>
    <w:rsid w:val="00091BB6"/>
    <w:rsid w:val="00094C3D"/>
    <w:rsid w:val="000A2553"/>
    <w:rsid w:val="000B3500"/>
    <w:rsid w:val="000B646C"/>
    <w:rsid w:val="000C537D"/>
    <w:rsid w:val="000C7F94"/>
    <w:rsid w:val="000E7924"/>
    <w:rsid w:val="000F037E"/>
    <w:rsid w:val="000F2E5A"/>
    <w:rsid w:val="00103D3E"/>
    <w:rsid w:val="00105CBB"/>
    <w:rsid w:val="00116E8B"/>
    <w:rsid w:val="0012402C"/>
    <w:rsid w:val="00144101"/>
    <w:rsid w:val="00190BF0"/>
    <w:rsid w:val="001A1603"/>
    <w:rsid w:val="001B485C"/>
    <w:rsid w:val="001B5F30"/>
    <w:rsid w:val="001C26C5"/>
    <w:rsid w:val="001E0338"/>
    <w:rsid w:val="001F73EA"/>
    <w:rsid w:val="00220804"/>
    <w:rsid w:val="002234A5"/>
    <w:rsid w:val="00225D5C"/>
    <w:rsid w:val="00234527"/>
    <w:rsid w:val="00243DC4"/>
    <w:rsid w:val="002570E2"/>
    <w:rsid w:val="00270616"/>
    <w:rsid w:val="00275939"/>
    <w:rsid w:val="00294BD8"/>
    <w:rsid w:val="002C2ACB"/>
    <w:rsid w:val="002D4FB0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7A95"/>
    <w:rsid w:val="00621587"/>
    <w:rsid w:val="00636A89"/>
    <w:rsid w:val="00641F7F"/>
    <w:rsid w:val="00671300"/>
    <w:rsid w:val="006901FB"/>
    <w:rsid w:val="006943B5"/>
    <w:rsid w:val="006A4F95"/>
    <w:rsid w:val="006C520F"/>
    <w:rsid w:val="006C79BF"/>
    <w:rsid w:val="0073008A"/>
    <w:rsid w:val="00732411"/>
    <w:rsid w:val="0074273A"/>
    <w:rsid w:val="007541E2"/>
    <w:rsid w:val="00795383"/>
    <w:rsid w:val="007A3517"/>
    <w:rsid w:val="007A5253"/>
    <w:rsid w:val="007E74D3"/>
    <w:rsid w:val="007F259B"/>
    <w:rsid w:val="008041DD"/>
    <w:rsid w:val="008329E2"/>
    <w:rsid w:val="0083797D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83707"/>
    <w:rsid w:val="00984A12"/>
    <w:rsid w:val="009A4557"/>
    <w:rsid w:val="009B4609"/>
    <w:rsid w:val="009B67C3"/>
    <w:rsid w:val="009D2268"/>
    <w:rsid w:val="009D599A"/>
    <w:rsid w:val="009F2157"/>
    <w:rsid w:val="009F7978"/>
    <w:rsid w:val="00A23727"/>
    <w:rsid w:val="00A26FBE"/>
    <w:rsid w:val="00A30BF2"/>
    <w:rsid w:val="00A30F70"/>
    <w:rsid w:val="00A33371"/>
    <w:rsid w:val="00A3373C"/>
    <w:rsid w:val="00A42651"/>
    <w:rsid w:val="00A530F5"/>
    <w:rsid w:val="00A560F2"/>
    <w:rsid w:val="00A85276"/>
    <w:rsid w:val="00A93305"/>
    <w:rsid w:val="00A93854"/>
    <w:rsid w:val="00AA4166"/>
    <w:rsid w:val="00AB6261"/>
    <w:rsid w:val="00AC1D35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D060F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E1D02"/>
    <w:rsid w:val="00CE667B"/>
    <w:rsid w:val="00D16BC2"/>
    <w:rsid w:val="00D2564D"/>
    <w:rsid w:val="00D262AC"/>
    <w:rsid w:val="00D50BC5"/>
    <w:rsid w:val="00D574EC"/>
    <w:rsid w:val="00D72E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59AF"/>
    <w:rsid w:val="00E11A18"/>
    <w:rsid w:val="00E24974"/>
    <w:rsid w:val="00E56F78"/>
    <w:rsid w:val="00E57BF1"/>
    <w:rsid w:val="00E62D80"/>
    <w:rsid w:val="00E95CC3"/>
    <w:rsid w:val="00E9766A"/>
    <w:rsid w:val="00EA6081"/>
    <w:rsid w:val="00ED3846"/>
    <w:rsid w:val="00ED6B56"/>
    <w:rsid w:val="00EF3886"/>
    <w:rsid w:val="00F07B60"/>
    <w:rsid w:val="00F65CA3"/>
    <w:rsid w:val="00F7375E"/>
    <w:rsid w:val="00F851EF"/>
    <w:rsid w:val="00F94A31"/>
    <w:rsid w:val="00FB01EE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7A5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6EE0453C75767DF5F7DF7E9A069766E36CA6810D6410B69B47EA1A2333D46CD013A490E1105EEB11D5121U1T5K" TargetMode="External"/><Relationship Id="rId18" Type="http://schemas.openxmlformats.org/officeDocument/2006/relationships/hyperlink" Target="consultantplus://offline/ref=56EE0453C75767DF5F7DF7E9A069766E36CA6810D2440160BD7EA1A2333D46CD013A490E1105EEB11D5121U1T6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EE0453C75767DF5F7DF7E9A069766E36CA6810D2420C63BC7EA1A2333D46CD013A490E1105EEB11D5121U1T5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EE0453C75767DF5F7DF7E9A069766E36CA6810D7440E63BD7EA1A2333D46CD013A490E1105EEB11D5121U1T6K" TargetMode="External"/><Relationship Id="rId17" Type="http://schemas.openxmlformats.org/officeDocument/2006/relationships/hyperlink" Target="consultantplus://offline/ref=56EE0453C75767DF5F7DF7E9A069766E36CA6810D1400E66BB7EA1A2333D46CD013A490E1105EEB11D5121U1T5K" TargetMode="External"/><Relationship Id="rId25" Type="http://schemas.openxmlformats.org/officeDocument/2006/relationships/hyperlink" Target="consultantplus://offline/ref=56EE0453C75767DF5F7DF7E9A069766E36CA6810D24B0B68BF7EA1A2333D46CD013A490E1105EEB11D5121U1T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EE0453C75767DF5F7DF7E9A069766E36CA6810D04A0065BF7EA1A2333D46CD013A490E1105EEB11D5121U1T5K" TargetMode="External"/><Relationship Id="rId20" Type="http://schemas.openxmlformats.org/officeDocument/2006/relationships/hyperlink" Target="consultantplus://offline/ref=56EE0453C75767DF5F7DF7E9A069766E36CA6810D2430C62B57EA1A2333D46CD013A490E1105EEB11D5121U1T5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EE0453C75767DF5F7DF7E9A069766E36CA6810D6430C62BD7EA1A2333D46CD013A490E1105EEB11D5121U1T5K" TargetMode="External"/><Relationship Id="rId24" Type="http://schemas.openxmlformats.org/officeDocument/2006/relationships/hyperlink" Target="consultantplus://offline/ref=56EE0453C75767DF5F7DF7E9A069766E36CA6810D2440F62BB7EA1A2333D46CD013A490E1105EEB11D5121U1T5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6EE0453C75767DF5F7DF7E9A069766E36CA6810D74B0C61B57EA1A2333D46CD013A490E1105EEB11D5121U1T5K" TargetMode="External"/><Relationship Id="rId23" Type="http://schemas.openxmlformats.org/officeDocument/2006/relationships/hyperlink" Target="consultantplus://offline/ref=56EE0453C75767DF5F7DF7E9A069766E36CA6810D2460169BC7EA1A2333D46CD013A490E1105EEB11D5121U1T5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6EE0453C75767DF5F7DF7E9A069766E36CA6810D6430B63B47EA1A2333D46CD013A490E1105EEB11D5121U1T5K" TargetMode="External"/><Relationship Id="rId19" Type="http://schemas.openxmlformats.org/officeDocument/2006/relationships/hyperlink" Target="consultantplus://offline/ref=56EE0453C75767DF5F7DF7E9A069766E36CA6810D2460866BC7EA1A2333D46CD013A490E1105EEB11D5122U1T7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56EE0453C75767DF5F7DF7E9A069766E36CA6810D7400C69BB7EA1A2333D46CD013A490E1105EEB11D5121U1T5K" TargetMode="External"/><Relationship Id="rId22" Type="http://schemas.openxmlformats.org/officeDocument/2006/relationships/hyperlink" Target="consultantplus://offline/ref=56EE0453C75767DF5F7DF7E9A069766E36CA6810D2470E60BD7EA1A2333D46CD013A490E1105EEB11D5121U1T5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B022-6362-4F22-9DF8-249325B0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Альбина Сулейманова</cp:lastModifiedBy>
  <cp:revision>27</cp:revision>
  <cp:lastPrinted>2013-02-07T07:09:00Z</cp:lastPrinted>
  <dcterms:created xsi:type="dcterms:W3CDTF">2012-08-14T05:40:00Z</dcterms:created>
  <dcterms:modified xsi:type="dcterms:W3CDTF">2013-02-28T05:46:00Z</dcterms:modified>
</cp:coreProperties>
</file>