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95" w:rsidRDefault="00B73F95" w:rsidP="00B73F95">
      <w:pPr>
        <w:spacing w:line="259" w:lineRule="auto"/>
        <w:ind w:left="0" w:firstLine="0"/>
      </w:pPr>
      <w:r>
        <w:rPr>
          <w:sz w:val="20"/>
        </w:rPr>
        <w:t xml:space="preserve"> </w:t>
      </w:r>
    </w:p>
    <w:p w:rsidR="00B73F95" w:rsidRDefault="00B73F95" w:rsidP="00B73F95">
      <w:pPr>
        <w:spacing w:line="259" w:lineRule="auto"/>
        <w:ind w:left="1012" w:right="502" w:firstLine="0"/>
        <w:jc w:val="center"/>
      </w:pPr>
      <w:r>
        <w:t xml:space="preserve">Перечень получателей грантов Министерства культуры Республики Татарстан для создания городской татарской и русской культурно-досуговой среды в 2018 году </w:t>
      </w:r>
    </w:p>
    <w:tbl>
      <w:tblPr>
        <w:tblStyle w:val="TableGrid"/>
        <w:tblW w:w="10209" w:type="dxa"/>
        <w:tblInd w:w="625" w:type="dxa"/>
        <w:tblCellMar>
          <w:top w:w="65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485"/>
        <w:gridCol w:w="2160"/>
        <w:gridCol w:w="3476"/>
        <w:gridCol w:w="2528"/>
        <w:gridCol w:w="1560"/>
      </w:tblGrid>
      <w:tr w:rsidR="00B73F95" w:rsidTr="008E4FEB">
        <w:trPr>
          <w:trHeight w:val="65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B73F95">
            <w:pPr>
              <w:spacing w:line="259" w:lineRule="auto"/>
              <w:ind w:left="-880" w:firstLine="880"/>
            </w:pPr>
            <w:r>
              <w:t xml:space="preserve">№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firstLine="0"/>
              <w:jc w:val="center"/>
            </w:pPr>
            <w:r>
              <w:t xml:space="preserve">Муниципальное образование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5" w:firstLine="0"/>
            </w:pPr>
            <w:r>
              <w:t xml:space="preserve">Наименование учреждения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firstLine="0"/>
              <w:jc w:val="center"/>
            </w:pPr>
            <w:r>
              <w:t xml:space="preserve">Наименование проекта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right="70" w:firstLine="0"/>
              <w:jc w:val="center"/>
            </w:pPr>
            <w:r>
              <w:t xml:space="preserve">Сумма </w:t>
            </w:r>
          </w:p>
          <w:p w:rsidR="00B73F95" w:rsidRDefault="00B73F95" w:rsidP="008E4FEB">
            <w:pPr>
              <w:spacing w:line="259" w:lineRule="auto"/>
              <w:ind w:left="46" w:firstLine="0"/>
              <w:jc w:val="left"/>
            </w:pPr>
            <w:r>
              <w:t xml:space="preserve">(тыс. руб.) </w:t>
            </w:r>
          </w:p>
        </w:tc>
      </w:tr>
      <w:tr w:rsidR="00B73F95" w:rsidTr="008E4FEB">
        <w:trPr>
          <w:trHeight w:val="564"/>
        </w:trPr>
        <w:tc>
          <w:tcPr>
            <w:tcW w:w="10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right="77" w:firstLine="0"/>
              <w:jc w:val="center"/>
            </w:pPr>
            <w:r>
              <w:t xml:space="preserve">По номинации «поддержка проектов по работе с детьми» </w:t>
            </w:r>
          </w:p>
        </w:tc>
      </w:tr>
      <w:tr w:rsidR="00B73F95" w:rsidTr="008E4FEB">
        <w:trPr>
          <w:trHeight w:val="226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firstLine="0"/>
              <w:jc w:val="center"/>
            </w:pPr>
            <w:proofErr w:type="spellStart"/>
            <w:r>
              <w:t>г.Набережные</w:t>
            </w:r>
            <w:proofErr w:type="spellEnd"/>
            <w:r>
              <w:t xml:space="preserve"> Челны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firstLine="0"/>
              <w:jc w:val="center"/>
            </w:pPr>
            <w:proofErr w:type="spellStart"/>
            <w:proofErr w:type="gramStart"/>
            <w:r>
              <w:t>МАУК«</w:t>
            </w:r>
            <w:proofErr w:type="gramEnd"/>
            <w:r>
              <w:t>Дворец</w:t>
            </w:r>
            <w:proofErr w:type="spellEnd"/>
            <w:r>
              <w:t xml:space="preserve"> культуры «Энергетик»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after="2" w:line="237" w:lineRule="auto"/>
              <w:ind w:left="0" w:firstLine="0"/>
              <w:jc w:val="center"/>
            </w:pPr>
            <w:r>
              <w:t xml:space="preserve">«Обучение детей игре на татарском </w:t>
            </w:r>
            <w:proofErr w:type="spellStart"/>
            <w:r>
              <w:t>курае</w:t>
            </w:r>
            <w:proofErr w:type="spellEnd"/>
            <w:r>
              <w:t xml:space="preserve"> через </w:t>
            </w:r>
          </w:p>
          <w:p w:rsidR="00B73F95" w:rsidRDefault="00B73F95" w:rsidP="008E4FEB">
            <w:pPr>
              <w:spacing w:line="237" w:lineRule="auto"/>
              <w:ind w:left="0" w:firstLine="0"/>
              <w:jc w:val="center"/>
            </w:pPr>
            <w:r>
              <w:t xml:space="preserve">современные технологии </w:t>
            </w:r>
          </w:p>
          <w:p w:rsidR="00B73F95" w:rsidRDefault="00B73F95" w:rsidP="008E4FEB">
            <w:pPr>
              <w:spacing w:line="259" w:lineRule="auto"/>
              <w:ind w:left="0" w:firstLine="0"/>
              <w:jc w:val="center"/>
            </w:pPr>
            <w:r>
              <w:t xml:space="preserve">образовательной практики»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right="68" w:firstLine="0"/>
              <w:jc w:val="center"/>
            </w:pPr>
            <w:r>
              <w:t xml:space="preserve">60,0 </w:t>
            </w:r>
          </w:p>
        </w:tc>
      </w:tr>
      <w:tr w:rsidR="00B73F95" w:rsidTr="008E4FEB">
        <w:trPr>
          <w:trHeight w:val="65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22" w:firstLine="0"/>
            </w:pPr>
            <w:proofErr w:type="spellStart"/>
            <w:r>
              <w:t>Заинский</w:t>
            </w:r>
            <w:proofErr w:type="spellEnd"/>
            <w:r>
              <w:t xml:space="preserve"> район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firstLine="0"/>
              <w:jc w:val="center"/>
            </w:pPr>
            <w:r>
              <w:t xml:space="preserve">МБУ «Районный дом культуры»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firstLine="0"/>
              <w:jc w:val="center"/>
            </w:pPr>
            <w:r>
              <w:t xml:space="preserve">«Точка взаимного притяжения»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right="68" w:firstLine="0"/>
              <w:jc w:val="center"/>
            </w:pPr>
            <w:r>
              <w:t xml:space="preserve">60,0 </w:t>
            </w:r>
          </w:p>
        </w:tc>
      </w:tr>
      <w:tr w:rsidR="00B73F95" w:rsidTr="008E4FEB">
        <w:trPr>
          <w:trHeight w:val="523"/>
        </w:trPr>
        <w:tc>
          <w:tcPr>
            <w:tcW w:w="10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right="74" w:firstLine="0"/>
              <w:jc w:val="center"/>
            </w:pPr>
            <w:r>
              <w:t xml:space="preserve">По номинации «поддержка проектов по работе с молодежью» </w:t>
            </w:r>
          </w:p>
        </w:tc>
      </w:tr>
      <w:tr w:rsidR="00B73F95" w:rsidTr="008E4FEB">
        <w:trPr>
          <w:trHeight w:val="1618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firstLine="0"/>
              <w:jc w:val="center"/>
            </w:pPr>
            <w:proofErr w:type="spellStart"/>
            <w:r>
              <w:t>Бугульминский</w:t>
            </w:r>
            <w:proofErr w:type="spellEnd"/>
            <w:r>
              <w:t xml:space="preserve"> район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37" w:lineRule="auto"/>
              <w:ind w:left="0" w:firstLine="0"/>
              <w:jc w:val="center"/>
            </w:pPr>
            <w:r>
              <w:t xml:space="preserve">МБУ «Централизованная районная клубная </w:t>
            </w:r>
          </w:p>
          <w:p w:rsidR="00B73F95" w:rsidRDefault="00B73F95" w:rsidP="008E4FEB">
            <w:pPr>
              <w:spacing w:line="237" w:lineRule="auto"/>
              <w:ind w:left="0" w:firstLine="0"/>
              <w:jc w:val="center"/>
            </w:pPr>
            <w:r>
              <w:t xml:space="preserve">система» </w:t>
            </w:r>
            <w:proofErr w:type="spellStart"/>
            <w:r>
              <w:t>Бугульминского</w:t>
            </w:r>
            <w:proofErr w:type="spellEnd"/>
            <w:r>
              <w:t xml:space="preserve"> муниципального района </w:t>
            </w:r>
          </w:p>
          <w:p w:rsidR="00B73F95" w:rsidRDefault="00B73F95" w:rsidP="008E4FEB">
            <w:pPr>
              <w:spacing w:line="259" w:lineRule="auto"/>
              <w:ind w:left="0" w:right="66" w:firstLine="0"/>
              <w:jc w:val="center"/>
            </w:pPr>
            <w:r>
              <w:t xml:space="preserve">Республики Татарстан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firstLine="0"/>
              <w:jc w:val="center"/>
            </w:pPr>
            <w:r>
              <w:t xml:space="preserve">«Бугульма ремесленная»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right="68" w:firstLine="0"/>
              <w:jc w:val="center"/>
            </w:pPr>
            <w:r>
              <w:t xml:space="preserve">60,0 </w:t>
            </w:r>
          </w:p>
        </w:tc>
      </w:tr>
      <w:tr w:rsidR="00B73F95" w:rsidTr="008E4FEB">
        <w:trPr>
          <w:trHeight w:val="65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firstLine="0"/>
              <w:jc w:val="center"/>
            </w:pPr>
            <w:proofErr w:type="spellStart"/>
            <w:r>
              <w:t>Альметьевский</w:t>
            </w:r>
            <w:proofErr w:type="spellEnd"/>
            <w:r>
              <w:t xml:space="preserve"> район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firstLine="0"/>
              <w:jc w:val="center"/>
            </w:pPr>
            <w:r>
              <w:t xml:space="preserve">МБУ «Районный Дом культуры»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firstLine="0"/>
              <w:jc w:val="center"/>
            </w:pPr>
            <w:r>
              <w:t>«</w:t>
            </w:r>
            <w:proofErr w:type="spellStart"/>
            <w:r>
              <w:t>Нәүрүз</w:t>
            </w:r>
            <w:proofErr w:type="spellEnd"/>
            <w:r>
              <w:t xml:space="preserve"> </w:t>
            </w:r>
            <w:proofErr w:type="spellStart"/>
            <w:r>
              <w:t>гүзәле</w:t>
            </w:r>
            <w:proofErr w:type="spellEnd"/>
            <w:r>
              <w:t xml:space="preserve"> - 2019»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right="68" w:firstLine="0"/>
              <w:jc w:val="center"/>
            </w:pPr>
            <w:r>
              <w:t xml:space="preserve">60,0 </w:t>
            </w:r>
          </w:p>
        </w:tc>
      </w:tr>
      <w:tr w:rsidR="00B73F95" w:rsidTr="008E4FEB">
        <w:trPr>
          <w:trHeight w:val="331"/>
        </w:trPr>
        <w:tc>
          <w:tcPr>
            <w:tcW w:w="10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right="74" w:firstLine="0"/>
              <w:jc w:val="center"/>
            </w:pPr>
            <w:r>
              <w:t xml:space="preserve">По номинации «поддержка проектов по работе с семьями» </w:t>
            </w:r>
          </w:p>
        </w:tc>
      </w:tr>
      <w:tr w:rsidR="00B73F95" w:rsidTr="008E4FEB">
        <w:trPr>
          <w:trHeight w:val="65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29" w:firstLine="0"/>
              <w:jc w:val="left"/>
            </w:pPr>
            <w:r>
              <w:t xml:space="preserve">1.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5" w:firstLine="0"/>
            </w:pPr>
            <w:proofErr w:type="spellStart"/>
            <w:r>
              <w:t>Буинский</w:t>
            </w:r>
            <w:proofErr w:type="spellEnd"/>
            <w:r>
              <w:t xml:space="preserve"> район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firstLine="0"/>
              <w:jc w:val="center"/>
            </w:pPr>
            <w:r>
              <w:t xml:space="preserve">МБУ «Районный дом культуры»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firstLine="0"/>
              <w:jc w:val="center"/>
            </w:pPr>
            <w:r>
              <w:t xml:space="preserve">«В парк – всей семьей»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F95" w:rsidRDefault="00B73F95" w:rsidP="008E4FEB">
            <w:pPr>
              <w:spacing w:line="259" w:lineRule="auto"/>
              <w:ind w:left="0" w:right="68" w:firstLine="0"/>
              <w:jc w:val="center"/>
            </w:pPr>
            <w:r>
              <w:t xml:space="preserve">60,0 </w:t>
            </w:r>
          </w:p>
        </w:tc>
      </w:tr>
    </w:tbl>
    <w:p w:rsidR="00116F9B" w:rsidRDefault="00116F9B" w:rsidP="00B73F95">
      <w:pPr>
        <w:ind w:left="-709" w:firstLine="0"/>
      </w:pPr>
    </w:p>
    <w:sectPr w:rsidR="00116F9B" w:rsidSect="00B73F95">
      <w:pgSz w:w="11906" w:h="16838"/>
      <w:pgMar w:top="568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95"/>
    <w:rsid w:val="00116F9B"/>
    <w:rsid w:val="00451019"/>
    <w:rsid w:val="00B73F95"/>
    <w:rsid w:val="00B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58EB2-C002-41B4-9253-AC8F7980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F95"/>
    <w:pPr>
      <w:spacing w:after="0" w:line="248" w:lineRule="auto"/>
      <w:ind w:left="733"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73F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Энже Табрисовна</dc:creator>
  <cp:keywords/>
  <dc:description/>
  <cp:lastModifiedBy>Нигматуллина Энже Табрисовна</cp:lastModifiedBy>
  <cp:revision>1</cp:revision>
  <dcterms:created xsi:type="dcterms:W3CDTF">2018-04-18T09:28:00Z</dcterms:created>
  <dcterms:modified xsi:type="dcterms:W3CDTF">2018-04-18T09:30:00Z</dcterms:modified>
</cp:coreProperties>
</file>