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52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Программы</w:t>
      </w:r>
      <w:r w:rsidR="00433BC2">
        <w:rPr>
          <w:rFonts w:ascii="Times New Roman" w:hAnsi="Times New Roman" w:cs="Times New Roman"/>
          <w:sz w:val="24"/>
          <w:szCs w:val="24"/>
        </w:rPr>
        <w:t xml:space="preserve"> Министерства культуры Республики Татарстан на 2015-2020 годы</w:t>
      </w:r>
    </w:p>
    <w:p w:rsidR="00DB5052" w:rsidRDefault="00433BC2" w:rsidP="00210D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антикоррупционной </w:t>
      </w:r>
      <w:r w:rsidR="0021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 на 2015-2020 годы</w:t>
      </w:r>
    </w:p>
    <w:p w:rsidR="00210DD0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240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квартала 201</w:t>
      </w:r>
      <w:r w:rsidR="006C3E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5052" w:rsidRPr="00A6062D" w:rsidRDefault="00DB5052" w:rsidP="00210DD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433B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A60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6062D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программные мероприятия.</w:t>
      </w:r>
    </w:p>
    <w:p w:rsidR="00DB5052" w:rsidRPr="00A6062D" w:rsidRDefault="00DB5052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224"/>
      <w:bookmarkStart w:id="1" w:name="Par161"/>
      <w:bookmarkEnd w:id="0"/>
      <w:bookmarkEnd w:id="1"/>
    </w:p>
    <w:tbl>
      <w:tblPr>
        <w:tblStyle w:val="aa"/>
        <w:tblW w:w="14601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DB50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 в Министерстве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Разработка и внесение изменений в ведомственные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B67E31" w:rsidRDefault="0024008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в нормативные акты не вносились.</w:t>
            </w:r>
          </w:p>
          <w:p w:rsidR="00DB5052" w:rsidRPr="00A6062D" w:rsidRDefault="00DB5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1.2..Действенное функционирование должностных лиц кадровых служб, ответственного лица за работу по профилактике коррупционных и иных правонарушений Министерства 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</w:t>
            </w:r>
            <w:hyperlink r:id="rId6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7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УП-711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Работа ответственного за работу по профилактике коррупционных и иных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осуществляется в соответствии с Указами Президента Российской Федерации от 21 сентября 2009 года № 1065 и Президента Республики Татарстан от 1 ноября 2010 года №  УП-711. </w:t>
            </w:r>
          </w:p>
          <w:p w:rsidR="00DB5052" w:rsidRPr="00A6062D" w:rsidRDefault="00BC4170" w:rsidP="00BC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33BC2"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лицами,  замещающими государственные  должности.</w:t>
            </w:r>
          </w:p>
          <w:p w:rsidR="00DB5052" w:rsidRPr="00A6062D" w:rsidRDefault="00433BC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55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043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о доходах, об имуществе и обязательствах имущественного характера за 201</w:t>
            </w:r>
            <w:r w:rsidR="00240080">
              <w:rPr>
                <w:rFonts w:ascii="Times New Roman" w:hAnsi="Times New Roman"/>
                <w:sz w:val="24"/>
                <w:szCs w:val="24"/>
              </w:rPr>
              <w:t>6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ленные 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43555">
              <w:rPr>
                <w:rFonts w:ascii="Times New Roman" w:hAnsi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ми служащими, размещены в разделе «Противодействие коррупции»  официального сайта Министерства.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роведена проверка сведений </w:t>
            </w:r>
            <w:r>
              <w:rPr>
                <w:rFonts w:ascii="Times New Roman" w:hAnsi="Times New Roman"/>
                <w:sz w:val="24"/>
                <w:szCs w:val="24"/>
              </w:rPr>
              <w:t>по базе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ЕГРЮЛ И ЕГРИП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="00334B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принятых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должности государственных гражданских 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на предмет их участия в коммерческих организациях или осуществление предпринимательской деятельности. Нарушений не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lastRenderedPageBreak/>
              <w:t>выявлено.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1.2.3. Проведение проверок информации о наличии или возможности возникновения конфликта интересов у государственного 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004066" w:rsidP="00004066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отсутствием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наличии или возможности возникновения конфликта интересов у государственного  служащего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проверки не проводились.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 Проведение 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определенном представителем нанимателя (работодателя),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гражданских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>служащих уведомлени</w:t>
            </w:r>
            <w:r w:rsidR="00BC4170">
              <w:rPr>
                <w:rFonts w:ascii="Times New Roman" w:hAnsi="Times New Roman"/>
                <w:sz w:val="24"/>
                <w:szCs w:val="24"/>
              </w:rPr>
              <w:t>я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о случаях обращений к н</w:t>
            </w:r>
            <w:r w:rsidR="00BC4170">
              <w:rPr>
                <w:rFonts w:ascii="Times New Roman" w:hAnsi="Times New Roman"/>
                <w:sz w:val="24"/>
                <w:szCs w:val="24"/>
              </w:rPr>
              <w:t>им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каких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-либо  лиц в целях склонения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>к совершению коррупционных правонарушений не поступали.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 службы, замещение которых связано с коррупционными рисками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Изменения в  Перечень должностей государственной гражданской службы  Республики Татарстан в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культуры Республики Татарстан, замещение которых связано с коррупционными рисками, не вносились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70" w:rsidRPr="00B67E31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 управления данной организацией входили в должностные (служебные) обязанности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 служащего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доходах, расходах и обязательствах имущественного характера государственных гражданских служащих министерства и членов их семей введены в Единую информационную систему кадрового состава государственной гражданской службы Республики Татарстан, созданную во исполнение Указа Президента Республики Татарстан от 30.07.2014 № УП-738.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 Обеспечение открытости деятельности комиссии при Министре культуры Республики Татарстан 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о поведенных заседаниях Комиссии размещается в подразделе «Комиссия при министре культуры Республики Татарстан по противодействию коррупции» раздела «Противодействие коррупции» официального сайта Министерства.</w:t>
            </w:r>
          </w:p>
          <w:p w:rsidR="00240080" w:rsidRPr="00A6062D" w:rsidRDefault="0024008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2 квартале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заседания Комиссии не проводились.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Обеспечение действенного функционирования Комиссии по соблюдению требований к служебному поведению государственных гражданских  служащих Министерства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Размещение 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законодательством на сайте Министерства 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24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40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="00240080">
              <w:rPr>
                <w:rFonts w:ascii="Times New Roman" w:hAnsi="Times New Roman"/>
                <w:sz w:val="24"/>
                <w:szCs w:val="24"/>
              </w:rPr>
              <w:t>я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9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2016 год</w:t>
            </w:r>
            <w:r w:rsidR="0024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0080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="00240080">
              <w:rPr>
                <w:rFonts w:ascii="Times New Roman" w:hAnsi="Times New Roman"/>
                <w:sz w:val="24"/>
                <w:szCs w:val="24"/>
              </w:rPr>
              <w:t xml:space="preserve"> а разделе «Противодействие коррупции»  официального сайта Министерства.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отация государственных служащих не проводилась.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Информация по результатам проведения антикоррупционной экспертизы нормативных правовых актов и их проектов </w:t>
            </w:r>
            <w:r w:rsidRPr="00B67E31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инистерства в подразделе «</w:t>
            </w:r>
            <w:hyperlink r:id="rId8" w:history="1">
              <w:r w:rsidRPr="00B67E31">
                <w:rPr>
                  <w:rFonts w:ascii="Times New Roman" w:hAnsi="Times New Roman"/>
                  <w:sz w:val="24"/>
                  <w:szCs w:val="24"/>
                </w:rPr>
                <w:t>Независимая антикоррупционная экспертиза нормативных правовых актов и проектов нормативных правовых актов</w:t>
              </w:r>
            </w:hyperlink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B67E31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проводится на основании  приказа министра культуры Республики Татарстан от 1.03.2013 года №111од «О порядке проведения антикоррупционной экспертизы нормативных правовых актов и их проектов». </w:t>
            </w:r>
          </w:p>
          <w:p w:rsidR="00BC4170" w:rsidRPr="00EA5FB7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19.08.2016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701 од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ответственным лицом за проведение антикоррупционной экспертизы 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начальник юридического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Сулейманова Альбина Асгатовна. </w:t>
            </w:r>
          </w:p>
          <w:p w:rsidR="00BC4170" w:rsidRPr="00640158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lastRenderedPageBreak/>
              <w:t>Проекты нормативных правовых актов размещаются  на официальном сайте министерства в подразделе «Независимая антикоррупционная экспертиза» раздела «Противодействие коррупции» с опубликованием данных разработчика (ФИО ответственного лица, должность, телефон, адрес электронной почты)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4B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334B0D">
              <w:rPr>
                <w:rFonts w:ascii="Times New Roman" w:hAnsi="Times New Roman"/>
                <w:sz w:val="24"/>
                <w:szCs w:val="24"/>
              </w:rPr>
              <w:t xml:space="preserve">а данный период </w:t>
            </w:r>
            <w:r w:rsidR="00C0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наличии или возможности возникновения конфликта интересов у государственного  служащего, поступающей представителю нанимателя в установленном законодательством порядке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015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0158">
              <w:rPr>
                <w:rFonts w:ascii="Times New Roman" w:hAnsi="Times New Roman"/>
                <w:sz w:val="24"/>
                <w:szCs w:val="24"/>
              </w:rPr>
              <w:t xml:space="preserve">нтикоррупционная экспертиза  проведена в отношении </w:t>
            </w:r>
            <w:r w:rsidR="00640158" w:rsidRPr="00640158">
              <w:rPr>
                <w:rFonts w:ascii="Times New Roman" w:hAnsi="Times New Roman"/>
                <w:sz w:val="24"/>
                <w:szCs w:val="24"/>
              </w:rPr>
              <w:t>19</w:t>
            </w:r>
            <w:r w:rsidRPr="0064015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актов.</w:t>
            </w:r>
          </w:p>
          <w:p w:rsidR="00BC4170" w:rsidRPr="00A6062D" w:rsidRDefault="00640158" w:rsidP="00640158">
            <w:pPr>
              <w:pStyle w:val="ConsPlusNormal"/>
              <w:tabs>
                <w:tab w:val="left" w:pos="29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3.1.Проведение мониторинга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B67E31" w:rsidRDefault="00BC4170" w:rsidP="00F30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Министерства культуры Республики Татарстан по реализации антикоррупционных мер </w:t>
            </w: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BF1758">
              <w:rPr>
                <w:rFonts w:ascii="Times New Roman" w:hAnsi="Times New Roman"/>
                <w:sz w:val="24"/>
                <w:szCs w:val="24"/>
              </w:rPr>
              <w:t xml:space="preserve"> вносится в информационно-аналитическую систему  «Открытый Татарстан».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D54B3D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>траслев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 xml:space="preserve"> коррупционных факторов и реализуемых антикоррупционных мер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целевых групп не проводились. 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Осуществление работы по формированию у служащих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71">
              <w:rPr>
                <w:rFonts w:ascii="Times New Roman" w:hAnsi="Times New Roman"/>
                <w:sz w:val="24"/>
                <w:szCs w:val="24"/>
              </w:rPr>
              <w:t>Ответственным за работу по профилактике коррупционных правонарушений оказывается консультативная помощь по вопросам противодействия коррупции, формированию у государственных гражданских служащих негативного отношения к коррупции</w:t>
            </w:r>
            <w:r w:rsidRPr="00666A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70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данный период ознакомлены нормативными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актами в области противодействия </w:t>
            </w:r>
            <w:r w:rsidRPr="00EE5219">
              <w:rPr>
                <w:rFonts w:ascii="Times New Roman" w:hAnsi="Times New Roman"/>
                <w:sz w:val="24"/>
                <w:szCs w:val="24"/>
              </w:rPr>
              <w:t xml:space="preserve">коррупции   </w:t>
            </w:r>
            <w:r w:rsidR="002575E6">
              <w:rPr>
                <w:rFonts w:ascii="Times New Roman" w:hAnsi="Times New Roman"/>
                <w:sz w:val="24"/>
                <w:szCs w:val="24"/>
              </w:rPr>
              <w:t>5</w:t>
            </w:r>
            <w:r w:rsidRPr="00EE5219">
              <w:rPr>
                <w:rFonts w:ascii="Times New Roman" w:hAnsi="Times New Roman"/>
                <w:sz w:val="24"/>
                <w:szCs w:val="24"/>
              </w:rPr>
              <w:t xml:space="preserve"> 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поступившие на должности государственной гражданской службы РТ.</w:t>
            </w:r>
          </w:p>
          <w:p w:rsidR="00BC4170" w:rsidRPr="00B67E31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EC442F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министерства по соблюдению ограничений, запретов и по исполнению обязанностей, установленных  в целях противодействия коррупции, в том числе ограничений, касающихся дарения и получения подарков.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BC4170" w:rsidRPr="00EC442F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4.3.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даче взятки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При приеме гражданина на государственную гражданскую службу  отделом кадров проводится работа по ознакомлению с требованиями действующего законодательства о государственной службе и  по противодействию коррупции о недопустимости поведения, которое может восприниматься окружающими как дача или получение взятки. </w:t>
            </w:r>
          </w:p>
          <w:p w:rsidR="00BC4170" w:rsidRPr="00A6062D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актов склонения государственных гражданских служащих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совершению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коррупционны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 укрепление их связи с гражданским обществом</w:t>
            </w:r>
            <w:r w:rsidRPr="00A6062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hAnsi="Times New Roman"/>
                <w:sz w:val="24"/>
                <w:szCs w:val="24"/>
              </w:rPr>
              <w:t xml:space="preserve">Государственные услуги предоставляются в </w:t>
            </w:r>
            <w:proofErr w:type="gramStart"/>
            <w:r w:rsidRPr="005E5DE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5E5DEC">
              <w:rPr>
                <w:rFonts w:ascii="Times New Roman" w:hAnsi="Times New Roman"/>
                <w:sz w:val="24"/>
                <w:szCs w:val="24"/>
              </w:rPr>
              <w:t xml:space="preserve"> с утвержденными административными регламентами Министерства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отделом сохранения объектов культурного наследия по  следующим направлениям: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выдача задания на разработку проектной документации на проведение работ по сохранению объекта культурного наследия;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согласование проектной документации на проведение работ по сохранению объекта культурного наследия;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выдача разрешения на проведение работ по сохранению объекта культурного наследия.</w:t>
            </w:r>
          </w:p>
          <w:p w:rsidR="00BC4170" w:rsidRPr="005E5DEC" w:rsidRDefault="00BC4170" w:rsidP="00BC41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5.2.Совершенствование системы предоставления государственных  услуг, в том числе на базе многофункциональных центров предоставления государственных  услуг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культуры Республики Татарстан предоставление государственных услуг на базе многофункциональных центров не осуществляется.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Организация наполнения раздела "Противодействие коррупции" официального сайта Министерства в соответствии с законодательством и </w:t>
            </w:r>
            <w:hyperlink r:id="rId9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требованиями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Татарстан в информационно-телекоммуникационной сети Интернет по вопросам противодействия коррупции"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Наполнение раздела «Противодействие коррупции» осуществляется соответствии с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«Интернет».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5.4.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 министерстве  "телефона доверия", "горячей линии",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  <w:proofErr w:type="gramEnd"/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данный период 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бращений граждан о фактах коррупции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«телефон доверия», интернет-приемную, другие информационные каналы 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в адрес министерства не поступало.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мер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размещается на официальном сайте министерства в разделе «Противодействие коррупции». </w:t>
            </w:r>
          </w:p>
          <w:p w:rsidR="00A6794F" w:rsidRPr="00B67E31" w:rsidRDefault="00A6794F" w:rsidP="00A67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инистерства информация о коррупционных проявлениях в деятельности должностных лиц не поступала.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информации о мерах, принимаемых Министерством по противодействию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>В связи с отсутствием фактов коррупции информация о принимаемых мерах до сведения средств массовой информации не доводилась.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>Информация на стенде обновляется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нормативных правовых актов по противодействию коррупции. </w:t>
            </w:r>
          </w:p>
          <w:p w:rsidR="00A6794F" w:rsidRPr="00B67E31" w:rsidRDefault="00A6794F" w:rsidP="00A6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6794F" w:rsidRPr="00B67E31" w:rsidRDefault="00A6794F" w:rsidP="00A6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Обеспечение открытости, добросовестной конкуренции и объективности при осуществлении закупок товаров, работ,</w:t>
            </w:r>
          </w:p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для обеспечения государственных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закупки осуществляются  путем проведения аукциона в электронной форме на электронной площадке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etp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zakaz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бытовой коррупции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должность государственной  службы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2575E6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A6062D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A6794F" w:rsidRPr="00A6794F">
              <w:rPr>
                <w:rStyle w:val="FontStyle12"/>
                <w:sz w:val="24"/>
                <w:szCs w:val="24"/>
              </w:rPr>
              <w:t xml:space="preserve">Приказом  от 24.03.2016  № 239 од утвержден </w:t>
            </w:r>
            <w:r w:rsidR="00A6794F" w:rsidRPr="00A6794F">
              <w:rPr>
                <w:color w:val="000000"/>
                <w:lang w:bidi="lo-LA"/>
              </w:rPr>
              <w:t xml:space="preserve">Порядок сообщения государственными гражданскими служащими Республики Татарстан в </w:t>
            </w:r>
            <w:proofErr w:type="gramStart"/>
            <w:r w:rsidR="00A6794F" w:rsidRPr="00A6794F">
              <w:rPr>
                <w:color w:val="000000"/>
                <w:lang w:bidi="lo-LA"/>
              </w:rPr>
              <w:t>Министерстве</w:t>
            </w:r>
            <w:proofErr w:type="gramEnd"/>
            <w:r w:rsidR="00A6794F" w:rsidRPr="00A6794F">
              <w:rPr>
                <w:color w:val="000000"/>
                <w:lang w:bidi="lo-LA"/>
              </w:rPr>
              <w:t xml:space="preserve"> культуры Республики Татарстан  о возникновении </w:t>
            </w:r>
            <w:r w:rsidR="00A6794F" w:rsidRPr="00A6794F">
              <w:rPr>
                <w:color w:val="000000"/>
                <w:lang w:bidi="lo-LA"/>
              </w:rPr>
              <w:lastRenderedPageBreak/>
              <w:t xml:space="preserve">личной заинтересованности при исполнении должностных обязанностей, которая приводит или может привести к конфликту интересов. Приказом от 24.03.2016 № 240 од утверждено Положение </w:t>
            </w:r>
            <w:r w:rsidR="00A6794F" w:rsidRPr="00A6794F">
              <w:t xml:space="preserve">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</w:tc>
      </w:tr>
    </w:tbl>
    <w:p w:rsidR="00DB5052" w:rsidRPr="00A6062D" w:rsidRDefault="00DB50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DB5052">
      <w:pPr>
        <w:shd w:val="clear" w:color="auto" w:fill="FFFFFF"/>
        <w:spacing w:line="317" w:lineRule="exact"/>
        <w:ind w:firstLine="720"/>
        <w:rPr>
          <w:color w:val="000000" w:themeColor="text1"/>
          <w:sz w:val="24"/>
          <w:szCs w:val="24"/>
        </w:rPr>
      </w:pPr>
    </w:p>
    <w:sectPr w:rsidR="00DB5052" w:rsidRPr="00A6062D" w:rsidSect="00433BC2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2"/>
    <w:rsid w:val="00004066"/>
    <w:rsid w:val="001C1B15"/>
    <w:rsid w:val="00210DD0"/>
    <w:rsid w:val="00240080"/>
    <w:rsid w:val="002575E6"/>
    <w:rsid w:val="00334B0D"/>
    <w:rsid w:val="00433BC2"/>
    <w:rsid w:val="004A2F10"/>
    <w:rsid w:val="00640158"/>
    <w:rsid w:val="006C3EEB"/>
    <w:rsid w:val="00A6062D"/>
    <w:rsid w:val="00A6794F"/>
    <w:rsid w:val="00BC4170"/>
    <w:rsid w:val="00BF1758"/>
    <w:rsid w:val="00C07886"/>
    <w:rsid w:val="00DB5052"/>
    <w:rsid w:val="00E21B78"/>
    <w:rsid w:val="00EE5219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uiPriority w:val="99"/>
    <w:qFormat/>
    <w:pPr>
      <w:widowControl w:val="0"/>
      <w:autoSpaceDE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uiPriority w:val="99"/>
    <w:qFormat/>
    <w:pPr>
      <w:widowControl w:val="0"/>
      <w:autoSpaceDE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alcogol.tatar.ru/rus/info/a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FC764877443087FCB8004C47C5F0C94FD1C13C2F845355EDCB6F2A33E09762k9g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1E4151A9ADC646DC9B3628835005B094347764kEg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C764877443087FCB8004C47C5F0C94FD1C13C2E8E5354EECB6F2A33E097629FE02CD2426A5C8A2E5298k0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7D34-EE16-4DEA-9921-74B80E26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ffaizullina</dc:creator>
  <cp:lastModifiedBy>Файзуллина Фания Ильдусовна</cp:lastModifiedBy>
  <cp:revision>12</cp:revision>
  <cp:lastPrinted>2014-11-20T11:49:00Z</cp:lastPrinted>
  <dcterms:created xsi:type="dcterms:W3CDTF">2017-10-03T12:34:00Z</dcterms:created>
  <dcterms:modified xsi:type="dcterms:W3CDTF">2017-10-03T13:39:00Z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