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10A1">
        <w:rPr>
          <w:rFonts w:ascii="Times New Roman" w:hAnsi="Times New Roman" w:cs="Times New Roman"/>
          <w:b/>
          <w:color w:val="000000"/>
          <w:sz w:val="28"/>
          <w:szCs w:val="28"/>
        </w:rPr>
        <w:t>Государственный симфонический оркестр Республики Татарстан</w:t>
      </w:r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10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Художественный руководитель и главный дирижер Александр </w:t>
      </w:r>
      <w:proofErr w:type="spellStart"/>
      <w:r w:rsidRPr="00E210A1">
        <w:rPr>
          <w:rFonts w:ascii="Times New Roman" w:hAnsi="Times New Roman" w:cs="Times New Roman"/>
          <w:b/>
          <w:color w:val="000000"/>
          <w:sz w:val="28"/>
          <w:szCs w:val="28"/>
        </w:rPr>
        <w:t>Сладковский</w:t>
      </w:r>
      <w:proofErr w:type="spellEnd"/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10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4-11 апреля </w:t>
      </w:r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10A1">
        <w:rPr>
          <w:rFonts w:ascii="Times New Roman" w:hAnsi="Times New Roman" w:cs="Times New Roman"/>
          <w:b/>
          <w:color w:val="000000"/>
          <w:sz w:val="28"/>
          <w:szCs w:val="28"/>
        </w:rPr>
        <w:t>Второй международный фестиваль «</w:t>
      </w:r>
      <w:proofErr w:type="spellStart"/>
      <w:r w:rsidRPr="00E210A1">
        <w:rPr>
          <w:rFonts w:ascii="Times New Roman" w:hAnsi="Times New Roman" w:cs="Times New Roman"/>
          <w:b/>
          <w:color w:val="000000"/>
          <w:sz w:val="28"/>
          <w:szCs w:val="28"/>
        </w:rPr>
        <w:t>Рахлинские</w:t>
      </w:r>
      <w:proofErr w:type="spellEnd"/>
      <w:r w:rsidRPr="00E210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сезоны»</w:t>
      </w:r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10A1">
        <w:rPr>
          <w:rFonts w:ascii="Times New Roman" w:hAnsi="Times New Roman" w:cs="Times New Roman"/>
          <w:b/>
          <w:color w:val="000000"/>
          <w:sz w:val="28"/>
          <w:szCs w:val="28"/>
        </w:rPr>
        <w:t>4 апреля</w:t>
      </w:r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10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БКЗ, 18.30 </w:t>
      </w:r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10A1">
        <w:rPr>
          <w:rFonts w:ascii="Times New Roman" w:hAnsi="Times New Roman" w:cs="Times New Roman"/>
          <w:b/>
          <w:color w:val="000000"/>
          <w:sz w:val="28"/>
          <w:szCs w:val="28"/>
        </w:rPr>
        <w:t>Открытие</w:t>
      </w:r>
      <w:proofErr w:type="gramStart"/>
      <w:r w:rsidRPr="00E210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</w:t>
      </w:r>
      <w:proofErr w:type="gramEnd"/>
      <w:r w:rsidRPr="00E210A1">
        <w:rPr>
          <w:rFonts w:ascii="Times New Roman" w:hAnsi="Times New Roman" w:cs="Times New Roman"/>
          <w:b/>
          <w:color w:val="000000"/>
          <w:sz w:val="28"/>
          <w:szCs w:val="28"/>
        </w:rPr>
        <w:t>торого международного фестиваля «</w:t>
      </w:r>
      <w:proofErr w:type="spellStart"/>
      <w:r w:rsidRPr="00E210A1">
        <w:rPr>
          <w:rFonts w:ascii="Times New Roman" w:hAnsi="Times New Roman" w:cs="Times New Roman"/>
          <w:b/>
          <w:color w:val="000000"/>
          <w:sz w:val="28"/>
          <w:szCs w:val="28"/>
        </w:rPr>
        <w:t>Рахлинские</w:t>
      </w:r>
      <w:proofErr w:type="spellEnd"/>
      <w:r w:rsidRPr="00E210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сезоны»</w:t>
      </w:r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0A1">
        <w:rPr>
          <w:rFonts w:ascii="Times New Roman" w:hAnsi="Times New Roman" w:cs="Times New Roman"/>
          <w:b/>
          <w:color w:val="000000"/>
          <w:sz w:val="28"/>
          <w:szCs w:val="28"/>
        </w:rPr>
        <w:t>Я. Сибелиус</w:t>
      </w:r>
      <w:r w:rsidRPr="00E210A1">
        <w:rPr>
          <w:rFonts w:ascii="Times New Roman" w:hAnsi="Times New Roman" w:cs="Times New Roman"/>
          <w:color w:val="000000"/>
          <w:sz w:val="28"/>
          <w:szCs w:val="28"/>
        </w:rPr>
        <w:t xml:space="preserve">  Концерт для скрипки с оркестром</w:t>
      </w:r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0A1">
        <w:rPr>
          <w:rFonts w:ascii="Times New Roman" w:hAnsi="Times New Roman" w:cs="Times New Roman"/>
          <w:color w:val="000000"/>
          <w:sz w:val="28"/>
          <w:szCs w:val="28"/>
        </w:rPr>
        <w:t>Солист  Алена Баева</w:t>
      </w:r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0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П. Чайковский </w:t>
      </w:r>
      <w:r w:rsidRPr="00E210A1">
        <w:rPr>
          <w:rFonts w:ascii="Times New Roman" w:hAnsi="Times New Roman" w:cs="Times New Roman"/>
          <w:color w:val="000000"/>
          <w:sz w:val="28"/>
          <w:szCs w:val="28"/>
        </w:rPr>
        <w:t xml:space="preserve">Симфония «Манфред» </w:t>
      </w:r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0A1">
        <w:rPr>
          <w:rFonts w:ascii="Times New Roman" w:hAnsi="Times New Roman" w:cs="Times New Roman"/>
          <w:color w:val="000000"/>
          <w:sz w:val="28"/>
          <w:szCs w:val="28"/>
        </w:rPr>
        <w:t xml:space="preserve">Дирижер </w:t>
      </w:r>
      <w:proofErr w:type="spellStart"/>
      <w:r w:rsidRPr="00E210A1">
        <w:rPr>
          <w:rFonts w:ascii="Times New Roman" w:hAnsi="Times New Roman" w:cs="Times New Roman"/>
          <w:color w:val="000000"/>
          <w:sz w:val="28"/>
          <w:szCs w:val="28"/>
        </w:rPr>
        <w:t>Тао</w:t>
      </w:r>
      <w:proofErr w:type="spellEnd"/>
      <w:r w:rsidRPr="00E210A1">
        <w:rPr>
          <w:rFonts w:ascii="Times New Roman" w:hAnsi="Times New Roman" w:cs="Times New Roman"/>
          <w:color w:val="000000"/>
          <w:sz w:val="28"/>
          <w:szCs w:val="28"/>
        </w:rPr>
        <w:t xml:space="preserve"> Линь (Китай)</w:t>
      </w:r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10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 апреля </w:t>
      </w:r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10A1">
        <w:rPr>
          <w:rFonts w:ascii="Times New Roman" w:hAnsi="Times New Roman" w:cs="Times New Roman"/>
          <w:b/>
          <w:color w:val="000000"/>
          <w:sz w:val="28"/>
          <w:szCs w:val="28"/>
        </w:rPr>
        <w:t>БКЗ, 17.00</w:t>
      </w:r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0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К. </w:t>
      </w:r>
      <w:proofErr w:type="spellStart"/>
      <w:r w:rsidRPr="00E210A1">
        <w:rPr>
          <w:rFonts w:ascii="Times New Roman" w:hAnsi="Times New Roman" w:cs="Times New Roman"/>
          <w:b/>
          <w:color w:val="000000"/>
          <w:sz w:val="28"/>
          <w:szCs w:val="28"/>
        </w:rPr>
        <w:t>Орф</w:t>
      </w:r>
      <w:proofErr w:type="spellEnd"/>
      <w:r w:rsidRPr="00E21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10A1">
        <w:rPr>
          <w:rFonts w:ascii="Times New Roman" w:hAnsi="Times New Roman" w:cs="Times New Roman"/>
          <w:color w:val="000000"/>
          <w:sz w:val="28"/>
          <w:szCs w:val="28"/>
          <w:lang w:val="en-US"/>
        </w:rPr>
        <w:t>Carmina</w:t>
      </w:r>
      <w:proofErr w:type="spellEnd"/>
      <w:r w:rsidRPr="00E21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10A1">
        <w:rPr>
          <w:rFonts w:ascii="Times New Roman" w:hAnsi="Times New Roman" w:cs="Times New Roman"/>
          <w:color w:val="000000"/>
          <w:sz w:val="28"/>
          <w:szCs w:val="28"/>
          <w:lang w:val="en-US"/>
        </w:rPr>
        <w:t>Burana</w:t>
      </w:r>
      <w:proofErr w:type="spellEnd"/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0A1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Государственная академическая хоровая капелла России им. А. Юрлова под управлением Г. </w:t>
      </w:r>
      <w:proofErr w:type="spellStart"/>
      <w:r w:rsidRPr="00E210A1">
        <w:rPr>
          <w:rFonts w:ascii="Times New Roman" w:hAnsi="Times New Roman" w:cs="Times New Roman"/>
          <w:color w:val="000000"/>
          <w:sz w:val="28"/>
          <w:szCs w:val="28"/>
        </w:rPr>
        <w:t>Дмитряка</w:t>
      </w:r>
      <w:proofErr w:type="spellEnd"/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0A1">
        <w:rPr>
          <w:rFonts w:ascii="Times New Roman" w:hAnsi="Times New Roman" w:cs="Times New Roman"/>
          <w:color w:val="000000"/>
          <w:sz w:val="28"/>
          <w:szCs w:val="28"/>
        </w:rPr>
        <w:t xml:space="preserve">Солисты  Галина Королева (сопрано), </w:t>
      </w:r>
      <w:proofErr w:type="spellStart"/>
      <w:r w:rsidRPr="00E210A1">
        <w:rPr>
          <w:rFonts w:ascii="Times New Roman" w:hAnsi="Times New Roman" w:cs="Times New Roman"/>
          <w:color w:val="000000"/>
          <w:sz w:val="28"/>
          <w:szCs w:val="28"/>
        </w:rPr>
        <w:t>Нурлан</w:t>
      </w:r>
      <w:proofErr w:type="spellEnd"/>
      <w:r w:rsidRPr="00E21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10A1">
        <w:rPr>
          <w:rFonts w:ascii="Times New Roman" w:hAnsi="Times New Roman" w:cs="Times New Roman"/>
          <w:color w:val="000000"/>
          <w:sz w:val="28"/>
          <w:szCs w:val="28"/>
        </w:rPr>
        <w:t>Бекмухамбетов</w:t>
      </w:r>
      <w:proofErr w:type="spellEnd"/>
      <w:r w:rsidRPr="00E210A1">
        <w:rPr>
          <w:rFonts w:ascii="Times New Roman" w:hAnsi="Times New Roman" w:cs="Times New Roman"/>
          <w:color w:val="000000"/>
          <w:sz w:val="28"/>
          <w:szCs w:val="28"/>
        </w:rPr>
        <w:t xml:space="preserve"> (тенор), Анджей Белецкий (баритон)</w:t>
      </w:r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0A1">
        <w:rPr>
          <w:rFonts w:ascii="Times New Roman" w:hAnsi="Times New Roman" w:cs="Times New Roman"/>
          <w:color w:val="000000"/>
          <w:sz w:val="28"/>
          <w:szCs w:val="28"/>
        </w:rPr>
        <w:t xml:space="preserve">Дирижер Александр </w:t>
      </w:r>
      <w:proofErr w:type="spellStart"/>
      <w:r w:rsidRPr="00E210A1">
        <w:rPr>
          <w:rFonts w:ascii="Times New Roman" w:hAnsi="Times New Roman" w:cs="Times New Roman"/>
          <w:color w:val="000000"/>
          <w:sz w:val="28"/>
          <w:szCs w:val="28"/>
        </w:rPr>
        <w:t>Сладковский</w:t>
      </w:r>
      <w:proofErr w:type="spellEnd"/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10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8 апреля </w:t>
      </w:r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10A1">
        <w:rPr>
          <w:rFonts w:ascii="Times New Roman" w:hAnsi="Times New Roman" w:cs="Times New Roman"/>
          <w:b/>
          <w:color w:val="000000"/>
          <w:sz w:val="28"/>
          <w:szCs w:val="28"/>
        </w:rPr>
        <w:t>БКЗ, 17.00</w:t>
      </w:r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10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Концерт Государственной академической хоровой капеллы России </w:t>
      </w:r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10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им. А Юрлова под управлением Г. </w:t>
      </w:r>
      <w:proofErr w:type="spellStart"/>
      <w:r w:rsidRPr="00E210A1">
        <w:rPr>
          <w:rFonts w:ascii="Times New Roman" w:hAnsi="Times New Roman" w:cs="Times New Roman"/>
          <w:b/>
          <w:color w:val="000000"/>
          <w:sz w:val="28"/>
          <w:szCs w:val="28"/>
        </w:rPr>
        <w:t>Дмитряка</w:t>
      </w:r>
      <w:proofErr w:type="spellEnd"/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10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11 апреля </w:t>
      </w:r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10A1">
        <w:rPr>
          <w:rFonts w:ascii="Times New Roman" w:hAnsi="Times New Roman" w:cs="Times New Roman"/>
          <w:b/>
          <w:color w:val="000000"/>
          <w:sz w:val="28"/>
          <w:szCs w:val="28"/>
        </w:rPr>
        <w:t>БКЗ, 18.30</w:t>
      </w:r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0A1">
        <w:rPr>
          <w:rFonts w:ascii="Times New Roman" w:hAnsi="Times New Roman" w:cs="Times New Roman"/>
          <w:b/>
          <w:color w:val="000000"/>
          <w:sz w:val="28"/>
          <w:szCs w:val="28"/>
        </w:rPr>
        <w:t>Дж. Верди</w:t>
      </w:r>
      <w:r w:rsidRPr="00E210A1">
        <w:rPr>
          <w:rFonts w:ascii="Times New Roman" w:hAnsi="Times New Roman" w:cs="Times New Roman"/>
          <w:color w:val="000000"/>
          <w:sz w:val="28"/>
          <w:szCs w:val="28"/>
        </w:rPr>
        <w:t xml:space="preserve"> Реквием</w:t>
      </w:r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0A1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Государственная академическая хоровая капелла России им. А. Юрлова под управлением Г. </w:t>
      </w:r>
      <w:proofErr w:type="spellStart"/>
      <w:r w:rsidRPr="00E210A1">
        <w:rPr>
          <w:rFonts w:ascii="Times New Roman" w:hAnsi="Times New Roman" w:cs="Times New Roman"/>
          <w:color w:val="000000"/>
          <w:sz w:val="28"/>
          <w:szCs w:val="28"/>
        </w:rPr>
        <w:t>Дмитряка</w:t>
      </w:r>
      <w:proofErr w:type="spellEnd"/>
      <w:r w:rsidRPr="00E210A1">
        <w:rPr>
          <w:rFonts w:ascii="Times New Roman" w:hAnsi="Times New Roman" w:cs="Times New Roman"/>
          <w:color w:val="000000"/>
          <w:sz w:val="28"/>
          <w:szCs w:val="28"/>
        </w:rPr>
        <w:t xml:space="preserve">, Хор Казанской государственной консерватории под </w:t>
      </w:r>
      <w:proofErr w:type="gramStart"/>
      <w:r w:rsidRPr="00E210A1">
        <w:rPr>
          <w:rFonts w:ascii="Times New Roman" w:hAnsi="Times New Roman" w:cs="Times New Roman"/>
          <w:color w:val="000000"/>
          <w:sz w:val="28"/>
          <w:szCs w:val="28"/>
        </w:rPr>
        <w:t>управлением В.</w:t>
      </w:r>
      <w:proofErr w:type="gramEnd"/>
      <w:r w:rsidRPr="00E210A1">
        <w:rPr>
          <w:rFonts w:ascii="Times New Roman" w:hAnsi="Times New Roman" w:cs="Times New Roman"/>
          <w:color w:val="000000"/>
          <w:sz w:val="28"/>
          <w:szCs w:val="28"/>
        </w:rPr>
        <w:t>Лукьянова</w:t>
      </w:r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0A1">
        <w:rPr>
          <w:rFonts w:ascii="Times New Roman" w:hAnsi="Times New Roman" w:cs="Times New Roman"/>
          <w:color w:val="000000"/>
          <w:sz w:val="28"/>
          <w:szCs w:val="28"/>
        </w:rPr>
        <w:t xml:space="preserve">Солисты Татьяна </w:t>
      </w:r>
      <w:proofErr w:type="spellStart"/>
      <w:r w:rsidRPr="00E210A1">
        <w:rPr>
          <w:rFonts w:ascii="Times New Roman" w:hAnsi="Times New Roman" w:cs="Times New Roman"/>
          <w:color w:val="000000"/>
          <w:sz w:val="28"/>
          <w:szCs w:val="28"/>
        </w:rPr>
        <w:t>Сержан</w:t>
      </w:r>
      <w:proofErr w:type="spellEnd"/>
      <w:r w:rsidRPr="00E210A1">
        <w:rPr>
          <w:rFonts w:ascii="Times New Roman" w:hAnsi="Times New Roman" w:cs="Times New Roman"/>
          <w:color w:val="000000"/>
          <w:sz w:val="28"/>
          <w:szCs w:val="28"/>
        </w:rPr>
        <w:t xml:space="preserve"> (сопрано), Ольга Бородина (меццо-сопрано), Пьеро </w:t>
      </w:r>
      <w:proofErr w:type="spellStart"/>
      <w:r w:rsidRPr="00E210A1">
        <w:rPr>
          <w:rFonts w:ascii="Times New Roman" w:hAnsi="Times New Roman" w:cs="Times New Roman"/>
          <w:color w:val="000000"/>
          <w:sz w:val="28"/>
          <w:szCs w:val="28"/>
        </w:rPr>
        <w:t>Претти</w:t>
      </w:r>
      <w:proofErr w:type="spellEnd"/>
      <w:r w:rsidRPr="00E210A1">
        <w:rPr>
          <w:rFonts w:ascii="Times New Roman" w:hAnsi="Times New Roman" w:cs="Times New Roman"/>
          <w:color w:val="000000"/>
          <w:sz w:val="28"/>
          <w:szCs w:val="28"/>
        </w:rPr>
        <w:t xml:space="preserve"> (тенор), Ильдар </w:t>
      </w:r>
      <w:proofErr w:type="spellStart"/>
      <w:r w:rsidRPr="00E210A1">
        <w:rPr>
          <w:rFonts w:ascii="Times New Roman" w:hAnsi="Times New Roman" w:cs="Times New Roman"/>
          <w:color w:val="000000"/>
          <w:sz w:val="28"/>
          <w:szCs w:val="28"/>
        </w:rPr>
        <w:t>Абдразаков</w:t>
      </w:r>
      <w:proofErr w:type="spellEnd"/>
      <w:r w:rsidRPr="00E210A1">
        <w:rPr>
          <w:rFonts w:ascii="Times New Roman" w:hAnsi="Times New Roman" w:cs="Times New Roman"/>
          <w:color w:val="000000"/>
          <w:sz w:val="28"/>
          <w:szCs w:val="28"/>
        </w:rPr>
        <w:t xml:space="preserve"> (бас);</w:t>
      </w:r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0A1">
        <w:rPr>
          <w:rFonts w:ascii="Times New Roman" w:hAnsi="Times New Roman" w:cs="Times New Roman"/>
          <w:color w:val="000000"/>
          <w:sz w:val="28"/>
          <w:szCs w:val="28"/>
        </w:rPr>
        <w:t xml:space="preserve">Дирижер Александр </w:t>
      </w:r>
      <w:proofErr w:type="spellStart"/>
      <w:r w:rsidRPr="00E210A1">
        <w:rPr>
          <w:rFonts w:ascii="Times New Roman" w:hAnsi="Times New Roman" w:cs="Times New Roman"/>
          <w:color w:val="000000"/>
          <w:sz w:val="28"/>
          <w:szCs w:val="28"/>
        </w:rPr>
        <w:t>Сладковский</w:t>
      </w:r>
      <w:proofErr w:type="spellEnd"/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10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22 апреля </w:t>
      </w:r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10A1">
        <w:rPr>
          <w:rFonts w:ascii="Times New Roman" w:hAnsi="Times New Roman" w:cs="Times New Roman"/>
          <w:b/>
          <w:color w:val="000000"/>
          <w:sz w:val="28"/>
          <w:szCs w:val="28"/>
        </w:rPr>
        <w:t>БКЗ, 12.00</w:t>
      </w:r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0A1">
        <w:rPr>
          <w:rFonts w:ascii="Times New Roman" w:hAnsi="Times New Roman" w:cs="Times New Roman"/>
          <w:b/>
          <w:sz w:val="28"/>
          <w:szCs w:val="28"/>
        </w:rPr>
        <w:t>Детский образовательный проект «Музыкальная азбука от</w:t>
      </w:r>
      <w:proofErr w:type="gramStart"/>
      <w:r w:rsidRPr="00E210A1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E210A1">
        <w:rPr>
          <w:rFonts w:ascii="Times New Roman" w:hAnsi="Times New Roman" w:cs="Times New Roman"/>
          <w:b/>
          <w:sz w:val="28"/>
          <w:szCs w:val="28"/>
        </w:rPr>
        <w:t xml:space="preserve"> до Я» </w:t>
      </w:r>
    </w:p>
    <w:p w:rsidR="00AF10DF" w:rsidRPr="00E210A1" w:rsidRDefault="00AF10DF" w:rsidP="00E210A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10A1">
        <w:rPr>
          <w:rFonts w:ascii="Times New Roman" w:hAnsi="Times New Roman" w:cs="Times New Roman"/>
          <w:sz w:val="28"/>
          <w:szCs w:val="28"/>
        </w:rPr>
        <w:t xml:space="preserve">Ведущий  Артем </w:t>
      </w:r>
      <w:proofErr w:type="spellStart"/>
      <w:r w:rsidRPr="00E210A1">
        <w:rPr>
          <w:rFonts w:ascii="Times New Roman" w:hAnsi="Times New Roman" w:cs="Times New Roman"/>
          <w:sz w:val="28"/>
          <w:szCs w:val="28"/>
        </w:rPr>
        <w:t>Варгафтик</w:t>
      </w:r>
      <w:proofErr w:type="spellEnd"/>
    </w:p>
    <w:p w:rsidR="00130AEB" w:rsidRPr="00E210A1" w:rsidRDefault="00130AEB" w:rsidP="00E210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0AEB" w:rsidRPr="00E210A1" w:rsidSect="00902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F10DF"/>
    <w:rsid w:val="00130AEB"/>
    <w:rsid w:val="00902D95"/>
    <w:rsid w:val="00AF10DF"/>
    <w:rsid w:val="00E21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GSORT</dc:creator>
  <cp:lastModifiedBy>tharitonova</cp:lastModifiedBy>
  <cp:revision>2</cp:revision>
  <dcterms:created xsi:type="dcterms:W3CDTF">2012-03-26T05:51:00Z</dcterms:created>
  <dcterms:modified xsi:type="dcterms:W3CDTF">2012-03-26T05:51:00Z</dcterms:modified>
</cp:coreProperties>
</file>