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65F" w:rsidRPr="00E146D1" w:rsidRDefault="0003665F" w:rsidP="00DC573B">
      <w:pPr>
        <w:overflowPunct w:val="0"/>
        <w:autoSpaceDE w:val="0"/>
        <w:autoSpaceDN w:val="0"/>
        <w:adjustRightInd w:val="0"/>
        <w:spacing w:line="276" w:lineRule="auto"/>
        <w:ind w:firstLine="6662"/>
        <w:outlineLvl w:val="0"/>
        <w:rPr>
          <w:rFonts w:ascii="Times New Roman" w:hAnsi="Times New Roman"/>
          <w:bCs/>
          <w:sz w:val="28"/>
          <w:szCs w:val="28"/>
          <w:lang w:eastAsia="ru-RU"/>
        </w:rPr>
      </w:pPr>
      <w:r w:rsidRPr="00E146D1">
        <w:rPr>
          <w:rFonts w:ascii="Times New Roman" w:hAnsi="Times New Roman"/>
          <w:bCs/>
          <w:sz w:val="28"/>
          <w:szCs w:val="28"/>
          <w:lang w:eastAsia="ru-RU"/>
        </w:rPr>
        <w:t>Проект</w:t>
      </w:r>
    </w:p>
    <w:p w:rsidR="0003665F" w:rsidRPr="00E146D1" w:rsidRDefault="0003665F" w:rsidP="00DC573B">
      <w:pPr>
        <w:spacing w:after="160" w:line="276" w:lineRule="auto"/>
        <w:jc w:val="left"/>
        <w:rPr>
          <w:rFonts w:ascii="Times New Roman" w:hAnsi="Times New Roman"/>
          <w:bCs/>
          <w:sz w:val="28"/>
          <w:szCs w:val="28"/>
          <w:lang w:eastAsia="ru-RU"/>
        </w:rPr>
      </w:pPr>
    </w:p>
    <w:p w:rsidR="0003665F" w:rsidRPr="00E146D1" w:rsidRDefault="0003665F" w:rsidP="00DC573B">
      <w:pPr>
        <w:spacing w:after="160" w:line="276" w:lineRule="auto"/>
        <w:jc w:val="left"/>
        <w:rPr>
          <w:rFonts w:ascii="Times New Roman" w:hAnsi="Times New Roman"/>
          <w:bCs/>
          <w:sz w:val="28"/>
          <w:szCs w:val="28"/>
          <w:lang w:eastAsia="ru-RU"/>
        </w:rPr>
      </w:pPr>
    </w:p>
    <w:p w:rsidR="0003665F" w:rsidRPr="00E146D1" w:rsidRDefault="0003665F" w:rsidP="00DC573B">
      <w:pPr>
        <w:spacing w:after="160" w:line="276" w:lineRule="auto"/>
        <w:jc w:val="left"/>
        <w:rPr>
          <w:rFonts w:ascii="Times New Roman" w:hAnsi="Times New Roman"/>
          <w:bCs/>
          <w:sz w:val="28"/>
          <w:szCs w:val="28"/>
          <w:lang w:eastAsia="ru-RU"/>
        </w:rPr>
      </w:pPr>
    </w:p>
    <w:p w:rsidR="0003665F" w:rsidRPr="00E146D1" w:rsidRDefault="0003665F" w:rsidP="00DC573B">
      <w:pPr>
        <w:spacing w:after="160" w:line="276" w:lineRule="auto"/>
        <w:jc w:val="left"/>
        <w:rPr>
          <w:rFonts w:ascii="Times New Roman" w:hAnsi="Times New Roman"/>
          <w:bCs/>
          <w:sz w:val="28"/>
          <w:szCs w:val="28"/>
          <w:lang w:eastAsia="ru-RU"/>
        </w:rPr>
      </w:pPr>
    </w:p>
    <w:p w:rsidR="00E01DC4" w:rsidRPr="00E146D1" w:rsidRDefault="00E01DC4" w:rsidP="00DC573B">
      <w:pPr>
        <w:spacing w:after="160" w:line="276" w:lineRule="auto"/>
        <w:jc w:val="left"/>
        <w:rPr>
          <w:rFonts w:ascii="Times New Roman" w:hAnsi="Times New Roman"/>
          <w:bCs/>
          <w:sz w:val="28"/>
          <w:szCs w:val="28"/>
          <w:lang w:eastAsia="ru-RU"/>
        </w:rPr>
      </w:pPr>
    </w:p>
    <w:p w:rsidR="00E01DC4" w:rsidRPr="00E146D1" w:rsidRDefault="00E01DC4" w:rsidP="00DC573B">
      <w:pPr>
        <w:spacing w:after="160" w:line="276" w:lineRule="auto"/>
        <w:jc w:val="left"/>
        <w:rPr>
          <w:rFonts w:ascii="Times New Roman" w:hAnsi="Times New Roman"/>
          <w:bCs/>
          <w:sz w:val="28"/>
          <w:szCs w:val="28"/>
          <w:lang w:eastAsia="ru-RU"/>
        </w:rPr>
      </w:pPr>
    </w:p>
    <w:p w:rsidR="00E01DC4" w:rsidRPr="00E146D1" w:rsidRDefault="00E01DC4" w:rsidP="00DC573B">
      <w:pPr>
        <w:spacing w:after="160" w:line="276" w:lineRule="auto"/>
        <w:jc w:val="left"/>
        <w:rPr>
          <w:rFonts w:ascii="Times New Roman" w:hAnsi="Times New Roman"/>
          <w:bCs/>
          <w:sz w:val="28"/>
          <w:szCs w:val="28"/>
          <w:lang w:eastAsia="ru-RU"/>
        </w:rPr>
      </w:pPr>
    </w:p>
    <w:p w:rsidR="00E01DC4" w:rsidRPr="00E146D1" w:rsidRDefault="00E01DC4" w:rsidP="00DC573B">
      <w:pPr>
        <w:spacing w:after="160" w:line="276" w:lineRule="auto"/>
        <w:ind w:right="5669"/>
        <w:jc w:val="both"/>
        <w:rPr>
          <w:rFonts w:ascii="Times New Roman" w:hAnsi="Times New Roman"/>
          <w:bCs/>
          <w:sz w:val="28"/>
          <w:szCs w:val="28"/>
          <w:lang w:eastAsia="ru-RU"/>
        </w:rPr>
      </w:pPr>
      <w:r w:rsidRPr="00E146D1">
        <w:rPr>
          <w:rFonts w:ascii="Times New Roman" w:hAnsi="Times New Roman"/>
          <w:bCs/>
          <w:sz w:val="28"/>
          <w:szCs w:val="28"/>
          <w:lang w:eastAsia="ru-RU"/>
        </w:rPr>
        <w:t xml:space="preserve">Об утверждении Стратегии развития культуры Республики Татарстан </w:t>
      </w:r>
      <w:r w:rsidRPr="00E146D1">
        <w:rPr>
          <w:rFonts w:ascii="Times New Roman" w:hAnsi="Times New Roman"/>
          <w:bCs/>
          <w:sz w:val="28"/>
          <w:szCs w:val="28"/>
          <w:lang w:eastAsia="ru-RU"/>
        </w:rPr>
        <w:br/>
        <w:t xml:space="preserve">на 2020-2025 годы и на период </w:t>
      </w:r>
      <w:r w:rsidRPr="00E146D1">
        <w:rPr>
          <w:rFonts w:ascii="Times New Roman" w:hAnsi="Times New Roman"/>
          <w:bCs/>
          <w:sz w:val="28"/>
          <w:szCs w:val="28"/>
          <w:lang w:eastAsia="ru-RU"/>
        </w:rPr>
        <w:br/>
        <w:t>до 2030 года</w:t>
      </w:r>
    </w:p>
    <w:p w:rsidR="00E01DC4" w:rsidRPr="00E146D1" w:rsidRDefault="00E01DC4" w:rsidP="00DC573B">
      <w:pPr>
        <w:spacing w:after="160" w:line="276" w:lineRule="auto"/>
        <w:jc w:val="left"/>
        <w:rPr>
          <w:rFonts w:ascii="Times New Roman" w:hAnsi="Times New Roman"/>
          <w:bCs/>
          <w:sz w:val="28"/>
          <w:szCs w:val="28"/>
          <w:lang w:eastAsia="ru-RU"/>
        </w:rPr>
      </w:pPr>
    </w:p>
    <w:p w:rsidR="00E01DC4" w:rsidRPr="00E146D1" w:rsidRDefault="00E01DC4" w:rsidP="00DC573B">
      <w:pPr>
        <w:pStyle w:val="a5"/>
        <w:numPr>
          <w:ilvl w:val="0"/>
          <w:numId w:val="20"/>
        </w:numPr>
        <w:tabs>
          <w:tab w:val="left" w:pos="1134"/>
        </w:tabs>
        <w:spacing w:after="160" w:line="276" w:lineRule="auto"/>
        <w:ind w:left="0" w:firstLine="709"/>
        <w:jc w:val="both"/>
        <w:rPr>
          <w:rFonts w:ascii="Times New Roman" w:hAnsi="Times New Roman"/>
          <w:bCs/>
          <w:sz w:val="28"/>
          <w:szCs w:val="28"/>
          <w:lang w:eastAsia="ru-RU"/>
        </w:rPr>
      </w:pPr>
      <w:r w:rsidRPr="00E146D1">
        <w:rPr>
          <w:rFonts w:ascii="Times New Roman" w:hAnsi="Times New Roman"/>
          <w:bCs/>
          <w:sz w:val="28"/>
          <w:szCs w:val="28"/>
          <w:lang w:eastAsia="ru-RU"/>
        </w:rPr>
        <w:t>Утвердить прилагаемую Стратегию развития культуры Республики Татарстан на 2020-2025 годы и на период до 2030 года (далее – Стратегия).</w:t>
      </w:r>
    </w:p>
    <w:p w:rsidR="001C14CE" w:rsidRPr="003A20BC" w:rsidRDefault="001C14CE" w:rsidP="001C14CE">
      <w:pPr>
        <w:pStyle w:val="a5"/>
        <w:numPr>
          <w:ilvl w:val="0"/>
          <w:numId w:val="20"/>
        </w:numPr>
        <w:tabs>
          <w:tab w:val="left" w:pos="1134"/>
        </w:tabs>
        <w:spacing w:after="160" w:line="276" w:lineRule="auto"/>
        <w:jc w:val="both"/>
        <w:rPr>
          <w:rFonts w:ascii="Times New Roman" w:hAnsi="Times New Roman"/>
          <w:iCs/>
          <w:sz w:val="28"/>
          <w:szCs w:val="28"/>
          <w:lang w:eastAsia="ru-RU"/>
        </w:rPr>
      </w:pPr>
      <w:r w:rsidRPr="003A20BC">
        <w:rPr>
          <w:rFonts w:ascii="Times New Roman" w:hAnsi="Times New Roman"/>
          <w:iCs/>
          <w:sz w:val="28"/>
          <w:szCs w:val="28"/>
          <w:lang w:eastAsia="ru-RU"/>
        </w:rPr>
        <w:t>Исполнительным органам государственной власти Республики Татарстан руководствоваться положениями  Стратегии при разработке программ и проектов в курируемой сфере.</w:t>
      </w:r>
    </w:p>
    <w:p w:rsidR="003A20BC" w:rsidRDefault="00E01DC4" w:rsidP="003A20BC">
      <w:pPr>
        <w:pStyle w:val="a5"/>
        <w:numPr>
          <w:ilvl w:val="0"/>
          <w:numId w:val="20"/>
        </w:numPr>
        <w:tabs>
          <w:tab w:val="left" w:pos="1134"/>
        </w:tabs>
        <w:spacing w:after="160" w:line="276" w:lineRule="auto"/>
        <w:ind w:left="0" w:firstLine="709"/>
        <w:jc w:val="both"/>
        <w:rPr>
          <w:rFonts w:ascii="Times New Roman" w:hAnsi="Times New Roman"/>
          <w:bCs/>
          <w:sz w:val="28"/>
          <w:szCs w:val="28"/>
          <w:lang w:eastAsia="ru-RU"/>
        </w:rPr>
      </w:pPr>
      <w:r w:rsidRPr="00E146D1">
        <w:rPr>
          <w:rFonts w:ascii="Times New Roman" w:hAnsi="Times New Roman"/>
          <w:bCs/>
          <w:sz w:val="28"/>
          <w:szCs w:val="28"/>
          <w:lang w:eastAsia="ru-RU"/>
        </w:rPr>
        <w:t xml:space="preserve">Рекомендовать </w:t>
      </w:r>
      <w:r w:rsidR="0012462A" w:rsidRPr="00E146D1">
        <w:rPr>
          <w:rFonts w:ascii="Times New Roman" w:hAnsi="Times New Roman"/>
          <w:bCs/>
          <w:sz w:val="28"/>
          <w:szCs w:val="28"/>
          <w:lang w:eastAsia="ru-RU"/>
        </w:rPr>
        <w:t xml:space="preserve">органам местного самоуправления Республики Татарстан учитывать положения Стратегии при разработке и реализации муниципальных программ </w:t>
      </w:r>
      <w:r w:rsidR="001C14CE">
        <w:rPr>
          <w:rFonts w:ascii="Times New Roman" w:hAnsi="Times New Roman"/>
          <w:bCs/>
          <w:sz w:val="28"/>
          <w:szCs w:val="28"/>
          <w:lang w:eastAsia="ru-RU"/>
        </w:rPr>
        <w:t xml:space="preserve">и </w:t>
      </w:r>
      <w:r w:rsidR="001C14CE" w:rsidRPr="003A20BC">
        <w:rPr>
          <w:rFonts w:ascii="Times New Roman" w:hAnsi="Times New Roman"/>
          <w:bCs/>
          <w:sz w:val="28"/>
          <w:szCs w:val="28"/>
          <w:lang w:eastAsia="ru-RU"/>
        </w:rPr>
        <w:t>проектов</w:t>
      </w:r>
      <w:r w:rsidR="003A20BC" w:rsidRPr="003A20BC">
        <w:rPr>
          <w:rFonts w:ascii="Times New Roman" w:hAnsi="Times New Roman"/>
          <w:bCs/>
          <w:sz w:val="28"/>
          <w:szCs w:val="28"/>
          <w:lang w:eastAsia="ru-RU"/>
        </w:rPr>
        <w:t>.</w:t>
      </w:r>
      <w:r w:rsidR="003A20BC">
        <w:rPr>
          <w:rFonts w:ascii="Times New Roman" w:hAnsi="Times New Roman"/>
          <w:bCs/>
          <w:sz w:val="28"/>
          <w:szCs w:val="28"/>
          <w:lang w:eastAsia="ru-RU"/>
        </w:rPr>
        <w:t xml:space="preserve"> </w:t>
      </w:r>
    </w:p>
    <w:p w:rsidR="0012462A" w:rsidRPr="003A20BC" w:rsidRDefault="003A20BC" w:rsidP="003A20BC">
      <w:pPr>
        <w:pStyle w:val="a5"/>
        <w:numPr>
          <w:ilvl w:val="0"/>
          <w:numId w:val="20"/>
        </w:numPr>
        <w:tabs>
          <w:tab w:val="left" w:pos="1134"/>
        </w:tabs>
        <w:spacing w:after="160" w:line="276" w:lineRule="auto"/>
        <w:ind w:left="0" w:firstLine="709"/>
        <w:jc w:val="both"/>
        <w:rPr>
          <w:rFonts w:ascii="Times New Roman" w:hAnsi="Times New Roman"/>
          <w:bCs/>
          <w:sz w:val="28"/>
          <w:szCs w:val="28"/>
          <w:lang w:eastAsia="ru-RU"/>
        </w:rPr>
      </w:pPr>
      <w:r>
        <w:rPr>
          <w:rFonts w:ascii="Times New Roman" w:hAnsi="Times New Roman"/>
          <w:bCs/>
          <w:sz w:val="28"/>
          <w:szCs w:val="28"/>
          <w:lang w:eastAsia="ru-RU"/>
        </w:rPr>
        <w:t xml:space="preserve">Контроль </w:t>
      </w:r>
      <w:r w:rsidR="0012462A" w:rsidRPr="003A20BC">
        <w:rPr>
          <w:rFonts w:ascii="Times New Roman" w:hAnsi="Times New Roman"/>
          <w:bCs/>
          <w:sz w:val="28"/>
          <w:szCs w:val="28"/>
          <w:lang w:eastAsia="ru-RU"/>
        </w:rPr>
        <w:t>за исполнением настоящей Стратегии возложить на Министерство культуры Республики Татарстан.</w:t>
      </w:r>
      <w:r w:rsidR="001E0276" w:rsidRPr="003A20BC">
        <w:rPr>
          <w:rFonts w:ascii="Times New Roman" w:hAnsi="Times New Roman"/>
          <w:bCs/>
          <w:sz w:val="28"/>
          <w:szCs w:val="28"/>
          <w:lang w:eastAsia="ru-RU"/>
        </w:rPr>
        <w:t xml:space="preserve"> </w:t>
      </w:r>
    </w:p>
    <w:p w:rsidR="00E01DC4" w:rsidRPr="00E146D1" w:rsidRDefault="00E01DC4" w:rsidP="00DC573B">
      <w:pPr>
        <w:spacing w:line="276" w:lineRule="auto"/>
        <w:jc w:val="left"/>
        <w:rPr>
          <w:rFonts w:ascii="Times New Roman" w:hAnsi="Times New Roman"/>
          <w:bCs/>
          <w:sz w:val="28"/>
          <w:szCs w:val="28"/>
          <w:lang w:eastAsia="ru-RU"/>
        </w:rPr>
      </w:pPr>
    </w:p>
    <w:p w:rsidR="0012462A" w:rsidRPr="00E146D1" w:rsidRDefault="0012462A" w:rsidP="00DC573B">
      <w:pPr>
        <w:spacing w:line="276" w:lineRule="auto"/>
        <w:jc w:val="left"/>
        <w:rPr>
          <w:rFonts w:ascii="Times New Roman" w:hAnsi="Times New Roman"/>
          <w:bCs/>
          <w:sz w:val="28"/>
          <w:szCs w:val="28"/>
          <w:lang w:eastAsia="ru-RU"/>
        </w:rPr>
      </w:pPr>
    </w:p>
    <w:p w:rsidR="0012462A" w:rsidRPr="00E146D1" w:rsidRDefault="0012462A" w:rsidP="00DC573B">
      <w:pPr>
        <w:tabs>
          <w:tab w:val="left" w:pos="8505"/>
        </w:tabs>
        <w:spacing w:line="276" w:lineRule="auto"/>
        <w:jc w:val="left"/>
        <w:rPr>
          <w:rFonts w:ascii="Times New Roman" w:hAnsi="Times New Roman"/>
          <w:bCs/>
          <w:sz w:val="28"/>
          <w:szCs w:val="28"/>
          <w:lang w:eastAsia="ru-RU"/>
        </w:rPr>
      </w:pPr>
      <w:r w:rsidRPr="00E146D1">
        <w:rPr>
          <w:rFonts w:ascii="Times New Roman" w:hAnsi="Times New Roman"/>
          <w:bCs/>
          <w:sz w:val="28"/>
          <w:szCs w:val="28"/>
          <w:lang w:eastAsia="ru-RU"/>
        </w:rPr>
        <w:t>Премьер-министр</w:t>
      </w:r>
      <w:r w:rsidRPr="00E146D1">
        <w:rPr>
          <w:rFonts w:ascii="Times New Roman" w:hAnsi="Times New Roman"/>
          <w:bCs/>
          <w:sz w:val="28"/>
          <w:szCs w:val="28"/>
          <w:lang w:eastAsia="ru-RU"/>
        </w:rPr>
        <w:br/>
        <w:t>Республики Татарстан</w:t>
      </w:r>
      <w:r w:rsidRPr="00E146D1">
        <w:rPr>
          <w:rFonts w:ascii="Times New Roman" w:hAnsi="Times New Roman"/>
          <w:bCs/>
          <w:sz w:val="28"/>
          <w:szCs w:val="28"/>
          <w:lang w:eastAsia="ru-RU"/>
        </w:rPr>
        <w:tab/>
        <w:t>А.В.Песошин</w:t>
      </w:r>
    </w:p>
    <w:p w:rsidR="0003665F" w:rsidRPr="00E146D1" w:rsidRDefault="0003665F" w:rsidP="00DC573B">
      <w:pPr>
        <w:spacing w:after="160" w:line="276" w:lineRule="auto"/>
        <w:jc w:val="left"/>
        <w:rPr>
          <w:rFonts w:ascii="Times New Roman" w:hAnsi="Times New Roman"/>
          <w:bCs/>
          <w:sz w:val="28"/>
          <w:szCs w:val="28"/>
          <w:lang w:eastAsia="ru-RU"/>
        </w:rPr>
      </w:pPr>
      <w:r w:rsidRPr="00E146D1">
        <w:rPr>
          <w:rFonts w:ascii="Times New Roman" w:hAnsi="Times New Roman"/>
          <w:bCs/>
          <w:sz w:val="28"/>
          <w:szCs w:val="28"/>
          <w:lang w:eastAsia="ru-RU"/>
        </w:rPr>
        <w:br w:type="page"/>
      </w:r>
    </w:p>
    <w:p w:rsidR="00351312" w:rsidRPr="00E146D1" w:rsidRDefault="00351312" w:rsidP="00DC573B">
      <w:pPr>
        <w:overflowPunct w:val="0"/>
        <w:autoSpaceDE w:val="0"/>
        <w:autoSpaceDN w:val="0"/>
        <w:adjustRightInd w:val="0"/>
        <w:spacing w:line="276" w:lineRule="auto"/>
        <w:ind w:firstLine="6662"/>
        <w:jc w:val="left"/>
        <w:outlineLvl w:val="0"/>
        <w:rPr>
          <w:rFonts w:ascii="Times New Roman" w:hAnsi="Times New Roman"/>
          <w:bCs/>
          <w:sz w:val="28"/>
          <w:szCs w:val="28"/>
          <w:lang w:eastAsia="ru-RU"/>
        </w:rPr>
      </w:pPr>
      <w:r w:rsidRPr="00E146D1">
        <w:rPr>
          <w:rFonts w:ascii="Times New Roman" w:hAnsi="Times New Roman"/>
          <w:bCs/>
          <w:sz w:val="28"/>
          <w:szCs w:val="28"/>
          <w:lang w:eastAsia="ru-RU"/>
        </w:rPr>
        <w:lastRenderedPageBreak/>
        <w:t>Утверждена</w:t>
      </w:r>
    </w:p>
    <w:p w:rsidR="00351312" w:rsidRPr="00E146D1" w:rsidRDefault="00351312" w:rsidP="00DC573B">
      <w:pPr>
        <w:overflowPunct w:val="0"/>
        <w:autoSpaceDE w:val="0"/>
        <w:autoSpaceDN w:val="0"/>
        <w:adjustRightInd w:val="0"/>
        <w:spacing w:line="276" w:lineRule="auto"/>
        <w:ind w:firstLine="6662"/>
        <w:jc w:val="left"/>
        <w:rPr>
          <w:rFonts w:ascii="Times New Roman" w:hAnsi="Times New Roman"/>
          <w:bCs/>
          <w:sz w:val="28"/>
          <w:szCs w:val="28"/>
          <w:lang w:eastAsia="ru-RU"/>
        </w:rPr>
      </w:pPr>
      <w:r w:rsidRPr="00E146D1">
        <w:rPr>
          <w:rFonts w:ascii="Times New Roman" w:hAnsi="Times New Roman"/>
          <w:bCs/>
          <w:sz w:val="28"/>
          <w:szCs w:val="28"/>
          <w:lang w:eastAsia="ru-RU"/>
        </w:rPr>
        <w:t>постановлением</w:t>
      </w:r>
    </w:p>
    <w:p w:rsidR="00351312" w:rsidRPr="00E146D1" w:rsidRDefault="00351312" w:rsidP="00DC573B">
      <w:pPr>
        <w:overflowPunct w:val="0"/>
        <w:autoSpaceDE w:val="0"/>
        <w:autoSpaceDN w:val="0"/>
        <w:adjustRightInd w:val="0"/>
        <w:spacing w:line="276" w:lineRule="auto"/>
        <w:ind w:firstLine="6662"/>
        <w:jc w:val="left"/>
        <w:rPr>
          <w:rFonts w:ascii="Times New Roman" w:hAnsi="Times New Roman"/>
          <w:bCs/>
          <w:sz w:val="28"/>
          <w:szCs w:val="28"/>
          <w:lang w:eastAsia="ru-RU"/>
        </w:rPr>
      </w:pPr>
      <w:r w:rsidRPr="00E146D1">
        <w:rPr>
          <w:rFonts w:ascii="Times New Roman" w:hAnsi="Times New Roman"/>
          <w:bCs/>
          <w:sz w:val="28"/>
          <w:szCs w:val="28"/>
          <w:lang w:eastAsia="ru-RU"/>
        </w:rPr>
        <w:t>Кабинета Министров</w:t>
      </w:r>
    </w:p>
    <w:p w:rsidR="00351312" w:rsidRPr="00E146D1" w:rsidRDefault="00351312" w:rsidP="00DC573B">
      <w:pPr>
        <w:overflowPunct w:val="0"/>
        <w:autoSpaceDE w:val="0"/>
        <w:autoSpaceDN w:val="0"/>
        <w:adjustRightInd w:val="0"/>
        <w:spacing w:line="276" w:lineRule="auto"/>
        <w:ind w:firstLine="6662"/>
        <w:jc w:val="left"/>
        <w:rPr>
          <w:rFonts w:ascii="Times New Roman" w:hAnsi="Times New Roman"/>
          <w:bCs/>
          <w:sz w:val="28"/>
          <w:szCs w:val="28"/>
          <w:lang w:eastAsia="ru-RU"/>
        </w:rPr>
      </w:pPr>
      <w:r w:rsidRPr="00E146D1">
        <w:rPr>
          <w:rFonts w:ascii="Times New Roman" w:hAnsi="Times New Roman"/>
          <w:bCs/>
          <w:sz w:val="28"/>
          <w:szCs w:val="28"/>
          <w:lang w:eastAsia="ru-RU"/>
        </w:rPr>
        <w:t>Республики Татарстан</w:t>
      </w:r>
    </w:p>
    <w:p w:rsidR="00351312" w:rsidRPr="00E146D1" w:rsidRDefault="00351312" w:rsidP="00DC573B">
      <w:pPr>
        <w:overflowPunct w:val="0"/>
        <w:autoSpaceDE w:val="0"/>
        <w:autoSpaceDN w:val="0"/>
        <w:adjustRightInd w:val="0"/>
        <w:spacing w:line="276" w:lineRule="auto"/>
        <w:ind w:firstLine="6662"/>
        <w:jc w:val="left"/>
        <w:rPr>
          <w:rFonts w:ascii="Times New Roman" w:hAnsi="Times New Roman"/>
          <w:bCs/>
          <w:sz w:val="28"/>
          <w:szCs w:val="28"/>
          <w:lang w:eastAsia="ru-RU"/>
        </w:rPr>
      </w:pPr>
      <w:r w:rsidRPr="00E146D1">
        <w:rPr>
          <w:rFonts w:ascii="Times New Roman" w:hAnsi="Times New Roman"/>
          <w:bCs/>
          <w:sz w:val="28"/>
          <w:szCs w:val="28"/>
          <w:lang w:eastAsia="ru-RU"/>
        </w:rPr>
        <w:t>от _______ 2020 № ______</w:t>
      </w:r>
    </w:p>
    <w:p w:rsidR="00351312" w:rsidRPr="00E146D1" w:rsidRDefault="00351312" w:rsidP="00DC573B">
      <w:pPr>
        <w:suppressAutoHyphens/>
        <w:snapToGrid w:val="0"/>
        <w:spacing w:line="276" w:lineRule="auto"/>
        <w:ind w:right="690"/>
        <w:jc w:val="center"/>
        <w:outlineLvl w:val="0"/>
        <w:rPr>
          <w:rFonts w:ascii="Times New Roman" w:eastAsia="Lucida Sans Unicode" w:hAnsi="Times New Roman"/>
          <w:bCs/>
          <w:kern w:val="1"/>
          <w:sz w:val="28"/>
          <w:szCs w:val="28"/>
          <w:lang w:eastAsia="ru-RU"/>
        </w:rPr>
      </w:pPr>
    </w:p>
    <w:p w:rsidR="000B7497" w:rsidRPr="00E146D1" w:rsidRDefault="000B7497" w:rsidP="00DC573B">
      <w:pPr>
        <w:pStyle w:val="ConsPlusNormal"/>
        <w:spacing w:line="276" w:lineRule="auto"/>
        <w:jc w:val="center"/>
        <w:rPr>
          <w:rFonts w:ascii="Times New Roman" w:hAnsi="Times New Roman" w:cs="Times New Roman"/>
          <w:sz w:val="28"/>
          <w:szCs w:val="28"/>
        </w:rPr>
      </w:pPr>
    </w:p>
    <w:p w:rsidR="000B7497" w:rsidRPr="00E146D1" w:rsidRDefault="000B7497" w:rsidP="00DC573B">
      <w:pPr>
        <w:pStyle w:val="ConsPlusNormal"/>
        <w:spacing w:line="276" w:lineRule="auto"/>
        <w:jc w:val="center"/>
        <w:rPr>
          <w:rFonts w:ascii="Times New Roman" w:hAnsi="Times New Roman" w:cs="Times New Roman"/>
          <w:sz w:val="28"/>
          <w:szCs w:val="28"/>
        </w:rPr>
      </w:pPr>
    </w:p>
    <w:p w:rsidR="00351312" w:rsidRPr="00E146D1" w:rsidRDefault="00351312" w:rsidP="00DC573B">
      <w:pPr>
        <w:pStyle w:val="ConsPlusNormal"/>
        <w:spacing w:line="276" w:lineRule="auto"/>
        <w:jc w:val="center"/>
        <w:rPr>
          <w:rFonts w:ascii="Times New Roman" w:hAnsi="Times New Roman" w:cs="Times New Roman"/>
          <w:sz w:val="28"/>
          <w:szCs w:val="28"/>
        </w:rPr>
      </w:pPr>
      <w:r w:rsidRPr="00E146D1">
        <w:rPr>
          <w:rFonts w:ascii="Times New Roman" w:hAnsi="Times New Roman" w:cs="Times New Roman"/>
          <w:sz w:val="28"/>
          <w:szCs w:val="28"/>
        </w:rPr>
        <w:t xml:space="preserve">Стратегия развития культуры Республики Татарстан </w:t>
      </w:r>
      <w:r w:rsidRPr="00E146D1">
        <w:rPr>
          <w:rFonts w:ascii="Times New Roman" w:hAnsi="Times New Roman" w:cs="Times New Roman"/>
          <w:sz w:val="28"/>
          <w:szCs w:val="28"/>
        </w:rPr>
        <w:br/>
        <w:t>на 2020-2025 годы и на период до 2030 года</w:t>
      </w:r>
    </w:p>
    <w:p w:rsidR="00351312" w:rsidRPr="00E146D1" w:rsidRDefault="00351312" w:rsidP="00DC573B">
      <w:pPr>
        <w:numPr>
          <w:ilvl w:val="0"/>
          <w:numId w:val="1"/>
        </w:numPr>
        <w:tabs>
          <w:tab w:val="left" w:pos="426"/>
        </w:tabs>
        <w:suppressAutoHyphens/>
        <w:overflowPunct w:val="0"/>
        <w:autoSpaceDE w:val="0"/>
        <w:autoSpaceDN w:val="0"/>
        <w:adjustRightInd w:val="0"/>
        <w:snapToGrid w:val="0"/>
        <w:spacing w:line="276" w:lineRule="auto"/>
        <w:ind w:left="0" w:firstLine="0"/>
        <w:jc w:val="center"/>
        <w:rPr>
          <w:rFonts w:ascii="Times New Roman" w:eastAsia="Lucida Sans Unicode" w:hAnsi="Times New Roman"/>
          <w:kern w:val="1"/>
          <w:sz w:val="28"/>
          <w:szCs w:val="28"/>
          <w:lang w:eastAsia="x-none"/>
        </w:rPr>
      </w:pPr>
      <w:r w:rsidRPr="00E146D1">
        <w:rPr>
          <w:rFonts w:ascii="Times New Roman" w:eastAsia="Lucida Sans Unicode" w:hAnsi="Times New Roman"/>
          <w:kern w:val="1"/>
          <w:sz w:val="28"/>
          <w:szCs w:val="28"/>
          <w:lang w:eastAsia="x-none"/>
        </w:rPr>
        <w:t>Общие положения</w:t>
      </w:r>
    </w:p>
    <w:p w:rsidR="005D26E1" w:rsidRPr="00E146D1" w:rsidRDefault="005D26E1" w:rsidP="00DC573B">
      <w:pPr>
        <w:tabs>
          <w:tab w:val="left" w:pos="426"/>
        </w:tabs>
        <w:suppressAutoHyphens/>
        <w:overflowPunct w:val="0"/>
        <w:autoSpaceDE w:val="0"/>
        <w:autoSpaceDN w:val="0"/>
        <w:adjustRightInd w:val="0"/>
        <w:snapToGrid w:val="0"/>
        <w:spacing w:line="276" w:lineRule="auto"/>
        <w:jc w:val="both"/>
        <w:rPr>
          <w:rFonts w:ascii="Times New Roman" w:eastAsia="Lucida Sans Unicode" w:hAnsi="Times New Roman"/>
          <w:kern w:val="1"/>
          <w:sz w:val="28"/>
          <w:szCs w:val="28"/>
          <w:lang w:eastAsia="x-none"/>
        </w:rPr>
      </w:pPr>
    </w:p>
    <w:p w:rsidR="00AB5611" w:rsidRPr="00E146D1" w:rsidRDefault="00AB5611" w:rsidP="00AB5611">
      <w:pPr>
        <w:spacing w:line="276" w:lineRule="auto"/>
        <w:ind w:firstLine="709"/>
        <w:jc w:val="both"/>
        <w:rPr>
          <w:rFonts w:ascii="Times New Roman" w:hAnsi="Times New Roman"/>
          <w:sz w:val="28"/>
          <w:szCs w:val="28"/>
        </w:rPr>
      </w:pPr>
      <w:r w:rsidRPr="00E146D1">
        <w:rPr>
          <w:rFonts w:ascii="Times New Roman" w:hAnsi="Times New Roman"/>
          <w:sz w:val="28"/>
          <w:szCs w:val="28"/>
        </w:rPr>
        <w:t xml:space="preserve">Стратегия развития культуры Республики Татарстан на 2020-2025 годы и на период до 2030 года (далее – Стратегия) разработана во исполнение </w:t>
      </w:r>
      <w:hyperlink r:id="rId8" w:history="1">
        <w:r w:rsidRPr="00E146D1">
          <w:rPr>
            <w:rFonts w:ascii="Times New Roman" w:hAnsi="Times New Roman"/>
            <w:sz w:val="28"/>
            <w:szCs w:val="28"/>
          </w:rPr>
          <w:t>Основ</w:t>
        </w:r>
      </w:hyperlink>
      <w:r w:rsidRPr="00E146D1">
        <w:rPr>
          <w:rFonts w:ascii="Times New Roman" w:hAnsi="Times New Roman"/>
          <w:sz w:val="28"/>
          <w:szCs w:val="28"/>
        </w:rPr>
        <w:t xml:space="preserve"> государственной культурной политики, утверждённых Указом Президента Российской Федерации от 24 декабря 2014 г. № 808 «Об утверждении Основ государственной культурной политики», Стратегии государственной культурной политики до 2030 года, утверждённой распоряжением Правительства Российской Федерации от 29 февраля 2016 г. № 326-р, Стратегии социально-эконмического развития Республики Татарстан до 2030 года, утвержденной Законом Республики Татарстан от 17.06.2015 № 40-ЗРТ «Об утверждении стратегии социально-экономического развития Республики Татарстан 2030», основывается на положениях Конституции Российской Федерации и Конституции Республики Татарстан, федеральных законов и законов Республики Татарстан, нормативных правовых актов Российской Федерации и Республики Татарстан, а также на общепризнанных принципах и нормах международного права.</w:t>
      </w:r>
    </w:p>
    <w:p w:rsidR="00AB5611" w:rsidRPr="00E146D1" w:rsidRDefault="00AB5611" w:rsidP="00AB5611">
      <w:pPr>
        <w:spacing w:line="276" w:lineRule="auto"/>
        <w:ind w:firstLine="709"/>
        <w:jc w:val="both"/>
        <w:rPr>
          <w:rFonts w:ascii="Times New Roman" w:hAnsi="Times New Roman"/>
          <w:sz w:val="28"/>
          <w:szCs w:val="28"/>
        </w:rPr>
      </w:pPr>
      <w:r w:rsidRPr="00E146D1">
        <w:rPr>
          <w:rFonts w:ascii="Times New Roman" w:hAnsi="Times New Roman"/>
          <w:sz w:val="28"/>
          <w:szCs w:val="28"/>
        </w:rPr>
        <w:t>Стратегия направлена на комплексное развитие отрасли культуры, как залога успешного социально-экономического развития республики, её ценностного фундамента и стратегического ресурса инновационного развития региона.</w:t>
      </w:r>
    </w:p>
    <w:p w:rsidR="00AB5611" w:rsidRPr="00E146D1" w:rsidRDefault="00AB5611" w:rsidP="00AB5611">
      <w:pPr>
        <w:spacing w:line="276" w:lineRule="auto"/>
        <w:ind w:firstLine="709"/>
        <w:jc w:val="both"/>
        <w:rPr>
          <w:rFonts w:ascii="Times New Roman" w:hAnsi="Times New Roman"/>
          <w:sz w:val="28"/>
          <w:szCs w:val="28"/>
        </w:rPr>
      </w:pPr>
      <w:r w:rsidRPr="00E146D1">
        <w:rPr>
          <w:rFonts w:ascii="Times New Roman" w:hAnsi="Times New Roman"/>
          <w:sz w:val="28"/>
          <w:szCs w:val="28"/>
        </w:rPr>
        <w:t>Основные понятия, используемые в Стратегии:</w:t>
      </w:r>
    </w:p>
    <w:p w:rsidR="00AB5611" w:rsidRPr="00E146D1" w:rsidRDefault="00AB5611" w:rsidP="00AB5611">
      <w:pPr>
        <w:spacing w:line="276" w:lineRule="auto"/>
        <w:ind w:firstLine="709"/>
        <w:jc w:val="both"/>
        <w:rPr>
          <w:rFonts w:ascii="Times New Roman" w:hAnsi="Times New Roman"/>
          <w:sz w:val="28"/>
          <w:szCs w:val="28"/>
        </w:rPr>
      </w:pPr>
      <w:r w:rsidRPr="005F6972">
        <w:rPr>
          <w:rFonts w:ascii="Times New Roman" w:hAnsi="Times New Roman"/>
          <w:sz w:val="28"/>
          <w:szCs w:val="28"/>
        </w:rPr>
        <w:t>здоровьесбережение</w:t>
      </w:r>
      <w:r w:rsidRPr="00E146D1">
        <w:rPr>
          <w:rFonts w:ascii="Times New Roman" w:hAnsi="Times New Roman"/>
          <w:sz w:val="28"/>
          <w:szCs w:val="28"/>
        </w:rPr>
        <w:t xml:space="preserve"> – общее понятие «образа жизни», содержащее уровень его культуры, благоприятные условия жизнедеятельности человека, в том числе поведенческой; активность людей, направленная на улучшение и сохранение здоровья, а также согласованность и единство всех уровней жизнедеятельности человека;</w:t>
      </w:r>
    </w:p>
    <w:p w:rsidR="00AB5611" w:rsidRPr="003A20BC" w:rsidRDefault="00AB5611" w:rsidP="00AB5611">
      <w:pPr>
        <w:spacing w:line="276" w:lineRule="auto"/>
        <w:ind w:firstLine="709"/>
        <w:jc w:val="both"/>
        <w:rPr>
          <w:rFonts w:ascii="Times New Roman" w:hAnsi="Times New Roman"/>
          <w:sz w:val="28"/>
          <w:szCs w:val="28"/>
        </w:rPr>
      </w:pPr>
      <w:r w:rsidRPr="003A20BC">
        <w:rPr>
          <w:rFonts w:ascii="Times New Roman" w:hAnsi="Times New Roman"/>
          <w:sz w:val="28"/>
          <w:szCs w:val="28"/>
        </w:rPr>
        <w:t xml:space="preserve">идентичность – сознательное или бессознательное соотнесение себя с различным социальными, экономическими, национальными, профессиональным, языковыми, политическими, религиозными и другим группами или иным </w:t>
      </w:r>
      <w:hyperlink r:id="rId9" w:tooltip="Социальная общность" w:history="1">
        <w:r w:rsidRPr="003A20BC">
          <w:rPr>
            <w:rStyle w:val="ad"/>
            <w:rFonts w:ascii="Times New Roman" w:hAnsi="Times New Roman"/>
            <w:color w:val="auto"/>
            <w:sz w:val="28"/>
            <w:szCs w:val="28"/>
          </w:rPr>
          <w:t>общностям</w:t>
        </w:r>
      </w:hyperlink>
      <w:r w:rsidRPr="003A20BC">
        <w:rPr>
          <w:rFonts w:ascii="Times New Roman" w:hAnsi="Times New Roman"/>
          <w:sz w:val="28"/>
          <w:szCs w:val="28"/>
        </w:rPr>
        <w:t>и;</w:t>
      </w:r>
    </w:p>
    <w:p w:rsidR="00AB5611" w:rsidRPr="005F6972" w:rsidRDefault="00AB5611" w:rsidP="00AB5611">
      <w:pPr>
        <w:spacing w:line="276" w:lineRule="auto"/>
        <w:ind w:firstLine="709"/>
        <w:jc w:val="both"/>
        <w:rPr>
          <w:rFonts w:ascii="Times New Roman" w:hAnsi="Times New Roman"/>
          <w:sz w:val="28"/>
          <w:szCs w:val="28"/>
        </w:rPr>
      </w:pPr>
      <w:r w:rsidRPr="005F6972">
        <w:rPr>
          <w:rFonts w:ascii="Times New Roman" w:hAnsi="Times New Roman"/>
          <w:sz w:val="28"/>
          <w:szCs w:val="28"/>
        </w:rPr>
        <w:lastRenderedPageBreak/>
        <w:t>инфраструктура – это совокупность предприятий, учреждений, систем управления, связи, обеспечивающая деятельность общества или какой-либо её сферы (применительно к Стратегии – сфера культуры);</w:t>
      </w:r>
    </w:p>
    <w:p w:rsidR="00AB5611" w:rsidRPr="005F6972" w:rsidRDefault="00AB5611" w:rsidP="00AB5611">
      <w:pPr>
        <w:spacing w:line="276" w:lineRule="auto"/>
        <w:ind w:firstLine="709"/>
        <w:jc w:val="both"/>
        <w:rPr>
          <w:rFonts w:ascii="Times New Roman" w:hAnsi="Times New Roman"/>
          <w:bCs/>
          <w:i/>
          <w:iCs/>
          <w:color w:val="FF0000"/>
          <w:sz w:val="28"/>
          <w:szCs w:val="28"/>
        </w:rPr>
      </w:pPr>
      <w:r w:rsidRPr="005F6972">
        <w:rPr>
          <w:rFonts w:ascii="Times New Roman" w:hAnsi="Times New Roman"/>
          <w:sz w:val="28"/>
          <w:szCs w:val="28"/>
        </w:rPr>
        <w:t>капитализация - это интенсивный производительный</w:t>
      </w:r>
      <w:r w:rsidR="005F6972">
        <w:rPr>
          <w:rFonts w:ascii="Times New Roman" w:hAnsi="Times New Roman"/>
          <w:sz w:val="28"/>
          <w:szCs w:val="28"/>
        </w:rPr>
        <w:t xml:space="preserve"> фактор экономического развития, </w:t>
      </w:r>
      <w:r w:rsidRPr="005F6972">
        <w:rPr>
          <w:rFonts w:ascii="Times New Roman" w:hAnsi="Times New Roman"/>
          <w:sz w:val="28"/>
          <w:szCs w:val="28"/>
        </w:rPr>
        <w:t>развития общества и семьи, включающий образованную часть трудовых ресурсов, знания, инструментарий интеллектуального и управленческого труда, среду обитания и</w:t>
      </w:r>
      <w:r w:rsidR="005F6972">
        <w:rPr>
          <w:rFonts w:ascii="Times New Roman" w:hAnsi="Times New Roman"/>
          <w:sz w:val="28"/>
          <w:szCs w:val="28"/>
        </w:rPr>
        <w:t xml:space="preserve"> трудовой деятельности</w:t>
      </w:r>
      <w:r w:rsidRPr="005F6972">
        <w:rPr>
          <w:rFonts w:ascii="Times New Roman" w:hAnsi="Times New Roman"/>
          <w:sz w:val="28"/>
          <w:szCs w:val="28"/>
        </w:rPr>
        <w:t>, обеспечивающие эффективное и рациональное функционирование человеческого капитала как производительного фактора развития</w:t>
      </w:r>
      <w:r w:rsidRPr="005F6972">
        <w:rPr>
          <w:rStyle w:val="extended-textfull"/>
          <w:rFonts w:ascii="Times New Roman" w:hAnsi="Times New Roman"/>
          <w:sz w:val="28"/>
          <w:szCs w:val="28"/>
        </w:rPr>
        <w:t>.</w:t>
      </w:r>
      <w:r w:rsidRPr="005F6972">
        <w:rPr>
          <w:rFonts w:ascii="Times New Roman" w:hAnsi="Times New Roman"/>
          <w:sz w:val="28"/>
          <w:szCs w:val="28"/>
        </w:rPr>
        <w:t xml:space="preserve"> </w:t>
      </w:r>
    </w:p>
    <w:p w:rsidR="00AB5611" w:rsidRPr="005F6972" w:rsidRDefault="00AB5611" w:rsidP="00AB5611">
      <w:pPr>
        <w:spacing w:line="276" w:lineRule="auto"/>
        <w:ind w:firstLine="709"/>
        <w:jc w:val="both"/>
        <w:rPr>
          <w:rFonts w:ascii="Times New Roman" w:hAnsi="Times New Roman"/>
          <w:sz w:val="28"/>
          <w:szCs w:val="28"/>
        </w:rPr>
      </w:pPr>
      <w:r w:rsidRPr="005F6972">
        <w:rPr>
          <w:rFonts w:ascii="Times New Roman" w:hAnsi="Times New Roman"/>
          <w:sz w:val="28"/>
          <w:szCs w:val="28"/>
        </w:rPr>
        <w:t>коммуникация – это тип активного взаимодействия между объектами любой природы, предполагающий информационный обмен;</w:t>
      </w:r>
    </w:p>
    <w:p w:rsidR="00AB5611" w:rsidRPr="005F6972" w:rsidRDefault="00AB5611" w:rsidP="00AB5611">
      <w:pPr>
        <w:spacing w:line="276" w:lineRule="auto"/>
        <w:ind w:firstLine="709"/>
        <w:jc w:val="both"/>
        <w:rPr>
          <w:rFonts w:ascii="Times New Roman" w:hAnsi="Times New Roman"/>
          <w:sz w:val="28"/>
          <w:szCs w:val="28"/>
        </w:rPr>
      </w:pPr>
      <w:r w:rsidRPr="005F6972">
        <w:rPr>
          <w:rFonts w:ascii="Times New Roman" w:hAnsi="Times New Roman"/>
          <w:sz w:val="28"/>
          <w:szCs w:val="28"/>
        </w:rPr>
        <w:t>компетенция – способность успешно действовать на основе умения, знаний, а также практического опыта при решении профессиональных задач;</w:t>
      </w:r>
    </w:p>
    <w:p w:rsidR="00AB5611" w:rsidRPr="005F6972" w:rsidRDefault="00AB5611" w:rsidP="00AB5611">
      <w:pPr>
        <w:spacing w:line="276" w:lineRule="auto"/>
        <w:ind w:firstLine="709"/>
        <w:jc w:val="both"/>
        <w:rPr>
          <w:rFonts w:ascii="Times New Roman" w:hAnsi="Times New Roman"/>
          <w:sz w:val="28"/>
          <w:szCs w:val="28"/>
        </w:rPr>
      </w:pPr>
      <w:r w:rsidRPr="005F6972">
        <w:rPr>
          <w:rFonts w:ascii="Times New Roman" w:hAnsi="Times New Roman"/>
          <w:sz w:val="28"/>
          <w:szCs w:val="28"/>
        </w:rPr>
        <w:t>кооперация – форма организации труда, при которой определённое количество людей (предпринимателей, хозяйственников) или предприятий совместно участвует или в одном и том же их общем трудовом, производственном процессе, или же в различных, но связанных между собой процессах труда (производства);</w:t>
      </w:r>
    </w:p>
    <w:p w:rsidR="00AB5611" w:rsidRPr="005F6972" w:rsidRDefault="00AB5611" w:rsidP="00AB5611">
      <w:pPr>
        <w:spacing w:line="276" w:lineRule="auto"/>
        <w:ind w:firstLine="709"/>
        <w:jc w:val="both"/>
        <w:rPr>
          <w:rFonts w:ascii="Times New Roman" w:hAnsi="Times New Roman"/>
          <w:sz w:val="28"/>
          <w:szCs w:val="28"/>
        </w:rPr>
      </w:pPr>
      <w:r w:rsidRPr="005F6972">
        <w:rPr>
          <w:rFonts w:ascii="Times New Roman" w:hAnsi="Times New Roman"/>
          <w:sz w:val="28"/>
          <w:szCs w:val="28"/>
        </w:rPr>
        <w:t>краудфандинг – привлечение финансовых ресурсов от большого количества людей с целью реализации продукта или услуги, помощи нуждающимся, проведения мероприятий, поддержки как физических, так и юридических лиц;</w:t>
      </w:r>
    </w:p>
    <w:p w:rsidR="00AB5611" w:rsidRPr="005F6972" w:rsidRDefault="00AB5611" w:rsidP="00AB5611">
      <w:pPr>
        <w:spacing w:line="276" w:lineRule="auto"/>
        <w:ind w:firstLine="709"/>
        <w:jc w:val="both"/>
        <w:rPr>
          <w:rFonts w:ascii="Times New Roman" w:hAnsi="Times New Roman"/>
          <w:sz w:val="28"/>
          <w:szCs w:val="28"/>
        </w:rPr>
      </w:pPr>
      <w:r w:rsidRPr="005F6972">
        <w:rPr>
          <w:rFonts w:ascii="Times New Roman" w:hAnsi="Times New Roman"/>
          <w:sz w:val="28"/>
          <w:szCs w:val="28"/>
        </w:rPr>
        <w:t>краудфандинговые платформы – это площадки, используемые для размещения и продвижения соответствующих проектов в интернете;</w:t>
      </w:r>
    </w:p>
    <w:p w:rsidR="00AB5611" w:rsidRPr="005F6972" w:rsidRDefault="00AB5611" w:rsidP="00AB5611">
      <w:pPr>
        <w:spacing w:line="276" w:lineRule="auto"/>
        <w:ind w:firstLine="709"/>
        <w:jc w:val="both"/>
        <w:rPr>
          <w:rFonts w:ascii="Times New Roman" w:hAnsi="Times New Roman"/>
          <w:bCs/>
          <w:i/>
          <w:iCs/>
          <w:color w:val="FF0000"/>
          <w:sz w:val="28"/>
          <w:szCs w:val="28"/>
        </w:rPr>
      </w:pPr>
      <w:r w:rsidRPr="005F6972">
        <w:rPr>
          <w:rFonts w:ascii="Times New Roman" w:hAnsi="Times New Roman"/>
          <w:sz w:val="28"/>
          <w:szCs w:val="28"/>
        </w:rPr>
        <w:t xml:space="preserve">креативность – способность принимать творческие решения, принимать и создавать принципиально новые идеи; </w:t>
      </w:r>
    </w:p>
    <w:p w:rsidR="00AB5611" w:rsidRPr="005F6972" w:rsidRDefault="00AB5611" w:rsidP="00AB5611">
      <w:pPr>
        <w:spacing w:line="276" w:lineRule="auto"/>
        <w:ind w:firstLine="709"/>
        <w:jc w:val="both"/>
        <w:rPr>
          <w:rFonts w:ascii="Times New Roman" w:hAnsi="Times New Roman"/>
          <w:sz w:val="28"/>
          <w:szCs w:val="28"/>
        </w:rPr>
      </w:pPr>
      <w:r w:rsidRPr="005F6972">
        <w:rPr>
          <w:rFonts w:ascii="Times New Roman" w:hAnsi="Times New Roman"/>
          <w:sz w:val="28"/>
          <w:szCs w:val="28"/>
        </w:rPr>
        <w:t xml:space="preserve">креативные индустрии – тип социально-культурных практик, интегрирующей доминантой в которых выступают творческие, культурные компоненты. </w:t>
      </w:r>
      <w:r w:rsidRPr="005F6972">
        <w:rPr>
          <w:rFonts w:ascii="Times New Roman" w:hAnsi="Times New Roman"/>
          <w:color w:val="000000"/>
          <w:sz w:val="28"/>
          <w:szCs w:val="28"/>
        </w:rPr>
        <w:t xml:space="preserve">К креативным индустриям относят деятельность в области исполнительских, музыкальных и визуальных искусств; дизайна, индустрии моды, ремесел; кино, телевидения, </w:t>
      </w:r>
      <w:r w:rsidRPr="005F6972">
        <w:rPr>
          <w:rFonts w:ascii="Times New Roman" w:hAnsi="Times New Roman"/>
          <w:sz w:val="28"/>
          <w:szCs w:val="28"/>
        </w:rPr>
        <w:t>производства компьютерных игр, галерейного бизнеса, издательского бизнеса и книготорговли, рекламного производства и средств массовой информации.</w:t>
      </w:r>
    </w:p>
    <w:p w:rsidR="00AB5611" w:rsidRDefault="00AB5611" w:rsidP="00AB5611">
      <w:pPr>
        <w:spacing w:line="276" w:lineRule="auto"/>
        <w:ind w:firstLine="709"/>
        <w:jc w:val="both"/>
        <w:rPr>
          <w:rFonts w:ascii="Times New Roman" w:hAnsi="Times New Roman"/>
          <w:sz w:val="28"/>
          <w:szCs w:val="28"/>
        </w:rPr>
      </w:pPr>
      <w:r w:rsidRPr="005F6972">
        <w:rPr>
          <w:rFonts w:ascii="Times New Roman" w:hAnsi="Times New Roman"/>
          <w:sz w:val="28"/>
          <w:szCs w:val="28"/>
        </w:rPr>
        <w:t xml:space="preserve">культура – совокупность формальных и неформальных институтов, явлений и факторов, влияющих на сохранение, производство, трансляцию и распространение духовных ценностей (этических, эстетических, интеллектуальных, гражданских и т.д.); </w:t>
      </w:r>
    </w:p>
    <w:p w:rsidR="00B95FED" w:rsidRDefault="00B95FED" w:rsidP="00AB5611">
      <w:pPr>
        <w:spacing w:line="276" w:lineRule="auto"/>
        <w:ind w:firstLine="709"/>
        <w:jc w:val="both"/>
        <w:rPr>
          <w:rFonts w:ascii="Times New Roman" w:hAnsi="Times New Roman"/>
          <w:sz w:val="28"/>
          <w:szCs w:val="28"/>
        </w:rPr>
      </w:pPr>
      <w:r>
        <w:rPr>
          <w:rFonts w:ascii="Times New Roman" w:hAnsi="Times New Roman"/>
          <w:sz w:val="28"/>
          <w:szCs w:val="28"/>
        </w:rPr>
        <w:t>к</w:t>
      </w:r>
      <w:r w:rsidRPr="00E146D1">
        <w:rPr>
          <w:rFonts w:ascii="Times New Roman" w:hAnsi="Times New Roman"/>
          <w:sz w:val="28"/>
          <w:szCs w:val="28"/>
        </w:rPr>
        <w:t>ультура</w:t>
      </w:r>
      <w:r>
        <w:rPr>
          <w:rFonts w:ascii="Times New Roman" w:hAnsi="Times New Roman"/>
          <w:sz w:val="28"/>
          <w:szCs w:val="28"/>
        </w:rPr>
        <w:t xml:space="preserve"> - </w:t>
      </w:r>
      <w:r w:rsidRPr="00E146D1">
        <w:rPr>
          <w:rFonts w:ascii="Times New Roman" w:hAnsi="Times New Roman"/>
          <w:sz w:val="28"/>
          <w:szCs w:val="28"/>
        </w:rPr>
        <w:t>основ</w:t>
      </w:r>
      <w:r>
        <w:rPr>
          <w:rFonts w:ascii="Times New Roman" w:hAnsi="Times New Roman"/>
          <w:sz w:val="28"/>
          <w:szCs w:val="28"/>
        </w:rPr>
        <w:t>а</w:t>
      </w:r>
      <w:r w:rsidRPr="00E146D1">
        <w:rPr>
          <w:rFonts w:ascii="Times New Roman" w:hAnsi="Times New Roman"/>
          <w:sz w:val="28"/>
          <w:szCs w:val="28"/>
        </w:rPr>
        <w:t xml:space="preserve"> жи</w:t>
      </w:r>
      <w:r>
        <w:rPr>
          <w:rFonts w:ascii="Times New Roman" w:hAnsi="Times New Roman"/>
          <w:sz w:val="28"/>
          <w:szCs w:val="28"/>
        </w:rPr>
        <w:t>зни и духовного развития нации;</w:t>
      </w:r>
    </w:p>
    <w:p w:rsidR="00B95FED" w:rsidRPr="005F6972" w:rsidRDefault="00B95FED" w:rsidP="00AB5611">
      <w:pPr>
        <w:spacing w:line="276" w:lineRule="auto"/>
        <w:ind w:firstLine="709"/>
        <w:jc w:val="both"/>
        <w:rPr>
          <w:rFonts w:ascii="Times New Roman" w:hAnsi="Times New Roman"/>
          <w:sz w:val="28"/>
          <w:szCs w:val="28"/>
        </w:rPr>
      </w:pPr>
    </w:p>
    <w:p w:rsidR="00AB5611" w:rsidRPr="005F6972" w:rsidRDefault="00AB5611" w:rsidP="00AB5611">
      <w:pPr>
        <w:spacing w:line="276" w:lineRule="auto"/>
        <w:ind w:firstLine="709"/>
        <w:jc w:val="both"/>
        <w:rPr>
          <w:rFonts w:ascii="Times New Roman" w:hAnsi="Times New Roman"/>
          <w:sz w:val="28"/>
          <w:szCs w:val="28"/>
        </w:rPr>
      </w:pPr>
      <w:r w:rsidRPr="005F6972">
        <w:rPr>
          <w:rFonts w:ascii="Times New Roman" w:hAnsi="Times New Roman"/>
          <w:sz w:val="28"/>
          <w:szCs w:val="28"/>
        </w:rPr>
        <w:t xml:space="preserve">культурная память – механизм воспроизводства социокультурного целого, особая символическая форма передачи и актуализации культурных смыслов, </w:t>
      </w:r>
      <w:r w:rsidRPr="005F6972">
        <w:rPr>
          <w:rFonts w:ascii="Times New Roman" w:hAnsi="Times New Roman"/>
          <w:sz w:val="28"/>
          <w:szCs w:val="28"/>
        </w:rPr>
        <w:lastRenderedPageBreak/>
        <w:t>выходящая за рамки опыта отдельных людей или групп, сохраняемая традицией, формализованная и ритуализованная, выражается в мемориальных знаках разного рода – в памятных местах, датах, церемониях, в письменных, изобразительных и монументальных памятниках;</w:t>
      </w:r>
    </w:p>
    <w:p w:rsidR="00AB5611" w:rsidRPr="005F6972" w:rsidRDefault="00AB5611" w:rsidP="00AB5611">
      <w:pPr>
        <w:spacing w:line="276" w:lineRule="auto"/>
        <w:ind w:firstLine="709"/>
        <w:jc w:val="both"/>
        <w:rPr>
          <w:rFonts w:ascii="Times New Roman" w:hAnsi="Times New Roman"/>
          <w:sz w:val="28"/>
          <w:szCs w:val="28"/>
        </w:rPr>
      </w:pPr>
      <w:r w:rsidRPr="005F6972">
        <w:rPr>
          <w:rFonts w:ascii="Times New Roman" w:hAnsi="Times New Roman"/>
          <w:sz w:val="28"/>
          <w:szCs w:val="28"/>
        </w:rPr>
        <w:t>культурный ландшафт – это целенаправленно созданный антропогенный ландшафт, обладающий целесообразным для человеческого общества структурой и функциональными свойствами; является частью природно-территориального комплекса, включающего, кроме природных компонентов компоненты культурной среды;</w:t>
      </w:r>
    </w:p>
    <w:p w:rsidR="00AB5611" w:rsidRPr="005F6972" w:rsidRDefault="00AB5611" w:rsidP="00AB5611">
      <w:pPr>
        <w:spacing w:line="276" w:lineRule="auto"/>
        <w:ind w:firstLine="709"/>
        <w:jc w:val="both"/>
        <w:rPr>
          <w:rFonts w:ascii="Times New Roman" w:hAnsi="Times New Roman"/>
          <w:sz w:val="28"/>
          <w:szCs w:val="28"/>
        </w:rPr>
      </w:pPr>
      <w:r w:rsidRPr="005F6972">
        <w:rPr>
          <w:rFonts w:ascii="Times New Roman" w:hAnsi="Times New Roman"/>
          <w:sz w:val="28"/>
          <w:szCs w:val="28"/>
        </w:rPr>
        <w:t>культурный код – уникальные культурные особенности, доставшиеся народам от предков; это закодированная в некой форме информация, позволяющая идентифицировать культуру; это не то, что говорится или чётко осознается, а то, что скрыто от понимания, но проявляется в поступках;</w:t>
      </w:r>
    </w:p>
    <w:p w:rsidR="00AB5611" w:rsidRPr="005F6972" w:rsidRDefault="00AB5611" w:rsidP="00AB5611">
      <w:pPr>
        <w:spacing w:line="276" w:lineRule="auto"/>
        <w:ind w:firstLine="709"/>
        <w:jc w:val="both"/>
        <w:rPr>
          <w:rFonts w:ascii="Times New Roman" w:hAnsi="Times New Roman"/>
          <w:bCs/>
          <w:i/>
          <w:iCs/>
          <w:color w:val="FF0000"/>
          <w:sz w:val="28"/>
          <w:szCs w:val="28"/>
        </w:rPr>
      </w:pPr>
      <w:r w:rsidRPr="005F6972">
        <w:rPr>
          <w:rFonts w:ascii="Times New Roman" w:hAnsi="Times New Roman"/>
          <w:sz w:val="28"/>
          <w:szCs w:val="28"/>
        </w:rPr>
        <w:t xml:space="preserve">культурный продукт – результат творческой деятельности, который содержит символическую значимость, представляет собой культурную ценность и адресован потребительским интересам; сохранение и поощрение производства культурных продуктов способствуют культурному разнообразию, развитию культурной индустрии на региональном, федеральном и международном уровнях; </w:t>
      </w:r>
    </w:p>
    <w:p w:rsidR="00AB5611" w:rsidRPr="005F6972" w:rsidRDefault="00AB5611" w:rsidP="00AB5611">
      <w:pPr>
        <w:spacing w:line="276" w:lineRule="auto"/>
        <w:ind w:firstLine="709"/>
        <w:jc w:val="both"/>
        <w:rPr>
          <w:rFonts w:ascii="Times New Roman" w:hAnsi="Times New Roman"/>
          <w:sz w:val="28"/>
          <w:szCs w:val="28"/>
        </w:rPr>
      </w:pPr>
      <w:r w:rsidRPr="005F6972">
        <w:rPr>
          <w:rFonts w:ascii="Times New Roman" w:hAnsi="Times New Roman"/>
          <w:sz w:val="28"/>
          <w:szCs w:val="28"/>
        </w:rPr>
        <w:t>нематериальное культурное наследие – обычаи, формы, представления и выражения, знания и навыки, а также связанные с ними инструменты, предметы, артефакты и культурные пространства, признанные сообществами, группами и, в некоторых случаях, отдельными лицами в качестве части их культурного наследия;</w:t>
      </w:r>
    </w:p>
    <w:p w:rsidR="00AB5611" w:rsidRPr="005F6972" w:rsidRDefault="00AB5611" w:rsidP="00AB5611">
      <w:pPr>
        <w:ind w:firstLine="708"/>
        <w:jc w:val="left"/>
        <w:rPr>
          <w:rFonts w:ascii="Times New Roman" w:eastAsia="Times New Roman" w:hAnsi="Times New Roman"/>
          <w:sz w:val="28"/>
          <w:szCs w:val="28"/>
          <w:lang w:eastAsia="ru-RU"/>
        </w:rPr>
      </w:pPr>
      <w:r w:rsidRPr="005F6972">
        <w:rPr>
          <w:rFonts w:ascii="Times New Roman" w:hAnsi="Times New Roman"/>
          <w:sz w:val="28"/>
          <w:szCs w:val="28"/>
        </w:rPr>
        <w:t xml:space="preserve">творческая элита – это </w:t>
      </w:r>
      <w:r w:rsidRPr="005F6972">
        <w:rPr>
          <w:rFonts w:ascii="Times New Roman" w:eastAsia="Times New Roman" w:hAnsi="Times New Roman"/>
          <w:sz w:val="28"/>
          <w:szCs w:val="28"/>
          <w:lang w:eastAsia="ru-RU"/>
        </w:rPr>
        <w:t>люди с высокими моральными ценностями, которые аккумулируют и систематизируют самые актуальные идеи. На основе выдвинутых ими идей осуществляется модернизация общества;</w:t>
      </w:r>
    </w:p>
    <w:p w:rsidR="00AB5611" w:rsidRPr="005F6972" w:rsidRDefault="00AB5611" w:rsidP="00AB5611">
      <w:pPr>
        <w:spacing w:line="276" w:lineRule="auto"/>
        <w:ind w:firstLine="709"/>
        <w:jc w:val="both"/>
        <w:rPr>
          <w:rFonts w:ascii="Times New Roman" w:hAnsi="Times New Roman"/>
          <w:bCs/>
          <w:i/>
          <w:iCs/>
          <w:color w:val="FF0000"/>
          <w:sz w:val="28"/>
          <w:szCs w:val="28"/>
        </w:rPr>
      </w:pPr>
      <w:r w:rsidRPr="005F6972">
        <w:rPr>
          <w:rFonts w:ascii="Times New Roman" w:hAnsi="Times New Roman"/>
          <w:sz w:val="28"/>
          <w:szCs w:val="28"/>
        </w:rPr>
        <w:t xml:space="preserve">цифровая трансформация – </w:t>
      </w:r>
      <w:r w:rsidRPr="005F6972">
        <w:rPr>
          <w:rFonts w:ascii="Times New Roman" w:hAnsi="Times New Roman"/>
          <w:bCs/>
          <w:sz w:val="28"/>
          <w:szCs w:val="28"/>
        </w:rPr>
        <w:t>целостное изменение отрасли, затрагивающее всю ее организацию -</w:t>
      </w:r>
      <w:r w:rsidRPr="005F6972">
        <w:rPr>
          <w:rFonts w:ascii="Times New Roman" w:hAnsi="Times New Roman"/>
          <w:sz w:val="28"/>
          <w:szCs w:val="28"/>
        </w:rPr>
        <w:t xml:space="preserve"> стратегию, модели, операции, продукты, маркетинговые подходы, цели с помощью цифровых технологий; </w:t>
      </w:r>
    </w:p>
    <w:p w:rsidR="00AB5611" w:rsidRPr="00E146D1" w:rsidRDefault="00AB5611" w:rsidP="00AB5611">
      <w:pPr>
        <w:spacing w:line="276" w:lineRule="auto"/>
        <w:ind w:firstLine="709"/>
        <w:jc w:val="both"/>
        <w:rPr>
          <w:rFonts w:ascii="Times New Roman" w:hAnsi="Times New Roman"/>
          <w:sz w:val="28"/>
          <w:szCs w:val="28"/>
        </w:rPr>
      </w:pPr>
      <w:r w:rsidRPr="005F6972">
        <w:rPr>
          <w:rFonts w:ascii="Times New Roman" w:hAnsi="Times New Roman"/>
          <w:sz w:val="28"/>
          <w:szCs w:val="28"/>
        </w:rPr>
        <w:t>экосистема – самоорганизующая совокупность сообществ; основой любой экосистемы является платформа</w:t>
      </w:r>
      <w:r w:rsidRPr="00634909">
        <w:rPr>
          <w:rFonts w:ascii="Times New Roman" w:hAnsi="Times New Roman"/>
          <w:sz w:val="28"/>
          <w:szCs w:val="28"/>
        </w:rPr>
        <w:t>, обеспечивающая множественные коммуникации, гибкая система с множественными связями, способная быстро реагировать на внешние и внутренние изменения.</w:t>
      </w:r>
      <w:r>
        <w:rPr>
          <w:rFonts w:ascii="Times New Roman" w:hAnsi="Times New Roman"/>
          <w:sz w:val="28"/>
          <w:szCs w:val="28"/>
        </w:rPr>
        <w:t xml:space="preserve"> </w:t>
      </w:r>
    </w:p>
    <w:p w:rsidR="00AB5611" w:rsidRPr="00E146D1" w:rsidRDefault="00AB5611" w:rsidP="00AB5611">
      <w:pPr>
        <w:spacing w:line="276" w:lineRule="auto"/>
        <w:ind w:firstLine="709"/>
        <w:jc w:val="both"/>
        <w:rPr>
          <w:rFonts w:ascii="Times New Roman" w:hAnsi="Times New Roman"/>
          <w:sz w:val="28"/>
          <w:szCs w:val="28"/>
        </w:rPr>
      </w:pPr>
      <w:r w:rsidRPr="00E146D1">
        <w:rPr>
          <w:rFonts w:ascii="Times New Roman" w:hAnsi="Times New Roman"/>
          <w:sz w:val="28"/>
          <w:szCs w:val="28"/>
        </w:rPr>
        <w:t xml:space="preserve">Стратегия определяет систему долгосрочных целей и задач, основных приоритетов развития культуры, направленных на повышение культурного уровня и качества жизни населения; определяет механизмы достижения намеченных целей; служит основой для разработки государственных, целевых программ и ведомственных целевых программ в Республике Татарстан, перспективных и краткосрочных прогнозов. </w:t>
      </w:r>
    </w:p>
    <w:p w:rsidR="00AB5611" w:rsidRDefault="00AB5611" w:rsidP="00DC573B">
      <w:pPr>
        <w:spacing w:line="276" w:lineRule="auto"/>
        <w:ind w:firstLine="709"/>
        <w:jc w:val="both"/>
        <w:rPr>
          <w:rFonts w:ascii="Times New Roman" w:hAnsi="Times New Roman"/>
          <w:sz w:val="28"/>
          <w:szCs w:val="28"/>
        </w:rPr>
      </w:pPr>
    </w:p>
    <w:p w:rsidR="005D26E1" w:rsidRPr="00E146D1" w:rsidRDefault="005D26E1" w:rsidP="00DC573B">
      <w:pPr>
        <w:numPr>
          <w:ilvl w:val="0"/>
          <w:numId w:val="1"/>
        </w:numPr>
        <w:tabs>
          <w:tab w:val="left" w:pos="426"/>
        </w:tabs>
        <w:suppressAutoHyphens/>
        <w:overflowPunct w:val="0"/>
        <w:autoSpaceDE w:val="0"/>
        <w:autoSpaceDN w:val="0"/>
        <w:adjustRightInd w:val="0"/>
        <w:snapToGrid w:val="0"/>
        <w:spacing w:line="276" w:lineRule="auto"/>
        <w:ind w:left="0" w:firstLine="0"/>
        <w:jc w:val="center"/>
        <w:rPr>
          <w:rFonts w:ascii="Times New Roman" w:eastAsia="Lucida Sans Unicode" w:hAnsi="Times New Roman"/>
          <w:kern w:val="1"/>
          <w:sz w:val="28"/>
          <w:szCs w:val="28"/>
          <w:lang w:eastAsia="x-none"/>
        </w:rPr>
      </w:pPr>
      <w:r w:rsidRPr="00E146D1">
        <w:rPr>
          <w:rFonts w:ascii="Times New Roman" w:eastAsia="Lucida Sans Unicode" w:hAnsi="Times New Roman"/>
          <w:kern w:val="1"/>
          <w:sz w:val="28"/>
          <w:szCs w:val="28"/>
          <w:lang w:eastAsia="x-none"/>
        </w:rPr>
        <w:t>Современное состояние и сценарии реализации Стратегии</w:t>
      </w:r>
    </w:p>
    <w:p w:rsidR="005D26E1" w:rsidRPr="00E146D1" w:rsidRDefault="005D26E1" w:rsidP="00DC573B">
      <w:pPr>
        <w:pStyle w:val="a5"/>
        <w:numPr>
          <w:ilvl w:val="0"/>
          <w:numId w:val="23"/>
        </w:numPr>
        <w:tabs>
          <w:tab w:val="left" w:pos="426"/>
        </w:tabs>
        <w:suppressAutoHyphens/>
        <w:overflowPunct w:val="0"/>
        <w:autoSpaceDE w:val="0"/>
        <w:autoSpaceDN w:val="0"/>
        <w:adjustRightInd w:val="0"/>
        <w:snapToGrid w:val="0"/>
        <w:spacing w:line="276" w:lineRule="auto"/>
        <w:ind w:left="0" w:firstLine="0"/>
        <w:jc w:val="center"/>
        <w:rPr>
          <w:rFonts w:ascii="Times New Roman" w:eastAsia="Lucida Sans Unicode" w:hAnsi="Times New Roman"/>
          <w:kern w:val="1"/>
          <w:sz w:val="28"/>
          <w:szCs w:val="28"/>
          <w:lang w:eastAsia="x-none"/>
        </w:rPr>
      </w:pPr>
      <w:r w:rsidRPr="00E146D1">
        <w:rPr>
          <w:rFonts w:ascii="Times New Roman" w:eastAsia="Lucida Sans Unicode" w:hAnsi="Times New Roman"/>
          <w:kern w:val="1"/>
          <w:sz w:val="28"/>
          <w:szCs w:val="28"/>
          <w:lang w:eastAsia="x-none"/>
        </w:rPr>
        <w:lastRenderedPageBreak/>
        <w:t xml:space="preserve">Текущее состояние и </w:t>
      </w:r>
      <w:r w:rsidR="000C3C36" w:rsidRPr="00E146D1">
        <w:rPr>
          <w:rFonts w:ascii="Times New Roman" w:eastAsia="Lucida Sans Unicode" w:hAnsi="Times New Roman"/>
          <w:kern w:val="1"/>
          <w:sz w:val="28"/>
          <w:szCs w:val="28"/>
          <w:lang w:eastAsia="x-none"/>
        </w:rPr>
        <w:t>проблемы</w:t>
      </w:r>
      <w:r w:rsidRPr="00E146D1">
        <w:rPr>
          <w:rFonts w:ascii="Times New Roman" w:eastAsia="Lucida Sans Unicode" w:hAnsi="Times New Roman"/>
          <w:kern w:val="1"/>
          <w:sz w:val="28"/>
          <w:szCs w:val="28"/>
          <w:lang w:eastAsia="x-none"/>
        </w:rPr>
        <w:t xml:space="preserve"> развития культур</w:t>
      </w:r>
      <w:r w:rsidR="000C3C36" w:rsidRPr="00E146D1">
        <w:rPr>
          <w:rFonts w:ascii="Times New Roman" w:eastAsia="Lucida Sans Unicode" w:hAnsi="Times New Roman"/>
          <w:kern w:val="1"/>
          <w:sz w:val="28"/>
          <w:szCs w:val="28"/>
          <w:lang w:eastAsia="x-none"/>
        </w:rPr>
        <w:t>ы</w:t>
      </w:r>
      <w:r w:rsidR="00EF2D03" w:rsidRPr="00E146D1">
        <w:rPr>
          <w:rFonts w:ascii="Times New Roman" w:eastAsia="Lucida Sans Unicode" w:hAnsi="Times New Roman"/>
          <w:kern w:val="1"/>
          <w:sz w:val="28"/>
          <w:szCs w:val="28"/>
          <w:lang w:eastAsia="x-none"/>
        </w:rPr>
        <w:t xml:space="preserve"> </w:t>
      </w:r>
      <w:r w:rsidRPr="00E146D1">
        <w:rPr>
          <w:rFonts w:ascii="Times New Roman" w:eastAsia="Lucida Sans Unicode" w:hAnsi="Times New Roman"/>
          <w:kern w:val="1"/>
          <w:sz w:val="28"/>
          <w:szCs w:val="28"/>
          <w:lang w:eastAsia="x-none"/>
        </w:rPr>
        <w:t>в Республике Татарстан</w:t>
      </w:r>
    </w:p>
    <w:p w:rsidR="00EF2D03" w:rsidRPr="00E146D1" w:rsidRDefault="00EF2D03" w:rsidP="00DC573B">
      <w:pPr>
        <w:pStyle w:val="a5"/>
        <w:tabs>
          <w:tab w:val="left" w:pos="426"/>
        </w:tabs>
        <w:suppressAutoHyphens/>
        <w:overflowPunct w:val="0"/>
        <w:autoSpaceDE w:val="0"/>
        <w:autoSpaceDN w:val="0"/>
        <w:adjustRightInd w:val="0"/>
        <w:snapToGrid w:val="0"/>
        <w:spacing w:line="276" w:lineRule="auto"/>
        <w:ind w:left="0"/>
        <w:jc w:val="both"/>
        <w:rPr>
          <w:rFonts w:ascii="Times New Roman" w:eastAsia="Lucida Sans Unicode" w:hAnsi="Times New Roman"/>
          <w:kern w:val="1"/>
          <w:sz w:val="28"/>
          <w:szCs w:val="28"/>
          <w:lang w:eastAsia="x-none"/>
        </w:rPr>
      </w:pPr>
    </w:p>
    <w:p w:rsidR="005D26E1" w:rsidRPr="00E146D1" w:rsidRDefault="005D26E1" w:rsidP="00DC573B">
      <w:pPr>
        <w:spacing w:line="276" w:lineRule="auto"/>
        <w:ind w:firstLine="709"/>
        <w:jc w:val="both"/>
        <w:rPr>
          <w:rFonts w:ascii="Times New Roman" w:hAnsi="Times New Roman"/>
          <w:sz w:val="28"/>
          <w:szCs w:val="28"/>
        </w:rPr>
      </w:pPr>
      <w:r w:rsidRPr="00E146D1">
        <w:rPr>
          <w:rFonts w:ascii="Times New Roman" w:hAnsi="Times New Roman"/>
          <w:sz w:val="28"/>
          <w:szCs w:val="28"/>
        </w:rPr>
        <w:t>Республика Татарстан обладает богатыми культурными ресурсами для эффективного социально-экономического развития: памятники истории и культуры, материальное и нематериальное культурное наследие, архитектурный облик территории, достопримечательности, народные промыслы и ремесла, традиционные виды художественного творчества и фольклор, профессиональное искусство и экспериментальное творчество</w:t>
      </w:r>
      <w:r w:rsidR="00666D13" w:rsidRPr="00E146D1">
        <w:rPr>
          <w:rFonts w:ascii="Times New Roman" w:hAnsi="Times New Roman"/>
          <w:sz w:val="28"/>
          <w:szCs w:val="28"/>
        </w:rPr>
        <w:t>,</w:t>
      </w:r>
      <w:r w:rsidR="00432783" w:rsidRPr="00E146D1">
        <w:rPr>
          <w:rFonts w:ascii="Times New Roman" w:hAnsi="Times New Roman"/>
          <w:sz w:val="28"/>
          <w:szCs w:val="28"/>
        </w:rPr>
        <w:t xml:space="preserve"> </w:t>
      </w:r>
      <w:r w:rsidR="00666D13" w:rsidRPr="00E146D1">
        <w:rPr>
          <w:rFonts w:ascii="Times New Roman" w:hAnsi="Times New Roman"/>
          <w:sz w:val="28"/>
          <w:szCs w:val="28"/>
        </w:rPr>
        <w:t>признанные</w:t>
      </w:r>
      <w:r w:rsidR="00432783" w:rsidRPr="00E146D1">
        <w:rPr>
          <w:rFonts w:ascii="Times New Roman" w:hAnsi="Times New Roman"/>
          <w:sz w:val="28"/>
          <w:szCs w:val="28"/>
        </w:rPr>
        <w:t xml:space="preserve"> в мировом масштабе культурно-исторически</w:t>
      </w:r>
      <w:r w:rsidR="00666D13" w:rsidRPr="00E146D1">
        <w:rPr>
          <w:rFonts w:ascii="Times New Roman" w:hAnsi="Times New Roman"/>
          <w:sz w:val="28"/>
          <w:szCs w:val="28"/>
        </w:rPr>
        <w:t>е</w:t>
      </w:r>
      <w:r w:rsidR="00432783" w:rsidRPr="00E146D1">
        <w:rPr>
          <w:rFonts w:ascii="Times New Roman" w:hAnsi="Times New Roman"/>
          <w:sz w:val="28"/>
          <w:szCs w:val="28"/>
        </w:rPr>
        <w:t xml:space="preserve"> бренд</w:t>
      </w:r>
      <w:r w:rsidR="00666D13" w:rsidRPr="00E146D1">
        <w:rPr>
          <w:rFonts w:ascii="Times New Roman" w:hAnsi="Times New Roman"/>
          <w:sz w:val="28"/>
          <w:szCs w:val="28"/>
        </w:rPr>
        <w:t>ы</w:t>
      </w:r>
      <w:r w:rsidR="00432783" w:rsidRPr="00E146D1">
        <w:rPr>
          <w:rFonts w:ascii="Times New Roman" w:hAnsi="Times New Roman"/>
          <w:sz w:val="28"/>
          <w:szCs w:val="28"/>
        </w:rPr>
        <w:t>.</w:t>
      </w:r>
    </w:p>
    <w:p w:rsidR="00A20A40" w:rsidRPr="002A2238" w:rsidRDefault="008A6D56" w:rsidP="00DC573B">
      <w:pPr>
        <w:spacing w:line="276" w:lineRule="auto"/>
        <w:ind w:firstLine="709"/>
        <w:jc w:val="both"/>
        <w:rPr>
          <w:rFonts w:ascii="Times New Roman" w:hAnsi="Times New Roman"/>
          <w:b/>
          <w:bCs/>
          <w:i/>
          <w:iCs/>
          <w:color w:val="FF0000"/>
          <w:sz w:val="28"/>
          <w:szCs w:val="28"/>
        </w:rPr>
      </w:pPr>
      <w:r w:rsidRPr="00E146D1">
        <w:rPr>
          <w:rFonts w:ascii="Times New Roman" w:hAnsi="Times New Roman"/>
          <w:sz w:val="28"/>
          <w:szCs w:val="28"/>
        </w:rPr>
        <w:t>Сфера культуры включает в себя духовную культуру (информационная, образовательная, национальная культура), художественную культуру (литература, изобразительное искусство, музыка, театр, кино), экономическую культуру (культура производства, культура распределения, культура обмена, культура потребления, культура управления, культура труда), общественную ку</w:t>
      </w:r>
      <w:r w:rsidR="006C14F3" w:rsidRPr="00E146D1">
        <w:rPr>
          <w:rFonts w:ascii="Times New Roman" w:hAnsi="Times New Roman"/>
          <w:sz w:val="28"/>
          <w:szCs w:val="28"/>
        </w:rPr>
        <w:t>льтуру (право, мораль).</w:t>
      </w:r>
      <w:r w:rsidR="00944354" w:rsidRPr="00E146D1">
        <w:rPr>
          <w:rFonts w:ascii="Times New Roman" w:hAnsi="Times New Roman"/>
          <w:sz w:val="28"/>
          <w:szCs w:val="28"/>
        </w:rPr>
        <w:t xml:space="preserve"> И с</w:t>
      </w:r>
      <w:r w:rsidR="00E8237D" w:rsidRPr="00E146D1">
        <w:rPr>
          <w:rFonts w:ascii="Times New Roman" w:hAnsi="Times New Roman"/>
          <w:sz w:val="28"/>
          <w:szCs w:val="28"/>
        </w:rPr>
        <w:t xml:space="preserve">егодня </w:t>
      </w:r>
      <w:r w:rsidR="00944354" w:rsidRPr="00E146D1">
        <w:rPr>
          <w:rFonts w:ascii="Times New Roman" w:hAnsi="Times New Roman"/>
          <w:sz w:val="28"/>
          <w:szCs w:val="28"/>
        </w:rPr>
        <w:t xml:space="preserve">она должна </w:t>
      </w:r>
      <w:r w:rsidR="00E8237D" w:rsidRPr="00E146D1">
        <w:rPr>
          <w:rFonts w:ascii="Times New Roman" w:hAnsi="Times New Roman"/>
          <w:sz w:val="28"/>
          <w:szCs w:val="28"/>
        </w:rPr>
        <w:t>переста</w:t>
      </w:r>
      <w:r w:rsidR="00944354" w:rsidRPr="00E146D1">
        <w:rPr>
          <w:rFonts w:ascii="Times New Roman" w:hAnsi="Times New Roman"/>
          <w:sz w:val="28"/>
          <w:szCs w:val="28"/>
        </w:rPr>
        <w:t>ть</w:t>
      </w:r>
      <w:r w:rsidR="00E8237D" w:rsidRPr="00E146D1">
        <w:rPr>
          <w:rFonts w:ascii="Times New Roman" w:hAnsi="Times New Roman"/>
          <w:sz w:val="28"/>
          <w:szCs w:val="28"/>
        </w:rPr>
        <w:t xml:space="preserve"> быть </w:t>
      </w:r>
      <w:r w:rsidR="00944354" w:rsidRPr="00E146D1">
        <w:rPr>
          <w:rFonts w:ascii="Times New Roman" w:hAnsi="Times New Roman"/>
          <w:sz w:val="28"/>
          <w:szCs w:val="28"/>
        </w:rPr>
        <w:t xml:space="preserve">в сознании социума </w:t>
      </w:r>
      <w:r w:rsidR="00E8237D" w:rsidRPr="00E146D1">
        <w:rPr>
          <w:rFonts w:ascii="Times New Roman" w:hAnsi="Times New Roman"/>
          <w:sz w:val="28"/>
          <w:szCs w:val="28"/>
        </w:rPr>
        <w:t>отдельной областью деятельности, ответственной исключительно за творчество, музыку и литературу. Роль и значение культуры в современном мире объективно больше и весомее. Культура, являясь основой жизни и духовного развития нации, с одной стороны, должна помочь всем сферам общества адаптироваться к изменениям, связанным с цифровой трансформацией, развитием инноваций, а с другой, сохран</w:t>
      </w:r>
      <w:r w:rsidR="00022C43" w:rsidRPr="00E146D1">
        <w:rPr>
          <w:rFonts w:ascii="Times New Roman" w:hAnsi="Times New Roman"/>
          <w:sz w:val="28"/>
          <w:szCs w:val="28"/>
        </w:rPr>
        <w:t xml:space="preserve">ить всё то, что определяет </w:t>
      </w:r>
      <w:r w:rsidR="00B42330" w:rsidRPr="00E146D1">
        <w:rPr>
          <w:rFonts w:ascii="Times New Roman" w:hAnsi="Times New Roman"/>
          <w:sz w:val="28"/>
          <w:szCs w:val="28"/>
        </w:rPr>
        <w:t>национальную идентичность</w:t>
      </w:r>
      <w:r w:rsidR="00E8237D" w:rsidRPr="00E146D1">
        <w:rPr>
          <w:rFonts w:ascii="Times New Roman" w:hAnsi="Times New Roman"/>
          <w:sz w:val="28"/>
          <w:szCs w:val="28"/>
        </w:rPr>
        <w:t>.</w:t>
      </w:r>
      <w:r w:rsidR="00A20A40" w:rsidRPr="00E146D1">
        <w:rPr>
          <w:rFonts w:ascii="Times New Roman" w:hAnsi="Times New Roman"/>
          <w:sz w:val="28"/>
          <w:szCs w:val="28"/>
        </w:rPr>
        <w:t xml:space="preserve"> </w:t>
      </w:r>
    </w:p>
    <w:p w:rsidR="00A75E0A" w:rsidRPr="00E146D1" w:rsidRDefault="00E8237D" w:rsidP="00DC573B">
      <w:pPr>
        <w:spacing w:line="276" w:lineRule="auto"/>
        <w:ind w:firstLine="709"/>
        <w:jc w:val="both"/>
        <w:rPr>
          <w:rFonts w:ascii="Times New Roman" w:hAnsi="Times New Roman"/>
          <w:sz w:val="28"/>
          <w:szCs w:val="28"/>
        </w:rPr>
      </w:pPr>
      <w:r w:rsidRPr="00E146D1">
        <w:rPr>
          <w:rFonts w:ascii="Times New Roman" w:hAnsi="Times New Roman"/>
          <w:sz w:val="28"/>
          <w:szCs w:val="28"/>
        </w:rPr>
        <w:t xml:space="preserve">В Республике Татарстан </w:t>
      </w:r>
      <w:r w:rsidR="00671163" w:rsidRPr="00E146D1">
        <w:rPr>
          <w:rFonts w:ascii="Times New Roman" w:hAnsi="Times New Roman"/>
          <w:sz w:val="28"/>
          <w:szCs w:val="28"/>
        </w:rPr>
        <w:t>сформирована</w:t>
      </w:r>
      <w:r w:rsidRPr="00E146D1">
        <w:rPr>
          <w:rFonts w:ascii="Times New Roman" w:hAnsi="Times New Roman"/>
          <w:sz w:val="28"/>
          <w:szCs w:val="28"/>
        </w:rPr>
        <w:t xml:space="preserve"> </w:t>
      </w:r>
      <w:r w:rsidR="00220630" w:rsidRPr="00E146D1">
        <w:rPr>
          <w:rFonts w:ascii="Times New Roman" w:hAnsi="Times New Roman"/>
          <w:sz w:val="28"/>
          <w:szCs w:val="28"/>
        </w:rPr>
        <w:t xml:space="preserve">обширная </w:t>
      </w:r>
      <w:r w:rsidRPr="00E146D1">
        <w:rPr>
          <w:rFonts w:ascii="Times New Roman" w:hAnsi="Times New Roman"/>
          <w:sz w:val="28"/>
          <w:szCs w:val="28"/>
        </w:rPr>
        <w:t>сеть государственных и муниципальных учреждений культуры</w:t>
      </w:r>
      <w:r w:rsidR="00A75E0A" w:rsidRPr="00E146D1">
        <w:rPr>
          <w:rFonts w:ascii="Times New Roman" w:hAnsi="Times New Roman"/>
          <w:sz w:val="28"/>
          <w:szCs w:val="28"/>
        </w:rPr>
        <w:t xml:space="preserve">. При этом культурную жизнь республики </w:t>
      </w:r>
      <w:r w:rsidR="00082F7A" w:rsidRPr="00E146D1">
        <w:rPr>
          <w:rFonts w:ascii="Times New Roman" w:hAnsi="Times New Roman"/>
          <w:sz w:val="28"/>
          <w:szCs w:val="28"/>
        </w:rPr>
        <w:t>дополняет</w:t>
      </w:r>
      <w:r w:rsidR="00A75E0A" w:rsidRPr="00E146D1">
        <w:rPr>
          <w:rFonts w:ascii="Times New Roman" w:hAnsi="Times New Roman"/>
          <w:sz w:val="28"/>
          <w:szCs w:val="28"/>
        </w:rPr>
        <w:t xml:space="preserve"> значительное количество частных, ведомственных, некоммерческих организаций, относящихся по основным видам экономической деятельности к сфере культуры, </w:t>
      </w:r>
      <w:r w:rsidR="00C0071D" w:rsidRPr="00E146D1">
        <w:rPr>
          <w:rFonts w:ascii="Times New Roman" w:hAnsi="Times New Roman"/>
          <w:sz w:val="28"/>
          <w:szCs w:val="28"/>
        </w:rPr>
        <w:t>в т</w:t>
      </w:r>
      <w:r w:rsidR="006C14F3" w:rsidRPr="00E146D1">
        <w:rPr>
          <w:rFonts w:ascii="Times New Roman" w:hAnsi="Times New Roman"/>
          <w:sz w:val="28"/>
          <w:szCs w:val="28"/>
        </w:rPr>
        <w:t>ом числе</w:t>
      </w:r>
      <w:r w:rsidR="00C0071D" w:rsidRPr="00E146D1">
        <w:rPr>
          <w:rFonts w:ascii="Times New Roman" w:hAnsi="Times New Roman"/>
          <w:sz w:val="28"/>
          <w:szCs w:val="28"/>
        </w:rPr>
        <w:t xml:space="preserve"> и </w:t>
      </w:r>
      <w:r w:rsidR="00A75E0A" w:rsidRPr="00E146D1">
        <w:rPr>
          <w:rFonts w:ascii="Times New Roman" w:hAnsi="Times New Roman"/>
          <w:sz w:val="28"/>
          <w:szCs w:val="28"/>
        </w:rPr>
        <w:t>самозанятые</w:t>
      </w:r>
      <w:r w:rsidR="00C0071D" w:rsidRPr="00E146D1">
        <w:rPr>
          <w:rFonts w:ascii="Times New Roman" w:hAnsi="Times New Roman"/>
          <w:sz w:val="28"/>
          <w:szCs w:val="28"/>
        </w:rPr>
        <w:t xml:space="preserve"> граждане</w:t>
      </w:r>
      <w:r w:rsidR="006C14F3" w:rsidRPr="00E146D1">
        <w:rPr>
          <w:rFonts w:ascii="Times New Roman" w:hAnsi="Times New Roman"/>
          <w:sz w:val="28"/>
          <w:szCs w:val="28"/>
        </w:rPr>
        <w:t>.</w:t>
      </w:r>
    </w:p>
    <w:p w:rsidR="005D26E1" w:rsidRPr="00C47A6A" w:rsidRDefault="009A3FCD" w:rsidP="00DC573B">
      <w:pPr>
        <w:spacing w:line="276" w:lineRule="auto"/>
        <w:ind w:firstLine="709"/>
        <w:jc w:val="both"/>
        <w:rPr>
          <w:rFonts w:ascii="Times New Roman" w:hAnsi="Times New Roman"/>
          <w:sz w:val="28"/>
          <w:szCs w:val="28"/>
        </w:rPr>
      </w:pPr>
      <w:r w:rsidRPr="00E146D1">
        <w:rPr>
          <w:rFonts w:ascii="Times New Roman" w:hAnsi="Times New Roman"/>
          <w:sz w:val="28"/>
          <w:szCs w:val="28"/>
        </w:rPr>
        <w:t xml:space="preserve">За последние </w:t>
      </w:r>
      <w:r w:rsidR="00B42330" w:rsidRPr="00E146D1">
        <w:rPr>
          <w:rFonts w:ascii="Times New Roman" w:hAnsi="Times New Roman"/>
          <w:sz w:val="28"/>
          <w:szCs w:val="28"/>
        </w:rPr>
        <w:t>пять</w:t>
      </w:r>
      <w:r w:rsidRPr="00E146D1">
        <w:rPr>
          <w:rFonts w:ascii="Times New Roman" w:hAnsi="Times New Roman"/>
          <w:sz w:val="28"/>
          <w:szCs w:val="28"/>
        </w:rPr>
        <w:t xml:space="preserve"> лет</w:t>
      </w:r>
      <w:r w:rsidR="005D26E1" w:rsidRPr="00E146D1">
        <w:rPr>
          <w:rFonts w:ascii="Times New Roman" w:hAnsi="Times New Roman"/>
          <w:sz w:val="28"/>
          <w:szCs w:val="28"/>
        </w:rPr>
        <w:t xml:space="preserve"> реестр субъектов малого и среднего предпринимательства Республики Татарстан </w:t>
      </w:r>
      <w:r w:rsidR="006C14F3" w:rsidRPr="00E146D1">
        <w:rPr>
          <w:rFonts w:ascii="Times New Roman" w:hAnsi="Times New Roman"/>
          <w:sz w:val="28"/>
          <w:szCs w:val="28"/>
        </w:rPr>
        <w:t xml:space="preserve">увеличился </w:t>
      </w:r>
      <w:r w:rsidR="005D26E1" w:rsidRPr="00E146D1">
        <w:rPr>
          <w:rFonts w:ascii="Times New Roman" w:hAnsi="Times New Roman"/>
          <w:sz w:val="28"/>
          <w:szCs w:val="28"/>
        </w:rPr>
        <w:t xml:space="preserve">на 43,3 процента зарегистрированных субъектов в области культуры, тем самым увеличившись </w:t>
      </w:r>
      <w:r w:rsidR="00B42330" w:rsidRPr="00E146D1">
        <w:rPr>
          <w:rFonts w:ascii="Times New Roman" w:hAnsi="Times New Roman"/>
          <w:sz w:val="28"/>
          <w:szCs w:val="28"/>
        </w:rPr>
        <w:br/>
      </w:r>
      <w:r w:rsidR="005D26E1" w:rsidRPr="00E146D1">
        <w:rPr>
          <w:rFonts w:ascii="Times New Roman" w:hAnsi="Times New Roman"/>
          <w:sz w:val="28"/>
          <w:szCs w:val="28"/>
        </w:rPr>
        <w:t>с 652 до 1586 единиц (в расчёт были взяты виды деятельности –</w:t>
      </w:r>
      <w:r w:rsidR="001A0AB4" w:rsidRPr="00E146D1">
        <w:rPr>
          <w:rFonts w:ascii="Times New Roman" w:hAnsi="Times New Roman"/>
          <w:sz w:val="28"/>
          <w:szCs w:val="28"/>
        </w:rPr>
        <w:t xml:space="preserve"> «58.1 – Издание книг, периодических публикаций и другие виды издательской деятельности», «</w:t>
      </w:r>
      <w:r w:rsidR="005D26E1" w:rsidRPr="00E146D1">
        <w:rPr>
          <w:rFonts w:ascii="Times New Roman" w:hAnsi="Times New Roman"/>
          <w:sz w:val="28"/>
          <w:szCs w:val="28"/>
        </w:rPr>
        <w:t>59</w:t>
      </w:r>
      <w:r w:rsidR="001A0AB4" w:rsidRPr="00E146D1">
        <w:rPr>
          <w:rFonts w:ascii="Times New Roman" w:hAnsi="Times New Roman"/>
          <w:sz w:val="28"/>
          <w:szCs w:val="28"/>
        </w:rPr>
        <w:t xml:space="preserve"> – Производство кинофильмов, видеофильмов и телевизионных программ, издание звукозаписей и нот»</w:t>
      </w:r>
      <w:r w:rsidR="005D26E1" w:rsidRPr="00E146D1">
        <w:rPr>
          <w:rFonts w:ascii="Times New Roman" w:hAnsi="Times New Roman"/>
          <w:sz w:val="28"/>
          <w:szCs w:val="28"/>
        </w:rPr>
        <w:t xml:space="preserve">, </w:t>
      </w:r>
      <w:r w:rsidR="001A0AB4" w:rsidRPr="00E146D1">
        <w:rPr>
          <w:rFonts w:ascii="Times New Roman" w:hAnsi="Times New Roman"/>
          <w:sz w:val="28"/>
          <w:szCs w:val="28"/>
        </w:rPr>
        <w:t>«</w:t>
      </w:r>
      <w:r w:rsidR="005D26E1" w:rsidRPr="00E146D1">
        <w:rPr>
          <w:rFonts w:ascii="Times New Roman" w:hAnsi="Times New Roman"/>
          <w:sz w:val="28"/>
          <w:szCs w:val="28"/>
        </w:rPr>
        <w:t>90</w:t>
      </w:r>
      <w:r w:rsidR="001A0AB4" w:rsidRPr="00E146D1">
        <w:rPr>
          <w:rFonts w:ascii="Times New Roman" w:hAnsi="Times New Roman"/>
          <w:sz w:val="28"/>
          <w:szCs w:val="28"/>
        </w:rPr>
        <w:t xml:space="preserve"> – Деятельность творческая, деятельность в области искусства и организации развлечений»</w:t>
      </w:r>
      <w:r w:rsidR="005D26E1" w:rsidRPr="00E146D1">
        <w:rPr>
          <w:rFonts w:ascii="Times New Roman" w:hAnsi="Times New Roman"/>
          <w:sz w:val="28"/>
          <w:szCs w:val="28"/>
        </w:rPr>
        <w:t xml:space="preserve">, </w:t>
      </w:r>
      <w:r w:rsidR="001A0AB4" w:rsidRPr="00E146D1">
        <w:rPr>
          <w:rFonts w:ascii="Times New Roman" w:hAnsi="Times New Roman"/>
          <w:sz w:val="28"/>
          <w:szCs w:val="28"/>
        </w:rPr>
        <w:t>«</w:t>
      </w:r>
      <w:r w:rsidR="005D26E1" w:rsidRPr="00E146D1">
        <w:rPr>
          <w:rFonts w:ascii="Times New Roman" w:hAnsi="Times New Roman"/>
          <w:sz w:val="28"/>
          <w:szCs w:val="28"/>
        </w:rPr>
        <w:t>91</w:t>
      </w:r>
      <w:r w:rsidR="001A0AB4" w:rsidRPr="00E146D1">
        <w:rPr>
          <w:rFonts w:ascii="Times New Roman" w:hAnsi="Times New Roman"/>
          <w:sz w:val="28"/>
          <w:szCs w:val="28"/>
        </w:rPr>
        <w:t xml:space="preserve"> – Деятельность библиотек, архивов, музеев и прочих объектов культуры», «</w:t>
      </w:r>
      <w:r w:rsidR="005D26E1" w:rsidRPr="00E146D1">
        <w:rPr>
          <w:rFonts w:ascii="Times New Roman" w:hAnsi="Times New Roman"/>
          <w:sz w:val="28"/>
          <w:szCs w:val="28"/>
        </w:rPr>
        <w:t>93</w:t>
      </w:r>
      <w:r w:rsidR="001A0AB4" w:rsidRPr="00E146D1">
        <w:rPr>
          <w:rFonts w:ascii="Times New Roman" w:hAnsi="Times New Roman"/>
          <w:sz w:val="28"/>
          <w:szCs w:val="28"/>
        </w:rPr>
        <w:t>.2 – Деятельность в области отдыха и развлечений»</w:t>
      </w:r>
      <w:r w:rsidR="005D26E1" w:rsidRPr="00E146D1">
        <w:rPr>
          <w:rFonts w:ascii="Times New Roman" w:hAnsi="Times New Roman"/>
          <w:sz w:val="28"/>
          <w:szCs w:val="28"/>
        </w:rPr>
        <w:t xml:space="preserve">). </w:t>
      </w:r>
      <w:r w:rsidR="00C47A6A" w:rsidRPr="003A20BC">
        <w:rPr>
          <w:rFonts w:ascii="Times New Roman" w:hAnsi="Times New Roman"/>
          <w:sz w:val="28"/>
          <w:szCs w:val="28"/>
          <w:lang w:val="tt-RU"/>
        </w:rPr>
        <w:t>При этом, необходимо отметить, что сферой интересов предпринимателей является массовая ку</w:t>
      </w:r>
      <w:r w:rsidR="00C47A6A">
        <w:rPr>
          <w:rFonts w:ascii="Times New Roman" w:hAnsi="Times New Roman"/>
          <w:sz w:val="28"/>
          <w:szCs w:val="28"/>
          <w:lang w:val="tt-RU"/>
        </w:rPr>
        <w:t>л</w:t>
      </w:r>
      <w:r w:rsidR="00C47A6A">
        <w:rPr>
          <w:rFonts w:ascii="Times New Roman" w:hAnsi="Times New Roman"/>
          <w:sz w:val="28"/>
          <w:szCs w:val="28"/>
        </w:rPr>
        <w:t xml:space="preserve">ьтура, приносящая быстрый доход, за счет предложения потребителю развлекательного контента, легкого к восприятию, что приводит к маргинализации общества в целом. </w:t>
      </w:r>
    </w:p>
    <w:p w:rsidR="005826B5" w:rsidRDefault="00E14A5B" w:rsidP="005826B5">
      <w:pPr>
        <w:pStyle w:val="ac"/>
        <w:shd w:val="clear" w:color="auto" w:fill="FFFFFF"/>
        <w:spacing w:before="0" w:beforeAutospacing="0" w:after="0" w:afterAutospacing="0"/>
        <w:ind w:firstLine="709"/>
        <w:jc w:val="both"/>
        <w:rPr>
          <w:rFonts w:eastAsia="Calibri"/>
          <w:sz w:val="28"/>
          <w:szCs w:val="28"/>
          <w:lang w:eastAsia="en-US"/>
        </w:rPr>
      </w:pPr>
      <w:r w:rsidRPr="003A20BC">
        <w:rPr>
          <w:rFonts w:eastAsia="Calibri"/>
          <w:sz w:val="28"/>
          <w:szCs w:val="28"/>
          <w:lang w:eastAsia="en-US"/>
        </w:rPr>
        <w:lastRenderedPageBreak/>
        <w:t>Семья традиционно выступала в роли</w:t>
      </w:r>
      <w:r w:rsidRPr="00E14A5B">
        <w:rPr>
          <w:rFonts w:eastAsia="Calibri"/>
          <w:sz w:val="28"/>
          <w:szCs w:val="28"/>
          <w:lang w:eastAsia="en-US"/>
        </w:rPr>
        <w:t xml:space="preserve"> хранителя и транслятора традиций и культуры. Но  с</w:t>
      </w:r>
      <w:r w:rsidR="005826B5" w:rsidRPr="00E14A5B">
        <w:rPr>
          <w:rFonts w:eastAsia="Calibri"/>
          <w:sz w:val="28"/>
          <w:szCs w:val="28"/>
          <w:lang w:eastAsia="en-US"/>
        </w:rPr>
        <w:t>тремительное ускорение темпа развития цивилизации, постоянный и все более мощный поток нововведений, трансформирующих природную, социальную и культурную среду, и многое другое поставило под вопрос устойчивость таких стабильных, надежных социально-культурных образований, каким во все времена была семья.</w:t>
      </w:r>
      <w:r w:rsidRPr="00E14A5B">
        <w:rPr>
          <w:rFonts w:eastAsia="Calibri"/>
          <w:sz w:val="28"/>
          <w:szCs w:val="28"/>
          <w:lang w:eastAsia="en-US"/>
        </w:rPr>
        <w:t xml:space="preserve"> </w:t>
      </w:r>
    </w:p>
    <w:p w:rsidR="006F4FFA" w:rsidRDefault="006F4FFA" w:rsidP="006F4FFA">
      <w:pPr>
        <w:pStyle w:val="a5"/>
        <w:tabs>
          <w:tab w:val="left" w:pos="426"/>
          <w:tab w:val="left" w:pos="1134"/>
          <w:tab w:val="left" w:pos="8789"/>
        </w:tabs>
        <w:suppressAutoHyphens/>
        <w:overflowPunct w:val="0"/>
        <w:autoSpaceDE w:val="0"/>
        <w:autoSpaceDN w:val="0"/>
        <w:adjustRightInd w:val="0"/>
        <w:snapToGrid w:val="0"/>
        <w:spacing w:line="276" w:lineRule="auto"/>
        <w:ind w:left="0" w:right="-1" w:firstLine="709"/>
        <w:jc w:val="both"/>
        <w:rPr>
          <w:rFonts w:ascii="Times New Roman" w:eastAsia="Lucida Sans Unicode" w:hAnsi="Times New Roman"/>
          <w:kern w:val="1"/>
          <w:sz w:val="28"/>
          <w:szCs w:val="28"/>
          <w:lang w:eastAsia="x-none"/>
        </w:rPr>
      </w:pPr>
      <w:r w:rsidRPr="003A20BC">
        <w:rPr>
          <w:rFonts w:ascii="Times New Roman" w:eastAsia="Lucida Sans Unicode" w:hAnsi="Times New Roman"/>
          <w:kern w:val="1"/>
          <w:sz w:val="28"/>
          <w:szCs w:val="28"/>
          <w:lang w:eastAsia="x-none"/>
        </w:rPr>
        <w:t>Взаимодействие между людьми должно</w:t>
      </w:r>
      <w:r w:rsidRPr="00E146D1">
        <w:rPr>
          <w:rFonts w:ascii="Times New Roman" w:eastAsia="Lucida Sans Unicode" w:hAnsi="Times New Roman"/>
          <w:kern w:val="1"/>
          <w:sz w:val="28"/>
          <w:szCs w:val="28"/>
          <w:lang w:eastAsia="x-none"/>
        </w:rPr>
        <w:t xml:space="preserve"> строиться на основе доверия, которое выступает ведущим механизмом интеграции общества в целостную и гармоничную систему. И здесь именно культура должна стать связующим звеном в решении проблемных вопросов разобщённости и дистанцирования в обществе, возродить институт доверия через функцию исторической преемственности: путём сохранения культурно-исторического наследия, аутентичности и национальной идентичности, изучения генеалогии и истории среды обитания. Немаловажную роль в этом ключе играет реализация национальной политики, раскрытие культурного потенциала каждой отрасли (строительство, производство, сельское хозяйство, финансовый сектор, здравоохранение, промышленность и т.д.).</w:t>
      </w:r>
    </w:p>
    <w:p w:rsidR="00EF2D03" w:rsidRPr="00E146D1" w:rsidRDefault="00EF2D03" w:rsidP="00DC573B">
      <w:pPr>
        <w:spacing w:line="276" w:lineRule="auto"/>
        <w:ind w:firstLine="709"/>
        <w:jc w:val="both"/>
        <w:rPr>
          <w:rFonts w:ascii="Times New Roman" w:hAnsi="Times New Roman"/>
          <w:sz w:val="28"/>
          <w:szCs w:val="28"/>
        </w:rPr>
      </w:pPr>
      <w:r w:rsidRPr="00E146D1">
        <w:rPr>
          <w:rFonts w:ascii="Times New Roman" w:hAnsi="Times New Roman"/>
          <w:sz w:val="28"/>
          <w:szCs w:val="28"/>
        </w:rPr>
        <w:t>В 2019 году государственными и муниципальными театрами республики поставлено 87 премьерных спектаклей (в том числе в государственных</w:t>
      </w:r>
      <w:r w:rsidR="00B42330" w:rsidRPr="00E146D1">
        <w:rPr>
          <w:rFonts w:ascii="Times New Roman" w:hAnsi="Times New Roman"/>
          <w:sz w:val="28"/>
          <w:szCs w:val="28"/>
        </w:rPr>
        <w:t xml:space="preserve"> театрах </w:t>
      </w:r>
      <w:r w:rsidRPr="00E146D1">
        <w:rPr>
          <w:rFonts w:ascii="Times New Roman" w:hAnsi="Times New Roman"/>
          <w:sz w:val="28"/>
          <w:szCs w:val="28"/>
        </w:rPr>
        <w:t>– 78), что на 3,5 процент</w:t>
      </w:r>
      <w:r w:rsidR="00671163" w:rsidRPr="00E146D1">
        <w:rPr>
          <w:rFonts w:ascii="Times New Roman" w:hAnsi="Times New Roman"/>
          <w:sz w:val="28"/>
          <w:szCs w:val="28"/>
        </w:rPr>
        <w:t>ов</w:t>
      </w:r>
      <w:r w:rsidRPr="00E146D1">
        <w:rPr>
          <w:rFonts w:ascii="Times New Roman" w:hAnsi="Times New Roman"/>
          <w:sz w:val="28"/>
          <w:szCs w:val="28"/>
        </w:rPr>
        <w:t xml:space="preserve"> выше значений 2018 года и </w:t>
      </w:r>
      <w:r w:rsidR="00A67E58" w:rsidRPr="00E146D1">
        <w:rPr>
          <w:rFonts w:ascii="Times New Roman" w:hAnsi="Times New Roman"/>
          <w:sz w:val="28"/>
          <w:szCs w:val="28"/>
        </w:rPr>
        <w:t xml:space="preserve">почти в </w:t>
      </w:r>
      <w:r w:rsidR="00B42330" w:rsidRPr="00E146D1">
        <w:rPr>
          <w:rFonts w:ascii="Times New Roman" w:hAnsi="Times New Roman"/>
          <w:sz w:val="28"/>
          <w:szCs w:val="28"/>
        </w:rPr>
        <w:t>два</w:t>
      </w:r>
      <w:r w:rsidR="00A67E58" w:rsidRPr="00E146D1">
        <w:rPr>
          <w:rFonts w:ascii="Times New Roman" w:hAnsi="Times New Roman"/>
          <w:sz w:val="28"/>
          <w:szCs w:val="28"/>
        </w:rPr>
        <w:t xml:space="preserve"> раза больше</w:t>
      </w:r>
      <w:r w:rsidRPr="00E146D1">
        <w:rPr>
          <w:rFonts w:ascii="Times New Roman" w:hAnsi="Times New Roman"/>
          <w:sz w:val="28"/>
          <w:szCs w:val="28"/>
        </w:rPr>
        <w:t xml:space="preserve"> </w:t>
      </w:r>
      <w:r w:rsidR="00A67E58" w:rsidRPr="00E146D1">
        <w:rPr>
          <w:rFonts w:ascii="Times New Roman" w:hAnsi="Times New Roman"/>
          <w:sz w:val="28"/>
          <w:szCs w:val="28"/>
        </w:rPr>
        <w:t>показателей</w:t>
      </w:r>
      <w:r w:rsidRPr="00E146D1">
        <w:rPr>
          <w:rFonts w:ascii="Times New Roman" w:hAnsi="Times New Roman"/>
          <w:sz w:val="28"/>
          <w:szCs w:val="28"/>
        </w:rPr>
        <w:t xml:space="preserve"> 2010 года. Театры посетило 1027,9 тыс.зрителей, в том числе государственные – 958,9 тыс.человек, муниципальные – 69,0 тыс.человек; проведено 4 869 мероприятий (рост на 8,9 процентов по сравнению с 2018 годом), в том числе в государственных – 4470, в муниципальных – 399.</w:t>
      </w:r>
    </w:p>
    <w:p w:rsidR="00EF2D03" w:rsidRPr="00E146D1" w:rsidRDefault="00671163" w:rsidP="00DC573B">
      <w:pPr>
        <w:spacing w:line="276" w:lineRule="auto"/>
        <w:ind w:firstLine="709"/>
        <w:jc w:val="both"/>
        <w:rPr>
          <w:rFonts w:ascii="Times New Roman" w:hAnsi="Times New Roman"/>
          <w:sz w:val="28"/>
          <w:szCs w:val="28"/>
        </w:rPr>
      </w:pPr>
      <w:r w:rsidRPr="00E146D1">
        <w:rPr>
          <w:rFonts w:ascii="Times New Roman" w:hAnsi="Times New Roman"/>
          <w:sz w:val="28"/>
          <w:szCs w:val="28"/>
        </w:rPr>
        <w:t>К</w:t>
      </w:r>
      <w:r w:rsidR="00EF2D03" w:rsidRPr="00E146D1">
        <w:rPr>
          <w:rFonts w:ascii="Times New Roman" w:hAnsi="Times New Roman"/>
          <w:sz w:val="28"/>
          <w:szCs w:val="28"/>
        </w:rPr>
        <w:t xml:space="preserve">оличество гастролей и выездов </w:t>
      </w:r>
      <w:r w:rsidRPr="00E146D1">
        <w:rPr>
          <w:rFonts w:ascii="Times New Roman" w:hAnsi="Times New Roman"/>
          <w:sz w:val="28"/>
          <w:szCs w:val="28"/>
        </w:rPr>
        <w:t xml:space="preserve">театральных и концертных организаций </w:t>
      </w:r>
      <w:r w:rsidR="00EF2D03" w:rsidRPr="00E146D1">
        <w:rPr>
          <w:rFonts w:ascii="Times New Roman" w:hAnsi="Times New Roman"/>
          <w:sz w:val="28"/>
          <w:szCs w:val="28"/>
        </w:rPr>
        <w:t>в 2019 году составило 1156</w:t>
      </w:r>
      <w:r w:rsidRPr="00E146D1">
        <w:rPr>
          <w:rFonts w:ascii="Times New Roman" w:hAnsi="Times New Roman"/>
          <w:sz w:val="28"/>
          <w:szCs w:val="28"/>
        </w:rPr>
        <w:t xml:space="preserve"> единиц (537 – театрами</w:t>
      </w:r>
      <w:r w:rsidR="00EF2D03" w:rsidRPr="00E146D1">
        <w:rPr>
          <w:rFonts w:ascii="Times New Roman" w:hAnsi="Times New Roman"/>
          <w:sz w:val="28"/>
          <w:szCs w:val="28"/>
        </w:rPr>
        <w:t xml:space="preserve">, </w:t>
      </w:r>
      <w:r w:rsidRPr="00E146D1">
        <w:rPr>
          <w:rFonts w:ascii="Times New Roman" w:hAnsi="Times New Roman"/>
          <w:sz w:val="28"/>
          <w:szCs w:val="28"/>
        </w:rPr>
        <w:t xml:space="preserve">619 – </w:t>
      </w:r>
      <w:r w:rsidR="00EF2D03" w:rsidRPr="00E146D1">
        <w:rPr>
          <w:rFonts w:ascii="Times New Roman" w:hAnsi="Times New Roman"/>
          <w:sz w:val="28"/>
          <w:szCs w:val="28"/>
        </w:rPr>
        <w:t>концертны</w:t>
      </w:r>
      <w:r w:rsidRPr="00E146D1">
        <w:rPr>
          <w:rFonts w:ascii="Times New Roman" w:hAnsi="Times New Roman"/>
          <w:sz w:val="28"/>
          <w:szCs w:val="28"/>
        </w:rPr>
        <w:t>ми</w:t>
      </w:r>
      <w:r w:rsidR="00EF2D03" w:rsidRPr="00E146D1">
        <w:rPr>
          <w:rFonts w:ascii="Times New Roman" w:hAnsi="Times New Roman"/>
          <w:sz w:val="28"/>
          <w:szCs w:val="28"/>
        </w:rPr>
        <w:t xml:space="preserve"> организаци</w:t>
      </w:r>
      <w:r w:rsidRPr="00E146D1">
        <w:rPr>
          <w:rFonts w:ascii="Times New Roman" w:hAnsi="Times New Roman"/>
          <w:sz w:val="28"/>
          <w:szCs w:val="28"/>
        </w:rPr>
        <w:t xml:space="preserve">ями). При этом из общего числа гастролей </w:t>
      </w:r>
      <w:r w:rsidR="00EF2D03" w:rsidRPr="00E146D1">
        <w:rPr>
          <w:rFonts w:ascii="Times New Roman" w:hAnsi="Times New Roman"/>
          <w:sz w:val="28"/>
          <w:szCs w:val="28"/>
        </w:rPr>
        <w:t>918 – по Республике Татарстан (</w:t>
      </w:r>
      <w:r w:rsidRPr="00E146D1">
        <w:rPr>
          <w:rFonts w:ascii="Times New Roman" w:hAnsi="Times New Roman"/>
          <w:sz w:val="28"/>
          <w:szCs w:val="28"/>
        </w:rPr>
        <w:t xml:space="preserve">что составляет </w:t>
      </w:r>
      <w:r w:rsidRPr="00E146D1">
        <w:rPr>
          <w:rFonts w:ascii="Times New Roman" w:hAnsi="Times New Roman"/>
          <w:sz w:val="28"/>
          <w:szCs w:val="28"/>
        </w:rPr>
        <w:br/>
      </w:r>
      <w:r w:rsidR="00EF2D03" w:rsidRPr="00E146D1">
        <w:rPr>
          <w:rFonts w:ascii="Times New Roman" w:hAnsi="Times New Roman"/>
          <w:sz w:val="28"/>
          <w:szCs w:val="28"/>
        </w:rPr>
        <w:t>79,4</w:t>
      </w:r>
      <w:r w:rsidRPr="00E146D1">
        <w:rPr>
          <w:rFonts w:ascii="Times New Roman" w:hAnsi="Times New Roman"/>
          <w:sz w:val="28"/>
          <w:szCs w:val="28"/>
        </w:rPr>
        <w:t xml:space="preserve"> процента</w:t>
      </w:r>
      <w:r w:rsidR="00EF2D03" w:rsidRPr="00E146D1">
        <w:rPr>
          <w:rFonts w:ascii="Times New Roman" w:hAnsi="Times New Roman"/>
          <w:sz w:val="28"/>
          <w:szCs w:val="28"/>
        </w:rPr>
        <w:t>); 191 – по регионам России (16,5</w:t>
      </w:r>
      <w:r w:rsidR="005369CE" w:rsidRPr="00E146D1">
        <w:rPr>
          <w:rFonts w:ascii="Times New Roman" w:hAnsi="Times New Roman"/>
          <w:sz w:val="28"/>
          <w:szCs w:val="28"/>
        </w:rPr>
        <w:t xml:space="preserve"> процентов</w:t>
      </w:r>
      <w:r w:rsidR="00EF2D03" w:rsidRPr="00E146D1">
        <w:rPr>
          <w:rFonts w:ascii="Times New Roman" w:hAnsi="Times New Roman"/>
          <w:sz w:val="28"/>
          <w:szCs w:val="28"/>
        </w:rPr>
        <w:t>); 47 – в страны зарубежья (4</w:t>
      </w:r>
      <w:r w:rsidR="005369CE" w:rsidRPr="00E146D1">
        <w:rPr>
          <w:rFonts w:ascii="Times New Roman" w:hAnsi="Times New Roman"/>
          <w:sz w:val="28"/>
          <w:szCs w:val="28"/>
        </w:rPr>
        <w:t xml:space="preserve"> процент</w:t>
      </w:r>
      <w:r w:rsidRPr="00E146D1">
        <w:rPr>
          <w:rFonts w:ascii="Times New Roman" w:hAnsi="Times New Roman"/>
          <w:sz w:val="28"/>
          <w:szCs w:val="28"/>
        </w:rPr>
        <w:t>а</w:t>
      </w:r>
      <w:r w:rsidR="00EF2D03" w:rsidRPr="00E146D1">
        <w:rPr>
          <w:rFonts w:ascii="Times New Roman" w:hAnsi="Times New Roman"/>
          <w:sz w:val="28"/>
          <w:szCs w:val="28"/>
        </w:rPr>
        <w:t>).</w:t>
      </w:r>
    </w:p>
    <w:p w:rsidR="00EF2D03" w:rsidRPr="00E146D1" w:rsidRDefault="00EF2D03" w:rsidP="00DC573B">
      <w:pPr>
        <w:spacing w:line="276" w:lineRule="auto"/>
        <w:ind w:firstLine="709"/>
        <w:jc w:val="both"/>
        <w:rPr>
          <w:rFonts w:ascii="Times New Roman" w:hAnsi="Times New Roman"/>
          <w:sz w:val="28"/>
          <w:szCs w:val="28"/>
        </w:rPr>
      </w:pPr>
      <w:r w:rsidRPr="00E146D1">
        <w:rPr>
          <w:rFonts w:ascii="Times New Roman" w:hAnsi="Times New Roman"/>
          <w:sz w:val="28"/>
          <w:szCs w:val="28"/>
        </w:rPr>
        <w:t>Ввиду большого внимания к вопросам развития те</w:t>
      </w:r>
      <w:r w:rsidR="00462082" w:rsidRPr="00E146D1">
        <w:rPr>
          <w:rFonts w:ascii="Times New Roman" w:hAnsi="Times New Roman"/>
          <w:sz w:val="28"/>
          <w:szCs w:val="28"/>
        </w:rPr>
        <w:t>а</w:t>
      </w:r>
      <w:r w:rsidRPr="00E146D1">
        <w:rPr>
          <w:rFonts w:ascii="Times New Roman" w:hAnsi="Times New Roman"/>
          <w:sz w:val="28"/>
          <w:szCs w:val="28"/>
        </w:rPr>
        <w:t>тра для детей в последние годы наблюдается положительная динамика по количеству детских премьерных спектаклей. Так, в 2012 году из 49 постановок для детей – 13 спектаклей, в 2016 году из 64 постановок для детей – 16 спектаклей, а в 2019 году из 87 постановок – 32 спектакля для детей.</w:t>
      </w:r>
    </w:p>
    <w:p w:rsidR="00A96720" w:rsidRPr="00E146D1" w:rsidRDefault="00A96720" w:rsidP="00DC573B">
      <w:pPr>
        <w:spacing w:line="276" w:lineRule="auto"/>
        <w:ind w:firstLine="709"/>
        <w:jc w:val="both"/>
        <w:rPr>
          <w:rFonts w:ascii="Times New Roman" w:hAnsi="Times New Roman"/>
          <w:sz w:val="28"/>
          <w:szCs w:val="28"/>
        </w:rPr>
      </w:pPr>
      <w:r w:rsidRPr="00E146D1">
        <w:rPr>
          <w:rFonts w:ascii="Times New Roman" w:hAnsi="Times New Roman"/>
          <w:sz w:val="28"/>
          <w:szCs w:val="28"/>
        </w:rPr>
        <w:t xml:space="preserve">В 2019 году в репертуаре государственных и муниципальных театров республики состояло 480 спектаклей. Наибольшее количество спектаклей в репертуаре </w:t>
      </w:r>
      <w:r w:rsidR="004B12AE" w:rsidRPr="00E146D1">
        <w:rPr>
          <w:rFonts w:ascii="Times New Roman" w:hAnsi="Times New Roman"/>
          <w:sz w:val="28"/>
          <w:szCs w:val="28"/>
        </w:rPr>
        <w:t>Татарского государственного театра кукол</w:t>
      </w:r>
      <w:r w:rsidRPr="00E146D1">
        <w:rPr>
          <w:rFonts w:ascii="Times New Roman" w:hAnsi="Times New Roman"/>
          <w:sz w:val="28"/>
          <w:szCs w:val="28"/>
        </w:rPr>
        <w:t xml:space="preserve"> «Экият» – 52, Набережночелнинского государственного театра кукол – 46, </w:t>
      </w:r>
      <w:r w:rsidR="004B12AE" w:rsidRPr="00E146D1">
        <w:rPr>
          <w:rFonts w:ascii="Times New Roman" w:hAnsi="Times New Roman"/>
          <w:sz w:val="28"/>
          <w:szCs w:val="28"/>
        </w:rPr>
        <w:t xml:space="preserve">Татарского академического государственного театра оперы и балета имени </w:t>
      </w:r>
      <w:r w:rsidRPr="00E146D1">
        <w:rPr>
          <w:rFonts w:ascii="Times New Roman" w:hAnsi="Times New Roman"/>
          <w:sz w:val="28"/>
          <w:szCs w:val="28"/>
        </w:rPr>
        <w:t xml:space="preserve">М.Джалиля – 43. Наименьшее количество репертуарных спектаклей – в Атнинском </w:t>
      </w:r>
      <w:r w:rsidR="004B12AE" w:rsidRPr="00E146D1">
        <w:rPr>
          <w:rFonts w:ascii="Times New Roman" w:hAnsi="Times New Roman"/>
          <w:sz w:val="28"/>
          <w:szCs w:val="28"/>
        </w:rPr>
        <w:t xml:space="preserve">государственной </w:t>
      </w:r>
      <w:r w:rsidR="004B12AE" w:rsidRPr="00E146D1">
        <w:rPr>
          <w:rFonts w:ascii="Times New Roman" w:hAnsi="Times New Roman"/>
          <w:sz w:val="28"/>
          <w:szCs w:val="28"/>
        </w:rPr>
        <w:lastRenderedPageBreak/>
        <w:t>татарском драматическом театре</w:t>
      </w:r>
      <w:r w:rsidRPr="00E146D1">
        <w:rPr>
          <w:rFonts w:ascii="Times New Roman" w:hAnsi="Times New Roman"/>
          <w:sz w:val="28"/>
          <w:szCs w:val="28"/>
        </w:rPr>
        <w:t xml:space="preserve"> им.Г.Тукая – 6 спектаклей, в Нижнекамском </w:t>
      </w:r>
      <w:r w:rsidR="004B12AE" w:rsidRPr="00E146D1">
        <w:rPr>
          <w:rFonts w:ascii="Times New Roman" w:hAnsi="Times New Roman"/>
          <w:sz w:val="28"/>
          <w:szCs w:val="28"/>
        </w:rPr>
        <w:t>театре юного зрителя</w:t>
      </w:r>
      <w:r w:rsidRPr="00E146D1">
        <w:rPr>
          <w:rFonts w:ascii="Times New Roman" w:hAnsi="Times New Roman"/>
          <w:sz w:val="28"/>
          <w:szCs w:val="28"/>
        </w:rPr>
        <w:t xml:space="preserve"> и Бугульминском </w:t>
      </w:r>
      <w:r w:rsidR="004B12AE" w:rsidRPr="00E146D1">
        <w:rPr>
          <w:rFonts w:ascii="Times New Roman" w:hAnsi="Times New Roman"/>
          <w:sz w:val="28"/>
          <w:szCs w:val="28"/>
        </w:rPr>
        <w:t xml:space="preserve">государственном русском драматическом театре имени </w:t>
      </w:r>
      <w:r w:rsidRPr="00E146D1">
        <w:rPr>
          <w:rFonts w:ascii="Times New Roman" w:hAnsi="Times New Roman"/>
          <w:sz w:val="28"/>
          <w:szCs w:val="28"/>
        </w:rPr>
        <w:t>А.Баталова по 10 спектаклей. Соотношение спектаклей, поставленных на татарском и русском языках, составляет 54,5 процентов к 45,5 процент</w:t>
      </w:r>
      <w:r w:rsidR="0062052E" w:rsidRPr="00E146D1">
        <w:rPr>
          <w:rFonts w:ascii="Times New Roman" w:hAnsi="Times New Roman"/>
          <w:sz w:val="28"/>
          <w:szCs w:val="28"/>
        </w:rPr>
        <w:t>ам</w:t>
      </w:r>
      <w:r w:rsidRPr="00E146D1">
        <w:rPr>
          <w:rFonts w:ascii="Times New Roman" w:hAnsi="Times New Roman"/>
          <w:sz w:val="28"/>
          <w:szCs w:val="28"/>
        </w:rPr>
        <w:t>.</w:t>
      </w:r>
    </w:p>
    <w:p w:rsidR="00A96720" w:rsidRPr="00E146D1" w:rsidRDefault="00A96720" w:rsidP="00DC573B">
      <w:pPr>
        <w:spacing w:line="276" w:lineRule="auto"/>
        <w:ind w:firstLine="709"/>
        <w:jc w:val="both"/>
        <w:rPr>
          <w:rFonts w:ascii="Times New Roman" w:hAnsi="Times New Roman"/>
          <w:sz w:val="28"/>
          <w:szCs w:val="28"/>
        </w:rPr>
      </w:pPr>
      <w:r w:rsidRPr="00E146D1">
        <w:rPr>
          <w:rFonts w:ascii="Times New Roman" w:hAnsi="Times New Roman"/>
          <w:sz w:val="28"/>
          <w:szCs w:val="28"/>
        </w:rPr>
        <w:t xml:space="preserve">Сегодня в Татарстане функционирует 9 театров, которые являются по своей сути «татароязычными» театрами, 6 театров, играющих только на русском языке, </w:t>
      </w:r>
      <w:r w:rsidRPr="00E146D1">
        <w:rPr>
          <w:rFonts w:ascii="Times New Roman" w:hAnsi="Times New Roman"/>
          <w:sz w:val="28"/>
          <w:szCs w:val="28"/>
        </w:rPr>
        <w:br/>
        <w:t xml:space="preserve">в 3 театрах осуществляется показ спектаклей на </w:t>
      </w:r>
      <w:r w:rsidR="004B12AE" w:rsidRPr="00E146D1">
        <w:rPr>
          <w:rFonts w:ascii="Times New Roman" w:hAnsi="Times New Roman"/>
          <w:sz w:val="28"/>
          <w:szCs w:val="28"/>
        </w:rPr>
        <w:t>двух</w:t>
      </w:r>
      <w:r w:rsidRPr="00E146D1">
        <w:rPr>
          <w:rFonts w:ascii="Times New Roman" w:hAnsi="Times New Roman"/>
          <w:sz w:val="28"/>
          <w:szCs w:val="28"/>
        </w:rPr>
        <w:t xml:space="preserve"> государственных языках – русском и татарском. Среди «татароязычных» театров 3 театра осуществляют р</w:t>
      </w:r>
      <w:r w:rsidR="004B12AE" w:rsidRPr="00E146D1">
        <w:rPr>
          <w:rFonts w:ascii="Times New Roman" w:hAnsi="Times New Roman"/>
          <w:sz w:val="28"/>
          <w:szCs w:val="28"/>
        </w:rPr>
        <w:t>яд постановок на русском языке</w:t>
      </w:r>
      <w:r w:rsidRPr="00E146D1">
        <w:rPr>
          <w:rFonts w:ascii="Times New Roman" w:hAnsi="Times New Roman"/>
          <w:sz w:val="28"/>
          <w:szCs w:val="28"/>
        </w:rPr>
        <w:t>.</w:t>
      </w:r>
    </w:p>
    <w:p w:rsidR="00A96720" w:rsidRPr="00E146D1" w:rsidRDefault="00A96720" w:rsidP="00DC573B">
      <w:pPr>
        <w:spacing w:line="276" w:lineRule="auto"/>
        <w:ind w:firstLine="709"/>
        <w:jc w:val="both"/>
        <w:rPr>
          <w:rFonts w:ascii="Times New Roman" w:hAnsi="Times New Roman"/>
          <w:sz w:val="28"/>
          <w:szCs w:val="28"/>
        </w:rPr>
      </w:pPr>
      <w:r w:rsidRPr="00E146D1">
        <w:rPr>
          <w:rFonts w:ascii="Times New Roman" w:hAnsi="Times New Roman"/>
          <w:sz w:val="28"/>
          <w:szCs w:val="28"/>
        </w:rPr>
        <w:t xml:space="preserve">Музыкальная жизнь Татарстана базируется на деятельности ведущих концертных организаций и творческих коллективов республики в сфере академической музыки, этно-инструментального </w:t>
      </w:r>
      <w:r w:rsidR="00462082" w:rsidRPr="00E146D1">
        <w:rPr>
          <w:rFonts w:ascii="Times New Roman" w:hAnsi="Times New Roman"/>
          <w:sz w:val="28"/>
          <w:szCs w:val="28"/>
        </w:rPr>
        <w:t xml:space="preserve">и хореографического искусства. </w:t>
      </w:r>
      <w:r w:rsidRPr="00E146D1">
        <w:rPr>
          <w:rFonts w:ascii="Times New Roman" w:hAnsi="Times New Roman"/>
          <w:sz w:val="28"/>
          <w:szCs w:val="28"/>
        </w:rPr>
        <w:t>Создание новых концертных программ, развитие фестивальных брендов, сотрудничество с известными и высоко зарекомендовавшими в мире профессионального искусства исполнителями – все это способствует укреплению имиджа республики как одного из ведущих музыкально-культурных центров страны.</w:t>
      </w:r>
    </w:p>
    <w:p w:rsidR="00EA0B73" w:rsidRPr="00E146D1" w:rsidRDefault="00EA0B73" w:rsidP="00DC573B">
      <w:pPr>
        <w:spacing w:line="276" w:lineRule="auto"/>
        <w:ind w:firstLine="709"/>
        <w:jc w:val="both"/>
        <w:rPr>
          <w:rFonts w:ascii="Times New Roman" w:hAnsi="Times New Roman"/>
          <w:sz w:val="28"/>
          <w:szCs w:val="28"/>
        </w:rPr>
      </w:pPr>
      <w:r w:rsidRPr="00E146D1">
        <w:rPr>
          <w:rFonts w:ascii="Times New Roman" w:hAnsi="Times New Roman"/>
          <w:sz w:val="28"/>
          <w:szCs w:val="28"/>
        </w:rPr>
        <w:t>Ежегодно проводится более 30 крупных музыкальных фестивалей оперного и симфонического искусства, известных далеко за пределами Республики Татарстан – Международный оперный фестиваль имени Ф.И.Шаляпина, Международный фестиваль классического балета имени Р.Нуриева, Международный оперный фестиваль «Казанская осень», Международный фестиваль имени С.Рахманинова «Белая сирень», Международный фестиваль современной музыки «Concordia» имени С.Губайдуллиной, Международный конкурс вокалистов имени М.И.Глинки, Музыкальный фестиваль «Денис Мацуев у друзей» и другие. Осуществляется поддержка современных творческих проектов: Международный Фестиваль Kazan LIVE Fest, Фестиваль современной городской культуры и искусств TAT CULT FEST, Международный конкурс молодых исполнителей «Татар моңы».</w:t>
      </w:r>
    </w:p>
    <w:p w:rsidR="00EA0B73" w:rsidRPr="00E146D1" w:rsidRDefault="00EA0B73" w:rsidP="00DC573B">
      <w:pPr>
        <w:spacing w:line="276" w:lineRule="auto"/>
        <w:ind w:firstLine="709"/>
        <w:jc w:val="both"/>
        <w:rPr>
          <w:rFonts w:ascii="Times New Roman" w:hAnsi="Times New Roman"/>
          <w:sz w:val="28"/>
          <w:szCs w:val="28"/>
        </w:rPr>
      </w:pPr>
      <w:r w:rsidRPr="00E146D1">
        <w:rPr>
          <w:rFonts w:ascii="Times New Roman" w:hAnsi="Times New Roman"/>
          <w:sz w:val="28"/>
          <w:szCs w:val="28"/>
        </w:rPr>
        <w:t>Ежегодно проводятся крупные фестивали театрального и киноискусства: Казанский международный фестиваль мусульманского кино, Международный театральный фестиваль тюркских народов «Науруз» и другие.</w:t>
      </w:r>
    </w:p>
    <w:p w:rsidR="001F06CD" w:rsidRPr="00E146D1" w:rsidRDefault="001F06CD" w:rsidP="00DC573B">
      <w:pPr>
        <w:spacing w:line="276" w:lineRule="auto"/>
        <w:ind w:firstLine="709"/>
        <w:jc w:val="both"/>
        <w:rPr>
          <w:rFonts w:ascii="Times New Roman" w:hAnsi="Times New Roman"/>
          <w:sz w:val="28"/>
          <w:szCs w:val="28"/>
        </w:rPr>
      </w:pPr>
      <w:r w:rsidRPr="00E146D1">
        <w:rPr>
          <w:rFonts w:ascii="Times New Roman" w:hAnsi="Times New Roman"/>
          <w:sz w:val="28"/>
          <w:szCs w:val="28"/>
        </w:rPr>
        <w:t xml:space="preserve">Государственными и муниципальными концертными организациями подготовлено и реализовано 417 новых концертных программ (в том числе государственными – 224), проведено 1818 концертов (в том числе государственными – 683), из которых 425 – для детей, принято участие в 676 благотворительных мероприятиях. </w:t>
      </w:r>
      <w:r w:rsidR="004B12AE" w:rsidRPr="00E146D1">
        <w:rPr>
          <w:rFonts w:ascii="Times New Roman" w:hAnsi="Times New Roman"/>
          <w:sz w:val="28"/>
          <w:szCs w:val="28"/>
        </w:rPr>
        <w:t xml:space="preserve"> </w:t>
      </w:r>
      <w:r w:rsidRPr="00E146D1">
        <w:rPr>
          <w:rFonts w:ascii="Times New Roman" w:hAnsi="Times New Roman"/>
          <w:sz w:val="28"/>
          <w:szCs w:val="28"/>
        </w:rPr>
        <w:t>Количество зрителей всех концертных мероприятий в 201</w:t>
      </w:r>
      <w:r w:rsidR="004B12AE" w:rsidRPr="00E146D1">
        <w:rPr>
          <w:rFonts w:ascii="Times New Roman" w:hAnsi="Times New Roman"/>
          <w:sz w:val="28"/>
          <w:szCs w:val="28"/>
        </w:rPr>
        <w:t>9</w:t>
      </w:r>
      <w:r w:rsidRPr="00E146D1">
        <w:rPr>
          <w:rFonts w:ascii="Times New Roman" w:hAnsi="Times New Roman"/>
          <w:sz w:val="28"/>
          <w:szCs w:val="28"/>
        </w:rPr>
        <w:t xml:space="preserve"> году составило 807,1 тыс.человек (из них в государственных – 346,8 тыс.человек), в том числе 149,6 тыс. детей.</w:t>
      </w:r>
    </w:p>
    <w:p w:rsidR="00EA0B73" w:rsidRPr="00E146D1" w:rsidRDefault="001F06CD" w:rsidP="00DC573B">
      <w:pPr>
        <w:spacing w:line="276" w:lineRule="auto"/>
        <w:ind w:firstLine="709"/>
        <w:jc w:val="both"/>
        <w:rPr>
          <w:rFonts w:ascii="Times New Roman" w:hAnsi="Times New Roman"/>
          <w:sz w:val="28"/>
          <w:szCs w:val="28"/>
        </w:rPr>
      </w:pPr>
      <w:r w:rsidRPr="00E146D1">
        <w:rPr>
          <w:rFonts w:ascii="Times New Roman" w:hAnsi="Times New Roman"/>
          <w:sz w:val="28"/>
          <w:szCs w:val="28"/>
        </w:rPr>
        <w:lastRenderedPageBreak/>
        <w:t>Активно развивающаяся в последние годы гастрольная деятельность творческих коллективов Татарстана должна демонстрировать богатый потенциал республики, его людей, его ресурсы – как духовные, так и материальные. Поэтому чрезвычайно важно стратегически и ответственно преподносить художественный материал, транслируемый за пределами республики.</w:t>
      </w:r>
    </w:p>
    <w:p w:rsidR="001D74C7" w:rsidRPr="00E146D1" w:rsidRDefault="001D74C7" w:rsidP="00DC573B">
      <w:pPr>
        <w:spacing w:line="276" w:lineRule="auto"/>
        <w:ind w:firstLine="709"/>
        <w:jc w:val="both"/>
        <w:rPr>
          <w:rFonts w:ascii="Times New Roman" w:hAnsi="Times New Roman"/>
          <w:b/>
          <w:sz w:val="28"/>
          <w:szCs w:val="28"/>
        </w:rPr>
      </w:pPr>
      <w:r w:rsidRPr="00E146D1">
        <w:rPr>
          <w:rFonts w:ascii="Times New Roman" w:eastAsia="Times New Roman" w:hAnsi="Times New Roman"/>
          <w:sz w:val="28"/>
          <w:szCs w:val="28"/>
        </w:rPr>
        <w:t xml:space="preserve">Цирковое искусство является важной составляющей современного культурного пространства. В 2019 году цирки республики собрали 161,8 тыс.зрителей, в том числе в государственном – 151,0 тыс.человек. </w:t>
      </w:r>
      <w:r w:rsidR="00007C0E" w:rsidRPr="00E146D1">
        <w:rPr>
          <w:rFonts w:ascii="Times New Roman" w:eastAsia="Times New Roman" w:hAnsi="Times New Roman"/>
          <w:sz w:val="28"/>
          <w:szCs w:val="28"/>
        </w:rPr>
        <w:t xml:space="preserve">Основной проблемой для </w:t>
      </w:r>
      <w:r w:rsidRPr="00E146D1">
        <w:rPr>
          <w:rFonts w:ascii="Times New Roman" w:hAnsi="Times New Roman"/>
          <w:sz w:val="28"/>
          <w:szCs w:val="28"/>
        </w:rPr>
        <w:t xml:space="preserve">Казанского государственного цирка </w:t>
      </w:r>
      <w:r w:rsidR="00220630" w:rsidRPr="00E146D1">
        <w:rPr>
          <w:rFonts w:ascii="Times New Roman" w:hAnsi="Times New Roman"/>
          <w:sz w:val="28"/>
          <w:szCs w:val="28"/>
        </w:rPr>
        <w:t xml:space="preserve">и Казанской цирковой школы </w:t>
      </w:r>
      <w:r w:rsidR="00007C0E" w:rsidRPr="00E146D1">
        <w:rPr>
          <w:rFonts w:ascii="Times New Roman" w:hAnsi="Times New Roman"/>
          <w:sz w:val="28"/>
          <w:szCs w:val="28"/>
        </w:rPr>
        <w:t xml:space="preserve">является отсутствие </w:t>
      </w:r>
      <w:r w:rsidR="00220630" w:rsidRPr="00E146D1">
        <w:rPr>
          <w:rFonts w:ascii="Times New Roman" w:hAnsi="Times New Roman"/>
          <w:sz w:val="28"/>
          <w:szCs w:val="28"/>
        </w:rPr>
        <w:t xml:space="preserve">нового содержания и наполнения цирковых программ, что препятствует </w:t>
      </w:r>
      <w:r w:rsidRPr="00E146D1">
        <w:rPr>
          <w:rFonts w:ascii="Times New Roman" w:hAnsi="Times New Roman"/>
          <w:sz w:val="28"/>
          <w:szCs w:val="28"/>
        </w:rPr>
        <w:t>трансляции достижений национального циркового искусства Республики Татарстан</w:t>
      </w:r>
      <w:r w:rsidR="00335A25" w:rsidRPr="00E146D1">
        <w:rPr>
          <w:rFonts w:ascii="Times New Roman" w:hAnsi="Times New Roman"/>
          <w:sz w:val="28"/>
          <w:szCs w:val="28"/>
        </w:rPr>
        <w:t>, и как следствие отсутствие самостоятельной цирковой национальной программы.</w:t>
      </w:r>
      <w:r w:rsidRPr="00E146D1">
        <w:rPr>
          <w:rFonts w:ascii="Times New Roman" w:hAnsi="Times New Roman"/>
          <w:sz w:val="28"/>
          <w:szCs w:val="28"/>
        </w:rPr>
        <w:t xml:space="preserve"> </w:t>
      </w:r>
    </w:p>
    <w:p w:rsidR="005D26E1" w:rsidRPr="00E146D1" w:rsidRDefault="004B12AE" w:rsidP="00DC573B">
      <w:pPr>
        <w:spacing w:line="276" w:lineRule="auto"/>
        <w:ind w:firstLine="709"/>
        <w:jc w:val="both"/>
        <w:rPr>
          <w:rFonts w:ascii="Times New Roman" w:hAnsi="Times New Roman"/>
          <w:sz w:val="28"/>
          <w:szCs w:val="28"/>
        </w:rPr>
      </w:pPr>
      <w:r w:rsidRPr="00E146D1">
        <w:rPr>
          <w:rFonts w:ascii="Times New Roman" w:hAnsi="Times New Roman"/>
          <w:sz w:val="28"/>
          <w:szCs w:val="28"/>
        </w:rPr>
        <w:t xml:space="preserve">В части развития музейного дела </w:t>
      </w:r>
      <w:r w:rsidR="004F7ECC" w:rsidRPr="00E146D1">
        <w:rPr>
          <w:rFonts w:ascii="Times New Roman" w:hAnsi="Times New Roman"/>
          <w:sz w:val="28"/>
          <w:szCs w:val="28"/>
        </w:rPr>
        <w:t xml:space="preserve">Республика Татарстан лидирует </w:t>
      </w:r>
      <w:r w:rsidRPr="00E146D1">
        <w:rPr>
          <w:rFonts w:ascii="Times New Roman" w:hAnsi="Times New Roman"/>
          <w:sz w:val="28"/>
          <w:szCs w:val="28"/>
        </w:rPr>
        <w:t xml:space="preserve">по многим музейным показателям </w:t>
      </w:r>
      <w:r w:rsidR="004F7ECC" w:rsidRPr="00E146D1">
        <w:rPr>
          <w:rFonts w:ascii="Times New Roman" w:hAnsi="Times New Roman"/>
          <w:sz w:val="28"/>
          <w:szCs w:val="28"/>
        </w:rPr>
        <w:t xml:space="preserve">как в Приволжском федеральном округе, так и среди других регионов России. Республика </w:t>
      </w:r>
      <w:r w:rsidR="005D26E1" w:rsidRPr="00E146D1">
        <w:rPr>
          <w:rFonts w:ascii="Times New Roman" w:hAnsi="Times New Roman"/>
          <w:sz w:val="28"/>
          <w:szCs w:val="28"/>
        </w:rPr>
        <w:t>по показателю посещаемости музеев занимает 3 место, уступая лишь городам федерального значения Москва и Санкт-Петербург</w:t>
      </w:r>
      <w:r w:rsidR="004F7ECC" w:rsidRPr="00E146D1">
        <w:rPr>
          <w:rFonts w:ascii="Times New Roman" w:hAnsi="Times New Roman"/>
          <w:sz w:val="28"/>
          <w:szCs w:val="28"/>
        </w:rPr>
        <w:t xml:space="preserve">: </w:t>
      </w:r>
      <w:r w:rsidR="0062052E" w:rsidRPr="00E146D1">
        <w:rPr>
          <w:rFonts w:ascii="Times New Roman" w:hAnsi="Times New Roman"/>
          <w:sz w:val="28"/>
          <w:szCs w:val="28"/>
        </w:rPr>
        <w:br/>
      </w:r>
      <w:r w:rsidR="004F7ECC" w:rsidRPr="00E146D1">
        <w:rPr>
          <w:rFonts w:ascii="Times New Roman" w:hAnsi="Times New Roman"/>
          <w:sz w:val="28"/>
          <w:szCs w:val="28"/>
        </w:rPr>
        <w:t>в</w:t>
      </w:r>
      <w:r w:rsidR="005D26E1" w:rsidRPr="00E146D1">
        <w:rPr>
          <w:rFonts w:ascii="Times New Roman" w:hAnsi="Times New Roman"/>
          <w:sz w:val="28"/>
          <w:szCs w:val="28"/>
        </w:rPr>
        <w:t xml:space="preserve"> </w:t>
      </w:r>
      <w:r w:rsidR="00EF2D03" w:rsidRPr="00E146D1">
        <w:rPr>
          <w:rFonts w:ascii="Times New Roman" w:hAnsi="Times New Roman"/>
          <w:sz w:val="28"/>
          <w:szCs w:val="28"/>
        </w:rPr>
        <w:t>2019 году число</w:t>
      </w:r>
      <w:r w:rsidR="005D26E1" w:rsidRPr="00E146D1">
        <w:rPr>
          <w:rFonts w:ascii="Times New Roman" w:hAnsi="Times New Roman"/>
          <w:sz w:val="28"/>
          <w:szCs w:val="28"/>
        </w:rPr>
        <w:t xml:space="preserve"> посетителей музеев Республики Татарстан </w:t>
      </w:r>
      <w:r w:rsidR="00EF2D03" w:rsidRPr="00E146D1">
        <w:rPr>
          <w:rFonts w:ascii="Times New Roman" w:hAnsi="Times New Roman"/>
          <w:sz w:val="28"/>
          <w:szCs w:val="28"/>
        </w:rPr>
        <w:t xml:space="preserve">составило </w:t>
      </w:r>
      <w:r w:rsidR="0062052E" w:rsidRPr="00E146D1">
        <w:rPr>
          <w:rFonts w:ascii="Times New Roman" w:hAnsi="Times New Roman"/>
          <w:sz w:val="28"/>
          <w:szCs w:val="28"/>
        </w:rPr>
        <w:br/>
      </w:r>
      <w:r w:rsidR="00EF2D03" w:rsidRPr="00E146D1">
        <w:rPr>
          <w:rFonts w:ascii="Times New Roman" w:hAnsi="Times New Roman"/>
          <w:sz w:val="28"/>
          <w:szCs w:val="28"/>
        </w:rPr>
        <w:t xml:space="preserve">7,05 млн.человек, что на </w:t>
      </w:r>
      <w:r w:rsidR="004F7ECC" w:rsidRPr="00E146D1">
        <w:rPr>
          <w:rFonts w:ascii="Times New Roman" w:hAnsi="Times New Roman"/>
          <w:sz w:val="28"/>
          <w:szCs w:val="28"/>
        </w:rPr>
        <w:t xml:space="preserve">3,5 </w:t>
      </w:r>
      <w:r w:rsidR="00EF2D03" w:rsidRPr="00E146D1">
        <w:rPr>
          <w:rFonts w:ascii="Times New Roman" w:hAnsi="Times New Roman"/>
          <w:sz w:val="28"/>
          <w:szCs w:val="28"/>
        </w:rPr>
        <w:t>процент</w:t>
      </w:r>
      <w:r w:rsidR="004F7ECC" w:rsidRPr="00E146D1">
        <w:rPr>
          <w:rFonts w:ascii="Times New Roman" w:hAnsi="Times New Roman"/>
          <w:sz w:val="28"/>
          <w:szCs w:val="28"/>
        </w:rPr>
        <w:t>а</w:t>
      </w:r>
      <w:r w:rsidR="00EF2D03" w:rsidRPr="00E146D1">
        <w:rPr>
          <w:rFonts w:ascii="Times New Roman" w:hAnsi="Times New Roman"/>
          <w:sz w:val="28"/>
          <w:szCs w:val="28"/>
        </w:rPr>
        <w:t xml:space="preserve"> выше значений 2018 года и </w:t>
      </w:r>
      <w:r w:rsidR="004F7ECC" w:rsidRPr="00E146D1">
        <w:rPr>
          <w:rFonts w:ascii="Times New Roman" w:hAnsi="Times New Roman"/>
          <w:sz w:val="28"/>
          <w:szCs w:val="28"/>
        </w:rPr>
        <w:t>в 4 раза превышает</w:t>
      </w:r>
      <w:r w:rsidR="00EF2D03" w:rsidRPr="00E146D1">
        <w:rPr>
          <w:rFonts w:ascii="Times New Roman" w:hAnsi="Times New Roman"/>
          <w:sz w:val="28"/>
          <w:szCs w:val="28"/>
        </w:rPr>
        <w:t xml:space="preserve"> значени</w:t>
      </w:r>
      <w:r w:rsidR="004F7ECC" w:rsidRPr="00E146D1">
        <w:rPr>
          <w:rFonts w:ascii="Times New Roman" w:hAnsi="Times New Roman"/>
          <w:sz w:val="28"/>
          <w:szCs w:val="28"/>
        </w:rPr>
        <w:t>я</w:t>
      </w:r>
      <w:r w:rsidR="00EF2D03" w:rsidRPr="00E146D1">
        <w:rPr>
          <w:rFonts w:ascii="Times New Roman" w:hAnsi="Times New Roman"/>
          <w:sz w:val="28"/>
          <w:szCs w:val="28"/>
        </w:rPr>
        <w:t xml:space="preserve"> 2010 года.</w:t>
      </w:r>
      <w:r w:rsidR="00753081" w:rsidRPr="00E146D1">
        <w:rPr>
          <w:rFonts w:ascii="Times New Roman" w:hAnsi="Times New Roman"/>
          <w:sz w:val="28"/>
          <w:szCs w:val="28"/>
        </w:rPr>
        <w:t xml:space="preserve"> </w:t>
      </w:r>
      <w:r w:rsidRPr="00E146D1">
        <w:rPr>
          <w:rFonts w:ascii="Times New Roman" w:hAnsi="Times New Roman"/>
          <w:sz w:val="28"/>
          <w:szCs w:val="28"/>
        </w:rPr>
        <w:t xml:space="preserve">Объем музейного фонда составляет 2 119 189 единиц, из них в 2019 году экспонировалось – 223 573 единиц. Большой потенциал в контексте внутреннего туризма представляют мемориальные музеи. </w:t>
      </w:r>
    </w:p>
    <w:p w:rsidR="00753081" w:rsidRPr="00E146D1" w:rsidRDefault="00753081" w:rsidP="00DC573B">
      <w:pPr>
        <w:spacing w:line="276" w:lineRule="auto"/>
        <w:ind w:firstLine="709"/>
        <w:jc w:val="both"/>
        <w:rPr>
          <w:rFonts w:ascii="Times New Roman" w:hAnsi="Times New Roman"/>
          <w:sz w:val="28"/>
          <w:szCs w:val="28"/>
        </w:rPr>
      </w:pPr>
      <w:r w:rsidRPr="00E146D1">
        <w:rPr>
          <w:rFonts w:ascii="Times New Roman" w:hAnsi="Times New Roman"/>
          <w:sz w:val="28"/>
          <w:szCs w:val="28"/>
        </w:rPr>
        <w:t>В Государственном каталоге музейного фонда Российской Федерации представлено 2 309 российских музеев, в том числе 75 музеев Республики Татарстан; было внесено 309 760 единиц хранения (государственными музеями – 232 605, муниципальными – 77 155), в специализ</w:t>
      </w:r>
      <w:r w:rsidR="0047027D" w:rsidRPr="00E146D1">
        <w:rPr>
          <w:rFonts w:ascii="Times New Roman" w:hAnsi="Times New Roman"/>
          <w:sz w:val="28"/>
          <w:szCs w:val="28"/>
        </w:rPr>
        <w:t xml:space="preserve">ированную </w:t>
      </w:r>
      <w:r w:rsidR="00220630" w:rsidRPr="00E146D1">
        <w:rPr>
          <w:rFonts w:ascii="Times New Roman" w:hAnsi="Times New Roman"/>
          <w:sz w:val="28"/>
          <w:szCs w:val="28"/>
        </w:rPr>
        <w:t xml:space="preserve">музейную информационную </w:t>
      </w:r>
      <w:r w:rsidR="0047027D" w:rsidRPr="00E146D1">
        <w:rPr>
          <w:rFonts w:ascii="Times New Roman" w:hAnsi="Times New Roman"/>
          <w:sz w:val="28"/>
          <w:szCs w:val="28"/>
        </w:rPr>
        <w:t xml:space="preserve">систему </w:t>
      </w:r>
      <w:r w:rsidR="00220630" w:rsidRPr="00E146D1">
        <w:rPr>
          <w:rFonts w:ascii="Times New Roman" w:hAnsi="Times New Roman"/>
          <w:sz w:val="28"/>
          <w:szCs w:val="28"/>
        </w:rPr>
        <w:t>«</w:t>
      </w:r>
      <w:r w:rsidR="0047027D" w:rsidRPr="00E146D1">
        <w:rPr>
          <w:rFonts w:ascii="Times New Roman" w:hAnsi="Times New Roman"/>
          <w:sz w:val="28"/>
          <w:szCs w:val="28"/>
        </w:rPr>
        <w:t>КАМИС</w:t>
      </w:r>
      <w:r w:rsidR="00220630" w:rsidRPr="00E146D1">
        <w:rPr>
          <w:rFonts w:ascii="Times New Roman" w:hAnsi="Times New Roman"/>
          <w:sz w:val="28"/>
          <w:szCs w:val="28"/>
        </w:rPr>
        <w:t>»</w:t>
      </w:r>
      <w:r w:rsidR="0047027D" w:rsidRPr="00E146D1">
        <w:rPr>
          <w:rFonts w:ascii="Times New Roman" w:hAnsi="Times New Roman"/>
          <w:sz w:val="28"/>
          <w:szCs w:val="28"/>
        </w:rPr>
        <w:t xml:space="preserve"> внесено </w:t>
      </w:r>
      <w:r w:rsidRPr="00E146D1">
        <w:rPr>
          <w:rFonts w:ascii="Times New Roman" w:hAnsi="Times New Roman"/>
          <w:sz w:val="28"/>
          <w:szCs w:val="28"/>
        </w:rPr>
        <w:t xml:space="preserve">1 145 405 предметов, что выше показателя </w:t>
      </w:r>
      <w:r w:rsidR="0018282C" w:rsidRPr="00E146D1">
        <w:rPr>
          <w:rFonts w:ascii="Times New Roman" w:hAnsi="Times New Roman"/>
          <w:sz w:val="28"/>
          <w:szCs w:val="28"/>
        </w:rPr>
        <w:t>2018</w:t>
      </w:r>
      <w:r w:rsidRPr="00E146D1">
        <w:rPr>
          <w:rFonts w:ascii="Times New Roman" w:hAnsi="Times New Roman"/>
          <w:sz w:val="28"/>
          <w:szCs w:val="28"/>
        </w:rPr>
        <w:t xml:space="preserve"> года на 9,6</w:t>
      </w:r>
      <w:r w:rsidR="0018282C" w:rsidRPr="00E146D1">
        <w:rPr>
          <w:rFonts w:ascii="Times New Roman" w:hAnsi="Times New Roman"/>
          <w:sz w:val="28"/>
          <w:szCs w:val="28"/>
        </w:rPr>
        <w:t xml:space="preserve"> процентов (государственные </w:t>
      </w:r>
      <w:r w:rsidRPr="00E146D1">
        <w:rPr>
          <w:rFonts w:ascii="Times New Roman" w:hAnsi="Times New Roman"/>
          <w:sz w:val="28"/>
          <w:szCs w:val="28"/>
        </w:rPr>
        <w:t>музеи – 942 441, муниципальные музеи – 202 964).</w:t>
      </w:r>
      <w:r w:rsidR="004B12AE" w:rsidRPr="00E146D1">
        <w:rPr>
          <w:rFonts w:ascii="Times New Roman" w:hAnsi="Times New Roman"/>
          <w:sz w:val="28"/>
          <w:szCs w:val="28"/>
        </w:rPr>
        <w:t xml:space="preserve"> </w:t>
      </w:r>
    </w:p>
    <w:p w:rsidR="00B024AE" w:rsidRPr="00E146D1" w:rsidRDefault="00A67E58" w:rsidP="00DC573B">
      <w:pPr>
        <w:tabs>
          <w:tab w:val="num" w:pos="720"/>
        </w:tabs>
        <w:spacing w:line="276" w:lineRule="auto"/>
        <w:ind w:firstLine="709"/>
        <w:jc w:val="both"/>
        <w:rPr>
          <w:rFonts w:ascii="Times New Roman" w:hAnsi="Times New Roman"/>
          <w:sz w:val="28"/>
          <w:szCs w:val="28"/>
        </w:rPr>
      </w:pPr>
      <w:r w:rsidRPr="00E146D1">
        <w:rPr>
          <w:rFonts w:ascii="Times New Roman" w:hAnsi="Times New Roman"/>
          <w:sz w:val="28"/>
          <w:szCs w:val="28"/>
        </w:rPr>
        <w:t xml:space="preserve">Среди регионов Приволжского федерального округа Российской Федерации Республика Татарстан занимает второе место после Республики Башкортостан по количеству </w:t>
      </w:r>
      <w:r w:rsidR="00220630" w:rsidRPr="00E146D1">
        <w:rPr>
          <w:rFonts w:ascii="Times New Roman" w:hAnsi="Times New Roman"/>
          <w:sz w:val="28"/>
          <w:szCs w:val="28"/>
        </w:rPr>
        <w:t>культурно-досуговых учреждений (далее – КДУ)</w:t>
      </w:r>
      <w:r w:rsidRPr="00E146D1">
        <w:rPr>
          <w:rFonts w:ascii="Times New Roman" w:hAnsi="Times New Roman"/>
          <w:sz w:val="28"/>
          <w:szCs w:val="28"/>
        </w:rPr>
        <w:t>. В среднем на 10 тысяч жителей приходится 5 клубных учреждений (по ПФО – 4), всего – 1933 единицы.</w:t>
      </w:r>
      <w:r w:rsidR="00B024AE" w:rsidRPr="00E146D1">
        <w:rPr>
          <w:rFonts w:ascii="Times New Roman" w:hAnsi="Times New Roman"/>
          <w:sz w:val="28"/>
          <w:szCs w:val="28"/>
        </w:rPr>
        <w:t xml:space="preserve"> </w:t>
      </w:r>
    </w:p>
    <w:p w:rsidR="00A67E58" w:rsidRPr="00E146D1" w:rsidRDefault="00A67E58" w:rsidP="00DC573B">
      <w:pPr>
        <w:spacing w:line="276" w:lineRule="auto"/>
        <w:ind w:firstLine="709"/>
        <w:jc w:val="both"/>
        <w:rPr>
          <w:rFonts w:ascii="Times New Roman" w:hAnsi="Times New Roman"/>
          <w:sz w:val="28"/>
          <w:szCs w:val="28"/>
        </w:rPr>
      </w:pPr>
      <w:r w:rsidRPr="00E146D1">
        <w:rPr>
          <w:rFonts w:ascii="Times New Roman" w:hAnsi="Times New Roman"/>
          <w:sz w:val="28"/>
          <w:szCs w:val="28"/>
        </w:rPr>
        <w:t xml:space="preserve">За последние </w:t>
      </w:r>
      <w:r w:rsidR="005369CE" w:rsidRPr="00E146D1">
        <w:rPr>
          <w:rFonts w:ascii="Times New Roman" w:hAnsi="Times New Roman"/>
          <w:sz w:val="28"/>
          <w:szCs w:val="28"/>
        </w:rPr>
        <w:t>10</w:t>
      </w:r>
      <w:r w:rsidRPr="00E146D1">
        <w:rPr>
          <w:rFonts w:ascii="Times New Roman" w:hAnsi="Times New Roman"/>
          <w:sz w:val="28"/>
          <w:szCs w:val="28"/>
        </w:rPr>
        <w:t xml:space="preserve"> лет в связи с оптимизационными мероприятиями (закрытием аварийных зданий, зданий клубов в </w:t>
      </w:r>
      <w:r w:rsidR="004B12AE" w:rsidRPr="00E146D1">
        <w:rPr>
          <w:rFonts w:ascii="Times New Roman" w:hAnsi="Times New Roman"/>
          <w:sz w:val="28"/>
          <w:szCs w:val="28"/>
        </w:rPr>
        <w:t>малонаселённых</w:t>
      </w:r>
      <w:r w:rsidRPr="00E146D1">
        <w:rPr>
          <w:rFonts w:ascii="Times New Roman" w:hAnsi="Times New Roman"/>
          <w:sz w:val="28"/>
          <w:szCs w:val="28"/>
        </w:rPr>
        <w:t xml:space="preserve"> пунктах) количество КДУ сократилось на </w:t>
      </w:r>
      <w:r w:rsidR="00002581" w:rsidRPr="00E146D1">
        <w:rPr>
          <w:rFonts w:ascii="Times New Roman" w:hAnsi="Times New Roman"/>
          <w:sz w:val="28"/>
          <w:szCs w:val="28"/>
        </w:rPr>
        <w:t>4,6 процентов</w:t>
      </w:r>
      <w:r w:rsidRPr="00E146D1">
        <w:rPr>
          <w:rFonts w:ascii="Times New Roman" w:hAnsi="Times New Roman"/>
          <w:sz w:val="28"/>
          <w:szCs w:val="28"/>
        </w:rPr>
        <w:t>. Это также связано с урбанизационными процессами, происходящими в обществе: по данным официальной статистики, если в 201</w:t>
      </w:r>
      <w:r w:rsidR="005369CE" w:rsidRPr="00E146D1">
        <w:rPr>
          <w:rFonts w:ascii="Times New Roman" w:hAnsi="Times New Roman"/>
          <w:sz w:val="28"/>
          <w:szCs w:val="28"/>
        </w:rPr>
        <w:t>0</w:t>
      </w:r>
      <w:r w:rsidRPr="00E146D1">
        <w:rPr>
          <w:rFonts w:ascii="Times New Roman" w:hAnsi="Times New Roman"/>
          <w:sz w:val="28"/>
          <w:szCs w:val="28"/>
        </w:rPr>
        <w:t xml:space="preserve"> году численность сельского населения Республики Татарстан составляла </w:t>
      </w:r>
      <w:r w:rsidR="00DF4919" w:rsidRPr="00E146D1">
        <w:rPr>
          <w:rFonts w:ascii="Times New Roman" w:hAnsi="Times New Roman"/>
          <w:sz w:val="28"/>
          <w:szCs w:val="28"/>
        </w:rPr>
        <w:t>932,8</w:t>
      </w:r>
      <w:r w:rsidRPr="00E146D1">
        <w:rPr>
          <w:rFonts w:ascii="Times New Roman" w:hAnsi="Times New Roman"/>
          <w:sz w:val="28"/>
          <w:szCs w:val="28"/>
        </w:rPr>
        <w:t xml:space="preserve"> тыс. </w:t>
      </w:r>
      <w:r w:rsidRPr="00E146D1">
        <w:rPr>
          <w:rFonts w:ascii="Times New Roman" w:hAnsi="Times New Roman"/>
          <w:sz w:val="28"/>
          <w:szCs w:val="28"/>
        </w:rPr>
        <w:lastRenderedPageBreak/>
        <w:t xml:space="preserve">человек </w:t>
      </w:r>
      <w:r w:rsidR="00DF4919" w:rsidRPr="00E146D1">
        <w:rPr>
          <w:rFonts w:ascii="Times New Roman" w:hAnsi="Times New Roman"/>
          <w:sz w:val="28"/>
          <w:szCs w:val="28"/>
        </w:rPr>
        <w:t>(24,6</w:t>
      </w:r>
      <w:r w:rsidR="005369CE" w:rsidRPr="00E146D1">
        <w:rPr>
          <w:rFonts w:ascii="Times New Roman" w:hAnsi="Times New Roman"/>
          <w:sz w:val="28"/>
          <w:szCs w:val="28"/>
        </w:rPr>
        <w:t xml:space="preserve"> процентов </w:t>
      </w:r>
      <w:r w:rsidRPr="00E146D1">
        <w:rPr>
          <w:rFonts w:ascii="Times New Roman" w:hAnsi="Times New Roman"/>
          <w:sz w:val="28"/>
          <w:szCs w:val="28"/>
        </w:rPr>
        <w:t xml:space="preserve">от общей численности населения </w:t>
      </w:r>
      <w:r w:rsidR="005369CE" w:rsidRPr="00E146D1">
        <w:rPr>
          <w:rFonts w:ascii="Times New Roman" w:hAnsi="Times New Roman"/>
          <w:sz w:val="28"/>
          <w:szCs w:val="28"/>
        </w:rPr>
        <w:t>республики</w:t>
      </w:r>
      <w:r w:rsidRPr="00E146D1">
        <w:rPr>
          <w:rFonts w:ascii="Times New Roman" w:hAnsi="Times New Roman"/>
          <w:sz w:val="28"/>
          <w:szCs w:val="28"/>
        </w:rPr>
        <w:t>), то в 2020 году – 900,7 тыс. человек (23,1</w:t>
      </w:r>
      <w:r w:rsidR="005369CE" w:rsidRPr="00E146D1">
        <w:rPr>
          <w:rFonts w:ascii="Times New Roman" w:hAnsi="Times New Roman"/>
          <w:sz w:val="28"/>
          <w:szCs w:val="28"/>
        </w:rPr>
        <w:t xml:space="preserve"> процент</w:t>
      </w:r>
      <w:r w:rsidRPr="00E146D1">
        <w:rPr>
          <w:rFonts w:ascii="Times New Roman" w:hAnsi="Times New Roman"/>
          <w:sz w:val="28"/>
          <w:szCs w:val="28"/>
        </w:rPr>
        <w:t>).</w:t>
      </w:r>
    </w:p>
    <w:p w:rsidR="00EA027D" w:rsidRDefault="00261107" w:rsidP="00DC573B">
      <w:pPr>
        <w:spacing w:line="276" w:lineRule="auto"/>
        <w:ind w:firstLine="709"/>
        <w:jc w:val="both"/>
        <w:rPr>
          <w:rFonts w:ascii="Times New Roman" w:hAnsi="Times New Roman"/>
          <w:sz w:val="28"/>
          <w:szCs w:val="28"/>
        </w:rPr>
      </w:pPr>
      <w:r w:rsidRPr="00305B8C">
        <w:rPr>
          <w:rFonts w:ascii="Times New Roman" w:hAnsi="Times New Roman"/>
          <w:sz w:val="28"/>
          <w:szCs w:val="28"/>
        </w:rPr>
        <w:t>Возможности получения услуг</w:t>
      </w:r>
      <w:r w:rsidRPr="00E146D1">
        <w:rPr>
          <w:rFonts w:ascii="Times New Roman" w:hAnsi="Times New Roman"/>
          <w:sz w:val="28"/>
          <w:szCs w:val="28"/>
        </w:rPr>
        <w:t xml:space="preserve"> в сфере культуры и творческой самореализации в шаговой доступности</w:t>
      </w:r>
      <w:r w:rsidR="00EA027D" w:rsidRPr="00EA027D">
        <w:rPr>
          <w:rFonts w:ascii="Times New Roman" w:hAnsi="Times New Roman"/>
          <w:sz w:val="28"/>
          <w:szCs w:val="28"/>
        </w:rPr>
        <w:t xml:space="preserve"> </w:t>
      </w:r>
      <w:r w:rsidR="00EA027D">
        <w:rPr>
          <w:rFonts w:ascii="Times New Roman" w:hAnsi="Times New Roman"/>
          <w:sz w:val="28"/>
          <w:szCs w:val="28"/>
        </w:rPr>
        <w:t xml:space="preserve">лишены </w:t>
      </w:r>
      <w:r w:rsidR="00A67E58" w:rsidRPr="00E146D1">
        <w:rPr>
          <w:rFonts w:ascii="Times New Roman" w:hAnsi="Times New Roman"/>
          <w:sz w:val="28"/>
          <w:szCs w:val="28"/>
        </w:rPr>
        <w:t>жители более 1300 сельских населённых пунктов Республики Татарстан, где отсут</w:t>
      </w:r>
      <w:r w:rsidR="00EA027D">
        <w:rPr>
          <w:rFonts w:ascii="Times New Roman" w:hAnsi="Times New Roman"/>
          <w:sz w:val="28"/>
          <w:szCs w:val="28"/>
        </w:rPr>
        <w:t>ствуют КДУ</w:t>
      </w:r>
      <w:r w:rsidR="007E7051" w:rsidRPr="00E146D1">
        <w:rPr>
          <w:rFonts w:ascii="Times New Roman" w:hAnsi="Times New Roman"/>
          <w:sz w:val="28"/>
          <w:szCs w:val="28"/>
        </w:rPr>
        <w:t>.</w:t>
      </w:r>
      <w:r w:rsidR="002A2238">
        <w:rPr>
          <w:rFonts w:ascii="Times New Roman" w:hAnsi="Times New Roman"/>
          <w:sz w:val="28"/>
          <w:szCs w:val="28"/>
        </w:rPr>
        <w:t xml:space="preserve"> </w:t>
      </w:r>
    </w:p>
    <w:p w:rsidR="005369CE" w:rsidRPr="00E146D1" w:rsidRDefault="005369CE" w:rsidP="00DC573B">
      <w:pPr>
        <w:spacing w:line="276" w:lineRule="auto"/>
        <w:ind w:firstLine="709"/>
        <w:jc w:val="both"/>
        <w:rPr>
          <w:rFonts w:ascii="Times New Roman" w:hAnsi="Times New Roman"/>
          <w:sz w:val="28"/>
          <w:szCs w:val="28"/>
        </w:rPr>
      </w:pPr>
      <w:r w:rsidRPr="00E146D1">
        <w:rPr>
          <w:rFonts w:ascii="Times New Roman" w:hAnsi="Times New Roman"/>
          <w:sz w:val="28"/>
          <w:szCs w:val="28"/>
        </w:rPr>
        <w:t xml:space="preserve">В КДУ осуществляют свою деятельность 16 015 клубных формирований </w:t>
      </w:r>
      <w:r w:rsidRPr="00E146D1">
        <w:rPr>
          <w:rFonts w:ascii="Times New Roman" w:hAnsi="Times New Roman"/>
          <w:sz w:val="28"/>
          <w:szCs w:val="28"/>
        </w:rPr>
        <w:br/>
        <w:t xml:space="preserve">(в 2010 году количество составляло 14 303, увеличение на 12 процентов) с общим количеством участников – 221,8 тыс.человек (в 2010 году – 196,1 тыс.человек; увеличение на 13 процентов), в том числе 13 879 клубных формирований в сельской местности (в 2010 году – 12 822, увеличение на 8,2 процента), где занято </w:t>
      </w:r>
      <w:r w:rsidR="00E67503" w:rsidRPr="00E146D1">
        <w:rPr>
          <w:rFonts w:ascii="Times New Roman" w:hAnsi="Times New Roman"/>
          <w:sz w:val="28"/>
          <w:szCs w:val="28"/>
        </w:rPr>
        <w:br/>
      </w:r>
      <w:r w:rsidRPr="00E146D1">
        <w:rPr>
          <w:rFonts w:ascii="Times New Roman" w:hAnsi="Times New Roman"/>
          <w:sz w:val="28"/>
          <w:szCs w:val="28"/>
        </w:rPr>
        <w:t>169</w:t>
      </w:r>
      <w:r w:rsidR="00D73AD2" w:rsidRPr="00E146D1">
        <w:rPr>
          <w:rFonts w:ascii="Times New Roman" w:hAnsi="Times New Roman"/>
          <w:sz w:val="28"/>
          <w:szCs w:val="28"/>
        </w:rPr>
        <w:t>,</w:t>
      </w:r>
      <w:r w:rsidRPr="00E146D1">
        <w:rPr>
          <w:rFonts w:ascii="Times New Roman" w:hAnsi="Times New Roman"/>
          <w:sz w:val="28"/>
          <w:szCs w:val="28"/>
        </w:rPr>
        <w:t>6</w:t>
      </w:r>
      <w:r w:rsidR="00D73AD2" w:rsidRPr="00E146D1">
        <w:rPr>
          <w:rFonts w:ascii="Times New Roman" w:hAnsi="Times New Roman"/>
          <w:sz w:val="28"/>
          <w:szCs w:val="28"/>
        </w:rPr>
        <w:t xml:space="preserve"> тыс.</w:t>
      </w:r>
      <w:r w:rsidRPr="00E146D1">
        <w:rPr>
          <w:rFonts w:ascii="Times New Roman" w:hAnsi="Times New Roman"/>
          <w:sz w:val="28"/>
          <w:szCs w:val="28"/>
        </w:rPr>
        <w:t>человек (в 2010 году – 149,8 тыс.чел</w:t>
      </w:r>
      <w:r w:rsidR="00D73AD2" w:rsidRPr="00E146D1">
        <w:rPr>
          <w:rFonts w:ascii="Times New Roman" w:hAnsi="Times New Roman"/>
          <w:sz w:val="28"/>
          <w:szCs w:val="28"/>
        </w:rPr>
        <w:t>овек</w:t>
      </w:r>
      <w:r w:rsidRPr="00E146D1">
        <w:rPr>
          <w:rFonts w:ascii="Times New Roman" w:hAnsi="Times New Roman"/>
          <w:sz w:val="28"/>
          <w:szCs w:val="28"/>
        </w:rPr>
        <w:t>, увеличение на 13,2 процента).</w:t>
      </w:r>
      <w:r w:rsidR="002D47C9">
        <w:rPr>
          <w:rFonts w:ascii="Times New Roman" w:hAnsi="Times New Roman"/>
          <w:sz w:val="28"/>
          <w:szCs w:val="28"/>
        </w:rPr>
        <w:t xml:space="preserve"> </w:t>
      </w:r>
    </w:p>
    <w:p w:rsidR="00460C48" w:rsidRDefault="00460C48" w:rsidP="00DC573B">
      <w:pPr>
        <w:spacing w:line="276" w:lineRule="auto"/>
        <w:ind w:firstLine="709"/>
        <w:jc w:val="both"/>
        <w:rPr>
          <w:rFonts w:ascii="Times New Roman" w:hAnsi="Times New Roman"/>
          <w:sz w:val="28"/>
          <w:szCs w:val="28"/>
        </w:rPr>
      </w:pPr>
      <w:r w:rsidRPr="00E146D1">
        <w:rPr>
          <w:rFonts w:ascii="Times New Roman" w:eastAsia="Cambria" w:hAnsi="Times New Roman"/>
          <w:color w:val="00000A"/>
          <w:sz w:val="28"/>
          <w:szCs w:val="28"/>
        </w:rPr>
        <w:t xml:space="preserve">В 2019 году клубными учреждениями реализовано </w:t>
      </w:r>
      <w:r w:rsidRPr="00E146D1">
        <w:rPr>
          <w:rFonts w:ascii="Times New Roman" w:hAnsi="Times New Roman"/>
          <w:sz w:val="28"/>
          <w:szCs w:val="28"/>
        </w:rPr>
        <w:t xml:space="preserve">347,8 тыс. </w:t>
      </w:r>
      <w:r w:rsidRPr="00E146D1">
        <w:rPr>
          <w:rFonts w:ascii="Times New Roman" w:eastAsia="Cambria" w:hAnsi="Times New Roman"/>
          <w:color w:val="00000A"/>
          <w:sz w:val="28"/>
          <w:szCs w:val="28"/>
        </w:rPr>
        <w:t xml:space="preserve">мероприятий разной направленности и форм, количество зрительской аудитории составило </w:t>
      </w:r>
      <w:r w:rsidRPr="00E146D1">
        <w:rPr>
          <w:rFonts w:ascii="Times New Roman" w:eastAsia="Cambria" w:hAnsi="Times New Roman"/>
          <w:color w:val="00000A"/>
          <w:sz w:val="28"/>
          <w:szCs w:val="28"/>
        </w:rPr>
        <w:br/>
      </w:r>
      <w:r w:rsidRPr="00E146D1">
        <w:rPr>
          <w:rFonts w:ascii="Times New Roman" w:hAnsi="Times New Roman"/>
          <w:sz w:val="28"/>
          <w:szCs w:val="28"/>
        </w:rPr>
        <w:t>23,9 млн.</w:t>
      </w:r>
      <w:r w:rsidRPr="00E146D1">
        <w:rPr>
          <w:rFonts w:ascii="Times New Roman" w:eastAsia="Cambria" w:hAnsi="Times New Roman"/>
          <w:color w:val="00000A"/>
          <w:sz w:val="28"/>
          <w:szCs w:val="28"/>
        </w:rPr>
        <w:t xml:space="preserve">человек. </w:t>
      </w:r>
      <w:r w:rsidRPr="00E146D1">
        <w:rPr>
          <w:rFonts w:ascii="Times New Roman" w:hAnsi="Times New Roman"/>
          <w:sz w:val="28"/>
          <w:szCs w:val="28"/>
        </w:rPr>
        <w:t xml:space="preserve">На 21 процент возросло количество мероприятий с участием инвалидов и лиц с </w:t>
      </w:r>
      <w:r w:rsidR="00220630" w:rsidRPr="00E146D1">
        <w:rPr>
          <w:rFonts w:ascii="Times New Roman" w:hAnsi="Times New Roman"/>
          <w:sz w:val="28"/>
          <w:szCs w:val="28"/>
        </w:rPr>
        <w:t>ограниченными возможностями здоровья</w:t>
      </w:r>
      <w:r w:rsidRPr="00E146D1">
        <w:rPr>
          <w:rFonts w:ascii="Times New Roman" w:hAnsi="Times New Roman"/>
          <w:sz w:val="28"/>
          <w:szCs w:val="28"/>
        </w:rPr>
        <w:t xml:space="preserve"> (с 45 413 единиц в 2018 году до 57 395 единиц в 2019 году).</w:t>
      </w:r>
    </w:p>
    <w:p w:rsidR="0044519A" w:rsidRDefault="002D47C9" w:rsidP="00DC573B">
      <w:pPr>
        <w:spacing w:line="276" w:lineRule="auto"/>
        <w:ind w:firstLine="709"/>
        <w:jc w:val="both"/>
        <w:rPr>
          <w:rFonts w:ascii="Times New Roman" w:hAnsi="Times New Roman"/>
          <w:sz w:val="28"/>
          <w:szCs w:val="28"/>
        </w:rPr>
      </w:pPr>
      <w:r w:rsidRPr="00305B8C">
        <w:rPr>
          <w:rFonts w:ascii="Times New Roman" w:hAnsi="Times New Roman"/>
          <w:sz w:val="28"/>
          <w:szCs w:val="28"/>
          <w:lang w:val="tt-RU"/>
        </w:rPr>
        <w:t>При этом изменения</w:t>
      </w:r>
      <w:r>
        <w:rPr>
          <w:rFonts w:ascii="Times New Roman" w:hAnsi="Times New Roman"/>
          <w:sz w:val="28"/>
          <w:szCs w:val="28"/>
          <w:lang w:val="tt-RU"/>
        </w:rPr>
        <w:t xml:space="preserve"> направлений кружковой работы, появление новых ее форм за последние годы не осуществлялось. В связи с чем </w:t>
      </w:r>
      <w:r w:rsidR="0044519A">
        <w:rPr>
          <w:rFonts w:ascii="Times New Roman" w:hAnsi="Times New Roman"/>
          <w:sz w:val="28"/>
          <w:szCs w:val="28"/>
          <w:lang w:val="tt-RU"/>
        </w:rPr>
        <w:t xml:space="preserve">в условиях изменения спроса населения на </w:t>
      </w:r>
      <w:r w:rsidR="0044519A">
        <w:rPr>
          <w:rFonts w:ascii="Times New Roman" w:hAnsi="Times New Roman"/>
          <w:sz w:val="28"/>
          <w:szCs w:val="28"/>
        </w:rPr>
        <w:t>контент в сфере культуры</w:t>
      </w:r>
      <w:r w:rsidR="0044519A">
        <w:rPr>
          <w:rFonts w:ascii="Times New Roman" w:hAnsi="Times New Roman"/>
          <w:sz w:val="28"/>
          <w:szCs w:val="28"/>
          <w:lang w:val="tt-RU"/>
        </w:rPr>
        <w:t xml:space="preserve">, культурно-досуговые учреждения не могут выступать конкурентом быстро реагирующим на спрос населения частным </w:t>
      </w:r>
      <w:r>
        <w:rPr>
          <w:rFonts w:ascii="Times New Roman" w:hAnsi="Times New Roman"/>
          <w:sz w:val="28"/>
          <w:szCs w:val="28"/>
        </w:rPr>
        <w:t>культурно-образовательным и развлекательным</w:t>
      </w:r>
      <w:r w:rsidR="0044519A" w:rsidRPr="0044519A">
        <w:rPr>
          <w:rFonts w:ascii="Times New Roman" w:hAnsi="Times New Roman"/>
          <w:sz w:val="28"/>
          <w:szCs w:val="28"/>
        </w:rPr>
        <w:t xml:space="preserve"> организациями.</w:t>
      </w:r>
    </w:p>
    <w:p w:rsidR="00460C48" w:rsidRPr="00E146D1" w:rsidRDefault="00D73AD2" w:rsidP="00DC573B">
      <w:pPr>
        <w:spacing w:line="276" w:lineRule="auto"/>
        <w:ind w:firstLine="709"/>
        <w:jc w:val="both"/>
        <w:rPr>
          <w:rFonts w:ascii="Times New Roman" w:hAnsi="Times New Roman"/>
          <w:sz w:val="28"/>
          <w:szCs w:val="28"/>
        </w:rPr>
      </w:pPr>
      <w:r w:rsidRPr="00E146D1">
        <w:rPr>
          <w:rFonts w:ascii="Times New Roman" w:hAnsi="Times New Roman"/>
          <w:sz w:val="28"/>
          <w:szCs w:val="28"/>
        </w:rPr>
        <w:t>Республика Татарстан обладает одной из самых крупных библиотечных сетей в стране. В 2019 году библиотечными услугами воспользовались 1,45 млн. пользователей, количество посещений библиотек составило 15,5 млн.человек (рост по сравнению с 2018 годом на 0,3 процент</w:t>
      </w:r>
      <w:r w:rsidR="007E7051" w:rsidRPr="00E146D1">
        <w:rPr>
          <w:rFonts w:ascii="Times New Roman" w:hAnsi="Times New Roman"/>
          <w:sz w:val="28"/>
          <w:szCs w:val="28"/>
        </w:rPr>
        <w:t>а</w:t>
      </w:r>
      <w:r w:rsidRPr="00E146D1">
        <w:rPr>
          <w:rFonts w:ascii="Times New Roman" w:hAnsi="Times New Roman"/>
          <w:sz w:val="28"/>
          <w:szCs w:val="28"/>
        </w:rPr>
        <w:t xml:space="preserve">). </w:t>
      </w:r>
      <w:r w:rsidR="00460C48" w:rsidRPr="00E146D1">
        <w:rPr>
          <w:rFonts w:ascii="Times New Roman" w:hAnsi="Times New Roman"/>
          <w:sz w:val="28"/>
          <w:szCs w:val="28"/>
        </w:rPr>
        <w:t>В течение 2019 года пользователям библиотек было выдано более 32 млн. документов.</w:t>
      </w:r>
    </w:p>
    <w:p w:rsidR="00D73AD2" w:rsidRPr="00E146D1" w:rsidRDefault="00D73AD2" w:rsidP="00DC573B">
      <w:pPr>
        <w:spacing w:line="276" w:lineRule="auto"/>
        <w:ind w:firstLine="709"/>
        <w:jc w:val="both"/>
        <w:rPr>
          <w:rFonts w:ascii="Times New Roman" w:hAnsi="Times New Roman"/>
          <w:sz w:val="28"/>
          <w:szCs w:val="28"/>
        </w:rPr>
      </w:pPr>
      <w:r w:rsidRPr="00E146D1">
        <w:rPr>
          <w:rFonts w:ascii="Times New Roman" w:hAnsi="Times New Roman"/>
          <w:sz w:val="28"/>
          <w:szCs w:val="28"/>
        </w:rPr>
        <w:t>С 2017 года внедрён единый электронный читательский билет. За этот период выдано 301,4 тыс. билетов, из них 49</w:t>
      </w:r>
      <w:r w:rsidR="007E7051" w:rsidRPr="00E146D1">
        <w:rPr>
          <w:rFonts w:ascii="Times New Roman" w:hAnsi="Times New Roman"/>
          <w:sz w:val="28"/>
          <w:szCs w:val="28"/>
        </w:rPr>
        <w:t>,</w:t>
      </w:r>
      <w:r w:rsidRPr="00E146D1">
        <w:rPr>
          <w:rFonts w:ascii="Times New Roman" w:hAnsi="Times New Roman"/>
          <w:sz w:val="28"/>
          <w:szCs w:val="28"/>
        </w:rPr>
        <w:t>4</w:t>
      </w:r>
      <w:r w:rsidR="007E7051" w:rsidRPr="00E146D1">
        <w:rPr>
          <w:rFonts w:ascii="Times New Roman" w:hAnsi="Times New Roman"/>
          <w:sz w:val="28"/>
          <w:szCs w:val="28"/>
        </w:rPr>
        <w:t xml:space="preserve"> тыс.единиц в 2019 году.</w:t>
      </w:r>
      <w:r w:rsidR="00460C48" w:rsidRPr="00E146D1">
        <w:rPr>
          <w:rFonts w:ascii="Times New Roman" w:hAnsi="Times New Roman"/>
          <w:sz w:val="28"/>
          <w:szCs w:val="28"/>
        </w:rPr>
        <w:t xml:space="preserve"> </w:t>
      </w:r>
    </w:p>
    <w:p w:rsidR="00460C48" w:rsidRPr="00E146D1" w:rsidRDefault="00460C48" w:rsidP="00DC573B">
      <w:pPr>
        <w:spacing w:line="276" w:lineRule="auto"/>
        <w:ind w:firstLine="709"/>
        <w:jc w:val="both"/>
        <w:rPr>
          <w:rFonts w:ascii="Times New Roman" w:hAnsi="Times New Roman"/>
          <w:sz w:val="28"/>
          <w:szCs w:val="28"/>
        </w:rPr>
      </w:pPr>
      <w:r w:rsidRPr="00E146D1">
        <w:rPr>
          <w:rFonts w:ascii="Times New Roman" w:hAnsi="Times New Roman"/>
          <w:sz w:val="28"/>
          <w:szCs w:val="28"/>
        </w:rPr>
        <w:t xml:space="preserve">Одной из приоритетных задач развития библиотечного дела в Республике Татарстан </w:t>
      </w:r>
      <w:r w:rsidR="001D081A" w:rsidRPr="00E146D1">
        <w:rPr>
          <w:rFonts w:ascii="Times New Roman" w:hAnsi="Times New Roman"/>
          <w:sz w:val="28"/>
          <w:szCs w:val="28"/>
        </w:rPr>
        <w:t>остаётся</w:t>
      </w:r>
      <w:r w:rsidRPr="00E146D1">
        <w:rPr>
          <w:rFonts w:ascii="Times New Roman" w:hAnsi="Times New Roman"/>
          <w:sz w:val="28"/>
          <w:szCs w:val="28"/>
        </w:rPr>
        <w:t xml:space="preserve"> работа с порталом «Национальная электронная библиотека Республики Татарстан», обеспечивающего свободный доступ граждан к полнотекстовым электронным изданиям и предоставляющего информацию о библиотечных государственных и муниципальных фондах общедоступных библиотек. Количество посещений данного республиканского ресурса в 2019 году составило 271</w:t>
      </w:r>
      <w:r w:rsidR="0023407F" w:rsidRPr="00E146D1">
        <w:rPr>
          <w:rFonts w:ascii="Times New Roman" w:hAnsi="Times New Roman"/>
          <w:sz w:val="28"/>
          <w:szCs w:val="28"/>
        </w:rPr>
        <w:t> </w:t>
      </w:r>
      <w:r w:rsidRPr="00E146D1">
        <w:rPr>
          <w:rFonts w:ascii="Times New Roman" w:hAnsi="Times New Roman"/>
          <w:sz w:val="28"/>
          <w:szCs w:val="28"/>
        </w:rPr>
        <w:t>642</w:t>
      </w:r>
      <w:r w:rsidR="0023407F" w:rsidRPr="00E146D1">
        <w:rPr>
          <w:rFonts w:ascii="Times New Roman" w:hAnsi="Times New Roman"/>
          <w:sz w:val="28"/>
          <w:szCs w:val="28"/>
        </w:rPr>
        <w:t xml:space="preserve"> (или 7 % от населения республики)</w:t>
      </w:r>
      <w:r w:rsidR="00335A25" w:rsidRPr="00E146D1">
        <w:rPr>
          <w:rFonts w:ascii="Times New Roman" w:hAnsi="Times New Roman"/>
          <w:sz w:val="28"/>
          <w:szCs w:val="28"/>
        </w:rPr>
        <w:t xml:space="preserve">, что свидетельствует о недостаточной востребованности контента на этом портале. </w:t>
      </w:r>
    </w:p>
    <w:p w:rsidR="00FB1B48" w:rsidRPr="00E146D1" w:rsidRDefault="00FB1B48" w:rsidP="00DC573B">
      <w:pPr>
        <w:spacing w:line="276" w:lineRule="auto"/>
        <w:ind w:firstLine="709"/>
        <w:jc w:val="both"/>
        <w:rPr>
          <w:rFonts w:ascii="Times New Roman" w:hAnsi="Times New Roman"/>
          <w:sz w:val="28"/>
          <w:szCs w:val="28"/>
        </w:rPr>
      </w:pPr>
      <w:r w:rsidRPr="00E146D1">
        <w:rPr>
          <w:rFonts w:ascii="Times New Roman" w:hAnsi="Times New Roman"/>
          <w:sz w:val="28"/>
          <w:szCs w:val="28"/>
        </w:rPr>
        <w:t>Сложившаяся уникальная отечественная тр</w:t>
      </w:r>
      <w:r w:rsidR="004B12AE" w:rsidRPr="00E146D1">
        <w:rPr>
          <w:rFonts w:ascii="Times New Roman" w:hAnsi="Times New Roman"/>
          <w:sz w:val="28"/>
          <w:szCs w:val="28"/>
        </w:rPr>
        <w:t>ё</w:t>
      </w:r>
      <w:r w:rsidRPr="00E146D1">
        <w:rPr>
          <w:rFonts w:ascii="Times New Roman" w:hAnsi="Times New Roman"/>
          <w:sz w:val="28"/>
          <w:szCs w:val="28"/>
        </w:rPr>
        <w:t>хуровневая система образования в области культуры и искусств обеспечивает доступность, качество и эффективность подг</w:t>
      </w:r>
      <w:r w:rsidR="001D081A" w:rsidRPr="00E146D1">
        <w:rPr>
          <w:rFonts w:ascii="Times New Roman" w:hAnsi="Times New Roman"/>
          <w:sz w:val="28"/>
          <w:szCs w:val="28"/>
        </w:rPr>
        <w:t>отовки профессиональных кадров.</w:t>
      </w:r>
    </w:p>
    <w:p w:rsidR="00FB1B48" w:rsidRPr="00E146D1" w:rsidRDefault="00FB1B48" w:rsidP="00DC573B">
      <w:pPr>
        <w:spacing w:line="276" w:lineRule="auto"/>
        <w:ind w:firstLine="709"/>
        <w:jc w:val="both"/>
        <w:rPr>
          <w:rFonts w:ascii="Times New Roman" w:hAnsi="Times New Roman"/>
          <w:sz w:val="28"/>
          <w:szCs w:val="28"/>
        </w:rPr>
      </w:pPr>
      <w:r w:rsidRPr="00E146D1">
        <w:rPr>
          <w:rFonts w:ascii="Times New Roman" w:hAnsi="Times New Roman"/>
          <w:sz w:val="28"/>
          <w:szCs w:val="28"/>
        </w:rPr>
        <w:lastRenderedPageBreak/>
        <w:t>Выпуск 2019 года составил 625 человек</w:t>
      </w:r>
      <w:r w:rsidR="00B42330" w:rsidRPr="00E146D1">
        <w:rPr>
          <w:rFonts w:ascii="Times New Roman" w:hAnsi="Times New Roman"/>
          <w:sz w:val="28"/>
          <w:szCs w:val="28"/>
        </w:rPr>
        <w:t>,</w:t>
      </w:r>
      <w:r w:rsidRPr="00E146D1">
        <w:rPr>
          <w:rFonts w:ascii="Times New Roman" w:hAnsi="Times New Roman"/>
          <w:sz w:val="28"/>
          <w:szCs w:val="28"/>
        </w:rPr>
        <w:t xml:space="preserve"> из них 379 </w:t>
      </w:r>
      <w:r w:rsidR="00B42330" w:rsidRPr="00E146D1">
        <w:rPr>
          <w:rFonts w:ascii="Times New Roman" w:hAnsi="Times New Roman"/>
          <w:sz w:val="28"/>
          <w:szCs w:val="28"/>
        </w:rPr>
        <w:t xml:space="preserve">человек – </w:t>
      </w:r>
      <w:r w:rsidRPr="00E146D1">
        <w:rPr>
          <w:rFonts w:ascii="Times New Roman" w:hAnsi="Times New Roman"/>
          <w:sz w:val="28"/>
          <w:szCs w:val="28"/>
        </w:rPr>
        <w:t xml:space="preserve">трудоустроены </w:t>
      </w:r>
      <w:r w:rsidR="00B42330" w:rsidRPr="00E146D1">
        <w:rPr>
          <w:rFonts w:ascii="Times New Roman" w:hAnsi="Times New Roman"/>
          <w:sz w:val="28"/>
          <w:szCs w:val="28"/>
        </w:rPr>
        <w:t xml:space="preserve">по специальности (60 процентов), </w:t>
      </w:r>
      <w:r w:rsidRPr="00E146D1">
        <w:rPr>
          <w:rFonts w:ascii="Times New Roman" w:hAnsi="Times New Roman"/>
          <w:sz w:val="28"/>
          <w:szCs w:val="28"/>
        </w:rPr>
        <w:t xml:space="preserve">199 </w:t>
      </w:r>
      <w:r w:rsidR="00B42330" w:rsidRPr="00E146D1">
        <w:rPr>
          <w:rFonts w:ascii="Times New Roman" w:hAnsi="Times New Roman"/>
          <w:sz w:val="28"/>
          <w:szCs w:val="28"/>
        </w:rPr>
        <w:t xml:space="preserve">человек – </w:t>
      </w:r>
      <w:r w:rsidRPr="00E146D1">
        <w:rPr>
          <w:rFonts w:ascii="Times New Roman" w:hAnsi="Times New Roman"/>
          <w:sz w:val="28"/>
          <w:szCs w:val="28"/>
        </w:rPr>
        <w:t>продолжили обучение (32 процента). В сравнении</w:t>
      </w:r>
      <w:r w:rsidR="004B12AE" w:rsidRPr="00E146D1">
        <w:rPr>
          <w:rFonts w:ascii="Times New Roman" w:hAnsi="Times New Roman"/>
          <w:sz w:val="28"/>
          <w:szCs w:val="28"/>
        </w:rPr>
        <w:t>,</w:t>
      </w:r>
      <w:r w:rsidRPr="00E146D1">
        <w:rPr>
          <w:rFonts w:ascii="Times New Roman" w:hAnsi="Times New Roman"/>
          <w:sz w:val="28"/>
          <w:szCs w:val="28"/>
        </w:rPr>
        <w:t xml:space="preserve"> выпуск 2018 года составил 584 человека, из них </w:t>
      </w:r>
      <w:r w:rsidR="00B42330" w:rsidRPr="00E146D1">
        <w:rPr>
          <w:rFonts w:ascii="Times New Roman" w:hAnsi="Times New Roman"/>
          <w:sz w:val="28"/>
          <w:szCs w:val="28"/>
        </w:rPr>
        <w:t xml:space="preserve">290 человек </w:t>
      </w:r>
      <w:r w:rsidR="00B42330" w:rsidRPr="00E146D1">
        <w:rPr>
          <w:rFonts w:ascii="Times New Roman" w:hAnsi="Times New Roman"/>
          <w:sz w:val="28"/>
          <w:szCs w:val="28"/>
        </w:rPr>
        <w:br/>
        <w:t xml:space="preserve">(49,7 процентов) трудоустроены по специальности, </w:t>
      </w:r>
      <w:r w:rsidRPr="00E146D1">
        <w:rPr>
          <w:rFonts w:ascii="Times New Roman" w:hAnsi="Times New Roman"/>
          <w:sz w:val="28"/>
          <w:szCs w:val="28"/>
        </w:rPr>
        <w:t xml:space="preserve">164 выпускника </w:t>
      </w:r>
      <w:r w:rsidRPr="00E146D1">
        <w:rPr>
          <w:rFonts w:ascii="Times New Roman" w:hAnsi="Times New Roman"/>
          <w:sz w:val="28"/>
          <w:szCs w:val="28"/>
        </w:rPr>
        <w:br/>
        <w:t>(28 процентов) продолжили своё обучение в профильных вузах.</w:t>
      </w:r>
    </w:p>
    <w:p w:rsidR="00E67503" w:rsidRPr="00E146D1" w:rsidRDefault="00E67503" w:rsidP="00DC573B">
      <w:pPr>
        <w:spacing w:line="276" w:lineRule="auto"/>
        <w:ind w:firstLine="709"/>
        <w:jc w:val="both"/>
        <w:rPr>
          <w:rFonts w:ascii="Times New Roman" w:hAnsi="Times New Roman"/>
          <w:sz w:val="28"/>
          <w:szCs w:val="28"/>
        </w:rPr>
      </w:pPr>
      <w:r w:rsidRPr="00E146D1">
        <w:rPr>
          <w:rFonts w:ascii="Times New Roman" w:hAnsi="Times New Roman"/>
          <w:sz w:val="28"/>
          <w:szCs w:val="28"/>
        </w:rPr>
        <w:t xml:space="preserve">В Республике Татарстан в течение многих лет полностью сохраняется сеть </w:t>
      </w:r>
      <w:r w:rsidR="001D081A" w:rsidRPr="00E146D1">
        <w:rPr>
          <w:rFonts w:ascii="Times New Roman" w:hAnsi="Times New Roman"/>
          <w:sz w:val="28"/>
          <w:szCs w:val="28"/>
        </w:rPr>
        <w:t xml:space="preserve">детских школ искусств (далее – </w:t>
      </w:r>
      <w:r w:rsidRPr="00E146D1">
        <w:rPr>
          <w:rFonts w:ascii="Times New Roman" w:hAnsi="Times New Roman"/>
          <w:sz w:val="28"/>
          <w:szCs w:val="28"/>
        </w:rPr>
        <w:t>ДШИ</w:t>
      </w:r>
      <w:r w:rsidR="001D081A" w:rsidRPr="00E146D1">
        <w:rPr>
          <w:rFonts w:ascii="Times New Roman" w:hAnsi="Times New Roman"/>
          <w:sz w:val="28"/>
          <w:szCs w:val="28"/>
        </w:rPr>
        <w:t>)</w:t>
      </w:r>
      <w:r w:rsidRPr="00E146D1">
        <w:rPr>
          <w:rFonts w:ascii="Times New Roman" w:hAnsi="Times New Roman"/>
          <w:sz w:val="28"/>
          <w:szCs w:val="28"/>
        </w:rPr>
        <w:t xml:space="preserve">, состоящая из 104 образовательных организаций отрасли культуры, расположенных в 43-х муниципальных </w:t>
      </w:r>
      <w:r w:rsidR="00B42330" w:rsidRPr="00E146D1">
        <w:rPr>
          <w:rFonts w:ascii="Times New Roman" w:hAnsi="Times New Roman"/>
          <w:sz w:val="28"/>
          <w:szCs w:val="28"/>
        </w:rPr>
        <w:t>образованиях</w:t>
      </w:r>
      <w:r w:rsidRPr="00E146D1">
        <w:rPr>
          <w:rFonts w:ascii="Times New Roman" w:hAnsi="Times New Roman"/>
          <w:sz w:val="28"/>
          <w:szCs w:val="28"/>
        </w:rPr>
        <w:t xml:space="preserve"> республики. Число обучающихся в образовательных организациях культуры в 2019 году составило 43,2 тыс.человек.</w:t>
      </w:r>
    </w:p>
    <w:p w:rsidR="00FB1B48" w:rsidRPr="00E146D1" w:rsidRDefault="00FB1B48" w:rsidP="00DC573B">
      <w:pPr>
        <w:spacing w:line="276" w:lineRule="auto"/>
        <w:ind w:firstLine="709"/>
        <w:jc w:val="both"/>
        <w:rPr>
          <w:rFonts w:ascii="Times New Roman" w:hAnsi="Times New Roman"/>
          <w:sz w:val="28"/>
          <w:szCs w:val="28"/>
        </w:rPr>
      </w:pPr>
      <w:r w:rsidRPr="00E146D1">
        <w:rPr>
          <w:rFonts w:ascii="Times New Roman" w:hAnsi="Times New Roman"/>
          <w:sz w:val="28"/>
          <w:szCs w:val="28"/>
        </w:rPr>
        <w:t>Охват учащихся в ДШИ по республике составляет 8</w:t>
      </w:r>
      <w:r w:rsidR="00742D24" w:rsidRPr="00E146D1">
        <w:rPr>
          <w:rFonts w:ascii="Times New Roman" w:hAnsi="Times New Roman"/>
          <w:sz w:val="28"/>
          <w:szCs w:val="28"/>
        </w:rPr>
        <w:t xml:space="preserve"> процентов </w:t>
      </w:r>
      <w:r w:rsidRPr="00E146D1">
        <w:rPr>
          <w:rFonts w:ascii="Times New Roman" w:hAnsi="Times New Roman"/>
          <w:sz w:val="28"/>
          <w:szCs w:val="28"/>
        </w:rPr>
        <w:t xml:space="preserve">от общего количества детей в Татарстане </w:t>
      </w:r>
      <w:r w:rsidR="001D081A" w:rsidRPr="00E146D1">
        <w:rPr>
          <w:rFonts w:ascii="Times New Roman" w:hAnsi="Times New Roman"/>
          <w:sz w:val="28"/>
          <w:szCs w:val="28"/>
        </w:rPr>
        <w:t xml:space="preserve">в возрасте </w:t>
      </w:r>
      <w:r w:rsidRPr="00E146D1">
        <w:rPr>
          <w:rFonts w:ascii="Times New Roman" w:hAnsi="Times New Roman"/>
          <w:sz w:val="28"/>
          <w:szCs w:val="28"/>
        </w:rPr>
        <w:t xml:space="preserve">от 5 до 15 лет. </w:t>
      </w:r>
      <w:r w:rsidR="001D081A" w:rsidRPr="00E146D1">
        <w:rPr>
          <w:rFonts w:ascii="Times New Roman" w:hAnsi="Times New Roman"/>
          <w:sz w:val="28"/>
          <w:szCs w:val="28"/>
        </w:rPr>
        <w:t xml:space="preserve">При этом </w:t>
      </w:r>
      <w:r w:rsidRPr="00E146D1">
        <w:rPr>
          <w:rFonts w:ascii="Times New Roman" w:hAnsi="Times New Roman"/>
          <w:sz w:val="28"/>
          <w:szCs w:val="28"/>
        </w:rPr>
        <w:t>8,45 процентов детей, за</w:t>
      </w:r>
      <w:r w:rsidR="001D081A" w:rsidRPr="00E146D1">
        <w:rPr>
          <w:rFonts w:ascii="Times New Roman" w:hAnsi="Times New Roman"/>
          <w:sz w:val="28"/>
          <w:szCs w:val="28"/>
        </w:rPr>
        <w:t xml:space="preserve">вершивших </w:t>
      </w:r>
      <w:r w:rsidRPr="00E146D1">
        <w:rPr>
          <w:rFonts w:ascii="Times New Roman" w:hAnsi="Times New Roman"/>
          <w:sz w:val="28"/>
          <w:szCs w:val="28"/>
        </w:rPr>
        <w:t xml:space="preserve">обучение в ДШИ, продолжают </w:t>
      </w:r>
      <w:r w:rsidR="001D081A" w:rsidRPr="00E146D1">
        <w:rPr>
          <w:rFonts w:ascii="Times New Roman" w:hAnsi="Times New Roman"/>
          <w:sz w:val="28"/>
          <w:szCs w:val="28"/>
        </w:rPr>
        <w:t xml:space="preserve">обучение в </w:t>
      </w:r>
      <w:r w:rsidRPr="00E146D1">
        <w:rPr>
          <w:rFonts w:ascii="Times New Roman" w:hAnsi="Times New Roman"/>
          <w:sz w:val="28"/>
          <w:szCs w:val="28"/>
        </w:rPr>
        <w:t>профессиональных образовательных организациях и высших учебных заведениях</w:t>
      </w:r>
      <w:r w:rsidR="00BF22F7" w:rsidRPr="00E146D1">
        <w:rPr>
          <w:rFonts w:ascii="Times New Roman" w:hAnsi="Times New Roman"/>
          <w:sz w:val="28"/>
          <w:szCs w:val="28"/>
        </w:rPr>
        <w:t xml:space="preserve"> в сфере культуры</w:t>
      </w:r>
      <w:r w:rsidRPr="00E146D1">
        <w:rPr>
          <w:rFonts w:ascii="Times New Roman" w:hAnsi="Times New Roman"/>
          <w:sz w:val="28"/>
          <w:szCs w:val="28"/>
        </w:rPr>
        <w:t>.</w:t>
      </w:r>
    </w:p>
    <w:p w:rsidR="00F3281C" w:rsidRPr="00E146D1" w:rsidRDefault="00141DE2" w:rsidP="00DC573B">
      <w:pPr>
        <w:spacing w:line="276" w:lineRule="auto"/>
        <w:ind w:firstLine="709"/>
        <w:jc w:val="both"/>
        <w:rPr>
          <w:rFonts w:ascii="Times New Roman" w:hAnsi="Times New Roman"/>
          <w:sz w:val="28"/>
          <w:szCs w:val="28"/>
        </w:rPr>
      </w:pPr>
      <w:r w:rsidRPr="00E146D1">
        <w:rPr>
          <w:rFonts w:ascii="Times New Roman" w:hAnsi="Times New Roman"/>
          <w:sz w:val="28"/>
          <w:szCs w:val="28"/>
        </w:rPr>
        <w:t>Вместе с тем</w:t>
      </w:r>
      <w:r w:rsidR="00BF22F7" w:rsidRPr="00E146D1">
        <w:rPr>
          <w:rFonts w:ascii="Times New Roman" w:hAnsi="Times New Roman"/>
          <w:sz w:val="28"/>
          <w:szCs w:val="28"/>
        </w:rPr>
        <w:t>,</w:t>
      </w:r>
      <w:r w:rsidRPr="00E146D1">
        <w:rPr>
          <w:rFonts w:ascii="Times New Roman" w:hAnsi="Times New Roman"/>
          <w:sz w:val="28"/>
          <w:szCs w:val="28"/>
        </w:rPr>
        <w:t xml:space="preserve"> имеется проблема выявления и роста талантливых детей, которые зачастую не </w:t>
      </w:r>
      <w:r w:rsidR="00F3281C" w:rsidRPr="00E146D1">
        <w:rPr>
          <w:rFonts w:ascii="Times New Roman" w:hAnsi="Times New Roman"/>
          <w:sz w:val="28"/>
          <w:szCs w:val="28"/>
        </w:rPr>
        <w:t xml:space="preserve">охвачены </w:t>
      </w:r>
      <w:r w:rsidR="0034221C" w:rsidRPr="00E146D1">
        <w:rPr>
          <w:rFonts w:ascii="Times New Roman" w:hAnsi="Times New Roman"/>
          <w:sz w:val="28"/>
          <w:szCs w:val="28"/>
        </w:rPr>
        <w:t>обучением в</w:t>
      </w:r>
      <w:r w:rsidR="00F3281C" w:rsidRPr="00E146D1">
        <w:rPr>
          <w:rFonts w:ascii="Times New Roman" w:hAnsi="Times New Roman"/>
          <w:sz w:val="28"/>
          <w:szCs w:val="28"/>
        </w:rPr>
        <w:t xml:space="preserve"> </w:t>
      </w:r>
      <w:r w:rsidR="00BF22F7" w:rsidRPr="00E146D1">
        <w:rPr>
          <w:rFonts w:ascii="Times New Roman" w:hAnsi="Times New Roman"/>
          <w:sz w:val="28"/>
          <w:szCs w:val="28"/>
        </w:rPr>
        <w:t>ДШИ</w:t>
      </w:r>
      <w:r w:rsidR="0034221C" w:rsidRPr="00E146D1">
        <w:rPr>
          <w:rFonts w:ascii="Times New Roman" w:hAnsi="Times New Roman"/>
          <w:sz w:val="28"/>
          <w:szCs w:val="28"/>
        </w:rPr>
        <w:t xml:space="preserve"> и кружковой работой</w:t>
      </w:r>
      <w:r w:rsidR="001D081A" w:rsidRPr="00E146D1">
        <w:rPr>
          <w:rFonts w:ascii="Times New Roman" w:hAnsi="Times New Roman"/>
          <w:sz w:val="28"/>
          <w:szCs w:val="28"/>
        </w:rPr>
        <w:t>.</w:t>
      </w:r>
    </w:p>
    <w:p w:rsidR="00141DE2" w:rsidRPr="00E146D1" w:rsidRDefault="00F3281C" w:rsidP="00DC573B">
      <w:pPr>
        <w:spacing w:line="276" w:lineRule="auto"/>
        <w:ind w:firstLine="709"/>
        <w:jc w:val="both"/>
        <w:rPr>
          <w:rFonts w:ascii="Times New Roman" w:hAnsi="Times New Roman"/>
          <w:sz w:val="28"/>
          <w:szCs w:val="28"/>
        </w:rPr>
      </w:pPr>
      <w:r w:rsidRPr="00E146D1">
        <w:rPr>
          <w:rFonts w:ascii="Times New Roman" w:hAnsi="Times New Roman"/>
          <w:sz w:val="28"/>
          <w:szCs w:val="28"/>
        </w:rPr>
        <w:t xml:space="preserve">В культурном пространстве присутствует </w:t>
      </w:r>
      <w:r w:rsidR="001D081A" w:rsidRPr="00E146D1">
        <w:rPr>
          <w:rFonts w:ascii="Times New Roman" w:hAnsi="Times New Roman"/>
          <w:sz w:val="28"/>
          <w:szCs w:val="28"/>
        </w:rPr>
        <w:t>жёсткая</w:t>
      </w:r>
      <w:r w:rsidRPr="00E146D1">
        <w:rPr>
          <w:rFonts w:ascii="Times New Roman" w:hAnsi="Times New Roman"/>
          <w:sz w:val="28"/>
          <w:szCs w:val="28"/>
        </w:rPr>
        <w:t xml:space="preserve"> дифференциация культурного контента по возрастным и социальным категориям, отсутствует вари</w:t>
      </w:r>
      <w:r w:rsidR="00082F7A" w:rsidRPr="00E146D1">
        <w:rPr>
          <w:rFonts w:ascii="Times New Roman" w:hAnsi="Times New Roman"/>
          <w:sz w:val="28"/>
          <w:szCs w:val="28"/>
        </w:rPr>
        <w:t>ативность их изменения и обеспечения возможности для вовлечения граждан в творчес</w:t>
      </w:r>
      <w:r w:rsidR="0034221C" w:rsidRPr="00E146D1">
        <w:rPr>
          <w:rFonts w:ascii="Times New Roman" w:hAnsi="Times New Roman"/>
          <w:sz w:val="28"/>
          <w:szCs w:val="28"/>
        </w:rPr>
        <w:t>тво по их собственным интересам, отмечается</w:t>
      </w:r>
      <w:r w:rsidRPr="00E146D1">
        <w:rPr>
          <w:rFonts w:ascii="Times New Roman" w:hAnsi="Times New Roman"/>
          <w:sz w:val="28"/>
          <w:szCs w:val="28"/>
        </w:rPr>
        <w:t xml:space="preserve"> </w:t>
      </w:r>
      <w:r w:rsidR="0034221C" w:rsidRPr="00E146D1">
        <w:rPr>
          <w:rFonts w:ascii="Times New Roman" w:hAnsi="Times New Roman"/>
          <w:sz w:val="28"/>
          <w:szCs w:val="28"/>
        </w:rPr>
        <w:t>недостаточность</w:t>
      </w:r>
      <w:r w:rsidRPr="00E146D1">
        <w:rPr>
          <w:rFonts w:ascii="Times New Roman" w:hAnsi="Times New Roman"/>
          <w:sz w:val="28"/>
          <w:szCs w:val="28"/>
        </w:rPr>
        <w:t xml:space="preserve"> адресной тематической работы с отдельными целевыми аудиториями нас</w:t>
      </w:r>
      <w:r w:rsidR="00082F7A" w:rsidRPr="00E146D1">
        <w:rPr>
          <w:rFonts w:ascii="Times New Roman" w:hAnsi="Times New Roman"/>
          <w:sz w:val="28"/>
          <w:szCs w:val="28"/>
        </w:rPr>
        <w:t>еления.</w:t>
      </w:r>
    </w:p>
    <w:p w:rsidR="007E7051" w:rsidRPr="00E146D1" w:rsidRDefault="00BF22F7" w:rsidP="00DC573B">
      <w:pPr>
        <w:spacing w:line="276" w:lineRule="auto"/>
        <w:ind w:firstLine="709"/>
        <w:jc w:val="both"/>
        <w:rPr>
          <w:rFonts w:ascii="Times New Roman" w:hAnsi="Times New Roman"/>
          <w:sz w:val="28"/>
          <w:szCs w:val="28"/>
        </w:rPr>
      </w:pPr>
      <w:r w:rsidRPr="00E146D1">
        <w:rPr>
          <w:rFonts w:ascii="Times New Roman" w:hAnsi="Times New Roman"/>
          <w:sz w:val="28"/>
          <w:szCs w:val="28"/>
        </w:rPr>
        <w:t>К</w:t>
      </w:r>
      <w:r w:rsidR="007E7051" w:rsidRPr="00E146D1">
        <w:rPr>
          <w:rFonts w:ascii="Times New Roman" w:hAnsi="Times New Roman"/>
          <w:sz w:val="28"/>
          <w:szCs w:val="28"/>
        </w:rPr>
        <w:t>иносеть Татарстана состоит из 148 точек кинопоказа</w:t>
      </w:r>
      <w:r w:rsidR="004B12AE" w:rsidRPr="00E146D1">
        <w:rPr>
          <w:rFonts w:ascii="Times New Roman" w:hAnsi="Times New Roman"/>
          <w:sz w:val="28"/>
          <w:szCs w:val="28"/>
        </w:rPr>
        <w:t xml:space="preserve">, в том числе </w:t>
      </w:r>
      <w:r w:rsidR="004B12AE" w:rsidRPr="00E146D1">
        <w:rPr>
          <w:rFonts w:ascii="Times New Roman" w:hAnsi="Times New Roman"/>
          <w:sz w:val="28"/>
          <w:szCs w:val="28"/>
        </w:rPr>
        <w:br/>
        <w:t>23 частных кинотеатр</w:t>
      </w:r>
      <w:r w:rsidR="00E67503" w:rsidRPr="00E146D1">
        <w:rPr>
          <w:rFonts w:ascii="Times New Roman" w:hAnsi="Times New Roman"/>
          <w:sz w:val="28"/>
          <w:szCs w:val="28"/>
        </w:rPr>
        <w:t>ов</w:t>
      </w:r>
      <w:r w:rsidR="004B12AE" w:rsidRPr="00E146D1">
        <w:rPr>
          <w:rFonts w:ascii="Times New Roman" w:hAnsi="Times New Roman"/>
          <w:sz w:val="28"/>
          <w:szCs w:val="28"/>
        </w:rPr>
        <w:t xml:space="preserve"> (106 кинозалов)</w:t>
      </w:r>
      <w:r w:rsidR="007E7051" w:rsidRPr="00E146D1">
        <w:rPr>
          <w:rFonts w:ascii="Times New Roman" w:hAnsi="Times New Roman"/>
          <w:sz w:val="28"/>
          <w:szCs w:val="28"/>
        </w:rPr>
        <w:t xml:space="preserve">. В период с 2015 по 2019 годы в рамках проекта Министерства культуры Российской Федерации и Фонда кино по созданию условий для показа национальных фильмов в </w:t>
      </w:r>
      <w:r w:rsidR="00B024AE" w:rsidRPr="00E146D1">
        <w:rPr>
          <w:rFonts w:ascii="Times New Roman" w:hAnsi="Times New Roman"/>
          <w:sz w:val="28"/>
          <w:szCs w:val="28"/>
        </w:rPr>
        <w:t>населённых</w:t>
      </w:r>
      <w:r w:rsidR="007E7051" w:rsidRPr="00E146D1">
        <w:rPr>
          <w:rFonts w:ascii="Times New Roman" w:hAnsi="Times New Roman"/>
          <w:sz w:val="28"/>
          <w:szCs w:val="28"/>
        </w:rPr>
        <w:t xml:space="preserve"> пунктах с количеством жителей до 100 и до 500 тысяч человек новым цифровым оборудованием </w:t>
      </w:r>
      <w:r w:rsidR="00B024AE" w:rsidRPr="00E146D1">
        <w:rPr>
          <w:rFonts w:ascii="Times New Roman" w:hAnsi="Times New Roman"/>
          <w:sz w:val="28"/>
          <w:szCs w:val="28"/>
        </w:rPr>
        <w:t xml:space="preserve">за счёт федеральных средств </w:t>
      </w:r>
      <w:r w:rsidR="007E7051" w:rsidRPr="00E146D1">
        <w:rPr>
          <w:rFonts w:ascii="Times New Roman" w:hAnsi="Times New Roman"/>
          <w:sz w:val="28"/>
          <w:szCs w:val="28"/>
        </w:rPr>
        <w:t xml:space="preserve">оснащены 28 кинозалов в городах и </w:t>
      </w:r>
      <w:r w:rsidR="00B024AE" w:rsidRPr="00E146D1">
        <w:rPr>
          <w:rFonts w:ascii="Times New Roman" w:hAnsi="Times New Roman"/>
          <w:sz w:val="28"/>
          <w:szCs w:val="28"/>
        </w:rPr>
        <w:t>районных центрах</w:t>
      </w:r>
      <w:r w:rsidR="007E7051" w:rsidRPr="00E146D1">
        <w:rPr>
          <w:rFonts w:ascii="Times New Roman" w:hAnsi="Times New Roman"/>
          <w:sz w:val="28"/>
          <w:szCs w:val="28"/>
        </w:rPr>
        <w:t xml:space="preserve"> республики.</w:t>
      </w:r>
    </w:p>
    <w:p w:rsidR="00A96720" w:rsidRPr="005F6972" w:rsidRDefault="00A96720" w:rsidP="00DC573B">
      <w:pPr>
        <w:spacing w:line="276" w:lineRule="auto"/>
        <w:ind w:firstLine="709"/>
        <w:jc w:val="both"/>
        <w:rPr>
          <w:rFonts w:ascii="Times New Roman" w:hAnsi="Times New Roman"/>
          <w:b/>
          <w:bCs/>
          <w:i/>
          <w:iCs/>
          <w:strike/>
          <w:color w:val="FF0000"/>
          <w:sz w:val="28"/>
          <w:szCs w:val="28"/>
        </w:rPr>
      </w:pPr>
      <w:r w:rsidRPr="003A20BC">
        <w:rPr>
          <w:rFonts w:ascii="Times New Roman" w:hAnsi="Times New Roman"/>
          <w:sz w:val="28"/>
          <w:szCs w:val="28"/>
        </w:rPr>
        <w:t xml:space="preserve">Отсутствует регулярный </w:t>
      </w:r>
      <w:r w:rsidR="005F6972" w:rsidRPr="003A20BC">
        <w:rPr>
          <w:rFonts w:ascii="Times New Roman" w:hAnsi="Times New Roman"/>
          <w:sz w:val="28"/>
          <w:szCs w:val="28"/>
        </w:rPr>
        <w:t xml:space="preserve">на постоянной основе </w:t>
      </w:r>
      <w:r w:rsidRPr="003A20BC">
        <w:rPr>
          <w:rFonts w:ascii="Times New Roman" w:hAnsi="Times New Roman"/>
          <w:sz w:val="28"/>
          <w:szCs w:val="28"/>
        </w:rPr>
        <w:t>стационарный кинопоказ</w:t>
      </w:r>
      <w:r w:rsidRPr="00E146D1">
        <w:rPr>
          <w:rFonts w:ascii="Times New Roman" w:hAnsi="Times New Roman"/>
          <w:sz w:val="28"/>
          <w:szCs w:val="28"/>
        </w:rPr>
        <w:t xml:space="preserve"> в Верхнеуслонском, Высокогорском, Сабинском, Тукаевском муниципальных районах, а также в </w:t>
      </w:r>
      <w:r w:rsidR="00BF22F7" w:rsidRPr="00E146D1">
        <w:rPr>
          <w:rFonts w:ascii="Times New Roman" w:hAnsi="Times New Roman"/>
          <w:sz w:val="28"/>
          <w:szCs w:val="28"/>
        </w:rPr>
        <w:t xml:space="preserve">сельских поселениях </w:t>
      </w:r>
      <w:r w:rsidRPr="00E146D1">
        <w:rPr>
          <w:rFonts w:ascii="Times New Roman" w:hAnsi="Times New Roman"/>
          <w:sz w:val="28"/>
          <w:szCs w:val="28"/>
        </w:rPr>
        <w:t xml:space="preserve">Альметьевского </w:t>
      </w:r>
      <w:r w:rsidR="00DC573B" w:rsidRPr="00E146D1">
        <w:rPr>
          <w:rFonts w:ascii="Times New Roman" w:hAnsi="Times New Roman"/>
          <w:sz w:val="28"/>
          <w:szCs w:val="28"/>
        </w:rPr>
        <w:t xml:space="preserve">муниципального </w:t>
      </w:r>
      <w:r w:rsidRPr="00E146D1">
        <w:rPr>
          <w:rFonts w:ascii="Times New Roman" w:hAnsi="Times New Roman"/>
          <w:sz w:val="28"/>
          <w:szCs w:val="28"/>
        </w:rPr>
        <w:t>района.</w:t>
      </w:r>
      <w:r w:rsidR="00021DA8">
        <w:rPr>
          <w:rFonts w:ascii="Times New Roman" w:hAnsi="Times New Roman"/>
          <w:sz w:val="28"/>
          <w:szCs w:val="28"/>
        </w:rPr>
        <w:t xml:space="preserve"> </w:t>
      </w:r>
      <w:r w:rsidR="005F6972">
        <w:rPr>
          <w:rFonts w:ascii="Times New Roman" w:hAnsi="Times New Roman"/>
          <w:sz w:val="28"/>
          <w:szCs w:val="28"/>
        </w:rPr>
        <w:t xml:space="preserve">В связи с чем население не может воспользоваться данным культурным продуктом. </w:t>
      </w:r>
    </w:p>
    <w:p w:rsidR="001D081A" w:rsidRPr="005F6972" w:rsidRDefault="005D26E1" w:rsidP="00DC573B">
      <w:pPr>
        <w:spacing w:line="276" w:lineRule="auto"/>
        <w:ind w:firstLine="709"/>
        <w:jc w:val="both"/>
        <w:rPr>
          <w:rFonts w:ascii="Times New Roman" w:hAnsi="Times New Roman"/>
          <w:b/>
          <w:bCs/>
          <w:i/>
          <w:iCs/>
          <w:strike/>
          <w:color w:val="FF0000"/>
          <w:sz w:val="28"/>
          <w:szCs w:val="28"/>
        </w:rPr>
      </w:pPr>
      <w:r w:rsidRPr="00E146D1">
        <w:rPr>
          <w:rFonts w:ascii="Times New Roman" w:hAnsi="Times New Roman"/>
          <w:sz w:val="28"/>
          <w:szCs w:val="28"/>
        </w:rPr>
        <w:t xml:space="preserve">За 2019 год количество показов в киноучреждениях республики составило </w:t>
      </w:r>
      <w:r w:rsidR="00A507DA" w:rsidRPr="00E146D1">
        <w:rPr>
          <w:rFonts w:ascii="Times New Roman" w:hAnsi="Times New Roman"/>
          <w:sz w:val="28"/>
          <w:szCs w:val="28"/>
        </w:rPr>
        <w:br/>
      </w:r>
      <w:r w:rsidRPr="00E146D1">
        <w:rPr>
          <w:rFonts w:ascii="Times New Roman" w:hAnsi="Times New Roman"/>
          <w:sz w:val="28"/>
          <w:szCs w:val="28"/>
        </w:rPr>
        <w:t xml:space="preserve">15 </w:t>
      </w:r>
      <w:r w:rsidR="00A507DA" w:rsidRPr="00E146D1">
        <w:rPr>
          <w:rFonts w:ascii="Times New Roman" w:hAnsi="Times New Roman"/>
          <w:sz w:val="28"/>
          <w:szCs w:val="28"/>
        </w:rPr>
        <w:t>тысяч (в том числе для детей – 8,</w:t>
      </w:r>
      <w:r w:rsidRPr="00E146D1">
        <w:rPr>
          <w:rFonts w:ascii="Times New Roman" w:hAnsi="Times New Roman"/>
          <w:sz w:val="28"/>
          <w:szCs w:val="28"/>
        </w:rPr>
        <w:t>5</w:t>
      </w:r>
      <w:r w:rsidR="00A507DA" w:rsidRPr="00E146D1">
        <w:rPr>
          <w:rFonts w:ascii="Times New Roman" w:hAnsi="Times New Roman"/>
          <w:sz w:val="28"/>
          <w:szCs w:val="28"/>
        </w:rPr>
        <w:t xml:space="preserve"> тысяч</w:t>
      </w:r>
      <w:r w:rsidRPr="00E146D1">
        <w:rPr>
          <w:rFonts w:ascii="Times New Roman" w:hAnsi="Times New Roman"/>
          <w:sz w:val="28"/>
          <w:szCs w:val="28"/>
        </w:rPr>
        <w:t>), их посетило 284</w:t>
      </w:r>
      <w:r w:rsidR="00A507DA" w:rsidRPr="00E146D1">
        <w:rPr>
          <w:rFonts w:ascii="Times New Roman" w:hAnsi="Times New Roman"/>
          <w:sz w:val="28"/>
          <w:szCs w:val="28"/>
        </w:rPr>
        <w:t>,</w:t>
      </w:r>
      <w:r w:rsidRPr="00E146D1">
        <w:rPr>
          <w:rFonts w:ascii="Times New Roman" w:hAnsi="Times New Roman"/>
          <w:sz w:val="28"/>
          <w:szCs w:val="28"/>
        </w:rPr>
        <w:t xml:space="preserve">0 </w:t>
      </w:r>
      <w:r w:rsidR="00A507DA" w:rsidRPr="00E146D1">
        <w:rPr>
          <w:rFonts w:ascii="Times New Roman" w:hAnsi="Times New Roman"/>
          <w:sz w:val="28"/>
          <w:szCs w:val="28"/>
        </w:rPr>
        <w:t>тыс.</w:t>
      </w:r>
      <w:r w:rsidRPr="00E146D1">
        <w:rPr>
          <w:rFonts w:ascii="Times New Roman" w:hAnsi="Times New Roman"/>
          <w:sz w:val="28"/>
          <w:szCs w:val="28"/>
        </w:rPr>
        <w:t>зрителей (из них детей – 190</w:t>
      </w:r>
      <w:r w:rsidR="00A507DA" w:rsidRPr="00E146D1">
        <w:rPr>
          <w:rFonts w:ascii="Times New Roman" w:hAnsi="Times New Roman"/>
          <w:sz w:val="28"/>
          <w:szCs w:val="28"/>
        </w:rPr>
        <w:t>,</w:t>
      </w:r>
      <w:r w:rsidRPr="00E146D1">
        <w:rPr>
          <w:rFonts w:ascii="Times New Roman" w:hAnsi="Times New Roman"/>
          <w:sz w:val="28"/>
          <w:szCs w:val="28"/>
        </w:rPr>
        <w:t>0</w:t>
      </w:r>
      <w:r w:rsidR="00A507DA" w:rsidRPr="00E146D1">
        <w:rPr>
          <w:rFonts w:ascii="Times New Roman" w:hAnsi="Times New Roman"/>
          <w:sz w:val="28"/>
          <w:szCs w:val="28"/>
        </w:rPr>
        <w:t xml:space="preserve"> тыс.человек</w:t>
      </w:r>
      <w:r w:rsidRPr="00E146D1">
        <w:rPr>
          <w:rFonts w:ascii="Times New Roman" w:hAnsi="Times New Roman"/>
          <w:sz w:val="28"/>
          <w:szCs w:val="28"/>
        </w:rPr>
        <w:t>)</w:t>
      </w:r>
      <w:r w:rsidR="001D081A" w:rsidRPr="00E146D1">
        <w:rPr>
          <w:rFonts w:ascii="Times New Roman" w:hAnsi="Times New Roman"/>
          <w:sz w:val="28"/>
          <w:szCs w:val="28"/>
        </w:rPr>
        <w:t>.</w:t>
      </w:r>
      <w:r w:rsidR="00335A25" w:rsidRPr="00E146D1">
        <w:rPr>
          <w:rFonts w:ascii="Times New Roman" w:hAnsi="Times New Roman"/>
          <w:sz w:val="28"/>
          <w:szCs w:val="28"/>
        </w:rPr>
        <w:t xml:space="preserve"> Несмотря на хорошее оснащение кинозалов, </w:t>
      </w:r>
      <w:r w:rsidR="00335A25" w:rsidRPr="003A20BC">
        <w:rPr>
          <w:rFonts w:ascii="Times New Roman" w:hAnsi="Times New Roman"/>
          <w:sz w:val="28"/>
          <w:szCs w:val="28"/>
        </w:rPr>
        <w:t xml:space="preserve">посещение коммерческого кинотеатра для населения </w:t>
      </w:r>
      <w:r w:rsidR="00BF22F7" w:rsidRPr="003A20BC">
        <w:rPr>
          <w:rFonts w:ascii="Times New Roman" w:hAnsi="Times New Roman"/>
          <w:sz w:val="28"/>
          <w:szCs w:val="28"/>
        </w:rPr>
        <w:t>остаётся</w:t>
      </w:r>
      <w:r w:rsidR="00335A25" w:rsidRPr="003A20BC">
        <w:rPr>
          <w:rFonts w:ascii="Times New Roman" w:hAnsi="Times New Roman"/>
          <w:sz w:val="28"/>
          <w:szCs w:val="28"/>
        </w:rPr>
        <w:t xml:space="preserve"> по-прежнему предпочтительней</w:t>
      </w:r>
      <w:r w:rsidR="002D47C9">
        <w:rPr>
          <w:rFonts w:ascii="Times New Roman" w:hAnsi="Times New Roman"/>
          <w:sz w:val="28"/>
          <w:szCs w:val="28"/>
        </w:rPr>
        <w:t xml:space="preserve"> в связи с тем, что коммерческий кинозал предоставляет много сопутствующих услуг, выступающих центром притяжения для населения</w:t>
      </w:r>
      <w:r w:rsidR="00335A25" w:rsidRPr="00E146D1">
        <w:rPr>
          <w:rFonts w:ascii="Times New Roman" w:hAnsi="Times New Roman"/>
          <w:sz w:val="28"/>
          <w:szCs w:val="28"/>
        </w:rPr>
        <w:t xml:space="preserve">. </w:t>
      </w:r>
    </w:p>
    <w:p w:rsidR="00D10C03" w:rsidRPr="00E146D1" w:rsidRDefault="00D10C03" w:rsidP="00DC573B">
      <w:pPr>
        <w:spacing w:line="276" w:lineRule="auto"/>
        <w:ind w:firstLine="708"/>
        <w:jc w:val="both"/>
        <w:rPr>
          <w:rFonts w:ascii="Times New Roman" w:hAnsi="Times New Roman"/>
          <w:sz w:val="28"/>
          <w:szCs w:val="28"/>
        </w:rPr>
      </w:pPr>
      <w:r w:rsidRPr="00E146D1">
        <w:rPr>
          <w:rFonts w:ascii="Times New Roman" w:hAnsi="Times New Roman"/>
          <w:sz w:val="28"/>
          <w:szCs w:val="28"/>
        </w:rPr>
        <w:lastRenderedPageBreak/>
        <w:t>По итогам переписи населения 2010 года в Республике Татарстан проживают представители 173 национальностей. Традиции добрососедства, сложившиеся в Татарстане в течение длительного совместно</w:t>
      </w:r>
      <w:r w:rsidR="0034221C" w:rsidRPr="00E146D1">
        <w:rPr>
          <w:rFonts w:ascii="Times New Roman" w:hAnsi="Times New Roman"/>
          <w:sz w:val="28"/>
          <w:szCs w:val="28"/>
        </w:rPr>
        <w:t>го</w:t>
      </w:r>
      <w:r w:rsidRPr="00E146D1">
        <w:rPr>
          <w:rFonts w:ascii="Times New Roman" w:hAnsi="Times New Roman"/>
          <w:sz w:val="28"/>
          <w:szCs w:val="28"/>
        </w:rPr>
        <w:t xml:space="preserve"> проживания представителей различных культур и религий, сохраняются и в настоящее время. Это подтверждается результатами социологических исследований</w:t>
      </w:r>
      <w:r w:rsidR="001D081A" w:rsidRPr="00E146D1">
        <w:rPr>
          <w:rFonts w:ascii="Times New Roman" w:hAnsi="Times New Roman"/>
          <w:sz w:val="28"/>
          <w:szCs w:val="28"/>
        </w:rPr>
        <w:t>, с</w:t>
      </w:r>
      <w:r w:rsidRPr="00E146D1">
        <w:rPr>
          <w:rFonts w:ascii="Times New Roman" w:hAnsi="Times New Roman"/>
          <w:sz w:val="28"/>
          <w:szCs w:val="28"/>
        </w:rPr>
        <w:t xml:space="preserve">огласно </w:t>
      </w:r>
      <w:r w:rsidR="001D081A" w:rsidRPr="00E146D1">
        <w:rPr>
          <w:rFonts w:ascii="Times New Roman" w:hAnsi="Times New Roman"/>
          <w:sz w:val="28"/>
          <w:szCs w:val="28"/>
        </w:rPr>
        <w:t xml:space="preserve">которым </w:t>
      </w:r>
      <w:r w:rsidRPr="00E146D1">
        <w:rPr>
          <w:rFonts w:ascii="Times New Roman" w:hAnsi="Times New Roman"/>
          <w:sz w:val="28"/>
          <w:szCs w:val="28"/>
        </w:rPr>
        <w:t>большинство татарстанцев оценивает ситуацию в межнациональных отношениях как «спокойную, стаби</w:t>
      </w:r>
      <w:r w:rsidR="00BF22F7" w:rsidRPr="00E146D1">
        <w:rPr>
          <w:rFonts w:ascii="Times New Roman" w:hAnsi="Times New Roman"/>
          <w:sz w:val="28"/>
          <w:szCs w:val="28"/>
        </w:rPr>
        <w:t>льную»</w:t>
      </w:r>
      <w:r w:rsidRPr="00E146D1">
        <w:rPr>
          <w:rFonts w:ascii="Times New Roman" w:hAnsi="Times New Roman"/>
          <w:sz w:val="28"/>
          <w:szCs w:val="28"/>
        </w:rPr>
        <w:t xml:space="preserve"> (в 2017 – 77,2</w:t>
      </w:r>
      <w:r w:rsidR="001D081A" w:rsidRPr="00E146D1">
        <w:rPr>
          <w:rFonts w:ascii="Times New Roman" w:hAnsi="Times New Roman"/>
          <w:sz w:val="28"/>
          <w:szCs w:val="28"/>
        </w:rPr>
        <w:t xml:space="preserve"> процента</w:t>
      </w:r>
      <w:r w:rsidRPr="00E146D1">
        <w:rPr>
          <w:rFonts w:ascii="Times New Roman" w:hAnsi="Times New Roman"/>
          <w:sz w:val="28"/>
          <w:szCs w:val="28"/>
        </w:rPr>
        <w:t xml:space="preserve">, в 2018 – 80,4 </w:t>
      </w:r>
      <w:r w:rsidR="001D081A" w:rsidRPr="00E146D1">
        <w:rPr>
          <w:rFonts w:ascii="Times New Roman" w:hAnsi="Times New Roman"/>
          <w:sz w:val="28"/>
          <w:szCs w:val="28"/>
        </w:rPr>
        <w:t>процента</w:t>
      </w:r>
      <w:r w:rsidRPr="00E146D1">
        <w:rPr>
          <w:rFonts w:ascii="Times New Roman" w:hAnsi="Times New Roman"/>
          <w:sz w:val="28"/>
          <w:szCs w:val="28"/>
        </w:rPr>
        <w:t>, в 2019 – 82,2</w:t>
      </w:r>
      <w:r w:rsidR="001D081A" w:rsidRPr="00E146D1">
        <w:rPr>
          <w:rFonts w:ascii="Times New Roman" w:hAnsi="Times New Roman"/>
          <w:sz w:val="28"/>
          <w:szCs w:val="28"/>
        </w:rPr>
        <w:t xml:space="preserve"> процента</w:t>
      </w:r>
      <w:r w:rsidRPr="00E146D1">
        <w:rPr>
          <w:rFonts w:ascii="Times New Roman" w:hAnsi="Times New Roman"/>
          <w:sz w:val="28"/>
          <w:szCs w:val="28"/>
        </w:rPr>
        <w:t>).</w:t>
      </w:r>
    </w:p>
    <w:p w:rsidR="00D10C03" w:rsidRPr="00E146D1" w:rsidRDefault="00D10C03" w:rsidP="00DC573B">
      <w:pPr>
        <w:spacing w:line="276" w:lineRule="auto"/>
        <w:ind w:firstLine="709"/>
        <w:jc w:val="both"/>
        <w:rPr>
          <w:rFonts w:ascii="Times New Roman" w:hAnsi="Times New Roman"/>
          <w:sz w:val="28"/>
          <w:szCs w:val="28"/>
        </w:rPr>
      </w:pPr>
      <w:r w:rsidRPr="003A20BC">
        <w:rPr>
          <w:rFonts w:ascii="Times New Roman" w:hAnsi="Times New Roman"/>
          <w:sz w:val="28"/>
          <w:szCs w:val="28"/>
        </w:rPr>
        <w:t xml:space="preserve">При разнообразии культурного продукта, предлагаемого населению, доля аутентичного контента, отражающего многонациональную культуру республики, </w:t>
      </w:r>
      <w:r w:rsidR="00A42684" w:rsidRPr="003A20BC">
        <w:rPr>
          <w:rFonts w:ascii="Times New Roman" w:hAnsi="Times New Roman"/>
          <w:sz w:val="28"/>
          <w:szCs w:val="28"/>
        </w:rPr>
        <w:t>остаётся</w:t>
      </w:r>
      <w:r w:rsidRPr="003A20BC">
        <w:rPr>
          <w:rFonts w:ascii="Times New Roman" w:hAnsi="Times New Roman"/>
          <w:sz w:val="28"/>
          <w:szCs w:val="28"/>
        </w:rPr>
        <w:t xml:space="preserve"> недостаточно высокой.</w:t>
      </w:r>
      <w:r w:rsidRPr="00E146D1">
        <w:rPr>
          <w:rFonts w:ascii="Times New Roman" w:hAnsi="Times New Roman"/>
          <w:sz w:val="28"/>
          <w:szCs w:val="28"/>
        </w:rPr>
        <w:t xml:space="preserve">  В целом отмечаетс</w:t>
      </w:r>
      <w:r w:rsidR="00A42684" w:rsidRPr="00E146D1">
        <w:rPr>
          <w:rFonts w:ascii="Times New Roman" w:hAnsi="Times New Roman"/>
          <w:sz w:val="28"/>
          <w:szCs w:val="28"/>
        </w:rPr>
        <w:t xml:space="preserve">я осовременивание и унификация </w:t>
      </w:r>
      <w:r w:rsidRPr="00E146D1">
        <w:rPr>
          <w:rFonts w:ascii="Times New Roman" w:hAnsi="Times New Roman"/>
          <w:sz w:val="28"/>
          <w:szCs w:val="28"/>
        </w:rPr>
        <w:t>народной культуры, утрата связи с исконными народными традициями и обрядами, при этом наблюдается естественное уменьшение</w:t>
      </w:r>
      <w:r w:rsidR="00C4617A" w:rsidRPr="00E146D1">
        <w:rPr>
          <w:rFonts w:ascii="Times New Roman" w:hAnsi="Times New Roman"/>
          <w:sz w:val="28"/>
          <w:szCs w:val="28"/>
        </w:rPr>
        <w:t xml:space="preserve"> представителей</w:t>
      </w:r>
      <w:r w:rsidRPr="00E146D1">
        <w:rPr>
          <w:rFonts w:ascii="Times New Roman" w:hAnsi="Times New Roman"/>
          <w:sz w:val="28"/>
          <w:szCs w:val="28"/>
        </w:rPr>
        <w:t xml:space="preserve"> поколений, являющи</w:t>
      </w:r>
      <w:r w:rsidR="00D94416" w:rsidRPr="00E146D1">
        <w:rPr>
          <w:rFonts w:ascii="Times New Roman" w:hAnsi="Times New Roman"/>
          <w:sz w:val="28"/>
          <w:szCs w:val="28"/>
        </w:rPr>
        <w:t>хся хранителями и носителями</w:t>
      </w:r>
      <w:r w:rsidRPr="00E146D1">
        <w:rPr>
          <w:rFonts w:ascii="Times New Roman" w:hAnsi="Times New Roman"/>
          <w:sz w:val="28"/>
          <w:szCs w:val="28"/>
        </w:rPr>
        <w:t xml:space="preserve"> традиционной культуры.</w:t>
      </w:r>
    </w:p>
    <w:p w:rsidR="006F4FFA" w:rsidRDefault="006F4FFA" w:rsidP="00DC573B">
      <w:pPr>
        <w:spacing w:line="276" w:lineRule="auto"/>
        <w:ind w:firstLine="709"/>
        <w:jc w:val="both"/>
        <w:rPr>
          <w:rFonts w:ascii="Times New Roman" w:hAnsi="Times New Roman"/>
          <w:b/>
          <w:bCs/>
          <w:i/>
          <w:iCs/>
          <w:color w:val="FF0000"/>
          <w:sz w:val="28"/>
          <w:szCs w:val="28"/>
        </w:rPr>
      </w:pPr>
    </w:p>
    <w:p w:rsidR="00742D24" w:rsidRPr="00194BB0" w:rsidRDefault="00742D24" w:rsidP="00DC573B">
      <w:pPr>
        <w:spacing w:line="276" w:lineRule="auto"/>
        <w:jc w:val="both"/>
        <w:rPr>
          <w:rFonts w:ascii="Times New Roman" w:hAnsi="Times New Roman"/>
          <w:i/>
          <w:color w:val="FF0000"/>
          <w:sz w:val="28"/>
          <w:szCs w:val="28"/>
        </w:rPr>
      </w:pPr>
      <w:r w:rsidRPr="00E146D1">
        <w:rPr>
          <w:rFonts w:ascii="Times New Roman" w:hAnsi="Times New Roman"/>
          <w:i/>
          <w:sz w:val="28"/>
          <w:szCs w:val="28"/>
        </w:rPr>
        <w:t>Финансирование отрасли</w:t>
      </w:r>
      <w:r w:rsidR="00194BB0">
        <w:rPr>
          <w:rFonts w:ascii="Times New Roman" w:hAnsi="Times New Roman"/>
          <w:i/>
          <w:sz w:val="28"/>
          <w:szCs w:val="28"/>
        </w:rPr>
        <w:t xml:space="preserve"> </w:t>
      </w:r>
    </w:p>
    <w:p w:rsidR="008F0197" w:rsidRPr="00E146D1" w:rsidRDefault="008F0197" w:rsidP="00DC573B">
      <w:pPr>
        <w:spacing w:line="276" w:lineRule="auto"/>
        <w:ind w:firstLine="708"/>
        <w:jc w:val="both"/>
        <w:rPr>
          <w:rFonts w:ascii="Times New Roman" w:hAnsi="Times New Roman"/>
          <w:sz w:val="28"/>
          <w:szCs w:val="28"/>
        </w:rPr>
      </w:pPr>
      <w:r w:rsidRPr="00E146D1">
        <w:rPr>
          <w:rFonts w:ascii="Times New Roman" w:hAnsi="Times New Roman"/>
          <w:sz w:val="28"/>
          <w:szCs w:val="28"/>
        </w:rPr>
        <w:t xml:space="preserve">Расходы консолидированного бюджета за 2019 год по отрасли </w:t>
      </w:r>
      <w:r w:rsidR="00742D24" w:rsidRPr="00E146D1">
        <w:rPr>
          <w:rFonts w:ascii="Times New Roman" w:hAnsi="Times New Roman"/>
          <w:sz w:val="28"/>
          <w:szCs w:val="28"/>
        </w:rPr>
        <w:t xml:space="preserve">культура </w:t>
      </w:r>
      <w:r w:rsidRPr="00E146D1">
        <w:rPr>
          <w:rFonts w:ascii="Times New Roman" w:hAnsi="Times New Roman"/>
          <w:sz w:val="28"/>
          <w:szCs w:val="28"/>
        </w:rPr>
        <w:t>составили 16,5 млрд.рублей, из них: 9,8 млрд</w:t>
      </w:r>
      <w:r w:rsidR="00742D24" w:rsidRPr="00E146D1">
        <w:rPr>
          <w:rFonts w:ascii="Times New Roman" w:hAnsi="Times New Roman"/>
          <w:sz w:val="28"/>
          <w:szCs w:val="28"/>
        </w:rPr>
        <w:t>.</w:t>
      </w:r>
      <w:r w:rsidRPr="00E146D1">
        <w:rPr>
          <w:rFonts w:ascii="Times New Roman" w:hAnsi="Times New Roman"/>
          <w:sz w:val="28"/>
          <w:szCs w:val="28"/>
        </w:rPr>
        <w:t>рублей – средства республиканского бюджета, 6,7 млрд</w:t>
      </w:r>
      <w:r w:rsidR="00742D24" w:rsidRPr="00E146D1">
        <w:rPr>
          <w:rFonts w:ascii="Times New Roman" w:hAnsi="Times New Roman"/>
          <w:sz w:val="28"/>
          <w:szCs w:val="28"/>
        </w:rPr>
        <w:t>.</w:t>
      </w:r>
      <w:r w:rsidRPr="00E146D1">
        <w:rPr>
          <w:rFonts w:ascii="Times New Roman" w:hAnsi="Times New Roman"/>
          <w:sz w:val="28"/>
          <w:szCs w:val="28"/>
        </w:rPr>
        <w:t xml:space="preserve">рублей – средства местных бюджетов. Удельный вес расходов на культуру в общем </w:t>
      </w:r>
      <w:r w:rsidR="00742D24" w:rsidRPr="00E146D1">
        <w:rPr>
          <w:rFonts w:ascii="Times New Roman" w:hAnsi="Times New Roman"/>
          <w:sz w:val="28"/>
          <w:szCs w:val="28"/>
        </w:rPr>
        <w:t>объёме</w:t>
      </w:r>
      <w:r w:rsidRPr="00E146D1">
        <w:rPr>
          <w:rFonts w:ascii="Times New Roman" w:hAnsi="Times New Roman"/>
          <w:sz w:val="28"/>
          <w:szCs w:val="28"/>
        </w:rPr>
        <w:t xml:space="preserve"> расходов бюджета составил 5 </w:t>
      </w:r>
      <w:r w:rsidR="00742D24" w:rsidRPr="00E146D1">
        <w:rPr>
          <w:rFonts w:ascii="Times New Roman" w:hAnsi="Times New Roman"/>
          <w:sz w:val="28"/>
          <w:szCs w:val="28"/>
        </w:rPr>
        <w:t>процентов</w:t>
      </w:r>
      <w:r w:rsidRPr="00E146D1">
        <w:rPr>
          <w:rFonts w:ascii="Times New Roman" w:hAnsi="Times New Roman"/>
          <w:sz w:val="28"/>
          <w:szCs w:val="28"/>
        </w:rPr>
        <w:t>.</w:t>
      </w:r>
    </w:p>
    <w:p w:rsidR="008F0197" w:rsidRPr="00E146D1" w:rsidRDefault="008F0197" w:rsidP="00DC573B">
      <w:pPr>
        <w:spacing w:line="276" w:lineRule="auto"/>
        <w:ind w:firstLine="708"/>
        <w:jc w:val="both"/>
        <w:rPr>
          <w:rFonts w:ascii="Times New Roman" w:hAnsi="Times New Roman"/>
          <w:sz w:val="28"/>
          <w:szCs w:val="28"/>
        </w:rPr>
      </w:pPr>
      <w:r w:rsidRPr="00E146D1">
        <w:rPr>
          <w:rFonts w:ascii="Times New Roman" w:hAnsi="Times New Roman"/>
          <w:sz w:val="28"/>
          <w:szCs w:val="28"/>
        </w:rPr>
        <w:t xml:space="preserve">Доходы от оказания платных услуг по учреждениям культуры и образовательным организациям в сфере культуры за 2019 год составили </w:t>
      </w:r>
      <w:r w:rsidRPr="00E146D1">
        <w:rPr>
          <w:rFonts w:ascii="Times New Roman" w:hAnsi="Times New Roman"/>
          <w:sz w:val="28"/>
          <w:szCs w:val="28"/>
        </w:rPr>
        <w:br/>
        <w:t>1</w:t>
      </w:r>
      <w:r w:rsidR="00742D24" w:rsidRPr="00E146D1">
        <w:rPr>
          <w:rFonts w:ascii="Times New Roman" w:hAnsi="Times New Roman"/>
          <w:sz w:val="28"/>
          <w:szCs w:val="28"/>
        </w:rPr>
        <w:t>,2 млрд.</w:t>
      </w:r>
      <w:r w:rsidRPr="00E146D1">
        <w:rPr>
          <w:rFonts w:ascii="Times New Roman" w:hAnsi="Times New Roman"/>
          <w:sz w:val="28"/>
          <w:szCs w:val="28"/>
        </w:rPr>
        <w:t>рублей (рост на 18</w:t>
      </w:r>
      <w:r w:rsidR="00742D24" w:rsidRPr="00E146D1">
        <w:rPr>
          <w:rFonts w:ascii="Times New Roman" w:hAnsi="Times New Roman"/>
          <w:sz w:val="28"/>
          <w:szCs w:val="28"/>
        </w:rPr>
        <w:t xml:space="preserve"> процентов</w:t>
      </w:r>
      <w:r w:rsidRPr="00E146D1">
        <w:rPr>
          <w:rFonts w:ascii="Times New Roman" w:hAnsi="Times New Roman"/>
          <w:sz w:val="28"/>
          <w:szCs w:val="28"/>
        </w:rPr>
        <w:t xml:space="preserve"> по отношению к уровню 2018 года), из них государственными учреждениями </w:t>
      </w:r>
      <w:r w:rsidR="00A42684" w:rsidRPr="00E146D1">
        <w:rPr>
          <w:rFonts w:ascii="Times New Roman" w:hAnsi="Times New Roman"/>
          <w:sz w:val="28"/>
          <w:szCs w:val="28"/>
        </w:rPr>
        <w:t xml:space="preserve">оказано услуг на сумму </w:t>
      </w:r>
      <w:r w:rsidRPr="00E146D1">
        <w:rPr>
          <w:rFonts w:ascii="Times New Roman" w:hAnsi="Times New Roman"/>
          <w:sz w:val="28"/>
          <w:szCs w:val="28"/>
        </w:rPr>
        <w:t>924,0 млн</w:t>
      </w:r>
      <w:r w:rsidR="00742D24" w:rsidRPr="00E146D1">
        <w:rPr>
          <w:rFonts w:ascii="Times New Roman" w:hAnsi="Times New Roman"/>
          <w:sz w:val="28"/>
          <w:szCs w:val="28"/>
        </w:rPr>
        <w:t>.</w:t>
      </w:r>
      <w:r w:rsidRPr="00E146D1">
        <w:rPr>
          <w:rFonts w:ascii="Times New Roman" w:hAnsi="Times New Roman"/>
          <w:sz w:val="28"/>
          <w:szCs w:val="28"/>
        </w:rPr>
        <w:t xml:space="preserve">рублей (рост на </w:t>
      </w:r>
      <w:r w:rsidR="00742D24" w:rsidRPr="00E146D1">
        <w:rPr>
          <w:rFonts w:ascii="Times New Roman" w:hAnsi="Times New Roman"/>
          <w:sz w:val="28"/>
          <w:szCs w:val="28"/>
        </w:rPr>
        <w:br/>
      </w:r>
      <w:r w:rsidRPr="00E146D1">
        <w:rPr>
          <w:rFonts w:ascii="Times New Roman" w:hAnsi="Times New Roman"/>
          <w:sz w:val="28"/>
          <w:szCs w:val="28"/>
        </w:rPr>
        <w:t>18</w:t>
      </w:r>
      <w:r w:rsidR="00742D24" w:rsidRPr="00E146D1">
        <w:rPr>
          <w:rFonts w:ascii="Times New Roman" w:hAnsi="Times New Roman"/>
          <w:sz w:val="28"/>
          <w:szCs w:val="28"/>
        </w:rPr>
        <w:t xml:space="preserve"> процентов</w:t>
      </w:r>
      <w:r w:rsidRPr="00E146D1">
        <w:rPr>
          <w:rFonts w:ascii="Times New Roman" w:hAnsi="Times New Roman"/>
          <w:sz w:val="28"/>
          <w:szCs w:val="28"/>
        </w:rPr>
        <w:t xml:space="preserve">), муниципальными учреждениями – </w:t>
      </w:r>
      <w:r w:rsidR="00A42684" w:rsidRPr="00E146D1">
        <w:rPr>
          <w:rFonts w:ascii="Times New Roman" w:hAnsi="Times New Roman"/>
          <w:sz w:val="28"/>
          <w:szCs w:val="28"/>
        </w:rPr>
        <w:t xml:space="preserve">на </w:t>
      </w:r>
      <w:r w:rsidRPr="00E146D1">
        <w:rPr>
          <w:rFonts w:ascii="Times New Roman" w:hAnsi="Times New Roman"/>
          <w:sz w:val="28"/>
          <w:szCs w:val="28"/>
        </w:rPr>
        <w:t>279,4 млн</w:t>
      </w:r>
      <w:r w:rsidR="00742D24" w:rsidRPr="00E146D1">
        <w:rPr>
          <w:rFonts w:ascii="Times New Roman" w:hAnsi="Times New Roman"/>
          <w:sz w:val="28"/>
          <w:szCs w:val="28"/>
        </w:rPr>
        <w:t>.</w:t>
      </w:r>
      <w:r w:rsidRPr="00E146D1">
        <w:rPr>
          <w:rFonts w:ascii="Times New Roman" w:hAnsi="Times New Roman"/>
          <w:sz w:val="28"/>
          <w:szCs w:val="28"/>
        </w:rPr>
        <w:t xml:space="preserve">рублей (рост на </w:t>
      </w:r>
      <w:r w:rsidR="00742D24" w:rsidRPr="00E146D1">
        <w:rPr>
          <w:rFonts w:ascii="Times New Roman" w:hAnsi="Times New Roman"/>
          <w:sz w:val="28"/>
          <w:szCs w:val="28"/>
        </w:rPr>
        <w:br/>
      </w:r>
      <w:r w:rsidRPr="00E146D1">
        <w:rPr>
          <w:rFonts w:ascii="Times New Roman" w:hAnsi="Times New Roman"/>
          <w:sz w:val="28"/>
          <w:szCs w:val="28"/>
        </w:rPr>
        <w:t>21</w:t>
      </w:r>
      <w:r w:rsidR="00742D24" w:rsidRPr="00E146D1">
        <w:rPr>
          <w:rFonts w:ascii="Times New Roman" w:hAnsi="Times New Roman"/>
          <w:sz w:val="28"/>
          <w:szCs w:val="28"/>
        </w:rPr>
        <w:t xml:space="preserve"> процент</w:t>
      </w:r>
      <w:r w:rsidRPr="00E146D1">
        <w:rPr>
          <w:rFonts w:ascii="Times New Roman" w:hAnsi="Times New Roman"/>
          <w:sz w:val="28"/>
          <w:szCs w:val="28"/>
        </w:rPr>
        <w:t xml:space="preserve">). </w:t>
      </w:r>
      <w:r w:rsidR="00BF22F7" w:rsidRPr="00E146D1">
        <w:rPr>
          <w:rFonts w:ascii="Times New Roman" w:hAnsi="Times New Roman"/>
          <w:sz w:val="28"/>
          <w:szCs w:val="28"/>
        </w:rPr>
        <w:t>При этом размер платных услуг, оказанных учреждениями культуры в расчёте н</w:t>
      </w:r>
      <w:r w:rsidRPr="00E146D1">
        <w:rPr>
          <w:rFonts w:ascii="Times New Roman" w:hAnsi="Times New Roman"/>
          <w:sz w:val="28"/>
          <w:szCs w:val="28"/>
        </w:rPr>
        <w:t>а одн</w:t>
      </w:r>
      <w:r w:rsidR="00BF22F7" w:rsidRPr="00E146D1">
        <w:rPr>
          <w:rFonts w:ascii="Times New Roman" w:hAnsi="Times New Roman"/>
          <w:sz w:val="28"/>
          <w:szCs w:val="28"/>
        </w:rPr>
        <w:t xml:space="preserve">ого жителя Республики Татарстан, составляет </w:t>
      </w:r>
      <w:r w:rsidRPr="00E146D1">
        <w:rPr>
          <w:rFonts w:ascii="Times New Roman" w:hAnsi="Times New Roman"/>
          <w:sz w:val="28"/>
          <w:szCs w:val="28"/>
        </w:rPr>
        <w:t>369 рублей.</w:t>
      </w:r>
    </w:p>
    <w:p w:rsidR="008F0197" w:rsidRPr="00E146D1" w:rsidRDefault="008F0197" w:rsidP="00DC573B">
      <w:pPr>
        <w:pStyle w:val="a5"/>
        <w:spacing w:line="276" w:lineRule="auto"/>
        <w:ind w:left="0"/>
        <w:jc w:val="both"/>
        <w:rPr>
          <w:rFonts w:ascii="Times New Roman" w:hAnsi="Times New Roman"/>
          <w:i/>
          <w:sz w:val="28"/>
          <w:szCs w:val="28"/>
        </w:rPr>
      </w:pPr>
      <w:r w:rsidRPr="00E146D1">
        <w:rPr>
          <w:rFonts w:ascii="Times New Roman" w:hAnsi="Times New Roman"/>
          <w:i/>
          <w:sz w:val="28"/>
          <w:szCs w:val="28"/>
        </w:rPr>
        <w:t>Кадровое обес</w:t>
      </w:r>
      <w:r w:rsidR="001C372F" w:rsidRPr="00E146D1">
        <w:rPr>
          <w:rFonts w:ascii="Times New Roman" w:hAnsi="Times New Roman"/>
          <w:i/>
          <w:sz w:val="28"/>
          <w:szCs w:val="28"/>
        </w:rPr>
        <w:t>печение</w:t>
      </w:r>
    </w:p>
    <w:p w:rsidR="008F0197" w:rsidRPr="00E146D1" w:rsidRDefault="008F0197" w:rsidP="00DC573B">
      <w:pPr>
        <w:spacing w:line="276" w:lineRule="auto"/>
        <w:ind w:firstLine="709"/>
        <w:jc w:val="both"/>
        <w:rPr>
          <w:rFonts w:ascii="Times New Roman" w:hAnsi="Times New Roman"/>
          <w:sz w:val="28"/>
          <w:szCs w:val="28"/>
        </w:rPr>
      </w:pPr>
      <w:r w:rsidRPr="00E146D1">
        <w:rPr>
          <w:rFonts w:ascii="Times New Roman" w:hAnsi="Times New Roman"/>
          <w:sz w:val="28"/>
          <w:szCs w:val="28"/>
        </w:rPr>
        <w:t>Среднесписочная численность работников государственных учреждений культуры за 2019 год составила 5 573 человека</w:t>
      </w:r>
      <w:r w:rsidR="00E67503" w:rsidRPr="00E146D1">
        <w:rPr>
          <w:rFonts w:ascii="Times New Roman" w:hAnsi="Times New Roman"/>
          <w:sz w:val="28"/>
          <w:szCs w:val="28"/>
        </w:rPr>
        <w:t xml:space="preserve"> (6 </w:t>
      </w:r>
      <w:r w:rsidRPr="00E146D1">
        <w:rPr>
          <w:rFonts w:ascii="Times New Roman" w:hAnsi="Times New Roman"/>
          <w:sz w:val="28"/>
          <w:szCs w:val="28"/>
        </w:rPr>
        <w:t xml:space="preserve">354,07 штатных единиц), из них </w:t>
      </w:r>
      <w:r w:rsidR="001C372F" w:rsidRPr="00E146D1">
        <w:rPr>
          <w:rFonts w:ascii="Times New Roman" w:hAnsi="Times New Roman"/>
          <w:sz w:val="28"/>
          <w:szCs w:val="28"/>
        </w:rPr>
        <w:br/>
      </w:r>
      <w:r w:rsidRPr="00E146D1">
        <w:rPr>
          <w:rFonts w:ascii="Times New Roman" w:hAnsi="Times New Roman"/>
          <w:sz w:val="28"/>
          <w:szCs w:val="28"/>
        </w:rPr>
        <w:t>3275 – с высшим образованием, 1390 – специалисты со средне-профессиональным образованием, 157 человек продолжают обучение в в</w:t>
      </w:r>
      <w:r w:rsidR="00BF22F7" w:rsidRPr="00E146D1">
        <w:rPr>
          <w:rFonts w:ascii="Times New Roman" w:hAnsi="Times New Roman"/>
          <w:sz w:val="28"/>
          <w:szCs w:val="28"/>
        </w:rPr>
        <w:t>ысших</w:t>
      </w:r>
      <w:r w:rsidRPr="00E146D1">
        <w:rPr>
          <w:rFonts w:ascii="Times New Roman" w:hAnsi="Times New Roman"/>
          <w:sz w:val="28"/>
          <w:szCs w:val="28"/>
        </w:rPr>
        <w:t xml:space="preserve"> и </w:t>
      </w:r>
      <w:r w:rsidR="00BF22F7" w:rsidRPr="00E146D1">
        <w:rPr>
          <w:rFonts w:ascii="Times New Roman" w:hAnsi="Times New Roman"/>
          <w:sz w:val="28"/>
          <w:szCs w:val="28"/>
        </w:rPr>
        <w:t xml:space="preserve">средних </w:t>
      </w:r>
      <w:r w:rsidRPr="00E146D1">
        <w:rPr>
          <w:rFonts w:ascii="Times New Roman" w:hAnsi="Times New Roman"/>
          <w:sz w:val="28"/>
          <w:szCs w:val="28"/>
        </w:rPr>
        <w:t>профессиональных образовательных организациях.</w:t>
      </w:r>
    </w:p>
    <w:p w:rsidR="00A42684" w:rsidRPr="00E146D1" w:rsidRDefault="00A42684" w:rsidP="00DC573B">
      <w:pPr>
        <w:spacing w:line="276" w:lineRule="auto"/>
        <w:ind w:firstLine="709"/>
        <w:jc w:val="both"/>
        <w:rPr>
          <w:rFonts w:ascii="Times New Roman" w:hAnsi="Times New Roman"/>
          <w:sz w:val="28"/>
          <w:szCs w:val="28"/>
        </w:rPr>
      </w:pPr>
      <w:r w:rsidRPr="00E146D1">
        <w:rPr>
          <w:rFonts w:ascii="Times New Roman" w:hAnsi="Times New Roman"/>
          <w:sz w:val="28"/>
          <w:szCs w:val="28"/>
        </w:rPr>
        <w:t>За последние</w:t>
      </w:r>
      <w:r w:rsidR="00BF22F7" w:rsidRPr="00E146D1">
        <w:rPr>
          <w:rFonts w:ascii="Times New Roman" w:hAnsi="Times New Roman"/>
          <w:sz w:val="28"/>
          <w:szCs w:val="28"/>
        </w:rPr>
        <w:t xml:space="preserve"> пять</w:t>
      </w:r>
      <w:r w:rsidRPr="00E146D1">
        <w:rPr>
          <w:rFonts w:ascii="Times New Roman" w:hAnsi="Times New Roman"/>
          <w:sz w:val="28"/>
          <w:szCs w:val="28"/>
        </w:rPr>
        <w:t xml:space="preserve"> лет 1233 работника прошли обучение на курсах повышения квалификации, 209 – профессиональную переподготовку.</w:t>
      </w:r>
    </w:p>
    <w:p w:rsidR="008F0197" w:rsidRPr="00E146D1" w:rsidRDefault="008F0197" w:rsidP="00DC573B">
      <w:pPr>
        <w:spacing w:line="276" w:lineRule="auto"/>
        <w:ind w:firstLine="709"/>
        <w:jc w:val="both"/>
        <w:rPr>
          <w:rFonts w:ascii="Times New Roman" w:hAnsi="Times New Roman"/>
          <w:sz w:val="28"/>
          <w:szCs w:val="28"/>
        </w:rPr>
      </w:pPr>
      <w:r w:rsidRPr="00E146D1">
        <w:rPr>
          <w:rFonts w:ascii="Times New Roman" w:hAnsi="Times New Roman"/>
          <w:sz w:val="28"/>
          <w:szCs w:val="28"/>
        </w:rPr>
        <w:t>Самая малочисленная возрастная группа сотрудников – молодые люди до 25 лет в количестве 335 человек (6</w:t>
      </w:r>
      <w:r w:rsidR="001C372F" w:rsidRPr="00E146D1">
        <w:rPr>
          <w:rFonts w:ascii="Times New Roman" w:hAnsi="Times New Roman"/>
          <w:sz w:val="28"/>
          <w:szCs w:val="28"/>
        </w:rPr>
        <w:t xml:space="preserve"> процентов</w:t>
      </w:r>
      <w:r w:rsidRPr="00E146D1">
        <w:rPr>
          <w:rFonts w:ascii="Times New Roman" w:hAnsi="Times New Roman"/>
          <w:sz w:val="28"/>
          <w:szCs w:val="28"/>
        </w:rPr>
        <w:t>). Количество специалистов, работающих в государственных учреждениях культуры, в возрасте от 25 до 40 лет – 1 776 человек</w:t>
      </w:r>
      <w:r w:rsidR="00A42684" w:rsidRPr="00E146D1">
        <w:rPr>
          <w:rFonts w:ascii="Times New Roman" w:hAnsi="Times New Roman"/>
          <w:sz w:val="28"/>
          <w:szCs w:val="28"/>
        </w:rPr>
        <w:t xml:space="preserve"> (31,9 процент)</w:t>
      </w:r>
      <w:r w:rsidRPr="00E146D1">
        <w:rPr>
          <w:rFonts w:ascii="Times New Roman" w:hAnsi="Times New Roman"/>
          <w:sz w:val="28"/>
          <w:szCs w:val="28"/>
        </w:rPr>
        <w:t>.</w:t>
      </w:r>
    </w:p>
    <w:p w:rsidR="00007C0E" w:rsidRPr="00E146D1" w:rsidRDefault="00007C0E" w:rsidP="00DC573B">
      <w:pPr>
        <w:spacing w:line="276" w:lineRule="auto"/>
        <w:ind w:firstLine="709"/>
        <w:jc w:val="both"/>
        <w:rPr>
          <w:rFonts w:ascii="Times New Roman" w:hAnsi="Times New Roman"/>
          <w:sz w:val="28"/>
          <w:szCs w:val="28"/>
        </w:rPr>
      </w:pPr>
      <w:r w:rsidRPr="00E146D1">
        <w:rPr>
          <w:rFonts w:ascii="Times New Roman" w:hAnsi="Times New Roman"/>
          <w:sz w:val="28"/>
          <w:szCs w:val="28"/>
        </w:rPr>
        <w:lastRenderedPageBreak/>
        <w:t>В условиях усиливающейся конкуренции немаловажное значение приобретает развитие системы непрерывного профессиональ</w:t>
      </w:r>
      <w:r w:rsidR="00A42684" w:rsidRPr="00E146D1">
        <w:rPr>
          <w:rFonts w:ascii="Times New Roman" w:hAnsi="Times New Roman"/>
          <w:sz w:val="28"/>
          <w:szCs w:val="28"/>
        </w:rPr>
        <w:t xml:space="preserve">ного образования как творческих, </w:t>
      </w:r>
      <w:r w:rsidRPr="00E146D1">
        <w:rPr>
          <w:rFonts w:ascii="Times New Roman" w:hAnsi="Times New Roman"/>
          <w:sz w:val="28"/>
          <w:szCs w:val="28"/>
        </w:rPr>
        <w:t>так и управленческих</w:t>
      </w:r>
      <w:r w:rsidR="00A42684" w:rsidRPr="00E146D1">
        <w:rPr>
          <w:rFonts w:ascii="Times New Roman" w:hAnsi="Times New Roman"/>
          <w:sz w:val="28"/>
          <w:szCs w:val="28"/>
        </w:rPr>
        <w:t xml:space="preserve"> кадров</w:t>
      </w:r>
      <w:r w:rsidRPr="00E146D1">
        <w:rPr>
          <w:rFonts w:ascii="Times New Roman" w:hAnsi="Times New Roman"/>
          <w:sz w:val="28"/>
          <w:szCs w:val="28"/>
        </w:rPr>
        <w:t xml:space="preserve">, в том числе цирковых продюсеров. Требуется повышение квалификации и профессиональная переподготовка специалистов-управленцев (менеджеров) в сфере </w:t>
      </w:r>
      <w:r w:rsidR="00A42684" w:rsidRPr="00E146D1">
        <w:rPr>
          <w:rFonts w:ascii="Times New Roman" w:hAnsi="Times New Roman"/>
          <w:sz w:val="28"/>
          <w:szCs w:val="28"/>
        </w:rPr>
        <w:t>культуры, привлечение молодых квалифицированных кадров.</w:t>
      </w:r>
    </w:p>
    <w:p w:rsidR="008F0197" w:rsidRPr="00E146D1" w:rsidRDefault="00C0766E" w:rsidP="00DC573B">
      <w:pPr>
        <w:pStyle w:val="a5"/>
        <w:spacing w:line="276" w:lineRule="auto"/>
        <w:ind w:left="0"/>
        <w:jc w:val="both"/>
        <w:rPr>
          <w:rFonts w:ascii="Times New Roman" w:hAnsi="Times New Roman"/>
          <w:i/>
          <w:sz w:val="28"/>
          <w:szCs w:val="28"/>
        </w:rPr>
      </w:pPr>
      <w:r w:rsidRPr="00E146D1">
        <w:rPr>
          <w:rFonts w:ascii="Times New Roman" w:hAnsi="Times New Roman"/>
          <w:i/>
          <w:sz w:val="28"/>
          <w:szCs w:val="28"/>
        </w:rPr>
        <w:t>Инфраструктурное развитие</w:t>
      </w:r>
    </w:p>
    <w:p w:rsidR="00D74AF3" w:rsidRPr="00E146D1" w:rsidRDefault="00A67E58" w:rsidP="00DC573B">
      <w:pPr>
        <w:spacing w:line="276" w:lineRule="auto"/>
        <w:ind w:firstLine="709"/>
        <w:jc w:val="both"/>
        <w:rPr>
          <w:rFonts w:ascii="Times New Roman" w:hAnsi="Times New Roman"/>
          <w:sz w:val="28"/>
          <w:szCs w:val="28"/>
        </w:rPr>
      </w:pPr>
      <w:r w:rsidRPr="00E146D1">
        <w:rPr>
          <w:rFonts w:ascii="Times New Roman" w:hAnsi="Times New Roman"/>
          <w:sz w:val="28"/>
          <w:szCs w:val="28"/>
        </w:rPr>
        <w:t xml:space="preserve">Начиная с 2012 года, в Республике Татарстан реализуется программа строительства многофункциональных культурных центров (сельских клубов) мощностью от 50 до 300 мест в сельских </w:t>
      </w:r>
      <w:r w:rsidR="00D74AF3" w:rsidRPr="00E146D1">
        <w:rPr>
          <w:rFonts w:ascii="Times New Roman" w:hAnsi="Times New Roman"/>
          <w:sz w:val="28"/>
          <w:szCs w:val="28"/>
        </w:rPr>
        <w:t>населённых</w:t>
      </w:r>
      <w:r w:rsidRPr="00E146D1">
        <w:rPr>
          <w:rFonts w:ascii="Times New Roman" w:hAnsi="Times New Roman"/>
          <w:sz w:val="28"/>
          <w:szCs w:val="28"/>
        </w:rPr>
        <w:t xml:space="preserve"> пунктах. За этот период построено 306 сельских домов культуры с общим </w:t>
      </w:r>
      <w:r w:rsidR="001C562F" w:rsidRPr="00E146D1">
        <w:rPr>
          <w:rFonts w:ascii="Times New Roman" w:hAnsi="Times New Roman"/>
          <w:sz w:val="28"/>
          <w:szCs w:val="28"/>
        </w:rPr>
        <w:t>объёмом</w:t>
      </w:r>
      <w:r w:rsidRPr="00E146D1">
        <w:rPr>
          <w:rFonts w:ascii="Times New Roman" w:hAnsi="Times New Roman"/>
          <w:sz w:val="28"/>
          <w:szCs w:val="28"/>
        </w:rPr>
        <w:t xml:space="preserve"> </w:t>
      </w:r>
      <w:r w:rsidR="001C562F" w:rsidRPr="00E146D1">
        <w:rPr>
          <w:rFonts w:ascii="Times New Roman" w:hAnsi="Times New Roman"/>
          <w:sz w:val="28"/>
          <w:szCs w:val="28"/>
        </w:rPr>
        <w:t>финансирования на сумму 3</w:t>
      </w:r>
      <w:r w:rsidRPr="00E146D1">
        <w:rPr>
          <w:rFonts w:ascii="Times New Roman" w:hAnsi="Times New Roman"/>
          <w:sz w:val="28"/>
          <w:szCs w:val="28"/>
        </w:rPr>
        <w:t xml:space="preserve">120,91 млн.рублей. Кроме того, в рамках реализации регионального проекта «Культурная среда» национального проекта «Культура» в 2019 году построено </w:t>
      </w:r>
      <w:r w:rsidR="00B128D0" w:rsidRPr="00E146D1">
        <w:rPr>
          <w:rFonts w:ascii="Times New Roman" w:hAnsi="Times New Roman"/>
          <w:sz w:val="28"/>
          <w:szCs w:val="28"/>
        </w:rPr>
        <w:br/>
      </w:r>
      <w:r w:rsidRPr="00E146D1">
        <w:rPr>
          <w:rFonts w:ascii="Times New Roman" w:hAnsi="Times New Roman"/>
          <w:sz w:val="28"/>
          <w:szCs w:val="28"/>
        </w:rPr>
        <w:t xml:space="preserve">3 сельских дома культуры в </w:t>
      </w:r>
      <w:r w:rsidR="001C562F" w:rsidRPr="00E146D1">
        <w:rPr>
          <w:rFonts w:ascii="Times New Roman" w:hAnsi="Times New Roman"/>
          <w:sz w:val="28"/>
          <w:szCs w:val="28"/>
        </w:rPr>
        <w:t>населённых</w:t>
      </w:r>
      <w:r w:rsidRPr="00E146D1">
        <w:rPr>
          <w:rFonts w:ascii="Times New Roman" w:hAnsi="Times New Roman"/>
          <w:sz w:val="28"/>
          <w:szCs w:val="28"/>
        </w:rPr>
        <w:t xml:space="preserve"> пунктах Билярск Алексеевского муниципального района (на 300 мест), Миннибаево Альметьевского муниципального района (на 200 мест), Верхний Такермен Мензелинского муниципального района (на 200 мест) на общую сумму 44,9 млн.рублей (в т</w:t>
      </w:r>
      <w:r w:rsidR="00BF22F7" w:rsidRPr="00E146D1">
        <w:rPr>
          <w:rFonts w:ascii="Times New Roman" w:hAnsi="Times New Roman"/>
          <w:sz w:val="28"/>
          <w:szCs w:val="28"/>
        </w:rPr>
        <w:t xml:space="preserve">ом числе </w:t>
      </w:r>
      <w:r w:rsidRPr="00E146D1">
        <w:rPr>
          <w:rFonts w:ascii="Times New Roman" w:hAnsi="Times New Roman"/>
          <w:sz w:val="28"/>
          <w:szCs w:val="28"/>
        </w:rPr>
        <w:t xml:space="preserve">26,0 млн.рублей из федерального бюджета). </w:t>
      </w:r>
    </w:p>
    <w:p w:rsidR="00A67E58" w:rsidRPr="00E146D1" w:rsidRDefault="00A67E58" w:rsidP="00DC573B">
      <w:pPr>
        <w:spacing w:line="276" w:lineRule="auto"/>
        <w:ind w:firstLine="709"/>
        <w:jc w:val="both"/>
        <w:rPr>
          <w:rFonts w:ascii="Times New Roman" w:hAnsi="Times New Roman"/>
          <w:sz w:val="28"/>
          <w:szCs w:val="28"/>
        </w:rPr>
      </w:pPr>
      <w:r w:rsidRPr="00E146D1">
        <w:rPr>
          <w:rFonts w:ascii="Times New Roman" w:hAnsi="Times New Roman"/>
          <w:sz w:val="28"/>
          <w:szCs w:val="28"/>
        </w:rPr>
        <w:t xml:space="preserve">С 2015 по 2019 годы в рамках программы капитального ремонта объектов </w:t>
      </w:r>
      <w:r w:rsidR="00A42684" w:rsidRPr="00E146D1">
        <w:rPr>
          <w:rFonts w:ascii="Times New Roman" w:hAnsi="Times New Roman"/>
          <w:sz w:val="28"/>
          <w:szCs w:val="28"/>
        </w:rPr>
        <w:t>культуры в муниципальных образованиях республики</w:t>
      </w:r>
      <w:r w:rsidRPr="00E146D1">
        <w:rPr>
          <w:rFonts w:ascii="Times New Roman" w:hAnsi="Times New Roman"/>
          <w:sz w:val="28"/>
          <w:szCs w:val="28"/>
        </w:rPr>
        <w:t xml:space="preserve"> </w:t>
      </w:r>
      <w:r w:rsidR="00D74AF3" w:rsidRPr="00E146D1">
        <w:rPr>
          <w:rFonts w:ascii="Times New Roman" w:hAnsi="Times New Roman"/>
          <w:sz w:val="28"/>
          <w:szCs w:val="28"/>
        </w:rPr>
        <w:t>проведён</w:t>
      </w:r>
      <w:r w:rsidRPr="00E146D1">
        <w:rPr>
          <w:rFonts w:ascii="Times New Roman" w:hAnsi="Times New Roman"/>
          <w:sz w:val="28"/>
          <w:szCs w:val="28"/>
        </w:rPr>
        <w:t xml:space="preserve"> капитальный ремонт 196 </w:t>
      </w:r>
      <w:r w:rsidR="00B128D0" w:rsidRPr="00E146D1">
        <w:rPr>
          <w:rFonts w:ascii="Times New Roman" w:hAnsi="Times New Roman"/>
          <w:sz w:val="28"/>
          <w:szCs w:val="28"/>
        </w:rPr>
        <w:t>сельских домов культуры</w:t>
      </w:r>
      <w:r w:rsidR="00BF22F7" w:rsidRPr="00E146D1">
        <w:rPr>
          <w:rFonts w:ascii="Times New Roman" w:hAnsi="Times New Roman"/>
          <w:sz w:val="28"/>
          <w:szCs w:val="28"/>
        </w:rPr>
        <w:t xml:space="preserve"> на общую сумму 1 546,54 млн.</w:t>
      </w:r>
      <w:r w:rsidRPr="00E146D1">
        <w:rPr>
          <w:rFonts w:ascii="Times New Roman" w:hAnsi="Times New Roman"/>
          <w:sz w:val="28"/>
          <w:szCs w:val="28"/>
        </w:rPr>
        <w:t>рублей.</w:t>
      </w:r>
    </w:p>
    <w:p w:rsidR="001C562F" w:rsidRPr="00E146D1" w:rsidRDefault="001C562F" w:rsidP="00DC573B">
      <w:pPr>
        <w:spacing w:line="276" w:lineRule="auto"/>
        <w:ind w:firstLine="709"/>
        <w:jc w:val="both"/>
        <w:rPr>
          <w:rFonts w:ascii="Times New Roman" w:hAnsi="Times New Roman"/>
          <w:sz w:val="28"/>
          <w:szCs w:val="28"/>
        </w:rPr>
      </w:pPr>
      <w:r w:rsidRPr="00E146D1">
        <w:rPr>
          <w:rFonts w:ascii="Times New Roman" w:hAnsi="Times New Roman"/>
          <w:sz w:val="28"/>
          <w:szCs w:val="28"/>
        </w:rPr>
        <w:t>При поддержке Президента Республики Татарстан в 2019</w:t>
      </w:r>
      <w:r w:rsidR="00D94416" w:rsidRPr="00E146D1">
        <w:rPr>
          <w:rFonts w:ascii="Times New Roman" w:hAnsi="Times New Roman"/>
          <w:sz w:val="28"/>
          <w:szCs w:val="28"/>
        </w:rPr>
        <w:t>-2020</w:t>
      </w:r>
      <w:r w:rsidRPr="00E146D1">
        <w:rPr>
          <w:rFonts w:ascii="Times New Roman" w:hAnsi="Times New Roman"/>
          <w:sz w:val="28"/>
          <w:szCs w:val="28"/>
        </w:rPr>
        <w:t xml:space="preserve"> год</w:t>
      </w:r>
      <w:r w:rsidR="00D94416" w:rsidRPr="00E146D1">
        <w:rPr>
          <w:rFonts w:ascii="Times New Roman" w:hAnsi="Times New Roman"/>
          <w:sz w:val="28"/>
          <w:szCs w:val="28"/>
        </w:rPr>
        <w:t>ах</w:t>
      </w:r>
      <w:r w:rsidRPr="00E146D1">
        <w:rPr>
          <w:rFonts w:ascii="Times New Roman" w:hAnsi="Times New Roman"/>
          <w:sz w:val="28"/>
          <w:szCs w:val="28"/>
        </w:rPr>
        <w:t xml:space="preserve"> завершён ремонт и реконструкция </w:t>
      </w:r>
      <w:r w:rsidR="00D94416" w:rsidRPr="00E146D1">
        <w:rPr>
          <w:rFonts w:ascii="Times New Roman" w:hAnsi="Times New Roman"/>
          <w:sz w:val="28"/>
          <w:szCs w:val="28"/>
        </w:rPr>
        <w:t>крупных</w:t>
      </w:r>
      <w:r w:rsidRPr="00E146D1">
        <w:rPr>
          <w:rFonts w:ascii="Times New Roman" w:hAnsi="Times New Roman"/>
          <w:sz w:val="28"/>
          <w:szCs w:val="28"/>
        </w:rPr>
        <w:t xml:space="preserve"> объектов культуры: Музей истории татарской литературы с мемориальной квартирой Ш.Камала (филиал Национального музея РТ</w:t>
      </w:r>
      <w:r w:rsidR="00BF22F7" w:rsidRPr="00E146D1">
        <w:rPr>
          <w:rFonts w:ascii="Times New Roman" w:hAnsi="Times New Roman"/>
          <w:sz w:val="28"/>
          <w:szCs w:val="28"/>
        </w:rPr>
        <w:t>),</w:t>
      </w:r>
      <w:r w:rsidRPr="00E146D1">
        <w:rPr>
          <w:rFonts w:ascii="Times New Roman" w:hAnsi="Times New Roman"/>
          <w:sz w:val="28"/>
          <w:szCs w:val="28"/>
        </w:rPr>
        <w:t xml:space="preserve"> Культурный центр имени А.С. Пушкина</w:t>
      </w:r>
      <w:r w:rsidR="00BF22F7" w:rsidRPr="00E146D1">
        <w:rPr>
          <w:rFonts w:ascii="Times New Roman" w:hAnsi="Times New Roman"/>
          <w:sz w:val="28"/>
          <w:szCs w:val="28"/>
        </w:rPr>
        <w:t>,</w:t>
      </w:r>
      <w:r w:rsidRPr="00E146D1">
        <w:rPr>
          <w:rFonts w:ascii="Times New Roman" w:hAnsi="Times New Roman"/>
          <w:sz w:val="28"/>
          <w:szCs w:val="28"/>
        </w:rPr>
        <w:t xml:space="preserve"> Нижнекамский государственный татарский драматический театр им.Т.А.Миннуллина</w:t>
      </w:r>
      <w:r w:rsidR="00BF22F7" w:rsidRPr="00E146D1">
        <w:rPr>
          <w:rFonts w:ascii="Times New Roman" w:hAnsi="Times New Roman"/>
          <w:sz w:val="28"/>
          <w:szCs w:val="28"/>
        </w:rPr>
        <w:t>,</w:t>
      </w:r>
      <w:r w:rsidRPr="00E146D1">
        <w:rPr>
          <w:rFonts w:ascii="Times New Roman" w:hAnsi="Times New Roman"/>
          <w:sz w:val="28"/>
          <w:szCs w:val="28"/>
        </w:rPr>
        <w:t xml:space="preserve"> Казанский техникум народных художественных промыслов</w:t>
      </w:r>
      <w:r w:rsidR="00BF22F7" w:rsidRPr="00E146D1">
        <w:rPr>
          <w:rFonts w:ascii="Times New Roman" w:hAnsi="Times New Roman"/>
          <w:sz w:val="28"/>
          <w:szCs w:val="28"/>
        </w:rPr>
        <w:t>,</w:t>
      </w:r>
      <w:r w:rsidRPr="00E146D1">
        <w:rPr>
          <w:rFonts w:ascii="Times New Roman" w:hAnsi="Times New Roman"/>
          <w:sz w:val="28"/>
          <w:szCs w:val="28"/>
        </w:rPr>
        <w:t xml:space="preserve"> МБУК г. Ка</w:t>
      </w:r>
      <w:r w:rsidR="00D94416" w:rsidRPr="00E146D1">
        <w:rPr>
          <w:rFonts w:ascii="Times New Roman" w:hAnsi="Times New Roman"/>
          <w:sz w:val="28"/>
          <w:szCs w:val="28"/>
        </w:rPr>
        <w:t>зани «Культурный центр «Сайдаш», основное здание Государственного музея изобразительных</w:t>
      </w:r>
      <w:r w:rsidR="00BF22F7" w:rsidRPr="00E146D1">
        <w:rPr>
          <w:rFonts w:ascii="Times New Roman" w:hAnsi="Times New Roman"/>
          <w:sz w:val="28"/>
          <w:szCs w:val="28"/>
        </w:rPr>
        <w:t xml:space="preserve"> искусств, ДК им. Саид-Галеева.</w:t>
      </w:r>
    </w:p>
    <w:p w:rsidR="001C562F" w:rsidRPr="00E146D1" w:rsidRDefault="00B128D0" w:rsidP="00DC573B">
      <w:pPr>
        <w:spacing w:line="276" w:lineRule="auto"/>
        <w:ind w:firstLine="709"/>
        <w:jc w:val="both"/>
        <w:rPr>
          <w:rFonts w:ascii="Times New Roman" w:hAnsi="Times New Roman"/>
          <w:sz w:val="28"/>
          <w:szCs w:val="28"/>
        </w:rPr>
      </w:pPr>
      <w:r w:rsidRPr="00E146D1">
        <w:rPr>
          <w:rFonts w:ascii="Times New Roman" w:hAnsi="Times New Roman"/>
          <w:sz w:val="28"/>
          <w:szCs w:val="28"/>
        </w:rPr>
        <w:t>Кроме того, в</w:t>
      </w:r>
      <w:r w:rsidR="001C562F" w:rsidRPr="00E146D1">
        <w:rPr>
          <w:rFonts w:ascii="Times New Roman" w:hAnsi="Times New Roman"/>
          <w:sz w:val="28"/>
          <w:szCs w:val="28"/>
        </w:rPr>
        <w:t xml:space="preserve"> </w:t>
      </w:r>
      <w:r w:rsidRPr="00E146D1">
        <w:rPr>
          <w:rFonts w:ascii="Times New Roman" w:hAnsi="Times New Roman"/>
          <w:sz w:val="28"/>
          <w:szCs w:val="28"/>
        </w:rPr>
        <w:t xml:space="preserve">2015-2019 </w:t>
      </w:r>
      <w:r w:rsidR="001C562F" w:rsidRPr="00E146D1">
        <w:rPr>
          <w:rFonts w:ascii="Times New Roman" w:hAnsi="Times New Roman"/>
          <w:sz w:val="28"/>
          <w:szCs w:val="28"/>
        </w:rPr>
        <w:t>годы на развитие музейной инфраструктуры республики (реконструкцию, строительство и капитальный ремонт, создание экспозиций, развитие выставочной деятельности)</w:t>
      </w:r>
      <w:r w:rsidR="00EA0B73" w:rsidRPr="00E146D1">
        <w:rPr>
          <w:rFonts w:ascii="Times New Roman" w:hAnsi="Times New Roman"/>
          <w:sz w:val="28"/>
          <w:szCs w:val="28"/>
        </w:rPr>
        <w:t xml:space="preserve"> было выделено 9,8 млрд.рублей.</w:t>
      </w:r>
    </w:p>
    <w:p w:rsidR="00EA0B73" w:rsidRPr="00E146D1" w:rsidRDefault="00EA0B73" w:rsidP="00DC573B">
      <w:pPr>
        <w:spacing w:line="276" w:lineRule="auto"/>
        <w:ind w:firstLine="709"/>
        <w:jc w:val="both"/>
        <w:rPr>
          <w:rFonts w:ascii="Times New Roman" w:hAnsi="Times New Roman"/>
          <w:sz w:val="28"/>
          <w:szCs w:val="28"/>
        </w:rPr>
      </w:pPr>
      <w:r w:rsidRPr="00E146D1">
        <w:rPr>
          <w:rFonts w:ascii="Times New Roman" w:hAnsi="Times New Roman"/>
          <w:sz w:val="28"/>
          <w:szCs w:val="28"/>
        </w:rPr>
        <w:t xml:space="preserve">За последние 10 лет два объекта внесены в список Всемирного наследия ЮНЕСКО: Болгарский историко-культурный комплекс «Древний город Болгар» как выдающийся пример средневековой исламской культуры и ценных древних сооружений самобытной национальной архитектуры (2014 год) и выдающийся памятник древнерусской культуры «Успенский Собор и монастырь острова-града Свияжска» (2017 год). Реализован масштабный историко-культурный проект «Культурное наследие: остров-град Свияжск и Древний Болгар», в рамках которого </w:t>
      </w:r>
      <w:r w:rsidRPr="00E146D1">
        <w:rPr>
          <w:rFonts w:ascii="Times New Roman" w:hAnsi="Times New Roman"/>
          <w:sz w:val="28"/>
          <w:szCs w:val="28"/>
        </w:rPr>
        <w:lastRenderedPageBreak/>
        <w:t>было отреставрировано 59 объектов, создано 28 новых музейных объектов и форм музейной деятельности на общую сумму 6,9 млрд.рублей.</w:t>
      </w:r>
    </w:p>
    <w:p w:rsidR="00460588" w:rsidRPr="00E146D1" w:rsidRDefault="00460588" w:rsidP="00DC573B">
      <w:pPr>
        <w:spacing w:line="276" w:lineRule="auto"/>
        <w:ind w:firstLine="709"/>
        <w:jc w:val="both"/>
        <w:rPr>
          <w:rFonts w:ascii="Times New Roman" w:hAnsi="Times New Roman"/>
          <w:sz w:val="28"/>
          <w:szCs w:val="28"/>
        </w:rPr>
      </w:pPr>
      <w:r w:rsidRPr="00E146D1">
        <w:rPr>
          <w:rFonts w:ascii="Times New Roman" w:hAnsi="Times New Roman"/>
          <w:sz w:val="28"/>
          <w:szCs w:val="28"/>
        </w:rPr>
        <w:t xml:space="preserve">В 2020 году в рамках регионального проекта «Культурная среда» предусмотрено строительство 5 сельских домов культуры, создание 3 модельных библиотек, капитальный ремонт ГАУК РТ «Набережночелнинский государственный театр кукол», оснащение образовательных учреждений в сфере культуры (детских школ искусств по видам искусств и училищ) музыкальными инструментами, оборудованием и учебными материалами. </w:t>
      </w:r>
    </w:p>
    <w:p w:rsidR="00460588" w:rsidRPr="00E146D1" w:rsidRDefault="00460588" w:rsidP="00DC573B">
      <w:pPr>
        <w:spacing w:line="276" w:lineRule="auto"/>
        <w:ind w:firstLine="709"/>
        <w:jc w:val="both"/>
        <w:rPr>
          <w:rFonts w:ascii="Times New Roman" w:hAnsi="Times New Roman"/>
          <w:sz w:val="28"/>
          <w:szCs w:val="28"/>
        </w:rPr>
      </w:pPr>
      <w:r w:rsidRPr="00E146D1">
        <w:rPr>
          <w:rFonts w:ascii="Times New Roman" w:hAnsi="Times New Roman"/>
          <w:sz w:val="28"/>
          <w:szCs w:val="28"/>
        </w:rPr>
        <w:t>Также за счёт республиканского бюджета предусмотрено</w:t>
      </w:r>
      <w:r w:rsidR="00D74AF3" w:rsidRPr="00E146D1">
        <w:rPr>
          <w:rFonts w:ascii="Times New Roman" w:hAnsi="Times New Roman"/>
          <w:sz w:val="28"/>
          <w:szCs w:val="28"/>
        </w:rPr>
        <w:t xml:space="preserve"> </w:t>
      </w:r>
      <w:r w:rsidRPr="00E146D1">
        <w:rPr>
          <w:rFonts w:ascii="Times New Roman" w:hAnsi="Times New Roman"/>
          <w:sz w:val="28"/>
          <w:szCs w:val="28"/>
        </w:rPr>
        <w:t>строительство</w:t>
      </w:r>
      <w:r w:rsidR="00D74AF3" w:rsidRPr="00E146D1">
        <w:rPr>
          <w:rFonts w:ascii="Times New Roman" w:hAnsi="Times New Roman"/>
          <w:sz w:val="28"/>
          <w:szCs w:val="28"/>
        </w:rPr>
        <w:t xml:space="preserve"> </w:t>
      </w:r>
      <w:r w:rsidR="00D74AF3" w:rsidRPr="00E146D1">
        <w:rPr>
          <w:rFonts w:ascii="Times New Roman" w:hAnsi="Times New Roman"/>
          <w:sz w:val="28"/>
          <w:szCs w:val="28"/>
        </w:rPr>
        <w:br/>
      </w:r>
      <w:r w:rsidRPr="00E146D1">
        <w:rPr>
          <w:rFonts w:ascii="Times New Roman" w:hAnsi="Times New Roman"/>
          <w:sz w:val="28"/>
          <w:szCs w:val="28"/>
        </w:rPr>
        <w:t>12 многофункциональных культурных центров (взамен аварийных зданий) и к</w:t>
      </w:r>
      <w:r w:rsidR="00D74AF3" w:rsidRPr="00E146D1">
        <w:rPr>
          <w:rFonts w:ascii="Times New Roman" w:hAnsi="Times New Roman"/>
          <w:sz w:val="28"/>
          <w:szCs w:val="28"/>
        </w:rPr>
        <w:t xml:space="preserve">апитальный ремонт 37 домов культуры; </w:t>
      </w:r>
      <w:r w:rsidR="00D94416" w:rsidRPr="00E146D1">
        <w:rPr>
          <w:rFonts w:ascii="Times New Roman" w:hAnsi="Times New Roman"/>
          <w:sz w:val="28"/>
          <w:szCs w:val="28"/>
        </w:rPr>
        <w:t xml:space="preserve">ремонт </w:t>
      </w:r>
      <w:r w:rsidRPr="00E146D1">
        <w:rPr>
          <w:rFonts w:ascii="Times New Roman" w:hAnsi="Times New Roman"/>
          <w:sz w:val="28"/>
          <w:szCs w:val="28"/>
        </w:rPr>
        <w:t xml:space="preserve">8 образовательных учреждений </w:t>
      </w:r>
      <w:r w:rsidR="00D74AF3" w:rsidRPr="00E146D1">
        <w:rPr>
          <w:rFonts w:ascii="Times New Roman" w:hAnsi="Times New Roman"/>
          <w:sz w:val="28"/>
          <w:szCs w:val="28"/>
        </w:rPr>
        <w:t xml:space="preserve">в сфере </w:t>
      </w:r>
      <w:r w:rsidRPr="00E146D1">
        <w:rPr>
          <w:rFonts w:ascii="Times New Roman" w:hAnsi="Times New Roman"/>
          <w:sz w:val="28"/>
          <w:szCs w:val="28"/>
        </w:rPr>
        <w:t>культуры (в т</w:t>
      </w:r>
      <w:r w:rsidR="00D74AF3" w:rsidRPr="00E146D1">
        <w:rPr>
          <w:rFonts w:ascii="Times New Roman" w:hAnsi="Times New Roman"/>
          <w:sz w:val="28"/>
          <w:szCs w:val="28"/>
        </w:rPr>
        <w:t>ом числе</w:t>
      </w:r>
      <w:r w:rsidRPr="00E146D1">
        <w:rPr>
          <w:rFonts w:ascii="Times New Roman" w:hAnsi="Times New Roman"/>
          <w:sz w:val="28"/>
          <w:szCs w:val="28"/>
        </w:rPr>
        <w:t xml:space="preserve"> Альметьевский музыкальный колледж им.Ф.З.Яруллина и детские школы искусств в 7 муниципальных </w:t>
      </w:r>
      <w:r w:rsidR="00E146D1" w:rsidRPr="00E146D1">
        <w:rPr>
          <w:rFonts w:ascii="Times New Roman" w:hAnsi="Times New Roman"/>
          <w:sz w:val="28"/>
          <w:szCs w:val="28"/>
        </w:rPr>
        <w:t xml:space="preserve">образованиях </w:t>
      </w:r>
      <w:r w:rsidR="00D74AF3" w:rsidRPr="00E146D1">
        <w:rPr>
          <w:rFonts w:ascii="Times New Roman" w:hAnsi="Times New Roman"/>
          <w:sz w:val="28"/>
          <w:szCs w:val="28"/>
        </w:rPr>
        <w:t>республики</w:t>
      </w:r>
      <w:r w:rsidR="0011438F" w:rsidRPr="00E146D1">
        <w:rPr>
          <w:rFonts w:ascii="Times New Roman" w:hAnsi="Times New Roman"/>
          <w:sz w:val="28"/>
          <w:szCs w:val="28"/>
        </w:rPr>
        <w:t>), завершается реконструкция здания Национальной библиотеки Республики Татарстан.</w:t>
      </w:r>
    </w:p>
    <w:p w:rsidR="005D26E1" w:rsidRPr="00E146D1" w:rsidRDefault="005D26E1" w:rsidP="00DC573B">
      <w:pPr>
        <w:spacing w:line="276" w:lineRule="auto"/>
        <w:ind w:firstLine="709"/>
        <w:jc w:val="both"/>
        <w:rPr>
          <w:rFonts w:ascii="Times New Roman" w:hAnsi="Times New Roman"/>
          <w:sz w:val="28"/>
          <w:szCs w:val="28"/>
        </w:rPr>
      </w:pPr>
      <w:r w:rsidRPr="00E146D1">
        <w:rPr>
          <w:rFonts w:ascii="Times New Roman" w:hAnsi="Times New Roman"/>
          <w:sz w:val="28"/>
          <w:szCs w:val="28"/>
        </w:rPr>
        <w:t>Согласно результатам социологического исследования по оценке удовлетворённости населения качеством услуг в социальной сфере, проведённого ГБУ «Центр экономических и социальных исследований Республики Татарстан</w:t>
      </w:r>
      <w:r w:rsidR="009B111B">
        <w:rPr>
          <w:rFonts w:ascii="Times New Roman" w:hAnsi="Times New Roman"/>
          <w:sz w:val="28"/>
          <w:szCs w:val="28"/>
        </w:rPr>
        <w:t xml:space="preserve"> при Кабинете Министров Республики Татарстан</w:t>
      </w:r>
      <w:r w:rsidR="007961E3">
        <w:rPr>
          <w:rFonts w:ascii="Times New Roman" w:hAnsi="Times New Roman"/>
          <w:sz w:val="28"/>
          <w:szCs w:val="28"/>
        </w:rPr>
        <w:t>»</w:t>
      </w:r>
      <w:r w:rsidRPr="00E146D1">
        <w:rPr>
          <w:rFonts w:ascii="Times New Roman" w:hAnsi="Times New Roman"/>
          <w:sz w:val="28"/>
          <w:szCs w:val="28"/>
        </w:rPr>
        <w:t xml:space="preserve"> в ноябре-декабре 2019 года, значительная часть опрошенных респондентов (общее число опрошенных – </w:t>
      </w:r>
      <w:r w:rsidR="009B111B">
        <w:rPr>
          <w:rFonts w:ascii="Times New Roman" w:hAnsi="Times New Roman"/>
          <w:sz w:val="28"/>
          <w:szCs w:val="28"/>
        </w:rPr>
        <w:br/>
      </w:r>
      <w:r w:rsidRPr="00E146D1">
        <w:rPr>
          <w:rFonts w:ascii="Times New Roman" w:hAnsi="Times New Roman"/>
          <w:sz w:val="28"/>
          <w:szCs w:val="28"/>
        </w:rPr>
        <w:t xml:space="preserve">1002 человека) не ощущает недостатка учреждений культуры и мест для культурного отдыха. Так, </w:t>
      </w:r>
      <w:r w:rsidR="00B128D0" w:rsidRPr="00E146D1">
        <w:rPr>
          <w:rFonts w:ascii="Times New Roman" w:hAnsi="Times New Roman"/>
          <w:sz w:val="28"/>
          <w:szCs w:val="28"/>
        </w:rPr>
        <w:t>оценками «</w:t>
      </w:r>
      <w:r w:rsidRPr="00E146D1">
        <w:rPr>
          <w:rFonts w:ascii="Times New Roman" w:hAnsi="Times New Roman"/>
          <w:sz w:val="28"/>
          <w:szCs w:val="28"/>
        </w:rPr>
        <w:t>достаточн</w:t>
      </w:r>
      <w:r w:rsidR="00B128D0" w:rsidRPr="00E146D1">
        <w:rPr>
          <w:rFonts w:ascii="Times New Roman" w:hAnsi="Times New Roman"/>
          <w:sz w:val="28"/>
          <w:szCs w:val="28"/>
        </w:rPr>
        <w:t>о»</w:t>
      </w:r>
      <w:r w:rsidRPr="00E146D1">
        <w:rPr>
          <w:rFonts w:ascii="Times New Roman" w:hAnsi="Times New Roman"/>
          <w:sz w:val="28"/>
          <w:szCs w:val="28"/>
        </w:rPr>
        <w:t xml:space="preserve"> и </w:t>
      </w:r>
      <w:r w:rsidR="00B128D0" w:rsidRPr="00E146D1">
        <w:rPr>
          <w:rFonts w:ascii="Times New Roman" w:hAnsi="Times New Roman"/>
          <w:sz w:val="28"/>
          <w:szCs w:val="28"/>
        </w:rPr>
        <w:t>«</w:t>
      </w:r>
      <w:r w:rsidRPr="00E146D1">
        <w:rPr>
          <w:rFonts w:ascii="Times New Roman" w:hAnsi="Times New Roman"/>
          <w:sz w:val="28"/>
          <w:szCs w:val="28"/>
        </w:rPr>
        <w:t>скорее достаточн</w:t>
      </w:r>
      <w:r w:rsidR="00B128D0" w:rsidRPr="00E146D1">
        <w:rPr>
          <w:rFonts w:ascii="Times New Roman" w:hAnsi="Times New Roman"/>
          <w:sz w:val="28"/>
          <w:szCs w:val="28"/>
        </w:rPr>
        <w:t>о»</w:t>
      </w:r>
      <w:r w:rsidRPr="00E146D1">
        <w:rPr>
          <w:rFonts w:ascii="Times New Roman" w:hAnsi="Times New Roman"/>
          <w:sz w:val="28"/>
          <w:szCs w:val="28"/>
        </w:rPr>
        <w:t xml:space="preserve"> татарстанцы </w:t>
      </w:r>
      <w:r w:rsidR="00B128D0" w:rsidRPr="00E146D1">
        <w:rPr>
          <w:rFonts w:ascii="Times New Roman" w:hAnsi="Times New Roman"/>
          <w:sz w:val="28"/>
          <w:szCs w:val="28"/>
        </w:rPr>
        <w:t>отметили</w:t>
      </w:r>
      <w:r w:rsidRPr="00E146D1">
        <w:rPr>
          <w:rFonts w:ascii="Times New Roman" w:hAnsi="Times New Roman"/>
          <w:sz w:val="28"/>
          <w:szCs w:val="28"/>
        </w:rPr>
        <w:t xml:space="preserve"> число библиотек (80,2 </w:t>
      </w:r>
      <w:r w:rsidR="005369CE" w:rsidRPr="00E146D1">
        <w:rPr>
          <w:rFonts w:ascii="Times New Roman" w:hAnsi="Times New Roman"/>
          <w:sz w:val="28"/>
          <w:szCs w:val="28"/>
        </w:rPr>
        <w:t>процентов</w:t>
      </w:r>
      <w:r w:rsidRPr="00E146D1">
        <w:rPr>
          <w:rFonts w:ascii="Times New Roman" w:hAnsi="Times New Roman"/>
          <w:sz w:val="28"/>
          <w:szCs w:val="28"/>
        </w:rPr>
        <w:t xml:space="preserve">), домов культуры (79,0 </w:t>
      </w:r>
      <w:r w:rsidR="005369CE" w:rsidRPr="00E146D1">
        <w:rPr>
          <w:rFonts w:ascii="Times New Roman" w:hAnsi="Times New Roman"/>
          <w:sz w:val="28"/>
          <w:szCs w:val="28"/>
        </w:rPr>
        <w:t>процентов</w:t>
      </w:r>
      <w:r w:rsidRPr="00E146D1">
        <w:rPr>
          <w:rFonts w:ascii="Times New Roman" w:hAnsi="Times New Roman"/>
          <w:sz w:val="28"/>
          <w:szCs w:val="28"/>
        </w:rPr>
        <w:t xml:space="preserve">), музеев (73,9 </w:t>
      </w:r>
      <w:r w:rsidR="005369CE" w:rsidRPr="00E146D1">
        <w:rPr>
          <w:rFonts w:ascii="Times New Roman" w:hAnsi="Times New Roman"/>
          <w:sz w:val="28"/>
          <w:szCs w:val="28"/>
        </w:rPr>
        <w:t>процентов</w:t>
      </w:r>
      <w:r w:rsidRPr="00E146D1">
        <w:rPr>
          <w:rFonts w:ascii="Times New Roman" w:hAnsi="Times New Roman"/>
          <w:sz w:val="28"/>
          <w:szCs w:val="28"/>
        </w:rPr>
        <w:t xml:space="preserve">), концертных залов (65,8 </w:t>
      </w:r>
      <w:r w:rsidR="005369CE" w:rsidRPr="00E146D1">
        <w:rPr>
          <w:rFonts w:ascii="Times New Roman" w:hAnsi="Times New Roman"/>
          <w:sz w:val="28"/>
          <w:szCs w:val="28"/>
        </w:rPr>
        <w:t>процентов</w:t>
      </w:r>
      <w:r w:rsidRPr="00E146D1">
        <w:rPr>
          <w:rFonts w:ascii="Times New Roman" w:hAnsi="Times New Roman"/>
          <w:sz w:val="28"/>
          <w:szCs w:val="28"/>
        </w:rPr>
        <w:t xml:space="preserve">), оперных театров (62,1 </w:t>
      </w:r>
      <w:r w:rsidR="005369CE" w:rsidRPr="00E146D1">
        <w:rPr>
          <w:rFonts w:ascii="Times New Roman" w:hAnsi="Times New Roman"/>
          <w:sz w:val="28"/>
          <w:szCs w:val="28"/>
        </w:rPr>
        <w:t>процентов</w:t>
      </w:r>
      <w:r w:rsidR="00B128D0" w:rsidRPr="00E146D1">
        <w:rPr>
          <w:rFonts w:ascii="Times New Roman" w:hAnsi="Times New Roman"/>
          <w:sz w:val="28"/>
          <w:szCs w:val="28"/>
        </w:rPr>
        <w:t>)</w:t>
      </w:r>
      <w:r w:rsidRPr="00E146D1">
        <w:rPr>
          <w:rFonts w:ascii="Times New Roman" w:hAnsi="Times New Roman"/>
          <w:sz w:val="28"/>
          <w:szCs w:val="28"/>
        </w:rPr>
        <w:t>.</w:t>
      </w:r>
    </w:p>
    <w:p w:rsidR="005D26E1" w:rsidRPr="00E146D1" w:rsidRDefault="005D26E1" w:rsidP="00DC573B">
      <w:pPr>
        <w:spacing w:line="276" w:lineRule="auto"/>
        <w:ind w:firstLine="709"/>
        <w:jc w:val="both"/>
        <w:rPr>
          <w:rFonts w:ascii="Times New Roman" w:hAnsi="Times New Roman"/>
          <w:sz w:val="28"/>
          <w:szCs w:val="28"/>
        </w:rPr>
      </w:pPr>
      <w:r w:rsidRPr="00E146D1">
        <w:rPr>
          <w:rFonts w:ascii="Times New Roman" w:hAnsi="Times New Roman"/>
          <w:sz w:val="28"/>
          <w:szCs w:val="28"/>
        </w:rPr>
        <w:t>Оценки качества услуг, оказываемых учреждениями культуры, колеблются от 4,44 до 4,87 балла по 5-балльной шкале. Наиболее высокие оценки респондентов за качество услуг получили библиотеки, наименее высокие – цирки и филармонии.</w:t>
      </w:r>
    </w:p>
    <w:p w:rsidR="005D26E1" w:rsidRPr="00E146D1" w:rsidRDefault="005D26E1" w:rsidP="00DC573B">
      <w:pPr>
        <w:spacing w:line="276" w:lineRule="auto"/>
        <w:ind w:firstLine="709"/>
        <w:jc w:val="both"/>
        <w:rPr>
          <w:rFonts w:ascii="Times New Roman" w:hAnsi="Times New Roman"/>
          <w:sz w:val="28"/>
          <w:szCs w:val="28"/>
        </w:rPr>
      </w:pPr>
      <w:r w:rsidRPr="00E146D1">
        <w:rPr>
          <w:rFonts w:ascii="Times New Roman" w:hAnsi="Times New Roman"/>
          <w:sz w:val="28"/>
          <w:szCs w:val="28"/>
        </w:rPr>
        <w:t>Среди проблем учреждений культуры опрошенными были выделены следующие:</w:t>
      </w:r>
    </w:p>
    <w:p w:rsidR="005D26E1" w:rsidRPr="00E146D1" w:rsidRDefault="005D26E1" w:rsidP="00DC573B">
      <w:pPr>
        <w:spacing w:line="276" w:lineRule="auto"/>
        <w:ind w:firstLine="709"/>
        <w:jc w:val="both"/>
        <w:rPr>
          <w:rFonts w:ascii="Times New Roman" w:hAnsi="Times New Roman"/>
          <w:sz w:val="28"/>
          <w:szCs w:val="28"/>
        </w:rPr>
      </w:pPr>
      <w:r w:rsidRPr="00E146D1">
        <w:rPr>
          <w:rFonts w:ascii="Times New Roman" w:hAnsi="Times New Roman"/>
          <w:sz w:val="28"/>
          <w:szCs w:val="28"/>
        </w:rPr>
        <w:t xml:space="preserve">высокая плата за посещение оперного театра, драматического театра, детского театра, филармонии, цирка; </w:t>
      </w:r>
    </w:p>
    <w:p w:rsidR="005D26E1" w:rsidRPr="00E146D1" w:rsidRDefault="005D26E1" w:rsidP="00DC573B">
      <w:pPr>
        <w:spacing w:line="276" w:lineRule="auto"/>
        <w:ind w:firstLine="709"/>
        <w:jc w:val="both"/>
        <w:rPr>
          <w:rFonts w:ascii="Times New Roman" w:hAnsi="Times New Roman"/>
          <w:sz w:val="28"/>
          <w:szCs w:val="28"/>
        </w:rPr>
      </w:pPr>
      <w:r w:rsidRPr="00E146D1">
        <w:rPr>
          <w:rFonts w:ascii="Times New Roman" w:hAnsi="Times New Roman"/>
          <w:sz w:val="28"/>
          <w:szCs w:val="28"/>
        </w:rPr>
        <w:t>нехватка современной литературы в библиотеках.</w:t>
      </w:r>
    </w:p>
    <w:p w:rsidR="005D26E1" w:rsidRPr="00E146D1" w:rsidRDefault="005D26E1" w:rsidP="00DC573B">
      <w:pPr>
        <w:spacing w:line="276" w:lineRule="auto"/>
        <w:ind w:firstLine="709"/>
        <w:jc w:val="both"/>
        <w:rPr>
          <w:rFonts w:ascii="Times New Roman" w:hAnsi="Times New Roman"/>
          <w:sz w:val="28"/>
          <w:szCs w:val="28"/>
        </w:rPr>
      </w:pPr>
      <w:r w:rsidRPr="00E146D1">
        <w:rPr>
          <w:rFonts w:ascii="Times New Roman" w:hAnsi="Times New Roman"/>
          <w:sz w:val="28"/>
          <w:szCs w:val="28"/>
        </w:rPr>
        <w:t>Повысить качество услуг, оказываемых учреждениями культуры, респонденты предлагают следующим образом:</w:t>
      </w:r>
    </w:p>
    <w:p w:rsidR="005D26E1" w:rsidRPr="003A20BC" w:rsidRDefault="00D94416" w:rsidP="00DC573B">
      <w:pPr>
        <w:spacing w:line="276" w:lineRule="auto"/>
        <w:ind w:firstLine="709"/>
        <w:jc w:val="both"/>
        <w:rPr>
          <w:rFonts w:ascii="Times New Roman" w:hAnsi="Times New Roman"/>
          <w:sz w:val="28"/>
          <w:szCs w:val="28"/>
        </w:rPr>
      </w:pPr>
      <w:r w:rsidRPr="003A20BC">
        <w:rPr>
          <w:rFonts w:ascii="Times New Roman" w:hAnsi="Times New Roman"/>
          <w:sz w:val="28"/>
          <w:szCs w:val="28"/>
        </w:rPr>
        <w:t>увеличить</w:t>
      </w:r>
      <w:r w:rsidR="005D26E1" w:rsidRPr="003A20BC">
        <w:rPr>
          <w:rFonts w:ascii="Times New Roman" w:hAnsi="Times New Roman"/>
          <w:sz w:val="28"/>
          <w:szCs w:val="28"/>
        </w:rPr>
        <w:t xml:space="preserve"> заработную плату всем работникам учреждений культуры;</w:t>
      </w:r>
    </w:p>
    <w:p w:rsidR="005D26E1" w:rsidRPr="00E146D1" w:rsidRDefault="005D26E1" w:rsidP="00DC573B">
      <w:pPr>
        <w:spacing w:line="276" w:lineRule="auto"/>
        <w:ind w:firstLine="709"/>
        <w:jc w:val="both"/>
        <w:rPr>
          <w:rFonts w:ascii="Times New Roman" w:hAnsi="Times New Roman"/>
          <w:sz w:val="28"/>
          <w:szCs w:val="28"/>
        </w:rPr>
      </w:pPr>
      <w:r w:rsidRPr="003A20BC">
        <w:rPr>
          <w:rFonts w:ascii="Times New Roman" w:hAnsi="Times New Roman"/>
          <w:sz w:val="28"/>
          <w:szCs w:val="28"/>
        </w:rPr>
        <w:t>улучшить материально-техническую базу учреждений культуры;</w:t>
      </w:r>
    </w:p>
    <w:p w:rsidR="005D26E1" w:rsidRPr="00E146D1" w:rsidRDefault="005D26E1" w:rsidP="00DC573B">
      <w:pPr>
        <w:spacing w:line="276" w:lineRule="auto"/>
        <w:ind w:firstLine="709"/>
        <w:jc w:val="both"/>
        <w:rPr>
          <w:rFonts w:ascii="Times New Roman" w:hAnsi="Times New Roman"/>
          <w:sz w:val="28"/>
          <w:szCs w:val="28"/>
        </w:rPr>
      </w:pPr>
      <w:r w:rsidRPr="00E146D1">
        <w:rPr>
          <w:rFonts w:ascii="Times New Roman" w:hAnsi="Times New Roman"/>
          <w:sz w:val="28"/>
          <w:szCs w:val="28"/>
        </w:rPr>
        <w:t>премировать лучших специалистов в сфере культуры (по результатам работы).</w:t>
      </w:r>
    </w:p>
    <w:p w:rsidR="005D26E1" w:rsidRPr="00E146D1" w:rsidRDefault="005D26E1" w:rsidP="00DC573B">
      <w:pPr>
        <w:spacing w:line="276" w:lineRule="auto"/>
        <w:ind w:firstLine="709"/>
        <w:jc w:val="both"/>
        <w:rPr>
          <w:rFonts w:ascii="Times New Roman" w:hAnsi="Times New Roman"/>
          <w:sz w:val="28"/>
          <w:szCs w:val="28"/>
        </w:rPr>
      </w:pPr>
      <w:r w:rsidRPr="00E146D1">
        <w:rPr>
          <w:rFonts w:ascii="Times New Roman" w:hAnsi="Times New Roman"/>
          <w:sz w:val="28"/>
          <w:szCs w:val="28"/>
        </w:rPr>
        <w:lastRenderedPageBreak/>
        <w:t>Тем не менее, предлагаемые респондентами меры по повышению качества услуг реализуются в Республике Татарстан на протяжении многих лет и являются неотъемлемой частью культурной политики республики.</w:t>
      </w:r>
    </w:p>
    <w:p w:rsidR="005D26E1" w:rsidRPr="00E146D1" w:rsidRDefault="00B128D0" w:rsidP="00DC573B">
      <w:pPr>
        <w:spacing w:line="276" w:lineRule="auto"/>
        <w:ind w:firstLine="709"/>
        <w:jc w:val="both"/>
        <w:rPr>
          <w:rFonts w:ascii="Times New Roman" w:eastAsia="Lucida Sans Unicode" w:hAnsi="Times New Roman"/>
          <w:i/>
          <w:kern w:val="1"/>
          <w:sz w:val="28"/>
          <w:szCs w:val="28"/>
          <w:lang w:eastAsia="x-none"/>
        </w:rPr>
      </w:pPr>
      <w:r w:rsidRPr="00E146D1">
        <w:rPr>
          <w:rFonts w:ascii="Times New Roman" w:eastAsia="Lucida Sans Unicode" w:hAnsi="Times New Roman"/>
          <w:kern w:val="1"/>
          <w:sz w:val="28"/>
          <w:szCs w:val="28"/>
          <w:lang w:eastAsia="x-none"/>
        </w:rPr>
        <w:t>С</w:t>
      </w:r>
      <w:r w:rsidR="005D26E1" w:rsidRPr="00E146D1">
        <w:rPr>
          <w:rFonts w:ascii="Times New Roman" w:eastAsia="Lucida Sans Unicode" w:hAnsi="Times New Roman"/>
          <w:kern w:val="1"/>
          <w:sz w:val="28"/>
          <w:szCs w:val="28"/>
          <w:lang w:eastAsia="x-none"/>
        </w:rPr>
        <w:t>реди основных проблем реализации культурной политики в Республике Татарстан следует выделить</w:t>
      </w:r>
      <w:r w:rsidRPr="00E146D1">
        <w:rPr>
          <w:rFonts w:ascii="Times New Roman" w:eastAsia="Lucida Sans Unicode" w:hAnsi="Times New Roman"/>
          <w:kern w:val="1"/>
          <w:sz w:val="28"/>
          <w:szCs w:val="28"/>
          <w:lang w:eastAsia="x-none"/>
        </w:rPr>
        <w:t xml:space="preserve"> следующие</w:t>
      </w:r>
      <w:r w:rsidR="005D26E1" w:rsidRPr="00E146D1">
        <w:rPr>
          <w:rFonts w:ascii="Times New Roman" w:eastAsia="Lucida Sans Unicode" w:hAnsi="Times New Roman"/>
          <w:kern w:val="1"/>
          <w:sz w:val="28"/>
          <w:szCs w:val="28"/>
          <w:lang w:eastAsia="x-none"/>
        </w:rPr>
        <w:t>:</w:t>
      </w:r>
    </w:p>
    <w:p w:rsidR="005D26E1" w:rsidRPr="00E146D1" w:rsidRDefault="005D26E1" w:rsidP="00DC573B">
      <w:pPr>
        <w:tabs>
          <w:tab w:val="num" w:pos="720"/>
        </w:tabs>
        <w:spacing w:line="276" w:lineRule="auto"/>
        <w:ind w:firstLine="709"/>
        <w:jc w:val="both"/>
        <w:rPr>
          <w:rFonts w:ascii="Times New Roman" w:hAnsi="Times New Roman"/>
          <w:sz w:val="28"/>
          <w:szCs w:val="28"/>
        </w:rPr>
      </w:pPr>
      <w:r w:rsidRPr="00E146D1">
        <w:rPr>
          <w:rFonts w:ascii="Times New Roman" w:hAnsi="Times New Roman"/>
          <w:sz w:val="28"/>
          <w:szCs w:val="28"/>
        </w:rPr>
        <w:t>представление о культуре у основной части населения только в виде учреждений культуры</w:t>
      </w:r>
      <w:r w:rsidR="00B74D49" w:rsidRPr="00E146D1">
        <w:rPr>
          <w:rFonts w:ascii="Times New Roman" w:hAnsi="Times New Roman"/>
          <w:sz w:val="28"/>
          <w:szCs w:val="28"/>
        </w:rPr>
        <w:t xml:space="preserve"> и проведения ими праздничных мероприятий</w:t>
      </w:r>
      <w:r w:rsidRPr="00E146D1">
        <w:rPr>
          <w:rFonts w:ascii="Times New Roman" w:hAnsi="Times New Roman"/>
          <w:sz w:val="28"/>
          <w:szCs w:val="28"/>
        </w:rPr>
        <w:t>;</w:t>
      </w:r>
    </w:p>
    <w:p w:rsidR="005D26E1" w:rsidRPr="00E146D1" w:rsidRDefault="005D26E1" w:rsidP="00DC573B">
      <w:pPr>
        <w:tabs>
          <w:tab w:val="num" w:pos="720"/>
        </w:tabs>
        <w:spacing w:line="276" w:lineRule="auto"/>
        <w:ind w:firstLine="709"/>
        <w:jc w:val="both"/>
        <w:rPr>
          <w:rFonts w:ascii="Times New Roman" w:hAnsi="Times New Roman"/>
          <w:sz w:val="28"/>
          <w:szCs w:val="28"/>
        </w:rPr>
      </w:pPr>
      <w:r w:rsidRPr="00E146D1">
        <w:rPr>
          <w:rFonts w:ascii="Times New Roman" w:hAnsi="Times New Roman"/>
          <w:sz w:val="28"/>
          <w:szCs w:val="28"/>
        </w:rPr>
        <w:t xml:space="preserve">отсутствие механизмов эффективного взаимодействия между организациями </w:t>
      </w:r>
      <w:r w:rsidR="00B128D0" w:rsidRPr="00E146D1">
        <w:rPr>
          <w:rFonts w:ascii="Times New Roman" w:hAnsi="Times New Roman"/>
          <w:sz w:val="28"/>
          <w:szCs w:val="28"/>
        </w:rPr>
        <w:t xml:space="preserve">культуры </w:t>
      </w:r>
      <w:r w:rsidRPr="00E146D1">
        <w:rPr>
          <w:rFonts w:ascii="Times New Roman" w:hAnsi="Times New Roman"/>
          <w:sz w:val="28"/>
          <w:szCs w:val="28"/>
        </w:rPr>
        <w:t>различных форм собственности;</w:t>
      </w:r>
    </w:p>
    <w:p w:rsidR="005D26E1" w:rsidRPr="00E146D1" w:rsidRDefault="005D26E1" w:rsidP="00DC573B">
      <w:pPr>
        <w:tabs>
          <w:tab w:val="num" w:pos="720"/>
        </w:tabs>
        <w:spacing w:line="276" w:lineRule="auto"/>
        <w:ind w:firstLine="709"/>
        <w:jc w:val="both"/>
        <w:rPr>
          <w:rFonts w:ascii="Times New Roman" w:hAnsi="Times New Roman"/>
          <w:sz w:val="28"/>
          <w:szCs w:val="28"/>
        </w:rPr>
      </w:pPr>
      <w:r w:rsidRPr="00E146D1">
        <w:rPr>
          <w:rFonts w:ascii="Times New Roman" w:hAnsi="Times New Roman"/>
          <w:sz w:val="28"/>
          <w:szCs w:val="28"/>
        </w:rPr>
        <w:t xml:space="preserve">отсутствие </w:t>
      </w:r>
      <w:r w:rsidR="00B128D0" w:rsidRPr="00E146D1">
        <w:rPr>
          <w:rFonts w:ascii="Times New Roman" w:hAnsi="Times New Roman"/>
          <w:sz w:val="28"/>
          <w:szCs w:val="28"/>
        </w:rPr>
        <w:t>объективной статистической</w:t>
      </w:r>
      <w:r w:rsidRPr="00E146D1">
        <w:rPr>
          <w:rFonts w:ascii="Times New Roman" w:hAnsi="Times New Roman"/>
          <w:sz w:val="28"/>
          <w:szCs w:val="28"/>
        </w:rPr>
        <w:t xml:space="preserve"> информации</w:t>
      </w:r>
      <w:r w:rsidR="00B128D0" w:rsidRPr="00E146D1">
        <w:rPr>
          <w:rFonts w:ascii="Times New Roman" w:hAnsi="Times New Roman"/>
          <w:sz w:val="28"/>
          <w:szCs w:val="28"/>
        </w:rPr>
        <w:t xml:space="preserve"> о фактическом состоянии дел</w:t>
      </w:r>
      <w:r w:rsidRPr="00E146D1">
        <w:rPr>
          <w:rFonts w:ascii="Times New Roman" w:hAnsi="Times New Roman"/>
          <w:sz w:val="28"/>
          <w:szCs w:val="28"/>
        </w:rPr>
        <w:t>;</w:t>
      </w:r>
    </w:p>
    <w:p w:rsidR="005D26E1" w:rsidRPr="00E146D1" w:rsidRDefault="005D26E1" w:rsidP="00DC573B">
      <w:pPr>
        <w:tabs>
          <w:tab w:val="num" w:pos="720"/>
        </w:tabs>
        <w:spacing w:line="276" w:lineRule="auto"/>
        <w:ind w:firstLine="709"/>
        <w:jc w:val="both"/>
        <w:rPr>
          <w:rFonts w:ascii="Times New Roman" w:hAnsi="Times New Roman"/>
          <w:sz w:val="28"/>
          <w:szCs w:val="28"/>
        </w:rPr>
      </w:pPr>
      <w:r w:rsidRPr="00E146D1">
        <w:rPr>
          <w:rFonts w:ascii="Times New Roman" w:hAnsi="Times New Roman"/>
          <w:sz w:val="28"/>
          <w:szCs w:val="28"/>
        </w:rPr>
        <w:t xml:space="preserve">отсутствие бизнес-экосистемы для производства </w:t>
      </w:r>
      <w:r w:rsidR="00B128D0" w:rsidRPr="00E146D1">
        <w:rPr>
          <w:rFonts w:ascii="Times New Roman" w:hAnsi="Times New Roman"/>
          <w:sz w:val="28"/>
          <w:szCs w:val="28"/>
        </w:rPr>
        <w:t>культурного</w:t>
      </w:r>
      <w:r w:rsidRPr="00E146D1">
        <w:rPr>
          <w:rFonts w:ascii="Times New Roman" w:hAnsi="Times New Roman"/>
          <w:sz w:val="28"/>
          <w:szCs w:val="28"/>
        </w:rPr>
        <w:t xml:space="preserve"> продукта: креативный сектор не интегрирован в </w:t>
      </w:r>
      <w:r w:rsidR="00B128D0" w:rsidRPr="00E146D1">
        <w:rPr>
          <w:rFonts w:ascii="Times New Roman" w:hAnsi="Times New Roman"/>
          <w:sz w:val="28"/>
          <w:szCs w:val="28"/>
        </w:rPr>
        <w:t>культурное</w:t>
      </w:r>
      <w:r w:rsidRPr="00E146D1">
        <w:rPr>
          <w:rFonts w:ascii="Times New Roman" w:hAnsi="Times New Roman"/>
          <w:sz w:val="28"/>
          <w:szCs w:val="28"/>
        </w:rPr>
        <w:t xml:space="preserve"> пространство</w:t>
      </w:r>
      <w:r w:rsidR="00A93F74" w:rsidRPr="00E146D1">
        <w:rPr>
          <w:rFonts w:ascii="Times New Roman" w:hAnsi="Times New Roman"/>
          <w:sz w:val="28"/>
          <w:szCs w:val="28"/>
        </w:rPr>
        <w:t>, отсутствуют инструменты привлечения бизнеса в сферу культуры</w:t>
      </w:r>
      <w:r w:rsidRPr="00E146D1">
        <w:rPr>
          <w:rFonts w:ascii="Times New Roman" w:hAnsi="Times New Roman"/>
          <w:sz w:val="28"/>
          <w:szCs w:val="28"/>
        </w:rPr>
        <w:t>;</w:t>
      </w:r>
    </w:p>
    <w:p w:rsidR="005D26E1" w:rsidRPr="00E146D1" w:rsidRDefault="005D26E1" w:rsidP="00DC573B">
      <w:pPr>
        <w:tabs>
          <w:tab w:val="num" w:pos="720"/>
        </w:tabs>
        <w:spacing w:line="276" w:lineRule="auto"/>
        <w:ind w:firstLine="709"/>
        <w:jc w:val="both"/>
        <w:rPr>
          <w:rFonts w:ascii="Times New Roman" w:hAnsi="Times New Roman"/>
          <w:sz w:val="28"/>
          <w:szCs w:val="28"/>
        </w:rPr>
      </w:pPr>
      <w:r w:rsidRPr="00E146D1">
        <w:rPr>
          <w:rFonts w:ascii="Times New Roman" w:hAnsi="Times New Roman"/>
          <w:sz w:val="28"/>
          <w:szCs w:val="28"/>
        </w:rPr>
        <w:t>отсутствие открытого механизма поддержки инициатив населения;</w:t>
      </w:r>
    </w:p>
    <w:p w:rsidR="005D26E1" w:rsidRPr="00E146D1" w:rsidRDefault="005D26E1" w:rsidP="00DC573B">
      <w:pPr>
        <w:tabs>
          <w:tab w:val="num" w:pos="720"/>
        </w:tabs>
        <w:spacing w:line="276" w:lineRule="auto"/>
        <w:ind w:firstLine="709"/>
        <w:jc w:val="both"/>
        <w:rPr>
          <w:rFonts w:ascii="Times New Roman" w:hAnsi="Times New Roman"/>
          <w:sz w:val="28"/>
          <w:szCs w:val="28"/>
        </w:rPr>
      </w:pPr>
      <w:r w:rsidRPr="00E146D1">
        <w:rPr>
          <w:rFonts w:ascii="Times New Roman" w:hAnsi="Times New Roman"/>
          <w:sz w:val="28"/>
          <w:szCs w:val="28"/>
        </w:rPr>
        <w:t>недостаточная адресность</w:t>
      </w:r>
      <w:r w:rsidR="00B128D0" w:rsidRPr="00E146D1">
        <w:rPr>
          <w:rFonts w:ascii="Times New Roman" w:hAnsi="Times New Roman"/>
          <w:sz w:val="28"/>
          <w:szCs w:val="28"/>
        </w:rPr>
        <w:t xml:space="preserve"> </w:t>
      </w:r>
      <w:r w:rsidR="00A93F74" w:rsidRPr="00E146D1">
        <w:rPr>
          <w:rFonts w:ascii="Times New Roman" w:hAnsi="Times New Roman"/>
          <w:sz w:val="28"/>
          <w:szCs w:val="28"/>
        </w:rPr>
        <w:t>культурных услуг</w:t>
      </w:r>
      <w:r w:rsidRPr="00E146D1">
        <w:rPr>
          <w:rFonts w:ascii="Times New Roman" w:hAnsi="Times New Roman"/>
          <w:sz w:val="28"/>
          <w:szCs w:val="28"/>
        </w:rPr>
        <w:t>, дифференциация культурных благ;</w:t>
      </w:r>
    </w:p>
    <w:p w:rsidR="005D26E1" w:rsidRPr="00E146D1" w:rsidRDefault="005D26E1" w:rsidP="00DC573B">
      <w:pPr>
        <w:tabs>
          <w:tab w:val="num" w:pos="720"/>
        </w:tabs>
        <w:spacing w:line="276" w:lineRule="auto"/>
        <w:ind w:firstLine="709"/>
        <w:jc w:val="both"/>
        <w:rPr>
          <w:rFonts w:ascii="Times New Roman" w:hAnsi="Times New Roman"/>
          <w:sz w:val="28"/>
          <w:szCs w:val="28"/>
        </w:rPr>
      </w:pPr>
      <w:r w:rsidRPr="00E146D1">
        <w:rPr>
          <w:rFonts w:ascii="Times New Roman" w:hAnsi="Times New Roman"/>
          <w:sz w:val="28"/>
          <w:szCs w:val="28"/>
        </w:rPr>
        <w:t>недоступность широкого спектра услуг сферы культуры для сельской местности;</w:t>
      </w:r>
    </w:p>
    <w:p w:rsidR="005D26E1" w:rsidRPr="00E146D1" w:rsidRDefault="005D26E1" w:rsidP="00DC573B">
      <w:pPr>
        <w:tabs>
          <w:tab w:val="num" w:pos="720"/>
        </w:tabs>
        <w:spacing w:line="276" w:lineRule="auto"/>
        <w:ind w:firstLine="709"/>
        <w:jc w:val="both"/>
        <w:rPr>
          <w:rFonts w:ascii="Times New Roman" w:hAnsi="Times New Roman"/>
          <w:sz w:val="28"/>
          <w:szCs w:val="28"/>
        </w:rPr>
      </w:pPr>
      <w:r w:rsidRPr="00E146D1">
        <w:rPr>
          <w:rFonts w:ascii="Times New Roman" w:hAnsi="Times New Roman"/>
          <w:sz w:val="28"/>
          <w:szCs w:val="28"/>
        </w:rPr>
        <w:t>преобладание бюджетного финансирования культуры</w:t>
      </w:r>
      <w:r w:rsidR="004801AD" w:rsidRPr="00E146D1">
        <w:rPr>
          <w:rFonts w:ascii="Times New Roman" w:hAnsi="Times New Roman"/>
          <w:sz w:val="28"/>
          <w:szCs w:val="28"/>
        </w:rPr>
        <w:t>, малое количество частных фондов, грантов, премий и иных механизмов частного финансирования культуры</w:t>
      </w:r>
      <w:r w:rsidR="00E725B0">
        <w:rPr>
          <w:rFonts w:ascii="Times New Roman" w:hAnsi="Times New Roman"/>
          <w:sz w:val="28"/>
          <w:szCs w:val="28"/>
        </w:rPr>
        <w:t>, отсутствие механизмов оценки стоимости культурного продукта, культурных брендов, вклада культуры в экономику республики</w:t>
      </w:r>
      <w:r w:rsidRPr="00E146D1">
        <w:rPr>
          <w:rFonts w:ascii="Times New Roman" w:hAnsi="Times New Roman"/>
          <w:sz w:val="28"/>
          <w:szCs w:val="28"/>
        </w:rPr>
        <w:t>;</w:t>
      </w:r>
    </w:p>
    <w:p w:rsidR="005D26E1" w:rsidRPr="00E146D1" w:rsidRDefault="00A93F74" w:rsidP="00DC573B">
      <w:pPr>
        <w:tabs>
          <w:tab w:val="num" w:pos="720"/>
        </w:tabs>
        <w:spacing w:line="276" w:lineRule="auto"/>
        <w:ind w:firstLine="709"/>
        <w:jc w:val="both"/>
        <w:rPr>
          <w:rFonts w:ascii="Times New Roman" w:hAnsi="Times New Roman"/>
          <w:sz w:val="28"/>
          <w:szCs w:val="28"/>
        </w:rPr>
      </w:pPr>
      <w:r w:rsidRPr="00E146D1">
        <w:rPr>
          <w:rFonts w:ascii="Times New Roman" w:hAnsi="Times New Roman"/>
          <w:sz w:val="28"/>
          <w:szCs w:val="28"/>
        </w:rPr>
        <w:t>преобладание некачественного культурного продукта в сети И</w:t>
      </w:r>
      <w:r w:rsidR="005D26E1" w:rsidRPr="00E146D1">
        <w:rPr>
          <w:rFonts w:ascii="Times New Roman" w:hAnsi="Times New Roman"/>
          <w:sz w:val="28"/>
          <w:szCs w:val="28"/>
        </w:rPr>
        <w:t>нтернет и виртуально</w:t>
      </w:r>
      <w:r w:rsidRPr="00E146D1">
        <w:rPr>
          <w:rFonts w:ascii="Times New Roman" w:hAnsi="Times New Roman"/>
          <w:sz w:val="28"/>
          <w:szCs w:val="28"/>
        </w:rPr>
        <w:t xml:space="preserve">м медиа </w:t>
      </w:r>
      <w:r w:rsidR="005D26E1" w:rsidRPr="00E146D1">
        <w:rPr>
          <w:rFonts w:ascii="Times New Roman" w:hAnsi="Times New Roman"/>
          <w:sz w:val="28"/>
          <w:szCs w:val="28"/>
        </w:rPr>
        <w:t>пространств</w:t>
      </w:r>
      <w:r w:rsidRPr="00E146D1">
        <w:rPr>
          <w:rFonts w:ascii="Times New Roman" w:hAnsi="Times New Roman"/>
          <w:sz w:val="28"/>
          <w:szCs w:val="28"/>
        </w:rPr>
        <w:t>е</w:t>
      </w:r>
      <w:r w:rsidR="005D26E1" w:rsidRPr="00E146D1">
        <w:rPr>
          <w:rFonts w:ascii="Times New Roman" w:hAnsi="Times New Roman"/>
          <w:sz w:val="28"/>
          <w:szCs w:val="28"/>
        </w:rPr>
        <w:t>;</w:t>
      </w:r>
    </w:p>
    <w:p w:rsidR="00197513" w:rsidRDefault="00197513" w:rsidP="00E725B0">
      <w:pPr>
        <w:tabs>
          <w:tab w:val="num" w:pos="720"/>
        </w:tabs>
        <w:spacing w:line="276" w:lineRule="auto"/>
        <w:ind w:firstLine="709"/>
        <w:jc w:val="both"/>
        <w:rPr>
          <w:rFonts w:ascii="Times New Roman" w:hAnsi="Times New Roman"/>
          <w:sz w:val="28"/>
          <w:szCs w:val="28"/>
        </w:rPr>
      </w:pPr>
      <w:r>
        <w:rPr>
          <w:rFonts w:ascii="Times New Roman" w:hAnsi="Times New Roman"/>
          <w:sz w:val="28"/>
          <w:szCs w:val="28"/>
        </w:rPr>
        <w:t>слабое межведомственное взаимодействие;</w:t>
      </w:r>
    </w:p>
    <w:p w:rsidR="00197513" w:rsidRDefault="00197513" w:rsidP="00E725B0">
      <w:pPr>
        <w:tabs>
          <w:tab w:val="num" w:pos="720"/>
        </w:tabs>
        <w:spacing w:line="276" w:lineRule="auto"/>
        <w:ind w:firstLine="709"/>
        <w:jc w:val="both"/>
        <w:rPr>
          <w:rFonts w:ascii="Times New Roman" w:hAnsi="Times New Roman"/>
          <w:sz w:val="28"/>
          <w:szCs w:val="28"/>
        </w:rPr>
      </w:pPr>
      <w:r>
        <w:rPr>
          <w:rFonts w:ascii="Times New Roman" w:hAnsi="Times New Roman"/>
          <w:sz w:val="28"/>
          <w:szCs w:val="28"/>
        </w:rPr>
        <w:t>недостаточное обеспечение учреждений культуры современной материально-технической базой;</w:t>
      </w:r>
    </w:p>
    <w:p w:rsidR="00197513" w:rsidRDefault="00197513" w:rsidP="00E725B0">
      <w:pPr>
        <w:tabs>
          <w:tab w:val="num" w:pos="720"/>
        </w:tabs>
        <w:spacing w:line="276" w:lineRule="auto"/>
        <w:ind w:firstLine="709"/>
        <w:jc w:val="both"/>
        <w:rPr>
          <w:rFonts w:ascii="Times New Roman" w:hAnsi="Times New Roman"/>
          <w:sz w:val="28"/>
          <w:szCs w:val="28"/>
        </w:rPr>
      </w:pPr>
      <w:r>
        <w:rPr>
          <w:rFonts w:ascii="Times New Roman" w:hAnsi="Times New Roman"/>
          <w:sz w:val="28"/>
          <w:szCs w:val="28"/>
        </w:rPr>
        <w:t>социальная разобщенность творческой элиты;</w:t>
      </w:r>
    </w:p>
    <w:p w:rsidR="00E725B0" w:rsidRPr="00E146D1" w:rsidRDefault="00E725B0" w:rsidP="00E725B0">
      <w:pPr>
        <w:tabs>
          <w:tab w:val="num" w:pos="720"/>
        </w:tabs>
        <w:spacing w:line="276" w:lineRule="auto"/>
        <w:ind w:firstLine="709"/>
        <w:jc w:val="both"/>
        <w:rPr>
          <w:rFonts w:ascii="Times New Roman" w:hAnsi="Times New Roman"/>
          <w:sz w:val="28"/>
          <w:szCs w:val="28"/>
        </w:rPr>
      </w:pPr>
      <w:r>
        <w:rPr>
          <w:rFonts w:ascii="Times New Roman" w:hAnsi="Times New Roman"/>
          <w:sz w:val="28"/>
          <w:szCs w:val="28"/>
        </w:rPr>
        <w:t>о</w:t>
      </w:r>
      <w:r w:rsidRPr="00E146D1">
        <w:rPr>
          <w:rFonts w:ascii="Times New Roman" w:hAnsi="Times New Roman"/>
          <w:sz w:val="28"/>
          <w:szCs w:val="28"/>
        </w:rPr>
        <w:t>тсутствие равного доступа лиц с ограниченными возможностями здоровья к получению услуг учреждений культуры, проблемы инклюзивного образования</w:t>
      </w:r>
      <w:r w:rsidR="00197513">
        <w:rPr>
          <w:rFonts w:ascii="Times New Roman" w:hAnsi="Times New Roman"/>
          <w:sz w:val="28"/>
          <w:szCs w:val="28"/>
        </w:rPr>
        <w:t>;</w:t>
      </w:r>
      <w:r w:rsidRPr="00E146D1">
        <w:rPr>
          <w:rFonts w:ascii="Times New Roman" w:hAnsi="Times New Roman"/>
          <w:sz w:val="28"/>
          <w:szCs w:val="28"/>
        </w:rPr>
        <w:t xml:space="preserve"> </w:t>
      </w:r>
    </w:p>
    <w:p w:rsidR="005D26E1" w:rsidRPr="00E146D1" w:rsidRDefault="005D26E1" w:rsidP="00DC573B">
      <w:pPr>
        <w:tabs>
          <w:tab w:val="num" w:pos="720"/>
        </w:tabs>
        <w:spacing w:line="276" w:lineRule="auto"/>
        <w:ind w:firstLine="709"/>
        <w:jc w:val="both"/>
        <w:rPr>
          <w:rFonts w:ascii="Times New Roman" w:hAnsi="Times New Roman"/>
          <w:sz w:val="28"/>
          <w:szCs w:val="28"/>
        </w:rPr>
      </w:pPr>
      <w:r w:rsidRPr="00E146D1">
        <w:rPr>
          <w:rFonts w:ascii="Times New Roman" w:hAnsi="Times New Roman"/>
          <w:sz w:val="28"/>
          <w:szCs w:val="28"/>
        </w:rPr>
        <w:t>недостаток квалифицированных кадров</w:t>
      </w:r>
      <w:r w:rsidR="00B74D49" w:rsidRPr="00E146D1">
        <w:rPr>
          <w:rFonts w:ascii="Times New Roman" w:hAnsi="Times New Roman"/>
          <w:sz w:val="28"/>
          <w:szCs w:val="28"/>
        </w:rPr>
        <w:t>, как в малых городах, так и</w:t>
      </w:r>
      <w:r w:rsidRPr="00E146D1">
        <w:rPr>
          <w:rFonts w:ascii="Times New Roman" w:hAnsi="Times New Roman"/>
          <w:sz w:val="28"/>
          <w:szCs w:val="28"/>
        </w:rPr>
        <w:t xml:space="preserve"> в сельской местности</w:t>
      </w:r>
      <w:r w:rsidR="00B74D49" w:rsidRPr="00E146D1">
        <w:rPr>
          <w:rFonts w:ascii="Times New Roman" w:hAnsi="Times New Roman"/>
          <w:sz w:val="28"/>
          <w:szCs w:val="28"/>
        </w:rPr>
        <w:t xml:space="preserve">, отток талантливой </w:t>
      </w:r>
      <w:r w:rsidR="00A93F74" w:rsidRPr="00E146D1">
        <w:rPr>
          <w:rFonts w:ascii="Times New Roman" w:hAnsi="Times New Roman"/>
          <w:sz w:val="28"/>
          <w:szCs w:val="28"/>
        </w:rPr>
        <w:t>молодёжи и молодых кадров</w:t>
      </w:r>
      <w:r w:rsidRPr="00E146D1">
        <w:rPr>
          <w:rFonts w:ascii="Times New Roman" w:hAnsi="Times New Roman"/>
          <w:sz w:val="28"/>
          <w:szCs w:val="28"/>
        </w:rPr>
        <w:t>;</w:t>
      </w:r>
    </w:p>
    <w:p w:rsidR="005D26E1" w:rsidRPr="00E146D1" w:rsidRDefault="005D26E1" w:rsidP="00DC573B">
      <w:pPr>
        <w:tabs>
          <w:tab w:val="num" w:pos="720"/>
        </w:tabs>
        <w:spacing w:line="276" w:lineRule="auto"/>
        <w:ind w:firstLine="709"/>
        <w:jc w:val="both"/>
        <w:rPr>
          <w:rFonts w:ascii="Times New Roman" w:hAnsi="Times New Roman"/>
          <w:sz w:val="28"/>
          <w:szCs w:val="28"/>
        </w:rPr>
      </w:pPr>
      <w:r w:rsidRPr="00E146D1">
        <w:rPr>
          <w:rFonts w:ascii="Times New Roman" w:hAnsi="Times New Roman"/>
          <w:sz w:val="28"/>
          <w:szCs w:val="28"/>
        </w:rPr>
        <w:t xml:space="preserve">отсутствие </w:t>
      </w:r>
      <w:r w:rsidR="00A93F74" w:rsidRPr="00E146D1">
        <w:rPr>
          <w:rFonts w:ascii="Times New Roman" w:hAnsi="Times New Roman"/>
          <w:sz w:val="28"/>
          <w:szCs w:val="28"/>
        </w:rPr>
        <w:t xml:space="preserve">у работников культуры практики </w:t>
      </w:r>
      <w:r w:rsidRPr="00E146D1">
        <w:rPr>
          <w:rFonts w:ascii="Times New Roman" w:hAnsi="Times New Roman"/>
          <w:sz w:val="28"/>
          <w:szCs w:val="28"/>
        </w:rPr>
        <w:t>внедрения новых техноло</w:t>
      </w:r>
      <w:r w:rsidR="00B74D49" w:rsidRPr="00E146D1">
        <w:rPr>
          <w:rFonts w:ascii="Times New Roman" w:hAnsi="Times New Roman"/>
          <w:sz w:val="28"/>
          <w:szCs w:val="28"/>
        </w:rPr>
        <w:t>гий, в первую очередь, цифровых;</w:t>
      </w:r>
    </w:p>
    <w:p w:rsidR="004801AD" w:rsidRDefault="00B74D49" w:rsidP="00DC573B">
      <w:pPr>
        <w:tabs>
          <w:tab w:val="num" w:pos="720"/>
        </w:tabs>
        <w:spacing w:line="276" w:lineRule="auto"/>
        <w:ind w:firstLine="709"/>
        <w:jc w:val="both"/>
        <w:rPr>
          <w:rFonts w:ascii="Times New Roman" w:hAnsi="Times New Roman"/>
          <w:sz w:val="28"/>
          <w:szCs w:val="28"/>
        </w:rPr>
      </w:pPr>
      <w:r w:rsidRPr="00E146D1">
        <w:rPr>
          <w:rFonts w:ascii="Times New Roman" w:hAnsi="Times New Roman"/>
          <w:sz w:val="28"/>
          <w:szCs w:val="28"/>
        </w:rPr>
        <w:t xml:space="preserve">низкая </w:t>
      </w:r>
      <w:r w:rsidR="00EA0B73" w:rsidRPr="00E146D1">
        <w:rPr>
          <w:rFonts w:ascii="Times New Roman" w:hAnsi="Times New Roman"/>
          <w:sz w:val="28"/>
          <w:szCs w:val="28"/>
        </w:rPr>
        <w:t>распространённость</w:t>
      </w:r>
      <w:r w:rsidRPr="00E146D1">
        <w:rPr>
          <w:rFonts w:ascii="Times New Roman" w:hAnsi="Times New Roman"/>
          <w:sz w:val="28"/>
          <w:szCs w:val="28"/>
        </w:rPr>
        <w:t xml:space="preserve"> современных практик продвижения культурных проектов</w:t>
      </w:r>
      <w:r w:rsidR="004801AD" w:rsidRPr="00E146D1">
        <w:rPr>
          <w:rFonts w:ascii="Times New Roman" w:hAnsi="Times New Roman"/>
          <w:sz w:val="28"/>
          <w:szCs w:val="28"/>
        </w:rPr>
        <w:t>.</w:t>
      </w:r>
    </w:p>
    <w:p w:rsidR="00B74D49" w:rsidRPr="00E146D1" w:rsidRDefault="004801AD" w:rsidP="00DC573B">
      <w:pPr>
        <w:tabs>
          <w:tab w:val="num" w:pos="720"/>
        </w:tabs>
        <w:spacing w:line="276" w:lineRule="auto"/>
        <w:ind w:firstLine="709"/>
        <w:jc w:val="both"/>
        <w:rPr>
          <w:rFonts w:ascii="Times New Roman" w:hAnsi="Times New Roman"/>
          <w:sz w:val="28"/>
          <w:szCs w:val="28"/>
        </w:rPr>
      </w:pPr>
      <w:r w:rsidRPr="00E146D1">
        <w:rPr>
          <w:rFonts w:ascii="Times New Roman" w:hAnsi="Times New Roman"/>
          <w:sz w:val="28"/>
          <w:szCs w:val="28"/>
        </w:rPr>
        <w:t>Кроме того, в обществе присутствует ряд угроз социокультурного порядка, а именно: историческая и культурная «амн</w:t>
      </w:r>
      <w:r w:rsidR="00E146D1" w:rsidRPr="00E146D1">
        <w:rPr>
          <w:rFonts w:ascii="Times New Roman" w:hAnsi="Times New Roman"/>
          <w:sz w:val="28"/>
          <w:szCs w:val="28"/>
        </w:rPr>
        <w:t>езия»</w:t>
      </w:r>
      <w:r w:rsidRPr="00E146D1">
        <w:rPr>
          <w:rFonts w:ascii="Times New Roman" w:hAnsi="Times New Roman"/>
          <w:sz w:val="28"/>
          <w:szCs w:val="28"/>
        </w:rPr>
        <w:t xml:space="preserve">,  искажение ценностных ориентиров </w:t>
      </w:r>
      <w:r w:rsidRPr="00E146D1">
        <w:rPr>
          <w:rFonts w:ascii="Times New Roman" w:hAnsi="Times New Roman"/>
          <w:sz w:val="28"/>
          <w:szCs w:val="28"/>
        </w:rPr>
        <w:lastRenderedPageBreak/>
        <w:t xml:space="preserve">и </w:t>
      </w:r>
      <w:r w:rsidR="0018629D" w:rsidRPr="00E146D1">
        <w:rPr>
          <w:rFonts w:ascii="Times New Roman" w:hAnsi="Times New Roman"/>
          <w:sz w:val="28"/>
          <w:szCs w:val="28"/>
        </w:rPr>
        <w:t>культурной</w:t>
      </w:r>
      <w:r w:rsidRPr="00E146D1">
        <w:rPr>
          <w:rFonts w:ascii="Times New Roman" w:hAnsi="Times New Roman"/>
          <w:sz w:val="28"/>
          <w:szCs w:val="28"/>
        </w:rPr>
        <w:t xml:space="preserve"> памяти, снижение значимости общепризнанных ценностей</w:t>
      </w:r>
      <w:r w:rsidR="0099386B" w:rsidRPr="00E146D1">
        <w:rPr>
          <w:rFonts w:ascii="Times New Roman" w:hAnsi="Times New Roman"/>
          <w:sz w:val="28"/>
          <w:szCs w:val="28"/>
        </w:rPr>
        <w:t xml:space="preserve"> и культ</w:t>
      </w:r>
      <w:r w:rsidR="003D6F98" w:rsidRPr="00E146D1">
        <w:rPr>
          <w:rFonts w:ascii="Times New Roman" w:hAnsi="Times New Roman"/>
          <w:sz w:val="28"/>
          <w:szCs w:val="28"/>
        </w:rPr>
        <w:t>у</w:t>
      </w:r>
      <w:r w:rsidR="0099386B" w:rsidRPr="00E146D1">
        <w:rPr>
          <w:rFonts w:ascii="Times New Roman" w:hAnsi="Times New Roman"/>
          <w:sz w:val="28"/>
          <w:szCs w:val="28"/>
        </w:rPr>
        <w:t>рных установок</w:t>
      </w:r>
      <w:r w:rsidRPr="00E146D1">
        <w:rPr>
          <w:rFonts w:ascii="Times New Roman" w:hAnsi="Times New Roman"/>
          <w:sz w:val="28"/>
          <w:szCs w:val="28"/>
        </w:rPr>
        <w:t>, атомизация общества и разрыв привычных социальных связей</w:t>
      </w:r>
      <w:r w:rsidR="0099386B" w:rsidRPr="00E146D1">
        <w:rPr>
          <w:rFonts w:ascii="Times New Roman" w:hAnsi="Times New Roman"/>
          <w:sz w:val="28"/>
          <w:szCs w:val="28"/>
        </w:rPr>
        <w:t>, размывание традиций и этнической идентичности</w:t>
      </w:r>
      <w:r w:rsidRPr="00E146D1">
        <w:rPr>
          <w:rFonts w:ascii="Times New Roman" w:hAnsi="Times New Roman"/>
          <w:sz w:val="28"/>
          <w:szCs w:val="28"/>
        </w:rPr>
        <w:t>, рост агрессии и нетерпимости (в том числе в рамках массовой культуры), проявление асоциального поведения, упрощение</w:t>
      </w:r>
      <w:r w:rsidR="0099386B" w:rsidRPr="00E146D1">
        <w:rPr>
          <w:rFonts w:ascii="Times New Roman" w:hAnsi="Times New Roman"/>
          <w:sz w:val="28"/>
          <w:szCs w:val="28"/>
        </w:rPr>
        <w:t xml:space="preserve"> /девальвация</w:t>
      </w:r>
      <w:r w:rsidRPr="00E146D1">
        <w:rPr>
          <w:rFonts w:ascii="Times New Roman" w:hAnsi="Times New Roman"/>
          <w:sz w:val="28"/>
          <w:szCs w:val="28"/>
        </w:rPr>
        <w:t xml:space="preserve"> культурных запросов общества</w:t>
      </w:r>
      <w:r w:rsidR="0099386B" w:rsidRPr="00E146D1">
        <w:rPr>
          <w:rFonts w:ascii="Times New Roman" w:hAnsi="Times New Roman"/>
          <w:sz w:val="28"/>
          <w:szCs w:val="28"/>
        </w:rPr>
        <w:t>.</w:t>
      </w:r>
      <w:r w:rsidR="0018629D" w:rsidRPr="00E146D1">
        <w:rPr>
          <w:rFonts w:ascii="Times New Roman" w:hAnsi="Times New Roman"/>
          <w:sz w:val="28"/>
          <w:szCs w:val="28"/>
        </w:rPr>
        <w:t xml:space="preserve"> Одним из следствий такого рода «культурной и исторической амнезии» является отсутствие представлений о территориальной идентичности региона в целом и отдельных городов</w:t>
      </w:r>
      <w:r w:rsidR="00E146D1" w:rsidRPr="00E146D1">
        <w:rPr>
          <w:rFonts w:ascii="Times New Roman" w:hAnsi="Times New Roman"/>
          <w:sz w:val="28"/>
          <w:szCs w:val="28"/>
        </w:rPr>
        <w:t>,</w:t>
      </w:r>
      <w:r w:rsidR="0018629D" w:rsidRPr="00E146D1">
        <w:rPr>
          <w:rFonts w:ascii="Times New Roman" w:hAnsi="Times New Roman"/>
          <w:sz w:val="28"/>
          <w:szCs w:val="28"/>
        </w:rPr>
        <w:t xml:space="preserve"> и поселений в частности, отсутствие целенаправленной работы по её изучению, сохранению и переосмыслению.</w:t>
      </w:r>
    </w:p>
    <w:p w:rsidR="005D26E1" w:rsidRPr="00E146D1" w:rsidRDefault="005D26E1" w:rsidP="00DC573B">
      <w:pPr>
        <w:spacing w:line="276" w:lineRule="auto"/>
        <w:ind w:firstLine="709"/>
        <w:jc w:val="both"/>
        <w:rPr>
          <w:rFonts w:ascii="Times New Roman" w:hAnsi="Times New Roman"/>
          <w:sz w:val="28"/>
          <w:szCs w:val="28"/>
        </w:rPr>
      </w:pPr>
      <w:r w:rsidRPr="00E146D1">
        <w:rPr>
          <w:rFonts w:ascii="Times New Roman" w:hAnsi="Times New Roman"/>
          <w:sz w:val="28"/>
          <w:szCs w:val="28"/>
        </w:rPr>
        <w:t>Государство по-прежнему остаётся основным стратегическим инвестором культуры и культурных институтов. При этом во многих странах мира,</w:t>
      </w:r>
      <w:r w:rsidR="009B797A">
        <w:rPr>
          <w:rFonts w:ascii="Times New Roman" w:hAnsi="Times New Roman"/>
          <w:sz w:val="28"/>
          <w:szCs w:val="28"/>
        </w:rPr>
        <w:t xml:space="preserve"> например</w:t>
      </w:r>
      <w:r w:rsidR="00197513">
        <w:rPr>
          <w:rFonts w:ascii="Times New Roman" w:hAnsi="Times New Roman"/>
          <w:sz w:val="28"/>
          <w:szCs w:val="28"/>
        </w:rPr>
        <w:t>,</w:t>
      </w:r>
      <w:r w:rsidRPr="00E146D1">
        <w:rPr>
          <w:rFonts w:ascii="Times New Roman" w:hAnsi="Times New Roman"/>
          <w:sz w:val="28"/>
          <w:szCs w:val="28"/>
        </w:rPr>
        <w:t xml:space="preserve"> в США и Великобритании, культура является рентабельной экономической системой, создающей ощутимую добавленную стоимость. </w:t>
      </w:r>
      <w:r w:rsidR="00E52ECE" w:rsidRPr="00E146D1">
        <w:rPr>
          <w:rFonts w:ascii="Times New Roman" w:hAnsi="Times New Roman"/>
          <w:sz w:val="28"/>
          <w:szCs w:val="28"/>
        </w:rPr>
        <w:t>Невозможно</w:t>
      </w:r>
      <w:r w:rsidRPr="00E146D1">
        <w:rPr>
          <w:rFonts w:ascii="Times New Roman" w:hAnsi="Times New Roman"/>
          <w:sz w:val="28"/>
          <w:szCs w:val="28"/>
        </w:rPr>
        <w:t xml:space="preserve"> дать оценку объёмам производимого культурного продукта в республике, и того, сколько людей вовлечены в эту сферу. Поскольку в структуре Валового регионального продукта добавленная стоимость по </w:t>
      </w:r>
      <w:r w:rsidR="0018629D" w:rsidRPr="00E146D1">
        <w:rPr>
          <w:rFonts w:ascii="Times New Roman" w:hAnsi="Times New Roman"/>
          <w:sz w:val="28"/>
          <w:szCs w:val="28"/>
        </w:rPr>
        <w:t>отдельному</w:t>
      </w:r>
      <w:r w:rsidRPr="00E146D1">
        <w:rPr>
          <w:rFonts w:ascii="Times New Roman" w:hAnsi="Times New Roman"/>
          <w:sz w:val="28"/>
          <w:szCs w:val="28"/>
        </w:rPr>
        <w:t xml:space="preserve"> виду экономической деятельности</w:t>
      </w:r>
      <w:r w:rsidR="0018629D" w:rsidRPr="00E146D1">
        <w:rPr>
          <w:rFonts w:ascii="Times New Roman" w:hAnsi="Times New Roman"/>
          <w:sz w:val="28"/>
          <w:szCs w:val="28"/>
        </w:rPr>
        <w:t xml:space="preserve"> «культура»</w:t>
      </w:r>
      <w:r w:rsidRPr="00E146D1">
        <w:rPr>
          <w:rFonts w:ascii="Times New Roman" w:hAnsi="Times New Roman"/>
          <w:sz w:val="28"/>
          <w:szCs w:val="28"/>
        </w:rPr>
        <w:t xml:space="preserve"> не формируется и </w:t>
      </w:r>
      <w:r w:rsidR="0018629D" w:rsidRPr="00E146D1">
        <w:rPr>
          <w:rFonts w:ascii="Times New Roman" w:hAnsi="Times New Roman"/>
          <w:sz w:val="28"/>
          <w:szCs w:val="28"/>
        </w:rPr>
        <w:t>включается в общий</w:t>
      </w:r>
      <w:r w:rsidRPr="00E146D1">
        <w:rPr>
          <w:rFonts w:ascii="Times New Roman" w:hAnsi="Times New Roman"/>
          <w:sz w:val="28"/>
          <w:szCs w:val="28"/>
        </w:rPr>
        <w:t xml:space="preserve"> раздел «Предоставление прочих коммунальных, со</w:t>
      </w:r>
      <w:r w:rsidR="00EA0B73" w:rsidRPr="00E146D1">
        <w:rPr>
          <w:rFonts w:ascii="Times New Roman" w:hAnsi="Times New Roman"/>
          <w:sz w:val="28"/>
          <w:szCs w:val="28"/>
        </w:rPr>
        <w:t>циальных и персональных услуг».</w:t>
      </w:r>
    </w:p>
    <w:p w:rsidR="00EA0B73" w:rsidRPr="00E146D1" w:rsidRDefault="00EA0B73" w:rsidP="00DC573B">
      <w:pPr>
        <w:spacing w:line="276" w:lineRule="auto"/>
        <w:ind w:firstLine="709"/>
        <w:jc w:val="both"/>
        <w:rPr>
          <w:rFonts w:ascii="Times New Roman" w:hAnsi="Times New Roman"/>
          <w:sz w:val="28"/>
          <w:szCs w:val="28"/>
        </w:rPr>
      </w:pPr>
    </w:p>
    <w:p w:rsidR="002D07B6" w:rsidRPr="00E146D1" w:rsidRDefault="00080F3C" w:rsidP="00DC573B">
      <w:pPr>
        <w:spacing w:line="276" w:lineRule="auto"/>
        <w:jc w:val="center"/>
        <w:rPr>
          <w:rFonts w:ascii="Times New Roman" w:hAnsi="Times New Roman"/>
          <w:sz w:val="28"/>
          <w:szCs w:val="28"/>
        </w:rPr>
      </w:pPr>
      <w:r w:rsidRPr="00E146D1">
        <w:rPr>
          <w:rFonts w:ascii="Times New Roman" w:hAnsi="Times New Roman"/>
          <w:sz w:val="28"/>
          <w:szCs w:val="28"/>
        </w:rPr>
        <w:t>SWOT-анализ</w:t>
      </w:r>
    </w:p>
    <w:tbl>
      <w:tblPr>
        <w:tblStyle w:val="a7"/>
        <w:tblW w:w="0" w:type="auto"/>
        <w:tblLook w:val="04A0" w:firstRow="1" w:lastRow="0" w:firstColumn="1" w:lastColumn="0" w:noHBand="0" w:noVBand="1"/>
      </w:tblPr>
      <w:tblGrid>
        <w:gridCol w:w="5097"/>
        <w:gridCol w:w="5098"/>
      </w:tblGrid>
      <w:tr w:rsidR="002D07B6" w:rsidRPr="00E146D1" w:rsidTr="00080F3C">
        <w:tc>
          <w:tcPr>
            <w:tcW w:w="5097" w:type="dxa"/>
            <w:shd w:val="clear" w:color="auto" w:fill="auto"/>
          </w:tcPr>
          <w:p w:rsidR="002D07B6" w:rsidRPr="00E146D1" w:rsidRDefault="002D07B6" w:rsidP="00DC573B">
            <w:pPr>
              <w:spacing w:line="276" w:lineRule="auto"/>
              <w:jc w:val="center"/>
              <w:rPr>
                <w:rFonts w:ascii="Times New Roman" w:hAnsi="Times New Roman"/>
                <w:sz w:val="28"/>
                <w:szCs w:val="28"/>
              </w:rPr>
            </w:pPr>
            <w:r w:rsidRPr="00E146D1">
              <w:rPr>
                <w:rFonts w:ascii="Times New Roman" w:hAnsi="Times New Roman"/>
                <w:sz w:val="28"/>
                <w:szCs w:val="28"/>
              </w:rPr>
              <w:t xml:space="preserve">Strengths </w:t>
            </w:r>
          </w:p>
          <w:p w:rsidR="002D07B6" w:rsidRPr="00E146D1" w:rsidRDefault="002D07B6" w:rsidP="00DC573B">
            <w:pPr>
              <w:spacing w:line="276" w:lineRule="auto"/>
              <w:jc w:val="center"/>
              <w:rPr>
                <w:rFonts w:ascii="Times New Roman" w:hAnsi="Times New Roman"/>
                <w:sz w:val="28"/>
                <w:szCs w:val="28"/>
              </w:rPr>
            </w:pPr>
            <w:r w:rsidRPr="00E146D1">
              <w:rPr>
                <w:rFonts w:ascii="Times New Roman" w:hAnsi="Times New Roman"/>
                <w:sz w:val="28"/>
                <w:szCs w:val="28"/>
              </w:rPr>
              <w:t>(сильные внутренние стороны, способствующие реализации направления)</w:t>
            </w:r>
          </w:p>
        </w:tc>
        <w:tc>
          <w:tcPr>
            <w:tcW w:w="5098" w:type="dxa"/>
            <w:shd w:val="clear" w:color="auto" w:fill="auto"/>
          </w:tcPr>
          <w:p w:rsidR="002D07B6" w:rsidRPr="00E146D1" w:rsidRDefault="002D07B6" w:rsidP="00DC573B">
            <w:pPr>
              <w:spacing w:line="276" w:lineRule="auto"/>
              <w:jc w:val="center"/>
              <w:rPr>
                <w:rFonts w:ascii="Times New Roman" w:hAnsi="Times New Roman"/>
                <w:sz w:val="28"/>
                <w:szCs w:val="28"/>
              </w:rPr>
            </w:pPr>
            <w:r w:rsidRPr="00E146D1">
              <w:rPr>
                <w:rFonts w:ascii="Times New Roman" w:hAnsi="Times New Roman"/>
                <w:sz w:val="28"/>
                <w:szCs w:val="28"/>
              </w:rPr>
              <w:t xml:space="preserve">Weaknesses </w:t>
            </w:r>
          </w:p>
          <w:p w:rsidR="002D07B6" w:rsidRPr="00E146D1" w:rsidRDefault="002D07B6" w:rsidP="00DC573B">
            <w:pPr>
              <w:spacing w:line="276" w:lineRule="auto"/>
              <w:jc w:val="center"/>
              <w:rPr>
                <w:rFonts w:ascii="Times New Roman" w:hAnsi="Times New Roman"/>
                <w:sz w:val="28"/>
                <w:szCs w:val="28"/>
              </w:rPr>
            </w:pPr>
            <w:r w:rsidRPr="00E146D1">
              <w:rPr>
                <w:rFonts w:ascii="Times New Roman" w:hAnsi="Times New Roman"/>
                <w:sz w:val="28"/>
                <w:szCs w:val="28"/>
              </w:rPr>
              <w:t>(слабые внутренние стороны, препятствующие реализации направления)</w:t>
            </w:r>
          </w:p>
        </w:tc>
      </w:tr>
      <w:tr w:rsidR="002D07B6" w:rsidRPr="00E146D1" w:rsidTr="00080F3C">
        <w:tc>
          <w:tcPr>
            <w:tcW w:w="5097" w:type="dxa"/>
            <w:shd w:val="clear" w:color="auto" w:fill="auto"/>
          </w:tcPr>
          <w:p w:rsidR="002D07B6" w:rsidRPr="00E146D1" w:rsidRDefault="0018629D" w:rsidP="00DC573B">
            <w:pPr>
              <w:pStyle w:val="a5"/>
              <w:numPr>
                <w:ilvl w:val="0"/>
                <w:numId w:val="34"/>
              </w:numPr>
              <w:tabs>
                <w:tab w:val="left" w:pos="454"/>
              </w:tabs>
              <w:spacing w:line="276" w:lineRule="auto"/>
              <w:ind w:left="29" w:firstLine="0"/>
              <w:jc w:val="both"/>
              <w:rPr>
                <w:rFonts w:ascii="Times New Roman" w:hAnsi="Times New Roman"/>
                <w:sz w:val="28"/>
                <w:szCs w:val="28"/>
              </w:rPr>
            </w:pPr>
            <w:r w:rsidRPr="00E146D1">
              <w:rPr>
                <w:rFonts w:ascii="Times New Roman" w:hAnsi="Times New Roman"/>
                <w:sz w:val="28"/>
                <w:szCs w:val="28"/>
              </w:rPr>
              <w:t xml:space="preserve">Мультикультурная территория с разнообразием национальных культур и </w:t>
            </w:r>
            <w:r w:rsidR="007E6926" w:rsidRPr="00E146D1">
              <w:rPr>
                <w:rFonts w:ascii="Times New Roman" w:hAnsi="Times New Roman"/>
                <w:sz w:val="28"/>
                <w:szCs w:val="28"/>
              </w:rPr>
              <w:t xml:space="preserve">самобытных </w:t>
            </w:r>
            <w:r w:rsidRPr="00E146D1">
              <w:rPr>
                <w:rFonts w:ascii="Times New Roman" w:hAnsi="Times New Roman"/>
                <w:sz w:val="28"/>
                <w:szCs w:val="28"/>
              </w:rPr>
              <w:t>традиций</w:t>
            </w:r>
            <w:r w:rsidR="007E6926" w:rsidRPr="00E146D1">
              <w:rPr>
                <w:rFonts w:ascii="Times New Roman" w:hAnsi="Times New Roman"/>
                <w:sz w:val="28"/>
                <w:szCs w:val="28"/>
              </w:rPr>
              <w:t>.</w:t>
            </w:r>
          </w:p>
          <w:p w:rsidR="00DC573B" w:rsidRPr="00E146D1" w:rsidRDefault="002D07B6" w:rsidP="001C14CE">
            <w:pPr>
              <w:pStyle w:val="a5"/>
              <w:numPr>
                <w:ilvl w:val="0"/>
                <w:numId w:val="34"/>
              </w:numPr>
              <w:tabs>
                <w:tab w:val="left" w:pos="454"/>
              </w:tabs>
              <w:spacing w:line="276" w:lineRule="auto"/>
              <w:ind w:left="29" w:firstLine="0"/>
              <w:jc w:val="both"/>
              <w:rPr>
                <w:rFonts w:ascii="Times New Roman" w:hAnsi="Times New Roman"/>
                <w:sz w:val="28"/>
                <w:szCs w:val="28"/>
              </w:rPr>
            </w:pPr>
            <w:r w:rsidRPr="00E146D1">
              <w:rPr>
                <w:rFonts w:ascii="Times New Roman" w:hAnsi="Times New Roman"/>
                <w:sz w:val="28"/>
                <w:szCs w:val="28"/>
              </w:rPr>
              <w:t>Программный метод управления</w:t>
            </w:r>
            <w:r w:rsidR="007E6926" w:rsidRPr="00E146D1">
              <w:rPr>
                <w:rFonts w:ascii="Times New Roman" w:hAnsi="Times New Roman"/>
                <w:sz w:val="28"/>
                <w:szCs w:val="28"/>
              </w:rPr>
              <w:t>.</w:t>
            </w:r>
          </w:p>
          <w:p w:rsidR="002D07B6" w:rsidRPr="00E146D1" w:rsidRDefault="002D07B6" w:rsidP="001C14CE">
            <w:pPr>
              <w:pStyle w:val="a5"/>
              <w:numPr>
                <w:ilvl w:val="0"/>
                <w:numId w:val="34"/>
              </w:numPr>
              <w:tabs>
                <w:tab w:val="left" w:pos="454"/>
              </w:tabs>
              <w:spacing w:line="276" w:lineRule="auto"/>
              <w:ind w:left="29" w:firstLine="0"/>
              <w:jc w:val="both"/>
              <w:rPr>
                <w:rFonts w:ascii="Times New Roman" w:hAnsi="Times New Roman"/>
                <w:sz w:val="28"/>
                <w:szCs w:val="28"/>
              </w:rPr>
            </w:pPr>
            <w:r w:rsidRPr="00E146D1">
              <w:rPr>
                <w:rFonts w:ascii="Times New Roman" w:hAnsi="Times New Roman"/>
                <w:sz w:val="28"/>
                <w:szCs w:val="28"/>
              </w:rPr>
              <w:t xml:space="preserve">Сильные административные ресурсы. </w:t>
            </w:r>
          </w:p>
          <w:p w:rsidR="002D07B6" w:rsidRPr="00E146D1" w:rsidRDefault="007E6926" w:rsidP="00DC573B">
            <w:pPr>
              <w:pStyle w:val="a5"/>
              <w:numPr>
                <w:ilvl w:val="0"/>
                <w:numId w:val="34"/>
              </w:numPr>
              <w:tabs>
                <w:tab w:val="left" w:pos="454"/>
              </w:tabs>
              <w:spacing w:line="276" w:lineRule="auto"/>
              <w:ind w:left="29" w:firstLine="0"/>
              <w:jc w:val="both"/>
              <w:rPr>
                <w:rFonts w:ascii="Times New Roman" w:hAnsi="Times New Roman"/>
                <w:sz w:val="28"/>
                <w:szCs w:val="28"/>
              </w:rPr>
            </w:pPr>
            <w:r w:rsidRPr="00E146D1">
              <w:rPr>
                <w:rFonts w:ascii="Times New Roman" w:hAnsi="Times New Roman"/>
                <w:sz w:val="28"/>
                <w:szCs w:val="28"/>
              </w:rPr>
              <w:t>Разветвлённая</w:t>
            </w:r>
            <w:r w:rsidR="002D07B6" w:rsidRPr="00E146D1">
              <w:rPr>
                <w:rFonts w:ascii="Times New Roman" w:hAnsi="Times New Roman"/>
                <w:sz w:val="28"/>
                <w:szCs w:val="28"/>
              </w:rPr>
              <w:t xml:space="preserve"> сеть учреждений</w:t>
            </w:r>
            <w:r w:rsidRPr="00E146D1">
              <w:rPr>
                <w:rFonts w:ascii="Times New Roman" w:hAnsi="Times New Roman"/>
                <w:sz w:val="28"/>
                <w:szCs w:val="28"/>
              </w:rPr>
              <w:t xml:space="preserve"> культуры.</w:t>
            </w:r>
          </w:p>
          <w:p w:rsidR="002D07B6" w:rsidRPr="00E146D1" w:rsidRDefault="002D07B6" w:rsidP="00DC573B">
            <w:pPr>
              <w:pStyle w:val="a5"/>
              <w:numPr>
                <w:ilvl w:val="0"/>
                <w:numId w:val="34"/>
              </w:numPr>
              <w:tabs>
                <w:tab w:val="left" w:pos="454"/>
              </w:tabs>
              <w:spacing w:line="276" w:lineRule="auto"/>
              <w:ind w:left="29" w:firstLine="0"/>
              <w:jc w:val="both"/>
              <w:rPr>
                <w:rFonts w:ascii="Times New Roman" w:hAnsi="Times New Roman"/>
                <w:sz w:val="28"/>
                <w:szCs w:val="28"/>
              </w:rPr>
            </w:pPr>
            <w:r w:rsidRPr="00E146D1">
              <w:rPr>
                <w:rFonts w:ascii="Times New Roman" w:hAnsi="Times New Roman"/>
                <w:sz w:val="28"/>
                <w:szCs w:val="28"/>
              </w:rPr>
              <w:t xml:space="preserve">Востребованность </w:t>
            </w:r>
            <w:r w:rsidR="007E6926" w:rsidRPr="00E146D1">
              <w:rPr>
                <w:rFonts w:ascii="Times New Roman" w:hAnsi="Times New Roman"/>
                <w:sz w:val="28"/>
                <w:szCs w:val="28"/>
              </w:rPr>
              <w:t>культурных услуг</w:t>
            </w:r>
            <w:r w:rsidRPr="00E146D1">
              <w:rPr>
                <w:rFonts w:ascii="Times New Roman" w:hAnsi="Times New Roman"/>
                <w:sz w:val="28"/>
                <w:szCs w:val="28"/>
              </w:rPr>
              <w:t>.</w:t>
            </w:r>
          </w:p>
          <w:p w:rsidR="006C01DB" w:rsidRPr="00E146D1" w:rsidRDefault="006C01DB" w:rsidP="00DC573B">
            <w:pPr>
              <w:pStyle w:val="a5"/>
              <w:numPr>
                <w:ilvl w:val="0"/>
                <w:numId w:val="34"/>
              </w:numPr>
              <w:tabs>
                <w:tab w:val="left" w:pos="454"/>
              </w:tabs>
              <w:spacing w:line="276" w:lineRule="auto"/>
              <w:ind w:left="29" w:firstLine="0"/>
              <w:jc w:val="both"/>
              <w:rPr>
                <w:rFonts w:ascii="Times New Roman" w:hAnsi="Times New Roman"/>
                <w:color w:val="000000"/>
                <w:sz w:val="28"/>
                <w:szCs w:val="28"/>
              </w:rPr>
            </w:pPr>
            <w:r w:rsidRPr="00E146D1">
              <w:rPr>
                <w:rFonts w:ascii="Times New Roman" w:hAnsi="Times New Roman"/>
                <w:color w:val="000000"/>
                <w:sz w:val="28"/>
                <w:szCs w:val="28"/>
              </w:rPr>
              <w:t xml:space="preserve">Хорошая репутация у основных потребителей </w:t>
            </w:r>
            <w:r w:rsidR="007E6926" w:rsidRPr="00E146D1">
              <w:rPr>
                <w:rFonts w:ascii="Times New Roman" w:hAnsi="Times New Roman"/>
                <w:sz w:val="28"/>
                <w:szCs w:val="28"/>
              </w:rPr>
              <w:t>культурных услуг.</w:t>
            </w:r>
          </w:p>
          <w:p w:rsidR="00225A9D" w:rsidRPr="00E146D1" w:rsidRDefault="00225A9D" w:rsidP="00DC573B">
            <w:pPr>
              <w:pStyle w:val="a5"/>
              <w:numPr>
                <w:ilvl w:val="0"/>
                <w:numId w:val="34"/>
              </w:numPr>
              <w:tabs>
                <w:tab w:val="left" w:pos="454"/>
              </w:tabs>
              <w:spacing w:line="276" w:lineRule="auto"/>
              <w:ind w:left="29" w:firstLine="0"/>
              <w:jc w:val="both"/>
              <w:rPr>
                <w:rFonts w:ascii="Times New Roman" w:hAnsi="Times New Roman"/>
                <w:color w:val="000000"/>
                <w:sz w:val="28"/>
                <w:szCs w:val="28"/>
              </w:rPr>
            </w:pPr>
            <w:r w:rsidRPr="00E146D1">
              <w:rPr>
                <w:rFonts w:ascii="Times New Roman" w:hAnsi="Times New Roman"/>
                <w:color w:val="000000"/>
                <w:sz w:val="28"/>
                <w:szCs w:val="28"/>
              </w:rPr>
              <w:t>Опыт реализации масштабных культурных проектов, фестивалей междун</w:t>
            </w:r>
            <w:r w:rsidR="007E6926" w:rsidRPr="00E146D1">
              <w:rPr>
                <w:rFonts w:ascii="Times New Roman" w:hAnsi="Times New Roman"/>
                <w:color w:val="000000"/>
                <w:sz w:val="28"/>
                <w:szCs w:val="28"/>
              </w:rPr>
              <w:t xml:space="preserve">ародного и всероссийского </w:t>
            </w:r>
            <w:r w:rsidR="007E6926" w:rsidRPr="00E146D1">
              <w:rPr>
                <w:rFonts w:ascii="Times New Roman" w:hAnsi="Times New Roman"/>
                <w:color w:val="000000"/>
                <w:sz w:val="28"/>
                <w:szCs w:val="28"/>
              </w:rPr>
              <w:lastRenderedPageBreak/>
              <w:t>уровня.</w:t>
            </w:r>
          </w:p>
          <w:p w:rsidR="007E6926" w:rsidRPr="00E146D1" w:rsidRDefault="00225A9D" w:rsidP="00DC573B">
            <w:pPr>
              <w:pStyle w:val="a5"/>
              <w:numPr>
                <w:ilvl w:val="0"/>
                <w:numId w:val="34"/>
              </w:numPr>
              <w:tabs>
                <w:tab w:val="left" w:pos="454"/>
              </w:tabs>
              <w:spacing w:line="276" w:lineRule="auto"/>
              <w:ind w:left="29" w:firstLine="0"/>
              <w:jc w:val="both"/>
              <w:rPr>
                <w:rFonts w:ascii="Times New Roman" w:hAnsi="Times New Roman"/>
                <w:color w:val="000000"/>
                <w:sz w:val="28"/>
                <w:szCs w:val="28"/>
              </w:rPr>
            </w:pPr>
            <w:r w:rsidRPr="00E146D1">
              <w:rPr>
                <w:rFonts w:ascii="Times New Roman" w:hAnsi="Times New Roman"/>
                <w:color w:val="000000"/>
                <w:sz w:val="28"/>
                <w:szCs w:val="28"/>
              </w:rPr>
              <w:t>Большо</w:t>
            </w:r>
            <w:r w:rsidR="007E6926" w:rsidRPr="00E146D1">
              <w:rPr>
                <w:rFonts w:ascii="Times New Roman" w:hAnsi="Times New Roman"/>
                <w:color w:val="000000"/>
                <w:sz w:val="28"/>
                <w:szCs w:val="28"/>
              </w:rPr>
              <w:t>й охват</w:t>
            </w:r>
            <w:r w:rsidRPr="00E146D1">
              <w:rPr>
                <w:rFonts w:ascii="Times New Roman" w:hAnsi="Times New Roman"/>
                <w:color w:val="000000"/>
                <w:sz w:val="28"/>
                <w:szCs w:val="28"/>
              </w:rPr>
              <w:t xml:space="preserve"> </w:t>
            </w:r>
            <w:r w:rsidR="007E6926" w:rsidRPr="00E146D1">
              <w:rPr>
                <w:rFonts w:ascii="Times New Roman" w:hAnsi="Times New Roman"/>
                <w:color w:val="000000"/>
                <w:sz w:val="28"/>
                <w:szCs w:val="28"/>
              </w:rPr>
              <w:t>одарённых детей.</w:t>
            </w:r>
          </w:p>
          <w:p w:rsidR="00225A9D" w:rsidRPr="00E146D1" w:rsidRDefault="00225A9D" w:rsidP="00DC573B">
            <w:pPr>
              <w:pStyle w:val="a5"/>
              <w:numPr>
                <w:ilvl w:val="0"/>
                <w:numId w:val="34"/>
              </w:numPr>
              <w:tabs>
                <w:tab w:val="left" w:pos="454"/>
              </w:tabs>
              <w:spacing w:line="276" w:lineRule="auto"/>
              <w:ind w:left="29" w:firstLine="0"/>
              <w:jc w:val="both"/>
              <w:rPr>
                <w:rFonts w:ascii="Times New Roman" w:hAnsi="Times New Roman"/>
                <w:color w:val="000000"/>
                <w:sz w:val="28"/>
                <w:szCs w:val="28"/>
              </w:rPr>
            </w:pPr>
            <w:r w:rsidRPr="00E146D1">
              <w:rPr>
                <w:rFonts w:ascii="Times New Roman" w:hAnsi="Times New Roman"/>
                <w:color w:val="000000"/>
                <w:sz w:val="28"/>
                <w:szCs w:val="28"/>
              </w:rPr>
              <w:t>Система творческих премий, конкурсов и грантов</w:t>
            </w:r>
            <w:r w:rsidR="00E146D1" w:rsidRPr="00E146D1">
              <w:rPr>
                <w:rFonts w:ascii="Times New Roman" w:hAnsi="Times New Roman"/>
                <w:color w:val="000000"/>
                <w:sz w:val="28"/>
                <w:szCs w:val="28"/>
              </w:rPr>
              <w:t>.</w:t>
            </w:r>
          </w:p>
          <w:p w:rsidR="00225A9D" w:rsidRPr="00E146D1" w:rsidRDefault="00225A9D" w:rsidP="00DC573B">
            <w:pPr>
              <w:pStyle w:val="a5"/>
              <w:numPr>
                <w:ilvl w:val="0"/>
                <w:numId w:val="34"/>
              </w:numPr>
              <w:tabs>
                <w:tab w:val="left" w:pos="454"/>
              </w:tabs>
              <w:spacing w:line="276" w:lineRule="auto"/>
              <w:ind w:left="29" w:firstLine="0"/>
              <w:jc w:val="both"/>
              <w:rPr>
                <w:rFonts w:ascii="Times New Roman" w:hAnsi="Times New Roman"/>
                <w:color w:val="000000"/>
                <w:sz w:val="28"/>
                <w:szCs w:val="28"/>
              </w:rPr>
            </w:pPr>
            <w:r w:rsidRPr="00E146D1">
              <w:rPr>
                <w:rFonts w:ascii="Times New Roman" w:hAnsi="Times New Roman"/>
                <w:color w:val="000000"/>
                <w:sz w:val="28"/>
                <w:szCs w:val="28"/>
              </w:rPr>
              <w:t xml:space="preserve">Наличие творческих союзов, крупных </w:t>
            </w:r>
            <w:r w:rsidR="00E146D1" w:rsidRPr="00E146D1">
              <w:rPr>
                <w:rFonts w:ascii="Times New Roman" w:hAnsi="Times New Roman"/>
                <w:color w:val="000000"/>
                <w:sz w:val="28"/>
                <w:szCs w:val="28"/>
              </w:rPr>
              <w:t>некоммерческих организаций</w:t>
            </w:r>
            <w:r w:rsidRPr="00E146D1">
              <w:rPr>
                <w:rFonts w:ascii="Times New Roman" w:hAnsi="Times New Roman"/>
                <w:color w:val="000000"/>
                <w:sz w:val="28"/>
                <w:szCs w:val="28"/>
              </w:rPr>
              <w:t xml:space="preserve"> в сфере культуры</w:t>
            </w:r>
            <w:r w:rsidR="00E146D1" w:rsidRPr="00E146D1">
              <w:rPr>
                <w:rFonts w:ascii="Times New Roman" w:hAnsi="Times New Roman"/>
                <w:color w:val="000000"/>
                <w:sz w:val="28"/>
                <w:szCs w:val="28"/>
              </w:rPr>
              <w:t>.</w:t>
            </w:r>
          </w:p>
          <w:p w:rsidR="00225A9D" w:rsidRPr="00E146D1" w:rsidRDefault="00225A9D" w:rsidP="00DC573B">
            <w:pPr>
              <w:pStyle w:val="a5"/>
              <w:numPr>
                <w:ilvl w:val="0"/>
                <w:numId w:val="34"/>
              </w:numPr>
              <w:tabs>
                <w:tab w:val="left" w:pos="454"/>
              </w:tabs>
              <w:spacing w:line="276" w:lineRule="auto"/>
              <w:ind w:left="29" w:firstLine="0"/>
              <w:jc w:val="both"/>
              <w:rPr>
                <w:rFonts w:ascii="Times New Roman" w:hAnsi="Times New Roman"/>
                <w:color w:val="000000"/>
                <w:sz w:val="28"/>
                <w:szCs w:val="28"/>
              </w:rPr>
            </w:pPr>
            <w:r w:rsidRPr="00E146D1">
              <w:rPr>
                <w:rFonts w:ascii="Times New Roman" w:hAnsi="Times New Roman"/>
                <w:color w:val="000000"/>
                <w:sz w:val="28"/>
                <w:szCs w:val="28"/>
              </w:rPr>
              <w:t>Наличие культурных брендов, широко известных в России и за рубежом</w:t>
            </w:r>
            <w:r w:rsidR="00E146D1" w:rsidRPr="00E146D1">
              <w:rPr>
                <w:rFonts w:ascii="Times New Roman" w:hAnsi="Times New Roman"/>
                <w:color w:val="000000"/>
                <w:sz w:val="28"/>
                <w:szCs w:val="28"/>
              </w:rPr>
              <w:t>.</w:t>
            </w:r>
          </w:p>
          <w:p w:rsidR="00225A9D" w:rsidRPr="00E146D1" w:rsidRDefault="00225A9D" w:rsidP="00DC573B">
            <w:pPr>
              <w:pStyle w:val="a5"/>
              <w:numPr>
                <w:ilvl w:val="0"/>
                <w:numId w:val="34"/>
              </w:numPr>
              <w:tabs>
                <w:tab w:val="left" w:pos="454"/>
              </w:tabs>
              <w:spacing w:line="276" w:lineRule="auto"/>
              <w:ind w:left="29" w:firstLine="0"/>
              <w:jc w:val="both"/>
              <w:rPr>
                <w:rFonts w:ascii="Times New Roman" w:hAnsi="Times New Roman"/>
                <w:color w:val="000000"/>
                <w:sz w:val="28"/>
                <w:szCs w:val="28"/>
              </w:rPr>
            </w:pPr>
            <w:r w:rsidRPr="00E146D1">
              <w:rPr>
                <w:rFonts w:ascii="Times New Roman" w:hAnsi="Times New Roman"/>
                <w:color w:val="000000"/>
                <w:sz w:val="28"/>
                <w:szCs w:val="28"/>
              </w:rPr>
              <w:t>Разнообразие площадок для реализации творческих проектов и общественных инициатив</w:t>
            </w:r>
            <w:r w:rsidR="00E146D1" w:rsidRPr="00E146D1">
              <w:rPr>
                <w:rFonts w:ascii="Times New Roman" w:hAnsi="Times New Roman"/>
                <w:color w:val="000000"/>
                <w:sz w:val="28"/>
                <w:szCs w:val="28"/>
              </w:rPr>
              <w:t>, п</w:t>
            </w:r>
            <w:r w:rsidRPr="00E146D1">
              <w:rPr>
                <w:rFonts w:ascii="Times New Roman" w:hAnsi="Times New Roman"/>
                <w:color w:val="000000"/>
                <w:sz w:val="28"/>
                <w:szCs w:val="28"/>
              </w:rPr>
              <w:t>оявление современных творческих пространств</w:t>
            </w:r>
            <w:r w:rsidR="00E146D1" w:rsidRPr="00E146D1">
              <w:rPr>
                <w:rFonts w:ascii="Times New Roman" w:hAnsi="Times New Roman"/>
                <w:color w:val="000000"/>
                <w:sz w:val="28"/>
                <w:szCs w:val="28"/>
              </w:rPr>
              <w:t>.</w:t>
            </w:r>
          </w:p>
          <w:p w:rsidR="00225A9D" w:rsidRPr="00E146D1" w:rsidRDefault="00225A9D" w:rsidP="00DC573B">
            <w:pPr>
              <w:pStyle w:val="a5"/>
              <w:numPr>
                <w:ilvl w:val="0"/>
                <w:numId w:val="34"/>
              </w:numPr>
              <w:tabs>
                <w:tab w:val="left" w:pos="454"/>
              </w:tabs>
              <w:spacing w:line="276" w:lineRule="auto"/>
              <w:ind w:left="29" w:firstLine="0"/>
              <w:jc w:val="both"/>
              <w:rPr>
                <w:rFonts w:ascii="Times New Roman" w:hAnsi="Times New Roman"/>
                <w:color w:val="000000"/>
                <w:sz w:val="28"/>
                <w:szCs w:val="28"/>
              </w:rPr>
            </w:pPr>
            <w:r w:rsidRPr="00E146D1">
              <w:rPr>
                <w:rFonts w:ascii="Times New Roman" w:hAnsi="Times New Roman"/>
                <w:color w:val="000000"/>
                <w:sz w:val="28"/>
                <w:szCs w:val="28"/>
              </w:rPr>
              <w:t>Активное участие в национальном проекте</w:t>
            </w:r>
            <w:r w:rsidR="007E6926" w:rsidRPr="00E146D1">
              <w:rPr>
                <w:rFonts w:ascii="Times New Roman" w:hAnsi="Times New Roman"/>
                <w:color w:val="000000"/>
                <w:sz w:val="28"/>
                <w:szCs w:val="28"/>
              </w:rPr>
              <w:t xml:space="preserve"> «Культура».</w:t>
            </w:r>
          </w:p>
          <w:p w:rsidR="002D07B6" w:rsidRPr="00E146D1" w:rsidRDefault="007E6926" w:rsidP="00DC573B">
            <w:pPr>
              <w:pStyle w:val="a5"/>
              <w:numPr>
                <w:ilvl w:val="0"/>
                <w:numId w:val="34"/>
              </w:numPr>
              <w:tabs>
                <w:tab w:val="left" w:pos="454"/>
                <w:tab w:val="left" w:pos="596"/>
              </w:tabs>
              <w:spacing w:line="276" w:lineRule="auto"/>
              <w:ind w:left="29" w:firstLine="0"/>
              <w:jc w:val="both"/>
              <w:rPr>
                <w:rFonts w:ascii="Times New Roman" w:hAnsi="Times New Roman"/>
                <w:i/>
                <w:sz w:val="28"/>
                <w:szCs w:val="28"/>
              </w:rPr>
            </w:pPr>
            <w:r w:rsidRPr="00E146D1">
              <w:rPr>
                <w:rFonts w:ascii="Times New Roman" w:hAnsi="Times New Roman"/>
                <w:color w:val="000000"/>
                <w:sz w:val="28"/>
                <w:szCs w:val="28"/>
              </w:rPr>
              <w:t>Разветвлённая система профессионального образования для подготовки собственных кадров.</w:t>
            </w:r>
          </w:p>
        </w:tc>
        <w:tc>
          <w:tcPr>
            <w:tcW w:w="5098" w:type="dxa"/>
            <w:shd w:val="clear" w:color="auto" w:fill="auto"/>
          </w:tcPr>
          <w:p w:rsidR="002D07B6" w:rsidRPr="00E146D1" w:rsidRDefault="002D07B6" w:rsidP="00DC573B">
            <w:pPr>
              <w:pStyle w:val="a5"/>
              <w:numPr>
                <w:ilvl w:val="0"/>
                <w:numId w:val="35"/>
              </w:numPr>
              <w:tabs>
                <w:tab w:val="left" w:pos="460"/>
              </w:tabs>
              <w:spacing w:line="276" w:lineRule="auto"/>
              <w:ind w:left="35" w:firstLine="0"/>
              <w:jc w:val="both"/>
              <w:rPr>
                <w:rFonts w:ascii="Times New Roman" w:hAnsi="Times New Roman"/>
                <w:sz w:val="28"/>
                <w:szCs w:val="28"/>
              </w:rPr>
            </w:pPr>
            <w:r w:rsidRPr="00E146D1">
              <w:rPr>
                <w:rFonts w:ascii="Times New Roman" w:hAnsi="Times New Roman"/>
                <w:sz w:val="28"/>
                <w:szCs w:val="28"/>
              </w:rPr>
              <w:lastRenderedPageBreak/>
              <w:t>Недостаточно активное привлечение инвесторов и меценатов для поддержки отрасли, в том числе проработка на законодательном уровне</w:t>
            </w:r>
            <w:r w:rsidR="00052CFC" w:rsidRPr="00E146D1">
              <w:rPr>
                <w:rFonts w:ascii="Times New Roman" w:hAnsi="Times New Roman"/>
                <w:sz w:val="28"/>
                <w:szCs w:val="28"/>
              </w:rPr>
              <w:t xml:space="preserve"> стимулирующих мер для них</w:t>
            </w:r>
            <w:r w:rsidRPr="00E146D1">
              <w:rPr>
                <w:rFonts w:ascii="Times New Roman" w:hAnsi="Times New Roman"/>
                <w:sz w:val="28"/>
                <w:szCs w:val="28"/>
              </w:rPr>
              <w:t>.</w:t>
            </w:r>
          </w:p>
          <w:p w:rsidR="002D07B6" w:rsidRPr="00E146D1" w:rsidRDefault="002D07B6" w:rsidP="00DC573B">
            <w:pPr>
              <w:pStyle w:val="a5"/>
              <w:numPr>
                <w:ilvl w:val="0"/>
                <w:numId w:val="35"/>
              </w:numPr>
              <w:tabs>
                <w:tab w:val="left" w:pos="460"/>
              </w:tabs>
              <w:spacing w:line="276" w:lineRule="auto"/>
              <w:ind w:left="35" w:firstLine="0"/>
              <w:jc w:val="both"/>
              <w:rPr>
                <w:rFonts w:ascii="Times New Roman" w:hAnsi="Times New Roman"/>
                <w:sz w:val="28"/>
                <w:szCs w:val="28"/>
              </w:rPr>
            </w:pPr>
            <w:r w:rsidRPr="00E146D1">
              <w:rPr>
                <w:rFonts w:ascii="Times New Roman" w:hAnsi="Times New Roman"/>
                <w:sz w:val="28"/>
                <w:szCs w:val="28"/>
              </w:rPr>
              <w:t>Дефицит</w:t>
            </w:r>
            <w:r w:rsidR="00052CFC" w:rsidRPr="00E146D1">
              <w:rPr>
                <w:rFonts w:ascii="Times New Roman" w:hAnsi="Times New Roman"/>
                <w:sz w:val="28"/>
                <w:szCs w:val="28"/>
              </w:rPr>
              <w:t xml:space="preserve"> </w:t>
            </w:r>
            <w:r w:rsidRPr="00E146D1">
              <w:rPr>
                <w:rFonts w:ascii="Times New Roman" w:hAnsi="Times New Roman"/>
                <w:sz w:val="28"/>
                <w:szCs w:val="28"/>
              </w:rPr>
              <w:t>высококвалифицированных кадров.</w:t>
            </w:r>
          </w:p>
          <w:p w:rsidR="002D07B6" w:rsidRPr="00E146D1" w:rsidRDefault="002D07B6" w:rsidP="00DC573B">
            <w:pPr>
              <w:pStyle w:val="a5"/>
              <w:numPr>
                <w:ilvl w:val="0"/>
                <w:numId w:val="35"/>
              </w:numPr>
              <w:tabs>
                <w:tab w:val="left" w:pos="460"/>
              </w:tabs>
              <w:spacing w:line="276" w:lineRule="auto"/>
              <w:ind w:left="35" w:firstLine="0"/>
              <w:jc w:val="both"/>
              <w:rPr>
                <w:rFonts w:ascii="Times New Roman" w:hAnsi="Times New Roman"/>
                <w:sz w:val="28"/>
                <w:szCs w:val="28"/>
              </w:rPr>
            </w:pPr>
            <w:r w:rsidRPr="00E146D1">
              <w:rPr>
                <w:rFonts w:ascii="Times New Roman" w:hAnsi="Times New Roman"/>
                <w:sz w:val="28"/>
                <w:szCs w:val="28"/>
              </w:rPr>
              <w:t xml:space="preserve">Проблемы привлечения молодых специалистов, отсутствие </w:t>
            </w:r>
            <w:r w:rsidR="00E146D1" w:rsidRPr="00E146D1">
              <w:rPr>
                <w:rFonts w:ascii="Times New Roman" w:hAnsi="Times New Roman"/>
                <w:sz w:val="28"/>
                <w:szCs w:val="28"/>
              </w:rPr>
              <w:t>социальны</w:t>
            </w:r>
            <w:r w:rsidR="00E146D1">
              <w:rPr>
                <w:rFonts w:ascii="Times New Roman" w:hAnsi="Times New Roman"/>
                <w:sz w:val="28"/>
                <w:szCs w:val="28"/>
              </w:rPr>
              <w:t>х льгот,</w:t>
            </w:r>
            <w:r w:rsidR="00E146D1" w:rsidRPr="00E146D1">
              <w:rPr>
                <w:rFonts w:ascii="Times New Roman" w:hAnsi="Times New Roman"/>
                <w:sz w:val="28"/>
                <w:szCs w:val="28"/>
              </w:rPr>
              <w:t xml:space="preserve"> </w:t>
            </w:r>
            <w:r w:rsidRPr="00E146D1">
              <w:rPr>
                <w:rFonts w:ascii="Times New Roman" w:hAnsi="Times New Roman"/>
                <w:sz w:val="28"/>
                <w:szCs w:val="28"/>
              </w:rPr>
              <w:t xml:space="preserve">стимулирующих программ по </w:t>
            </w:r>
            <w:r w:rsidR="00E146D1">
              <w:rPr>
                <w:rFonts w:ascii="Times New Roman" w:hAnsi="Times New Roman"/>
                <w:sz w:val="28"/>
                <w:szCs w:val="28"/>
              </w:rPr>
              <w:t xml:space="preserve">их </w:t>
            </w:r>
            <w:r w:rsidRPr="00E146D1">
              <w:rPr>
                <w:rFonts w:ascii="Times New Roman" w:hAnsi="Times New Roman"/>
                <w:sz w:val="28"/>
                <w:szCs w:val="28"/>
              </w:rPr>
              <w:t>поддержке и закреплению на местах.</w:t>
            </w:r>
          </w:p>
          <w:p w:rsidR="0018629D" w:rsidRPr="00E146D1" w:rsidRDefault="0018629D" w:rsidP="00DC573B">
            <w:pPr>
              <w:pStyle w:val="a5"/>
              <w:numPr>
                <w:ilvl w:val="0"/>
                <w:numId w:val="35"/>
              </w:numPr>
              <w:tabs>
                <w:tab w:val="left" w:pos="460"/>
              </w:tabs>
              <w:spacing w:line="276" w:lineRule="auto"/>
              <w:ind w:left="35" w:firstLine="0"/>
              <w:jc w:val="both"/>
              <w:rPr>
                <w:rFonts w:ascii="Times New Roman" w:hAnsi="Times New Roman"/>
                <w:sz w:val="28"/>
                <w:szCs w:val="28"/>
              </w:rPr>
            </w:pPr>
            <w:r w:rsidRPr="00E146D1">
              <w:rPr>
                <w:rFonts w:ascii="Times New Roman" w:hAnsi="Times New Roman"/>
                <w:sz w:val="28"/>
                <w:szCs w:val="28"/>
              </w:rPr>
              <w:t>Отсутствие опыта системного вовлечения негосударственных культурных инициатив в вопросы обсуждения культурной политики.</w:t>
            </w:r>
          </w:p>
          <w:p w:rsidR="006C01DB" w:rsidRPr="00E146D1" w:rsidRDefault="002D07B6" w:rsidP="00DC573B">
            <w:pPr>
              <w:pStyle w:val="a5"/>
              <w:numPr>
                <w:ilvl w:val="0"/>
                <w:numId w:val="35"/>
              </w:numPr>
              <w:tabs>
                <w:tab w:val="left" w:pos="460"/>
              </w:tabs>
              <w:spacing w:line="276" w:lineRule="auto"/>
              <w:ind w:left="35" w:firstLine="0"/>
              <w:jc w:val="both"/>
              <w:rPr>
                <w:rFonts w:ascii="Times New Roman" w:hAnsi="Times New Roman"/>
                <w:sz w:val="28"/>
                <w:szCs w:val="28"/>
              </w:rPr>
            </w:pPr>
            <w:r w:rsidRPr="00E146D1">
              <w:rPr>
                <w:rFonts w:ascii="Times New Roman" w:hAnsi="Times New Roman"/>
                <w:sz w:val="28"/>
                <w:szCs w:val="28"/>
              </w:rPr>
              <w:lastRenderedPageBreak/>
              <w:t>Отсутствие равного доступа лиц с ограниченными возможностями</w:t>
            </w:r>
            <w:r w:rsidR="00B42330" w:rsidRPr="00E146D1">
              <w:rPr>
                <w:rFonts w:ascii="Times New Roman" w:hAnsi="Times New Roman"/>
                <w:sz w:val="28"/>
                <w:szCs w:val="28"/>
              </w:rPr>
              <w:t xml:space="preserve"> здоровья</w:t>
            </w:r>
            <w:r w:rsidRPr="00E146D1">
              <w:rPr>
                <w:rFonts w:ascii="Times New Roman" w:hAnsi="Times New Roman"/>
                <w:sz w:val="28"/>
                <w:szCs w:val="28"/>
              </w:rPr>
              <w:t xml:space="preserve"> к получению услуг учреждений культуры, проблемы инклюзивного образования. </w:t>
            </w:r>
          </w:p>
          <w:p w:rsidR="006C01DB" w:rsidRPr="00E146D1" w:rsidRDefault="006C01DB" w:rsidP="00DC573B">
            <w:pPr>
              <w:pStyle w:val="a5"/>
              <w:numPr>
                <w:ilvl w:val="0"/>
                <w:numId w:val="35"/>
              </w:numPr>
              <w:tabs>
                <w:tab w:val="left" w:pos="460"/>
              </w:tabs>
              <w:spacing w:line="276" w:lineRule="auto"/>
              <w:ind w:left="35" w:firstLine="0"/>
              <w:jc w:val="both"/>
              <w:rPr>
                <w:rFonts w:ascii="Times New Roman" w:hAnsi="Times New Roman"/>
                <w:color w:val="000000"/>
                <w:sz w:val="28"/>
                <w:szCs w:val="28"/>
              </w:rPr>
            </w:pPr>
            <w:r w:rsidRPr="00E146D1">
              <w:rPr>
                <w:rFonts w:ascii="Times New Roman" w:hAnsi="Times New Roman"/>
                <w:color w:val="000000"/>
                <w:sz w:val="28"/>
                <w:szCs w:val="28"/>
              </w:rPr>
              <w:t xml:space="preserve">Слабое представление о </w:t>
            </w:r>
            <w:r w:rsidR="00052CFC" w:rsidRPr="00E146D1">
              <w:rPr>
                <w:rFonts w:ascii="Times New Roman" w:hAnsi="Times New Roman"/>
                <w:color w:val="000000"/>
                <w:sz w:val="28"/>
                <w:szCs w:val="28"/>
              </w:rPr>
              <w:t xml:space="preserve">конкурентном </w:t>
            </w:r>
            <w:r w:rsidRPr="00E146D1">
              <w:rPr>
                <w:rFonts w:ascii="Times New Roman" w:hAnsi="Times New Roman"/>
                <w:color w:val="000000"/>
                <w:sz w:val="28"/>
                <w:szCs w:val="28"/>
              </w:rPr>
              <w:t>рынке</w:t>
            </w:r>
            <w:r w:rsidR="00052CFC" w:rsidRPr="00E146D1">
              <w:rPr>
                <w:rFonts w:ascii="Times New Roman" w:hAnsi="Times New Roman"/>
                <w:color w:val="000000"/>
                <w:sz w:val="28"/>
                <w:szCs w:val="28"/>
              </w:rPr>
              <w:t xml:space="preserve"> культурных услуг.</w:t>
            </w:r>
          </w:p>
          <w:p w:rsidR="006C01DB" w:rsidRPr="00E146D1" w:rsidRDefault="00052CFC" w:rsidP="00DC573B">
            <w:pPr>
              <w:pStyle w:val="a5"/>
              <w:numPr>
                <w:ilvl w:val="0"/>
                <w:numId w:val="35"/>
              </w:numPr>
              <w:tabs>
                <w:tab w:val="left" w:pos="460"/>
              </w:tabs>
              <w:spacing w:line="276" w:lineRule="auto"/>
              <w:ind w:left="35" w:firstLine="0"/>
              <w:jc w:val="both"/>
              <w:rPr>
                <w:rFonts w:ascii="Times New Roman" w:hAnsi="Times New Roman"/>
                <w:color w:val="000000"/>
                <w:sz w:val="28"/>
                <w:szCs w:val="28"/>
              </w:rPr>
            </w:pPr>
            <w:r w:rsidRPr="00E146D1">
              <w:rPr>
                <w:rFonts w:ascii="Times New Roman" w:hAnsi="Times New Roman"/>
                <w:color w:val="000000"/>
                <w:sz w:val="28"/>
                <w:szCs w:val="28"/>
              </w:rPr>
              <w:t xml:space="preserve">Недостаточные </w:t>
            </w:r>
            <w:r w:rsidR="006C01DB" w:rsidRPr="00E146D1">
              <w:rPr>
                <w:rFonts w:ascii="Times New Roman" w:hAnsi="Times New Roman"/>
                <w:color w:val="000000"/>
                <w:sz w:val="28"/>
                <w:szCs w:val="28"/>
              </w:rPr>
              <w:t>маркетинговые способности</w:t>
            </w:r>
            <w:r w:rsidR="004D6D31" w:rsidRPr="00E146D1">
              <w:rPr>
                <w:rFonts w:ascii="Times New Roman" w:hAnsi="Times New Roman"/>
                <w:color w:val="000000"/>
                <w:sz w:val="28"/>
                <w:szCs w:val="28"/>
              </w:rPr>
              <w:t xml:space="preserve"> по продаже</w:t>
            </w:r>
            <w:r w:rsidRPr="00E146D1">
              <w:rPr>
                <w:rFonts w:ascii="Times New Roman" w:hAnsi="Times New Roman"/>
                <w:color w:val="000000"/>
                <w:sz w:val="28"/>
                <w:szCs w:val="28"/>
              </w:rPr>
              <w:t xml:space="preserve"> </w:t>
            </w:r>
            <w:r w:rsidR="004B2AE7" w:rsidRPr="00E146D1">
              <w:rPr>
                <w:rFonts w:ascii="Times New Roman" w:hAnsi="Times New Roman"/>
                <w:color w:val="000000"/>
                <w:sz w:val="28"/>
                <w:szCs w:val="28"/>
              </w:rPr>
              <w:t>культурных услуг</w:t>
            </w:r>
            <w:r w:rsidR="0018629D" w:rsidRPr="00E146D1">
              <w:rPr>
                <w:rFonts w:ascii="Times New Roman" w:hAnsi="Times New Roman"/>
                <w:color w:val="000000"/>
                <w:sz w:val="28"/>
                <w:szCs w:val="28"/>
              </w:rPr>
              <w:t>.</w:t>
            </w:r>
          </w:p>
          <w:p w:rsidR="006F4FFA" w:rsidRDefault="0018629D" w:rsidP="003A20BC">
            <w:pPr>
              <w:pStyle w:val="a5"/>
              <w:numPr>
                <w:ilvl w:val="0"/>
                <w:numId w:val="35"/>
              </w:numPr>
              <w:tabs>
                <w:tab w:val="left" w:pos="460"/>
              </w:tabs>
              <w:spacing w:line="276" w:lineRule="auto"/>
              <w:ind w:left="35" w:firstLine="0"/>
              <w:jc w:val="both"/>
              <w:rPr>
                <w:rFonts w:ascii="Times New Roman" w:hAnsi="Times New Roman"/>
                <w:color w:val="000000"/>
                <w:sz w:val="28"/>
                <w:szCs w:val="28"/>
              </w:rPr>
            </w:pPr>
            <w:r w:rsidRPr="006F4FFA">
              <w:rPr>
                <w:rFonts w:ascii="Times New Roman" w:hAnsi="Times New Roman"/>
                <w:color w:val="000000"/>
                <w:sz w:val="28"/>
                <w:szCs w:val="28"/>
              </w:rPr>
              <w:t xml:space="preserve">Отсутствие </w:t>
            </w:r>
            <w:r w:rsidR="006F4FFA" w:rsidRPr="006F4FFA">
              <w:rPr>
                <w:rFonts w:ascii="Times New Roman" w:hAnsi="Times New Roman"/>
                <w:color w:val="000000"/>
                <w:sz w:val="28"/>
                <w:szCs w:val="28"/>
              </w:rPr>
              <w:t>актуальных</w:t>
            </w:r>
            <w:r w:rsidRPr="006F4FFA">
              <w:rPr>
                <w:rFonts w:ascii="Times New Roman" w:hAnsi="Times New Roman"/>
                <w:color w:val="000000"/>
                <w:sz w:val="28"/>
                <w:szCs w:val="28"/>
              </w:rPr>
              <w:t xml:space="preserve"> </w:t>
            </w:r>
            <w:r w:rsidR="006F4FFA" w:rsidRPr="006F4FFA">
              <w:rPr>
                <w:rFonts w:ascii="Times New Roman" w:hAnsi="Times New Roman"/>
                <w:color w:val="000000"/>
                <w:sz w:val="28"/>
                <w:szCs w:val="28"/>
              </w:rPr>
              <w:t>социально-гуманитарных исследований.</w:t>
            </w:r>
          </w:p>
          <w:p w:rsidR="00225A9D" w:rsidRPr="006F4FFA" w:rsidRDefault="00052CFC" w:rsidP="003A20BC">
            <w:pPr>
              <w:pStyle w:val="a5"/>
              <w:numPr>
                <w:ilvl w:val="0"/>
                <w:numId w:val="35"/>
              </w:numPr>
              <w:tabs>
                <w:tab w:val="left" w:pos="460"/>
              </w:tabs>
              <w:spacing w:line="276" w:lineRule="auto"/>
              <w:ind w:left="35" w:firstLine="0"/>
              <w:jc w:val="both"/>
              <w:rPr>
                <w:rFonts w:ascii="Times New Roman" w:hAnsi="Times New Roman"/>
                <w:color w:val="000000"/>
                <w:sz w:val="28"/>
                <w:szCs w:val="28"/>
              </w:rPr>
            </w:pPr>
            <w:r w:rsidRPr="006F4FFA">
              <w:rPr>
                <w:rFonts w:ascii="Times New Roman" w:hAnsi="Times New Roman"/>
                <w:color w:val="000000"/>
                <w:sz w:val="28"/>
                <w:szCs w:val="28"/>
              </w:rPr>
              <w:t>Восприятие</w:t>
            </w:r>
            <w:r w:rsidR="00E161C6" w:rsidRPr="006F4FFA">
              <w:rPr>
                <w:rFonts w:ascii="Times New Roman" w:hAnsi="Times New Roman"/>
                <w:color w:val="000000"/>
                <w:sz w:val="28"/>
                <w:szCs w:val="28"/>
              </w:rPr>
              <w:t xml:space="preserve"> культуры </w:t>
            </w:r>
            <w:r w:rsidRPr="006F4FFA">
              <w:rPr>
                <w:rFonts w:ascii="Times New Roman" w:hAnsi="Times New Roman"/>
                <w:color w:val="000000"/>
                <w:sz w:val="28"/>
                <w:szCs w:val="28"/>
              </w:rPr>
              <w:t xml:space="preserve">у </w:t>
            </w:r>
            <w:r w:rsidR="004B2AE7" w:rsidRPr="006F4FFA">
              <w:rPr>
                <w:rFonts w:ascii="Times New Roman" w:hAnsi="Times New Roman"/>
                <w:color w:val="000000"/>
                <w:sz w:val="28"/>
                <w:szCs w:val="28"/>
              </w:rPr>
              <w:t>общества,</w:t>
            </w:r>
            <w:r w:rsidRPr="006F4FFA">
              <w:rPr>
                <w:rFonts w:ascii="Times New Roman" w:hAnsi="Times New Roman"/>
                <w:color w:val="000000"/>
                <w:sz w:val="28"/>
                <w:szCs w:val="28"/>
              </w:rPr>
              <w:t xml:space="preserve"> </w:t>
            </w:r>
            <w:r w:rsidR="00225A9D" w:rsidRPr="006F4FFA">
              <w:rPr>
                <w:rFonts w:ascii="Times New Roman" w:hAnsi="Times New Roman"/>
                <w:color w:val="000000"/>
                <w:sz w:val="28"/>
                <w:szCs w:val="28"/>
              </w:rPr>
              <w:t>как только учреждения культуры и праздничных мероприятий.</w:t>
            </w:r>
          </w:p>
          <w:p w:rsidR="00225A9D" w:rsidRPr="00E146D1" w:rsidRDefault="007A1087" w:rsidP="00DC573B">
            <w:pPr>
              <w:pStyle w:val="a5"/>
              <w:numPr>
                <w:ilvl w:val="0"/>
                <w:numId w:val="35"/>
              </w:numPr>
              <w:tabs>
                <w:tab w:val="left" w:pos="460"/>
              </w:tabs>
              <w:spacing w:line="276" w:lineRule="auto"/>
              <w:ind w:left="35" w:firstLine="0"/>
              <w:jc w:val="both"/>
              <w:rPr>
                <w:rFonts w:ascii="Times New Roman" w:hAnsi="Times New Roman"/>
                <w:color w:val="000000"/>
                <w:sz w:val="28"/>
                <w:szCs w:val="28"/>
              </w:rPr>
            </w:pPr>
            <w:r w:rsidRPr="00E146D1">
              <w:rPr>
                <w:rFonts w:ascii="Times New Roman" w:hAnsi="Times New Roman"/>
                <w:color w:val="000000"/>
                <w:sz w:val="28"/>
                <w:szCs w:val="28"/>
              </w:rPr>
              <w:t>Н</w:t>
            </w:r>
            <w:r w:rsidR="00225A9D" w:rsidRPr="00E146D1">
              <w:rPr>
                <w:rFonts w:ascii="Times New Roman" w:hAnsi="Times New Roman"/>
                <w:color w:val="000000"/>
                <w:sz w:val="28"/>
                <w:szCs w:val="28"/>
              </w:rPr>
              <w:t xml:space="preserve">изкая </w:t>
            </w:r>
            <w:r w:rsidR="00052CFC" w:rsidRPr="00E146D1">
              <w:rPr>
                <w:rFonts w:ascii="Times New Roman" w:hAnsi="Times New Roman"/>
                <w:color w:val="000000"/>
                <w:sz w:val="28"/>
                <w:szCs w:val="28"/>
              </w:rPr>
              <w:t>распространённость</w:t>
            </w:r>
            <w:r w:rsidR="00225A9D" w:rsidRPr="00E146D1">
              <w:rPr>
                <w:rFonts w:ascii="Times New Roman" w:hAnsi="Times New Roman"/>
                <w:color w:val="000000"/>
                <w:sz w:val="28"/>
                <w:szCs w:val="28"/>
              </w:rPr>
              <w:t xml:space="preserve"> современных практик продвижения культурных проектов.</w:t>
            </w:r>
          </w:p>
          <w:p w:rsidR="004B2AE7" w:rsidRPr="00E146D1" w:rsidRDefault="00052CFC" w:rsidP="00DC573B">
            <w:pPr>
              <w:pStyle w:val="a5"/>
              <w:numPr>
                <w:ilvl w:val="0"/>
                <w:numId w:val="35"/>
              </w:numPr>
              <w:tabs>
                <w:tab w:val="left" w:pos="460"/>
              </w:tabs>
              <w:spacing w:line="276" w:lineRule="auto"/>
              <w:ind w:left="35" w:firstLine="0"/>
              <w:jc w:val="both"/>
              <w:rPr>
                <w:rFonts w:ascii="Times New Roman" w:hAnsi="Times New Roman"/>
                <w:sz w:val="28"/>
                <w:szCs w:val="28"/>
              </w:rPr>
            </w:pPr>
            <w:r w:rsidRPr="00E146D1">
              <w:rPr>
                <w:rFonts w:ascii="Times New Roman" w:hAnsi="Times New Roman"/>
                <w:sz w:val="28"/>
                <w:szCs w:val="28"/>
              </w:rPr>
              <w:t>Отсутствие механизмов оценки</w:t>
            </w:r>
            <w:r w:rsidR="00225A9D" w:rsidRPr="00E146D1">
              <w:rPr>
                <w:rFonts w:ascii="Times New Roman" w:hAnsi="Times New Roman"/>
                <w:sz w:val="28"/>
                <w:szCs w:val="28"/>
              </w:rPr>
              <w:t xml:space="preserve"> </w:t>
            </w:r>
            <w:r w:rsidRPr="00E146D1">
              <w:rPr>
                <w:rFonts w:ascii="Times New Roman" w:hAnsi="Times New Roman"/>
                <w:sz w:val="28"/>
                <w:szCs w:val="28"/>
              </w:rPr>
              <w:t>стоимости</w:t>
            </w:r>
            <w:r w:rsidR="00225A9D" w:rsidRPr="00E146D1">
              <w:rPr>
                <w:rFonts w:ascii="Times New Roman" w:hAnsi="Times New Roman"/>
                <w:sz w:val="28"/>
                <w:szCs w:val="28"/>
              </w:rPr>
              <w:t xml:space="preserve"> культурного продукта, культурных брендов, вклада культуры в ВРП республики</w:t>
            </w:r>
            <w:r w:rsidR="0018629D" w:rsidRPr="00E146D1">
              <w:rPr>
                <w:rFonts w:ascii="Times New Roman" w:hAnsi="Times New Roman"/>
                <w:sz w:val="28"/>
                <w:szCs w:val="28"/>
              </w:rPr>
              <w:t>.</w:t>
            </w:r>
          </w:p>
        </w:tc>
      </w:tr>
      <w:tr w:rsidR="002D07B6" w:rsidRPr="00E146D1" w:rsidTr="00080F3C">
        <w:tc>
          <w:tcPr>
            <w:tcW w:w="5097" w:type="dxa"/>
            <w:shd w:val="clear" w:color="auto" w:fill="auto"/>
          </w:tcPr>
          <w:p w:rsidR="002D07B6" w:rsidRPr="00E146D1" w:rsidRDefault="002D07B6" w:rsidP="00DC573B">
            <w:pPr>
              <w:spacing w:line="276" w:lineRule="auto"/>
              <w:jc w:val="center"/>
              <w:rPr>
                <w:rFonts w:ascii="Times New Roman" w:hAnsi="Times New Roman"/>
                <w:sz w:val="28"/>
                <w:szCs w:val="28"/>
              </w:rPr>
            </w:pPr>
            <w:r w:rsidRPr="00E146D1">
              <w:rPr>
                <w:rFonts w:ascii="Times New Roman" w:hAnsi="Times New Roman"/>
                <w:sz w:val="28"/>
                <w:szCs w:val="28"/>
              </w:rPr>
              <w:lastRenderedPageBreak/>
              <w:t xml:space="preserve">Opportunities </w:t>
            </w:r>
          </w:p>
          <w:p w:rsidR="002D07B6" w:rsidRPr="00E146D1" w:rsidRDefault="002D07B6" w:rsidP="00DC573B">
            <w:pPr>
              <w:spacing w:line="276" w:lineRule="auto"/>
              <w:jc w:val="center"/>
              <w:rPr>
                <w:rFonts w:ascii="Times New Roman" w:hAnsi="Times New Roman"/>
                <w:sz w:val="28"/>
                <w:szCs w:val="28"/>
              </w:rPr>
            </w:pPr>
            <w:r w:rsidRPr="00E146D1">
              <w:rPr>
                <w:rFonts w:ascii="Times New Roman" w:hAnsi="Times New Roman"/>
                <w:sz w:val="28"/>
                <w:szCs w:val="28"/>
              </w:rPr>
              <w:t>(возможности внешней среды, способствующие реализации направления)</w:t>
            </w:r>
          </w:p>
        </w:tc>
        <w:tc>
          <w:tcPr>
            <w:tcW w:w="5098" w:type="dxa"/>
            <w:shd w:val="clear" w:color="auto" w:fill="auto"/>
          </w:tcPr>
          <w:p w:rsidR="002D07B6" w:rsidRPr="00E146D1" w:rsidRDefault="002D07B6" w:rsidP="00DC573B">
            <w:pPr>
              <w:spacing w:line="276" w:lineRule="auto"/>
              <w:jc w:val="center"/>
              <w:rPr>
                <w:rFonts w:ascii="Times New Roman" w:hAnsi="Times New Roman"/>
                <w:sz w:val="28"/>
                <w:szCs w:val="28"/>
              </w:rPr>
            </w:pPr>
            <w:r w:rsidRPr="00E146D1">
              <w:rPr>
                <w:rFonts w:ascii="Times New Roman" w:hAnsi="Times New Roman"/>
                <w:sz w:val="28"/>
                <w:szCs w:val="28"/>
              </w:rPr>
              <w:t xml:space="preserve">Threats </w:t>
            </w:r>
          </w:p>
          <w:p w:rsidR="002D07B6" w:rsidRPr="00E146D1" w:rsidRDefault="002D07B6" w:rsidP="00DC573B">
            <w:pPr>
              <w:spacing w:line="276" w:lineRule="auto"/>
              <w:jc w:val="center"/>
              <w:rPr>
                <w:rFonts w:ascii="Times New Roman" w:hAnsi="Times New Roman"/>
                <w:sz w:val="28"/>
                <w:szCs w:val="28"/>
              </w:rPr>
            </w:pPr>
            <w:r w:rsidRPr="00E146D1">
              <w:rPr>
                <w:rFonts w:ascii="Times New Roman" w:hAnsi="Times New Roman"/>
                <w:sz w:val="28"/>
                <w:szCs w:val="28"/>
              </w:rPr>
              <w:t>(угрозы внешней среды, препятствующие реализации направления)</w:t>
            </w:r>
          </w:p>
        </w:tc>
      </w:tr>
      <w:tr w:rsidR="002D07B6" w:rsidRPr="00E146D1" w:rsidTr="00080F3C">
        <w:tc>
          <w:tcPr>
            <w:tcW w:w="5097" w:type="dxa"/>
            <w:shd w:val="clear" w:color="auto" w:fill="auto"/>
          </w:tcPr>
          <w:p w:rsidR="002D07B6" w:rsidRPr="00E146D1" w:rsidRDefault="002D07B6" w:rsidP="00DC573B">
            <w:pPr>
              <w:pStyle w:val="a5"/>
              <w:numPr>
                <w:ilvl w:val="0"/>
                <w:numId w:val="37"/>
              </w:numPr>
              <w:tabs>
                <w:tab w:val="left" w:pos="472"/>
              </w:tabs>
              <w:spacing w:line="276" w:lineRule="auto"/>
              <w:ind w:left="29" w:firstLine="0"/>
              <w:jc w:val="both"/>
              <w:rPr>
                <w:rFonts w:ascii="Times New Roman" w:hAnsi="Times New Roman"/>
                <w:sz w:val="28"/>
                <w:szCs w:val="28"/>
              </w:rPr>
            </w:pPr>
            <w:r w:rsidRPr="00E146D1">
              <w:rPr>
                <w:rFonts w:ascii="Times New Roman" w:hAnsi="Times New Roman"/>
                <w:sz w:val="28"/>
                <w:szCs w:val="28"/>
              </w:rPr>
              <w:t>Развитие единого культурного пространства.</w:t>
            </w:r>
          </w:p>
          <w:p w:rsidR="002D07B6" w:rsidRPr="00E146D1" w:rsidRDefault="002D07B6" w:rsidP="00DC573B">
            <w:pPr>
              <w:pStyle w:val="a5"/>
              <w:numPr>
                <w:ilvl w:val="0"/>
                <w:numId w:val="37"/>
              </w:numPr>
              <w:tabs>
                <w:tab w:val="left" w:pos="472"/>
              </w:tabs>
              <w:spacing w:line="276" w:lineRule="auto"/>
              <w:ind w:left="29" w:firstLine="0"/>
              <w:jc w:val="both"/>
              <w:rPr>
                <w:rFonts w:ascii="Times New Roman" w:hAnsi="Times New Roman"/>
                <w:sz w:val="28"/>
                <w:szCs w:val="28"/>
              </w:rPr>
            </w:pPr>
            <w:r w:rsidRPr="00E146D1">
              <w:rPr>
                <w:rFonts w:ascii="Times New Roman" w:hAnsi="Times New Roman"/>
                <w:sz w:val="28"/>
                <w:szCs w:val="28"/>
              </w:rPr>
              <w:t>Использование культурного потенциала для формирования положительного имиджа республики и развития культурного туризма</w:t>
            </w:r>
            <w:r w:rsidR="00873948" w:rsidRPr="00E146D1">
              <w:rPr>
                <w:rFonts w:ascii="Times New Roman" w:hAnsi="Times New Roman"/>
                <w:sz w:val="28"/>
                <w:szCs w:val="28"/>
              </w:rPr>
              <w:t>.</w:t>
            </w:r>
            <w:r w:rsidRPr="00E146D1">
              <w:rPr>
                <w:rFonts w:ascii="Times New Roman" w:hAnsi="Times New Roman"/>
                <w:sz w:val="28"/>
                <w:szCs w:val="28"/>
              </w:rPr>
              <w:t xml:space="preserve"> </w:t>
            </w:r>
          </w:p>
          <w:p w:rsidR="002D07B6" w:rsidRPr="00E146D1" w:rsidRDefault="002D07B6" w:rsidP="00DC573B">
            <w:pPr>
              <w:pStyle w:val="a5"/>
              <w:numPr>
                <w:ilvl w:val="0"/>
                <w:numId w:val="37"/>
              </w:numPr>
              <w:tabs>
                <w:tab w:val="left" w:pos="472"/>
              </w:tabs>
              <w:spacing w:line="276" w:lineRule="auto"/>
              <w:ind w:left="29" w:firstLine="0"/>
              <w:jc w:val="both"/>
              <w:rPr>
                <w:rFonts w:ascii="Times New Roman" w:hAnsi="Times New Roman"/>
                <w:sz w:val="28"/>
                <w:szCs w:val="28"/>
              </w:rPr>
            </w:pPr>
            <w:r w:rsidRPr="00E146D1">
              <w:rPr>
                <w:rFonts w:ascii="Times New Roman" w:hAnsi="Times New Roman"/>
                <w:sz w:val="28"/>
                <w:szCs w:val="28"/>
              </w:rPr>
              <w:t>Рост посещаемости мероприятий</w:t>
            </w:r>
            <w:r w:rsidR="00873948" w:rsidRPr="00E146D1">
              <w:rPr>
                <w:rFonts w:ascii="Times New Roman" w:hAnsi="Times New Roman"/>
                <w:sz w:val="28"/>
                <w:szCs w:val="28"/>
              </w:rPr>
              <w:t>.</w:t>
            </w:r>
          </w:p>
          <w:p w:rsidR="002D07B6" w:rsidRPr="00E146D1" w:rsidRDefault="002D07B6" w:rsidP="00DC573B">
            <w:pPr>
              <w:pStyle w:val="a5"/>
              <w:numPr>
                <w:ilvl w:val="0"/>
                <w:numId w:val="37"/>
              </w:numPr>
              <w:tabs>
                <w:tab w:val="left" w:pos="472"/>
              </w:tabs>
              <w:spacing w:line="276" w:lineRule="auto"/>
              <w:ind w:left="29" w:firstLine="0"/>
              <w:jc w:val="both"/>
              <w:rPr>
                <w:rFonts w:ascii="Times New Roman" w:hAnsi="Times New Roman"/>
                <w:sz w:val="28"/>
                <w:szCs w:val="28"/>
              </w:rPr>
            </w:pPr>
            <w:r w:rsidRPr="00E146D1">
              <w:rPr>
                <w:rFonts w:ascii="Times New Roman" w:hAnsi="Times New Roman"/>
                <w:sz w:val="28"/>
                <w:szCs w:val="28"/>
              </w:rPr>
              <w:t xml:space="preserve">Модернизация материально-технической базы отрасли. </w:t>
            </w:r>
          </w:p>
          <w:p w:rsidR="002D07B6" w:rsidRPr="00E146D1" w:rsidRDefault="002D07B6" w:rsidP="00DC573B">
            <w:pPr>
              <w:pStyle w:val="a5"/>
              <w:numPr>
                <w:ilvl w:val="0"/>
                <w:numId w:val="37"/>
              </w:numPr>
              <w:tabs>
                <w:tab w:val="left" w:pos="472"/>
              </w:tabs>
              <w:spacing w:line="276" w:lineRule="auto"/>
              <w:ind w:left="29" w:firstLine="0"/>
              <w:jc w:val="both"/>
              <w:rPr>
                <w:rFonts w:ascii="Times New Roman" w:hAnsi="Times New Roman"/>
                <w:sz w:val="28"/>
                <w:szCs w:val="28"/>
              </w:rPr>
            </w:pPr>
            <w:r w:rsidRPr="00E146D1">
              <w:rPr>
                <w:rFonts w:ascii="Times New Roman" w:hAnsi="Times New Roman"/>
                <w:sz w:val="28"/>
                <w:szCs w:val="28"/>
              </w:rPr>
              <w:t>Активное привлечение инвестиций в развитие отрасли культуры.</w:t>
            </w:r>
          </w:p>
          <w:p w:rsidR="002D07B6" w:rsidRPr="00E146D1" w:rsidRDefault="002D07B6" w:rsidP="00DC573B">
            <w:pPr>
              <w:pStyle w:val="a5"/>
              <w:numPr>
                <w:ilvl w:val="0"/>
                <w:numId w:val="37"/>
              </w:numPr>
              <w:tabs>
                <w:tab w:val="left" w:pos="472"/>
              </w:tabs>
              <w:spacing w:line="276" w:lineRule="auto"/>
              <w:ind w:left="29" w:firstLine="0"/>
              <w:jc w:val="both"/>
              <w:rPr>
                <w:rFonts w:ascii="Times New Roman" w:hAnsi="Times New Roman"/>
                <w:sz w:val="28"/>
                <w:szCs w:val="28"/>
              </w:rPr>
            </w:pPr>
            <w:r w:rsidRPr="00E146D1">
              <w:rPr>
                <w:rFonts w:ascii="Times New Roman" w:hAnsi="Times New Roman"/>
                <w:sz w:val="28"/>
                <w:szCs w:val="28"/>
              </w:rPr>
              <w:t>Продуманная линейка культурных мероприятий.</w:t>
            </w:r>
          </w:p>
          <w:p w:rsidR="002D07B6" w:rsidRPr="00E146D1" w:rsidRDefault="002D07B6" w:rsidP="00DC573B">
            <w:pPr>
              <w:pStyle w:val="a5"/>
              <w:numPr>
                <w:ilvl w:val="0"/>
                <w:numId w:val="37"/>
              </w:numPr>
              <w:tabs>
                <w:tab w:val="left" w:pos="472"/>
              </w:tabs>
              <w:spacing w:line="276" w:lineRule="auto"/>
              <w:ind w:left="29" w:firstLine="0"/>
              <w:jc w:val="both"/>
              <w:rPr>
                <w:rFonts w:ascii="Times New Roman" w:hAnsi="Times New Roman"/>
                <w:sz w:val="28"/>
                <w:szCs w:val="28"/>
              </w:rPr>
            </w:pPr>
            <w:r w:rsidRPr="00E146D1">
              <w:rPr>
                <w:rFonts w:ascii="Times New Roman" w:hAnsi="Times New Roman"/>
                <w:sz w:val="28"/>
                <w:szCs w:val="28"/>
              </w:rPr>
              <w:lastRenderedPageBreak/>
              <w:t>Расширение ассортимента услуг</w:t>
            </w:r>
            <w:r w:rsidR="00E161C6" w:rsidRPr="00E146D1">
              <w:rPr>
                <w:rFonts w:ascii="Times New Roman" w:hAnsi="Times New Roman"/>
                <w:sz w:val="28"/>
                <w:szCs w:val="28"/>
              </w:rPr>
              <w:t xml:space="preserve"> культуры</w:t>
            </w:r>
            <w:r w:rsidR="006C01DB" w:rsidRPr="00E146D1">
              <w:rPr>
                <w:rFonts w:ascii="Times New Roman" w:hAnsi="Times New Roman"/>
                <w:sz w:val="28"/>
                <w:szCs w:val="28"/>
              </w:rPr>
              <w:t>, в т</w:t>
            </w:r>
            <w:r w:rsidR="007E6926" w:rsidRPr="00E146D1">
              <w:rPr>
                <w:rFonts w:ascii="Times New Roman" w:hAnsi="Times New Roman"/>
                <w:sz w:val="28"/>
                <w:szCs w:val="28"/>
              </w:rPr>
              <w:t>ом числе</w:t>
            </w:r>
            <w:r w:rsidR="006C01DB" w:rsidRPr="00E146D1">
              <w:rPr>
                <w:rFonts w:ascii="Times New Roman" w:hAnsi="Times New Roman"/>
                <w:sz w:val="28"/>
                <w:szCs w:val="28"/>
              </w:rPr>
              <w:t xml:space="preserve"> создание комплексных услуг в </w:t>
            </w:r>
            <w:r w:rsidR="007E6926" w:rsidRPr="00E146D1">
              <w:rPr>
                <w:rFonts w:ascii="Times New Roman" w:hAnsi="Times New Roman"/>
                <w:sz w:val="28"/>
                <w:szCs w:val="28"/>
              </w:rPr>
              <w:t>расчёте</w:t>
            </w:r>
            <w:r w:rsidR="006C01DB" w:rsidRPr="00E146D1">
              <w:rPr>
                <w:rFonts w:ascii="Times New Roman" w:hAnsi="Times New Roman"/>
                <w:sz w:val="28"/>
                <w:szCs w:val="28"/>
              </w:rPr>
              <w:t xml:space="preserve"> на разные аудитории</w:t>
            </w:r>
            <w:r w:rsidR="00E146D1" w:rsidRPr="00E146D1">
              <w:rPr>
                <w:rFonts w:ascii="Times New Roman" w:hAnsi="Times New Roman"/>
                <w:sz w:val="28"/>
                <w:szCs w:val="28"/>
              </w:rPr>
              <w:t>.</w:t>
            </w:r>
          </w:p>
          <w:p w:rsidR="002D07B6" w:rsidRPr="00E146D1" w:rsidRDefault="002D07B6" w:rsidP="00DC573B">
            <w:pPr>
              <w:pStyle w:val="a5"/>
              <w:numPr>
                <w:ilvl w:val="0"/>
                <w:numId w:val="37"/>
              </w:numPr>
              <w:tabs>
                <w:tab w:val="left" w:pos="472"/>
              </w:tabs>
              <w:spacing w:line="276" w:lineRule="auto"/>
              <w:ind w:left="29" w:firstLine="0"/>
              <w:jc w:val="both"/>
              <w:rPr>
                <w:rFonts w:ascii="Times New Roman" w:hAnsi="Times New Roman"/>
                <w:sz w:val="28"/>
                <w:szCs w:val="28"/>
              </w:rPr>
            </w:pPr>
            <w:r w:rsidRPr="00E146D1">
              <w:rPr>
                <w:rFonts w:ascii="Times New Roman" w:hAnsi="Times New Roman"/>
                <w:sz w:val="28"/>
                <w:szCs w:val="28"/>
              </w:rPr>
              <w:t>Актуализ</w:t>
            </w:r>
            <w:r w:rsidR="00873948" w:rsidRPr="00E146D1">
              <w:rPr>
                <w:rFonts w:ascii="Times New Roman" w:hAnsi="Times New Roman"/>
                <w:sz w:val="28"/>
                <w:szCs w:val="28"/>
              </w:rPr>
              <w:t>ация</w:t>
            </w:r>
            <w:r w:rsidRPr="00E146D1">
              <w:rPr>
                <w:rFonts w:ascii="Times New Roman" w:hAnsi="Times New Roman"/>
                <w:sz w:val="28"/>
                <w:szCs w:val="28"/>
              </w:rPr>
              <w:t xml:space="preserve"> среди населения достижени</w:t>
            </w:r>
            <w:r w:rsidR="00873948" w:rsidRPr="00E146D1">
              <w:rPr>
                <w:rFonts w:ascii="Times New Roman" w:hAnsi="Times New Roman"/>
                <w:sz w:val="28"/>
                <w:szCs w:val="28"/>
              </w:rPr>
              <w:t>й</w:t>
            </w:r>
            <w:r w:rsidRPr="00E146D1">
              <w:rPr>
                <w:rFonts w:ascii="Times New Roman" w:hAnsi="Times New Roman"/>
                <w:sz w:val="28"/>
                <w:szCs w:val="28"/>
              </w:rPr>
              <w:t xml:space="preserve"> местных деятелей культуры и искусства</w:t>
            </w:r>
            <w:r w:rsidR="00E146D1">
              <w:rPr>
                <w:rFonts w:ascii="Times New Roman" w:hAnsi="Times New Roman"/>
                <w:sz w:val="28"/>
                <w:szCs w:val="28"/>
              </w:rPr>
              <w:t>,</w:t>
            </w:r>
            <w:r w:rsidRPr="00E146D1">
              <w:rPr>
                <w:rFonts w:ascii="Times New Roman" w:hAnsi="Times New Roman"/>
                <w:sz w:val="28"/>
                <w:szCs w:val="28"/>
              </w:rPr>
              <w:t xml:space="preserve"> получивших россий</w:t>
            </w:r>
            <w:r w:rsidR="00E146D1" w:rsidRPr="00E146D1">
              <w:rPr>
                <w:rFonts w:ascii="Times New Roman" w:hAnsi="Times New Roman"/>
                <w:sz w:val="28"/>
                <w:szCs w:val="28"/>
              </w:rPr>
              <w:t>ское и международное признание.</w:t>
            </w:r>
          </w:p>
          <w:p w:rsidR="002D07B6" w:rsidRPr="00E146D1" w:rsidRDefault="002D07B6" w:rsidP="00DC573B">
            <w:pPr>
              <w:pStyle w:val="a5"/>
              <w:numPr>
                <w:ilvl w:val="0"/>
                <w:numId w:val="37"/>
              </w:numPr>
              <w:tabs>
                <w:tab w:val="left" w:pos="472"/>
              </w:tabs>
              <w:spacing w:line="276" w:lineRule="auto"/>
              <w:ind w:left="29" w:firstLine="0"/>
              <w:jc w:val="both"/>
              <w:rPr>
                <w:rFonts w:ascii="Times New Roman" w:hAnsi="Times New Roman"/>
                <w:sz w:val="28"/>
                <w:szCs w:val="28"/>
              </w:rPr>
            </w:pPr>
            <w:r w:rsidRPr="00E146D1">
              <w:rPr>
                <w:rFonts w:ascii="Times New Roman" w:hAnsi="Times New Roman"/>
                <w:sz w:val="28"/>
                <w:szCs w:val="28"/>
              </w:rPr>
              <w:t>Ведение маркетинговых исследований по всем направлениям отрасли культуры, позволяющи</w:t>
            </w:r>
            <w:r w:rsidR="007E6926" w:rsidRPr="00E146D1">
              <w:rPr>
                <w:rFonts w:ascii="Times New Roman" w:hAnsi="Times New Roman"/>
                <w:sz w:val="28"/>
                <w:szCs w:val="28"/>
              </w:rPr>
              <w:t>х</w:t>
            </w:r>
            <w:r w:rsidRPr="00E146D1">
              <w:rPr>
                <w:rFonts w:ascii="Times New Roman" w:hAnsi="Times New Roman"/>
                <w:sz w:val="28"/>
                <w:szCs w:val="28"/>
              </w:rPr>
              <w:t xml:space="preserve"> в том числе выявить </w:t>
            </w:r>
            <w:r w:rsidR="007E6926" w:rsidRPr="00E146D1">
              <w:rPr>
                <w:rFonts w:ascii="Times New Roman" w:hAnsi="Times New Roman"/>
                <w:sz w:val="28"/>
                <w:szCs w:val="28"/>
              </w:rPr>
              <w:t>одарённых детей.</w:t>
            </w:r>
          </w:p>
          <w:p w:rsidR="002D07B6" w:rsidRPr="00E146D1" w:rsidRDefault="002D07B6" w:rsidP="00DC573B">
            <w:pPr>
              <w:pStyle w:val="a5"/>
              <w:numPr>
                <w:ilvl w:val="0"/>
                <w:numId w:val="37"/>
              </w:numPr>
              <w:tabs>
                <w:tab w:val="left" w:pos="472"/>
              </w:tabs>
              <w:spacing w:line="276" w:lineRule="auto"/>
              <w:ind w:left="29" w:firstLine="0"/>
              <w:jc w:val="both"/>
              <w:rPr>
                <w:rFonts w:ascii="Times New Roman" w:hAnsi="Times New Roman"/>
                <w:sz w:val="28"/>
                <w:szCs w:val="28"/>
              </w:rPr>
            </w:pPr>
            <w:r w:rsidRPr="00E146D1">
              <w:rPr>
                <w:rFonts w:ascii="Times New Roman" w:hAnsi="Times New Roman"/>
                <w:sz w:val="28"/>
                <w:szCs w:val="28"/>
              </w:rPr>
              <w:t>Активное использование сети интернет для работы с потенциальной аудиторией.</w:t>
            </w:r>
          </w:p>
          <w:p w:rsidR="006C01DB" w:rsidRPr="00E146D1" w:rsidRDefault="006C01DB" w:rsidP="00DC573B">
            <w:pPr>
              <w:pStyle w:val="a5"/>
              <w:numPr>
                <w:ilvl w:val="0"/>
                <w:numId w:val="37"/>
              </w:numPr>
              <w:tabs>
                <w:tab w:val="left" w:pos="472"/>
              </w:tabs>
              <w:spacing w:line="276" w:lineRule="auto"/>
              <w:ind w:left="29" w:firstLine="0"/>
              <w:jc w:val="both"/>
              <w:rPr>
                <w:rFonts w:ascii="Times New Roman" w:hAnsi="Times New Roman"/>
                <w:sz w:val="28"/>
                <w:szCs w:val="28"/>
              </w:rPr>
            </w:pPr>
            <w:r w:rsidRPr="00E146D1">
              <w:rPr>
                <w:rFonts w:ascii="Times New Roman" w:hAnsi="Times New Roman"/>
                <w:sz w:val="28"/>
                <w:szCs w:val="28"/>
              </w:rPr>
              <w:t>Выход на новые рынки или сегменты рынка</w:t>
            </w:r>
            <w:r w:rsidR="00E146D1">
              <w:rPr>
                <w:rFonts w:ascii="Times New Roman" w:hAnsi="Times New Roman"/>
                <w:sz w:val="28"/>
                <w:szCs w:val="28"/>
              </w:rPr>
              <w:t>.</w:t>
            </w:r>
          </w:p>
          <w:p w:rsidR="00225A9D" w:rsidRPr="00E146D1" w:rsidRDefault="00225A9D" w:rsidP="00DC573B">
            <w:pPr>
              <w:pStyle w:val="a5"/>
              <w:numPr>
                <w:ilvl w:val="0"/>
                <w:numId w:val="37"/>
              </w:numPr>
              <w:tabs>
                <w:tab w:val="left" w:pos="472"/>
              </w:tabs>
              <w:spacing w:line="276" w:lineRule="auto"/>
              <w:ind w:left="29" w:firstLine="0"/>
              <w:jc w:val="both"/>
              <w:rPr>
                <w:rFonts w:ascii="Times New Roman" w:hAnsi="Times New Roman"/>
                <w:sz w:val="28"/>
                <w:szCs w:val="28"/>
              </w:rPr>
            </w:pPr>
            <w:r w:rsidRPr="00E146D1">
              <w:rPr>
                <w:rFonts w:ascii="Times New Roman" w:hAnsi="Times New Roman"/>
                <w:sz w:val="28"/>
                <w:szCs w:val="28"/>
              </w:rPr>
              <w:t>Авторитетные деятели культуры в разных сферах культуры, являющиеся акторами культуры.</w:t>
            </w:r>
          </w:p>
          <w:p w:rsidR="0018629D" w:rsidRPr="00E146D1" w:rsidRDefault="00225A9D" w:rsidP="00DC573B">
            <w:pPr>
              <w:pStyle w:val="a5"/>
              <w:numPr>
                <w:ilvl w:val="0"/>
                <w:numId w:val="37"/>
              </w:numPr>
              <w:tabs>
                <w:tab w:val="left" w:pos="472"/>
              </w:tabs>
              <w:spacing w:line="276" w:lineRule="auto"/>
              <w:ind w:left="29" w:firstLine="0"/>
              <w:jc w:val="both"/>
              <w:rPr>
                <w:rFonts w:ascii="Times New Roman" w:hAnsi="Times New Roman"/>
                <w:sz w:val="28"/>
                <w:szCs w:val="28"/>
              </w:rPr>
            </w:pPr>
            <w:r w:rsidRPr="00E146D1">
              <w:rPr>
                <w:rFonts w:ascii="Times New Roman" w:hAnsi="Times New Roman"/>
                <w:sz w:val="28"/>
                <w:szCs w:val="28"/>
              </w:rPr>
              <w:t xml:space="preserve">Развивающийся частный сектор – эстрадные исполнители, частные театры и музеи, </w:t>
            </w:r>
            <w:r w:rsidR="00E146D1">
              <w:rPr>
                <w:rFonts w:ascii="Times New Roman" w:hAnsi="Times New Roman"/>
                <w:sz w:val="28"/>
                <w:szCs w:val="28"/>
              </w:rPr>
              <w:t>ДШИ</w:t>
            </w:r>
            <w:r w:rsidRPr="00E146D1">
              <w:rPr>
                <w:rFonts w:ascii="Times New Roman" w:hAnsi="Times New Roman"/>
                <w:sz w:val="28"/>
                <w:szCs w:val="28"/>
              </w:rPr>
              <w:t>, система курсов, дополнительных кр</w:t>
            </w:r>
            <w:r w:rsidR="00D01459" w:rsidRPr="00E146D1">
              <w:rPr>
                <w:rFonts w:ascii="Times New Roman" w:hAnsi="Times New Roman"/>
                <w:sz w:val="28"/>
                <w:szCs w:val="28"/>
              </w:rPr>
              <w:t>у</w:t>
            </w:r>
            <w:r w:rsidRPr="00E146D1">
              <w:rPr>
                <w:rFonts w:ascii="Times New Roman" w:hAnsi="Times New Roman"/>
                <w:sz w:val="28"/>
                <w:szCs w:val="28"/>
              </w:rPr>
              <w:t>жков для детей.</w:t>
            </w:r>
          </w:p>
          <w:p w:rsidR="006C01DB" w:rsidRPr="00E146D1" w:rsidRDefault="007E6926" w:rsidP="00DC573B">
            <w:pPr>
              <w:pStyle w:val="a5"/>
              <w:numPr>
                <w:ilvl w:val="0"/>
                <w:numId w:val="37"/>
              </w:numPr>
              <w:tabs>
                <w:tab w:val="left" w:pos="472"/>
              </w:tabs>
              <w:spacing w:line="276" w:lineRule="auto"/>
              <w:ind w:left="29" w:firstLine="0"/>
              <w:jc w:val="both"/>
              <w:rPr>
                <w:rFonts w:ascii="Times New Roman" w:hAnsi="Times New Roman"/>
                <w:sz w:val="28"/>
                <w:szCs w:val="28"/>
              </w:rPr>
            </w:pPr>
            <w:r w:rsidRPr="00E146D1">
              <w:rPr>
                <w:rFonts w:ascii="Times New Roman" w:hAnsi="Times New Roman"/>
                <w:sz w:val="28"/>
                <w:szCs w:val="28"/>
              </w:rPr>
              <w:t>Большое количество одарённых детей, реализация программы управления талантами в Республике Татарстан.</w:t>
            </w:r>
          </w:p>
        </w:tc>
        <w:tc>
          <w:tcPr>
            <w:tcW w:w="5098" w:type="dxa"/>
            <w:shd w:val="clear" w:color="auto" w:fill="auto"/>
          </w:tcPr>
          <w:p w:rsidR="002D07B6" w:rsidRPr="00E146D1" w:rsidRDefault="002D07B6" w:rsidP="00DC573B">
            <w:pPr>
              <w:pStyle w:val="a5"/>
              <w:numPr>
                <w:ilvl w:val="0"/>
                <w:numId w:val="40"/>
              </w:numPr>
              <w:tabs>
                <w:tab w:val="left" w:pos="416"/>
              </w:tabs>
              <w:spacing w:line="276" w:lineRule="auto"/>
              <w:ind w:left="35" w:firstLine="0"/>
              <w:jc w:val="both"/>
              <w:rPr>
                <w:rFonts w:ascii="Times New Roman" w:hAnsi="Times New Roman"/>
                <w:sz w:val="28"/>
                <w:szCs w:val="28"/>
              </w:rPr>
            </w:pPr>
            <w:r w:rsidRPr="00E146D1">
              <w:rPr>
                <w:rFonts w:ascii="Times New Roman" w:hAnsi="Times New Roman"/>
                <w:sz w:val="28"/>
                <w:szCs w:val="28"/>
              </w:rPr>
              <w:lastRenderedPageBreak/>
              <w:t xml:space="preserve">Мало </w:t>
            </w:r>
            <w:r w:rsidR="00164EE3" w:rsidRPr="00E146D1">
              <w:rPr>
                <w:rFonts w:ascii="Times New Roman" w:hAnsi="Times New Roman"/>
                <w:sz w:val="28"/>
                <w:szCs w:val="28"/>
              </w:rPr>
              <w:t>создаётся</w:t>
            </w:r>
            <w:r w:rsidRPr="00E146D1">
              <w:rPr>
                <w:rFonts w:ascii="Times New Roman" w:hAnsi="Times New Roman"/>
                <w:sz w:val="28"/>
                <w:szCs w:val="28"/>
              </w:rPr>
              <w:t xml:space="preserve"> культурных продуктов, отражающих многонациональную культуру республики. Утрата самобытной культуры народов.</w:t>
            </w:r>
          </w:p>
          <w:p w:rsidR="002D07B6" w:rsidRPr="00E146D1" w:rsidRDefault="002D07B6" w:rsidP="00DC573B">
            <w:pPr>
              <w:pStyle w:val="a5"/>
              <w:numPr>
                <w:ilvl w:val="0"/>
                <w:numId w:val="40"/>
              </w:numPr>
              <w:tabs>
                <w:tab w:val="left" w:pos="416"/>
              </w:tabs>
              <w:spacing w:line="276" w:lineRule="auto"/>
              <w:ind w:left="35" w:firstLine="0"/>
              <w:jc w:val="both"/>
              <w:rPr>
                <w:rFonts w:ascii="Times New Roman" w:hAnsi="Times New Roman"/>
                <w:sz w:val="28"/>
                <w:szCs w:val="28"/>
              </w:rPr>
            </w:pPr>
            <w:r w:rsidRPr="00E146D1">
              <w:rPr>
                <w:rFonts w:ascii="Times New Roman" w:hAnsi="Times New Roman"/>
                <w:sz w:val="28"/>
                <w:szCs w:val="28"/>
              </w:rPr>
              <w:t xml:space="preserve">Отток профессиональных кадров </w:t>
            </w:r>
            <w:r w:rsidR="00164EE3" w:rsidRPr="00E146D1">
              <w:rPr>
                <w:rFonts w:ascii="Times New Roman" w:hAnsi="Times New Roman"/>
                <w:sz w:val="28"/>
                <w:szCs w:val="28"/>
              </w:rPr>
              <w:t>в сфере культуры</w:t>
            </w:r>
            <w:r w:rsidRPr="00E146D1">
              <w:rPr>
                <w:rFonts w:ascii="Times New Roman" w:hAnsi="Times New Roman"/>
                <w:sz w:val="28"/>
                <w:szCs w:val="28"/>
              </w:rPr>
              <w:t xml:space="preserve">. </w:t>
            </w:r>
          </w:p>
          <w:p w:rsidR="002D07B6" w:rsidRPr="00E146D1" w:rsidRDefault="002D07B6" w:rsidP="00DC573B">
            <w:pPr>
              <w:pStyle w:val="a5"/>
              <w:numPr>
                <w:ilvl w:val="0"/>
                <w:numId w:val="40"/>
              </w:numPr>
              <w:tabs>
                <w:tab w:val="left" w:pos="416"/>
              </w:tabs>
              <w:spacing w:line="276" w:lineRule="auto"/>
              <w:ind w:left="35" w:firstLine="0"/>
              <w:jc w:val="both"/>
              <w:rPr>
                <w:rFonts w:ascii="Times New Roman" w:hAnsi="Times New Roman"/>
                <w:sz w:val="28"/>
                <w:szCs w:val="28"/>
              </w:rPr>
            </w:pPr>
            <w:r w:rsidRPr="00E146D1">
              <w:rPr>
                <w:rFonts w:ascii="Times New Roman" w:hAnsi="Times New Roman"/>
                <w:sz w:val="28"/>
                <w:szCs w:val="28"/>
              </w:rPr>
              <w:t xml:space="preserve">Старение </w:t>
            </w:r>
            <w:r w:rsidR="00164EE3" w:rsidRPr="00E146D1">
              <w:rPr>
                <w:rFonts w:ascii="Times New Roman" w:hAnsi="Times New Roman"/>
                <w:sz w:val="28"/>
                <w:szCs w:val="28"/>
              </w:rPr>
              <w:t xml:space="preserve">и слабое обновление </w:t>
            </w:r>
            <w:r w:rsidRPr="00E146D1">
              <w:rPr>
                <w:rFonts w:ascii="Times New Roman" w:hAnsi="Times New Roman"/>
                <w:sz w:val="28"/>
                <w:szCs w:val="28"/>
              </w:rPr>
              <w:t>кадров</w:t>
            </w:r>
            <w:r w:rsidR="00164EE3" w:rsidRPr="00E146D1">
              <w:rPr>
                <w:rFonts w:ascii="Times New Roman" w:hAnsi="Times New Roman"/>
                <w:sz w:val="28"/>
                <w:szCs w:val="28"/>
              </w:rPr>
              <w:t xml:space="preserve"> в сфере культуры</w:t>
            </w:r>
            <w:r w:rsidRPr="00E146D1">
              <w:rPr>
                <w:rFonts w:ascii="Times New Roman" w:hAnsi="Times New Roman"/>
                <w:sz w:val="28"/>
                <w:szCs w:val="28"/>
              </w:rPr>
              <w:t>.</w:t>
            </w:r>
          </w:p>
          <w:p w:rsidR="002D07B6" w:rsidRPr="00E146D1" w:rsidRDefault="002D07B6" w:rsidP="00DC573B">
            <w:pPr>
              <w:pStyle w:val="a5"/>
              <w:numPr>
                <w:ilvl w:val="0"/>
                <w:numId w:val="40"/>
              </w:numPr>
              <w:tabs>
                <w:tab w:val="left" w:pos="416"/>
              </w:tabs>
              <w:spacing w:line="276" w:lineRule="auto"/>
              <w:ind w:left="35" w:firstLine="0"/>
              <w:jc w:val="both"/>
              <w:rPr>
                <w:rFonts w:ascii="Times New Roman" w:hAnsi="Times New Roman"/>
                <w:sz w:val="28"/>
                <w:szCs w:val="28"/>
              </w:rPr>
            </w:pPr>
            <w:r w:rsidRPr="00E146D1">
              <w:rPr>
                <w:rFonts w:ascii="Times New Roman" w:hAnsi="Times New Roman"/>
                <w:sz w:val="28"/>
                <w:szCs w:val="28"/>
              </w:rPr>
              <w:t>Снижение качества и количества услуг, предоставляемых населению.</w:t>
            </w:r>
          </w:p>
          <w:p w:rsidR="006C01DB" w:rsidRPr="00E146D1" w:rsidRDefault="004D6D31" w:rsidP="00DC573B">
            <w:pPr>
              <w:pStyle w:val="a5"/>
              <w:numPr>
                <w:ilvl w:val="0"/>
                <w:numId w:val="40"/>
              </w:numPr>
              <w:tabs>
                <w:tab w:val="left" w:pos="416"/>
              </w:tabs>
              <w:spacing w:line="276" w:lineRule="auto"/>
              <w:ind w:left="35" w:firstLine="0"/>
              <w:jc w:val="both"/>
              <w:rPr>
                <w:rFonts w:ascii="Times New Roman" w:eastAsia="Times New Roman" w:hAnsi="Times New Roman"/>
                <w:color w:val="000000"/>
                <w:sz w:val="28"/>
                <w:szCs w:val="28"/>
                <w:lang w:eastAsia="ru-RU"/>
              </w:rPr>
            </w:pPr>
            <w:r w:rsidRPr="00E146D1">
              <w:rPr>
                <w:rFonts w:ascii="Times New Roman" w:hAnsi="Times New Roman"/>
                <w:sz w:val="28"/>
                <w:szCs w:val="28"/>
              </w:rPr>
              <w:t>В</w:t>
            </w:r>
            <w:r w:rsidR="006C01DB" w:rsidRPr="00E146D1">
              <w:rPr>
                <w:rFonts w:ascii="Times New Roman" w:eastAsia="Times New Roman" w:hAnsi="Times New Roman"/>
                <w:color w:val="000000"/>
                <w:sz w:val="28"/>
                <w:szCs w:val="28"/>
                <w:lang w:eastAsia="ru-RU"/>
              </w:rPr>
              <w:t>озможно</w:t>
            </w:r>
            <w:r w:rsidRPr="00E146D1">
              <w:rPr>
                <w:rFonts w:ascii="Times New Roman" w:eastAsia="Times New Roman" w:hAnsi="Times New Roman"/>
                <w:color w:val="000000"/>
                <w:sz w:val="28"/>
                <w:szCs w:val="28"/>
                <w:lang w:eastAsia="ru-RU"/>
              </w:rPr>
              <w:t>сть появления новых конкурентов.</w:t>
            </w:r>
          </w:p>
          <w:p w:rsidR="00164EE3" w:rsidRPr="00E146D1" w:rsidRDefault="004D6D31" w:rsidP="00DC573B">
            <w:pPr>
              <w:pStyle w:val="a5"/>
              <w:numPr>
                <w:ilvl w:val="0"/>
                <w:numId w:val="40"/>
              </w:numPr>
              <w:tabs>
                <w:tab w:val="left" w:pos="416"/>
              </w:tabs>
              <w:spacing w:line="276" w:lineRule="auto"/>
              <w:ind w:left="35" w:firstLine="0"/>
              <w:jc w:val="both"/>
              <w:rPr>
                <w:rFonts w:ascii="Times New Roman" w:eastAsia="Times New Roman" w:hAnsi="Times New Roman"/>
                <w:color w:val="000000"/>
                <w:sz w:val="28"/>
                <w:szCs w:val="28"/>
                <w:lang w:eastAsia="ru-RU"/>
              </w:rPr>
            </w:pPr>
            <w:r w:rsidRPr="00E146D1">
              <w:rPr>
                <w:rFonts w:ascii="Times New Roman" w:eastAsia="Times New Roman" w:hAnsi="Times New Roman"/>
                <w:color w:val="000000"/>
                <w:sz w:val="28"/>
                <w:szCs w:val="28"/>
                <w:lang w:eastAsia="ru-RU"/>
              </w:rPr>
              <w:lastRenderedPageBreak/>
              <w:t>З</w:t>
            </w:r>
            <w:r w:rsidR="006C01DB" w:rsidRPr="00E146D1">
              <w:rPr>
                <w:rFonts w:ascii="Times New Roman" w:eastAsia="Times New Roman" w:hAnsi="Times New Roman"/>
                <w:color w:val="000000"/>
                <w:sz w:val="28"/>
                <w:szCs w:val="28"/>
                <w:lang w:eastAsia="ru-RU"/>
              </w:rPr>
              <w:t>амедление роста рынка</w:t>
            </w:r>
            <w:r w:rsidR="00164EE3" w:rsidRPr="00E146D1">
              <w:rPr>
                <w:rFonts w:ascii="Times New Roman" w:eastAsia="Times New Roman" w:hAnsi="Times New Roman"/>
                <w:color w:val="000000"/>
                <w:sz w:val="28"/>
                <w:szCs w:val="28"/>
                <w:lang w:eastAsia="ru-RU"/>
              </w:rPr>
              <w:t xml:space="preserve"> культурных услуг</w:t>
            </w:r>
            <w:r w:rsidR="006C01DB" w:rsidRPr="00E146D1">
              <w:rPr>
                <w:rFonts w:ascii="Times New Roman" w:eastAsia="Times New Roman" w:hAnsi="Times New Roman"/>
                <w:color w:val="000000"/>
                <w:sz w:val="28"/>
                <w:szCs w:val="28"/>
                <w:lang w:eastAsia="ru-RU"/>
              </w:rPr>
              <w:t xml:space="preserve"> из-за о</w:t>
            </w:r>
            <w:r w:rsidRPr="00E146D1">
              <w:rPr>
                <w:rFonts w:ascii="Times New Roman" w:eastAsia="Times New Roman" w:hAnsi="Times New Roman"/>
                <w:color w:val="000000"/>
                <w:sz w:val="28"/>
                <w:szCs w:val="28"/>
                <w:lang w:eastAsia="ru-RU"/>
              </w:rPr>
              <w:t xml:space="preserve">граниченности </w:t>
            </w:r>
            <w:r w:rsidR="00164EE3" w:rsidRPr="00E146D1">
              <w:rPr>
                <w:rFonts w:ascii="Times New Roman" w:eastAsia="Times New Roman" w:hAnsi="Times New Roman"/>
                <w:color w:val="000000"/>
                <w:sz w:val="28"/>
                <w:szCs w:val="28"/>
                <w:lang w:eastAsia="ru-RU"/>
              </w:rPr>
              <w:t>целевой аудитории, изменения потребностей и предпочтений основных потребителей услуг.</w:t>
            </w:r>
          </w:p>
          <w:p w:rsidR="00164EE3" w:rsidRPr="00E146D1" w:rsidRDefault="004D6D31" w:rsidP="00DC573B">
            <w:pPr>
              <w:pStyle w:val="a5"/>
              <w:numPr>
                <w:ilvl w:val="0"/>
                <w:numId w:val="40"/>
              </w:numPr>
              <w:tabs>
                <w:tab w:val="left" w:pos="416"/>
              </w:tabs>
              <w:spacing w:line="276" w:lineRule="auto"/>
              <w:ind w:left="35" w:firstLine="0"/>
              <w:jc w:val="both"/>
              <w:rPr>
                <w:rFonts w:ascii="Times New Roman" w:eastAsia="Times New Roman" w:hAnsi="Times New Roman"/>
                <w:color w:val="000000"/>
                <w:sz w:val="28"/>
                <w:szCs w:val="28"/>
                <w:lang w:eastAsia="ru-RU"/>
              </w:rPr>
            </w:pPr>
            <w:r w:rsidRPr="00E146D1">
              <w:rPr>
                <w:rFonts w:ascii="Times New Roman" w:eastAsia="Times New Roman" w:hAnsi="Times New Roman"/>
                <w:color w:val="000000"/>
                <w:sz w:val="28"/>
                <w:szCs w:val="28"/>
                <w:lang w:eastAsia="ru-RU"/>
              </w:rPr>
              <w:t>В</w:t>
            </w:r>
            <w:r w:rsidR="006C01DB" w:rsidRPr="00E146D1">
              <w:rPr>
                <w:rFonts w:ascii="Times New Roman" w:eastAsia="Times New Roman" w:hAnsi="Times New Roman"/>
                <w:color w:val="000000"/>
                <w:sz w:val="28"/>
                <w:szCs w:val="28"/>
                <w:lang w:eastAsia="ru-RU"/>
              </w:rPr>
              <w:t>озрастание требований со стороны покупателей и пос</w:t>
            </w:r>
            <w:r w:rsidRPr="00E146D1">
              <w:rPr>
                <w:rFonts w:ascii="Times New Roman" w:eastAsia="Times New Roman" w:hAnsi="Times New Roman"/>
                <w:color w:val="000000"/>
                <w:sz w:val="28"/>
                <w:szCs w:val="28"/>
                <w:lang w:eastAsia="ru-RU"/>
              </w:rPr>
              <w:t>тавщиков</w:t>
            </w:r>
            <w:r w:rsidR="00164EE3" w:rsidRPr="00E146D1">
              <w:rPr>
                <w:rFonts w:ascii="Times New Roman" w:eastAsia="Times New Roman" w:hAnsi="Times New Roman"/>
                <w:color w:val="000000"/>
                <w:sz w:val="28"/>
                <w:szCs w:val="28"/>
                <w:lang w:eastAsia="ru-RU"/>
              </w:rPr>
              <w:t xml:space="preserve"> культурных услуг</w:t>
            </w:r>
            <w:r w:rsidRPr="00E146D1">
              <w:rPr>
                <w:rFonts w:ascii="Times New Roman" w:eastAsia="Times New Roman" w:hAnsi="Times New Roman"/>
                <w:color w:val="000000"/>
                <w:sz w:val="28"/>
                <w:szCs w:val="28"/>
                <w:lang w:eastAsia="ru-RU"/>
              </w:rPr>
              <w:t>.</w:t>
            </w:r>
            <w:r w:rsidR="00164EE3" w:rsidRPr="00E146D1">
              <w:rPr>
                <w:rFonts w:ascii="Times New Roman" w:eastAsia="Times New Roman" w:hAnsi="Times New Roman"/>
                <w:color w:val="000000"/>
                <w:sz w:val="28"/>
                <w:szCs w:val="28"/>
                <w:lang w:eastAsia="ru-RU"/>
              </w:rPr>
              <w:t xml:space="preserve"> </w:t>
            </w:r>
          </w:p>
          <w:p w:rsidR="00164EE3" w:rsidRPr="00E725B0" w:rsidRDefault="00164EE3" w:rsidP="00DC573B">
            <w:pPr>
              <w:pStyle w:val="a5"/>
              <w:numPr>
                <w:ilvl w:val="0"/>
                <w:numId w:val="40"/>
              </w:numPr>
              <w:tabs>
                <w:tab w:val="left" w:pos="416"/>
              </w:tabs>
              <w:spacing w:line="276" w:lineRule="auto"/>
              <w:ind w:left="35" w:firstLine="0"/>
              <w:jc w:val="both"/>
              <w:rPr>
                <w:rFonts w:ascii="Times New Roman" w:hAnsi="Times New Roman"/>
                <w:sz w:val="28"/>
                <w:szCs w:val="28"/>
              </w:rPr>
            </w:pPr>
            <w:r w:rsidRPr="00E146D1">
              <w:rPr>
                <w:rFonts w:ascii="Times New Roman" w:eastAsia="Times New Roman" w:hAnsi="Times New Roman"/>
                <w:color w:val="000000"/>
                <w:sz w:val="28"/>
                <w:szCs w:val="28"/>
                <w:lang w:eastAsia="ru-RU"/>
              </w:rPr>
              <w:t>Неблагоприятные демографические, экономические, социальные и другие изменения.</w:t>
            </w:r>
          </w:p>
          <w:p w:rsidR="002D07B6" w:rsidRPr="000B7843" w:rsidRDefault="00225A9D" w:rsidP="00DC573B">
            <w:pPr>
              <w:pStyle w:val="a5"/>
              <w:numPr>
                <w:ilvl w:val="0"/>
                <w:numId w:val="40"/>
              </w:numPr>
              <w:tabs>
                <w:tab w:val="left" w:pos="416"/>
              </w:tabs>
              <w:spacing w:line="276" w:lineRule="auto"/>
              <w:ind w:left="35" w:firstLine="0"/>
              <w:jc w:val="both"/>
              <w:rPr>
                <w:rFonts w:ascii="Times New Roman" w:hAnsi="Times New Roman"/>
                <w:sz w:val="28"/>
                <w:szCs w:val="28"/>
              </w:rPr>
            </w:pPr>
            <w:r w:rsidRPr="00E146D1">
              <w:rPr>
                <w:rFonts w:ascii="Times New Roman" w:eastAsia="Times New Roman" w:hAnsi="Times New Roman"/>
                <w:color w:val="000000"/>
                <w:sz w:val="28"/>
                <w:szCs w:val="28"/>
                <w:lang w:eastAsia="ru-RU"/>
              </w:rPr>
              <w:t>Социокультурные кризисные явления в обществе</w:t>
            </w:r>
            <w:r w:rsidR="00164EE3" w:rsidRPr="00E146D1">
              <w:rPr>
                <w:rFonts w:ascii="Times New Roman" w:eastAsia="Times New Roman" w:hAnsi="Times New Roman"/>
                <w:color w:val="000000"/>
                <w:sz w:val="28"/>
                <w:szCs w:val="28"/>
                <w:lang w:eastAsia="ru-RU"/>
              </w:rPr>
              <w:t>.</w:t>
            </w:r>
          </w:p>
          <w:p w:rsidR="000B7843" w:rsidRPr="00E146D1" w:rsidRDefault="000B7843" w:rsidP="00DC573B">
            <w:pPr>
              <w:pStyle w:val="a5"/>
              <w:numPr>
                <w:ilvl w:val="0"/>
                <w:numId w:val="40"/>
              </w:numPr>
              <w:tabs>
                <w:tab w:val="left" w:pos="416"/>
              </w:tabs>
              <w:spacing w:line="276" w:lineRule="auto"/>
              <w:ind w:left="35" w:firstLine="0"/>
              <w:jc w:val="both"/>
              <w:rPr>
                <w:rFonts w:ascii="Times New Roman" w:hAnsi="Times New Roman"/>
                <w:sz w:val="28"/>
                <w:szCs w:val="28"/>
              </w:rPr>
            </w:pPr>
          </w:p>
        </w:tc>
      </w:tr>
    </w:tbl>
    <w:p w:rsidR="003A20BC" w:rsidRDefault="003A20BC" w:rsidP="003A20BC">
      <w:pPr>
        <w:tabs>
          <w:tab w:val="left" w:pos="426"/>
        </w:tabs>
        <w:suppressAutoHyphens/>
        <w:overflowPunct w:val="0"/>
        <w:autoSpaceDE w:val="0"/>
        <w:autoSpaceDN w:val="0"/>
        <w:adjustRightInd w:val="0"/>
        <w:snapToGrid w:val="0"/>
        <w:spacing w:line="276" w:lineRule="auto"/>
        <w:jc w:val="both"/>
        <w:rPr>
          <w:rFonts w:ascii="Times New Roman" w:hAnsi="Times New Roman"/>
          <w:sz w:val="28"/>
          <w:szCs w:val="28"/>
        </w:rPr>
      </w:pPr>
    </w:p>
    <w:p w:rsidR="003A20BC" w:rsidRPr="003A20BC" w:rsidRDefault="003A20BC" w:rsidP="003A20BC">
      <w:pPr>
        <w:tabs>
          <w:tab w:val="left" w:pos="426"/>
        </w:tabs>
        <w:suppressAutoHyphens/>
        <w:overflowPunct w:val="0"/>
        <w:autoSpaceDE w:val="0"/>
        <w:autoSpaceDN w:val="0"/>
        <w:adjustRightInd w:val="0"/>
        <w:snapToGrid w:val="0"/>
        <w:spacing w:line="276" w:lineRule="auto"/>
        <w:jc w:val="both"/>
        <w:rPr>
          <w:rFonts w:ascii="Times New Roman" w:hAnsi="Times New Roman"/>
          <w:sz w:val="28"/>
          <w:szCs w:val="28"/>
        </w:rPr>
      </w:pPr>
    </w:p>
    <w:p w:rsidR="006B0CAA" w:rsidRPr="00E146D1" w:rsidRDefault="006B0CAA" w:rsidP="00DC573B">
      <w:pPr>
        <w:pStyle w:val="a5"/>
        <w:numPr>
          <w:ilvl w:val="0"/>
          <w:numId w:val="23"/>
        </w:numPr>
        <w:tabs>
          <w:tab w:val="left" w:pos="426"/>
        </w:tabs>
        <w:suppressAutoHyphens/>
        <w:overflowPunct w:val="0"/>
        <w:autoSpaceDE w:val="0"/>
        <w:autoSpaceDN w:val="0"/>
        <w:adjustRightInd w:val="0"/>
        <w:snapToGrid w:val="0"/>
        <w:spacing w:line="276" w:lineRule="auto"/>
        <w:ind w:left="0" w:firstLine="0"/>
        <w:jc w:val="center"/>
        <w:rPr>
          <w:rFonts w:ascii="Times New Roman" w:hAnsi="Times New Roman"/>
          <w:sz w:val="28"/>
          <w:szCs w:val="28"/>
        </w:rPr>
      </w:pPr>
      <w:r w:rsidRPr="00E146D1">
        <w:rPr>
          <w:rFonts w:ascii="Times New Roman" w:hAnsi="Times New Roman"/>
          <w:sz w:val="28"/>
          <w:szCs w:val="28"/>
        </w:rPr>
        <w:t>Основные принципы Стратегии</w:t>
      </w:r>
    </w:p>
    <w:p w:rsidR="009F4F09" w:rsidRPr="00E146D1" w:rsidRDefault="009F4F09" w:rsidP="00DC573B">
      <w:pPr>
        <w:pStyle w:val="a5"/>
        <w:tabs>
          <w:tab w:val="left" w:pos="426"/>
        </w:tabs>
        <w:suppressAutoHyphens/>
        <w:overflowPunct w:val="0"/>
        <w:autoSpaceDE w:val="0"/>
        <w:autoSpaceDN w:val="0"/>
        <w:adjustRightInd w:val="0"/>
        <w:snapToGrid w:val="0"/>
        <w:spacing w:line="276" w:lineRule="auto"/>
        <w:jc w:val="both"/>
        <w:rPr>
          <w:rFonts w:ascii="Times New Roman" w:hAnsi="Times New Roman"/>
          <w:sz w:val="28"/>
          <w:szCs w:val="28"/>
        </w:rPr>
      </w:pPr>
    </w:p>
    <w:p w:rsidR="006B0CAA" w:rsidRPr="00E146D1" w:rsidRDefault="00BB098B" w:rsidP="00DC573B">
      <w:pPr>
        <w:pStyle w:val="a5"/>
        <w:tabs>
          <w:tab w:val="left" w:pos="426"/>
        </w:tabs>
        <w:suppressAutoHyphens/>
        <w:overflowPunct w:val="0"/>
        <w:autoSpaceDE w:val="0"/>
        <w:autoSpaceDN w:val="0"/>
        <w:adjustRightInd w:val="0"/>
        <w:snapToGrid w:val="0"/>
        <w:spacing w:line="276" w:lineRule="auto"/>
        <w:ind w:left="0" w:firstLine="709"/>
        <w:jc w:val="both"/>
        <w:rPr>
          <w:rFonts w:ascii="Times New Roman" w:hAnsi="Times New Roman"/>
          <w:sz w:val="28"/>
          <w:szCs w:val="28"/>
        </w:rPr>
      </w:pPr>
      <w:r w:rsidRPr="00E146D1">
        <w:rPr>
          <w:rFonts w:ascii="Times New Roman" w:hAnsi="Times New Roman"/>
          <w:color w:val="212121"/>
          <w:sz w:val="28"/>
          <w:szCs w:val="28"/>
        </w:rPr>
        <w:t>В основе Стратегии, осуществлении е</w:t>
      </w:r>
      <w:r w:rsidR="009F4F09" w:rsidRPr="00E146D1">
        <w:rPr>
          <w:rFonts w:ascii="Times New Roman" w:hAnsi="Times New Roman"/>
          <w:color w:val="212121"/>
          <w:sz w:val="28"/>
          <w:szCs w:val="28"/>
        </w:rPr>
        <w:t>ю</w:t>
      </w:r>
      <w:r w:rsidRPr="00E146D1">
        <w:rPr>
          <w:rFonts w:ascii="Times New Roman" w:hAnsi="Times New Roman"/>
          <w:color w:val="212121"/>
          <w:sz w:val="28"/>
          <w:szCs w:val="28"/>
        </w:rPr>
        <w:t xml:space="preserve"> целей и задач лежит пять </w:t>
      </w:r>
      <w:r w:rsidRPr="00E146D1">
        <w:rPr>
          <w:rFonts w:ascii="Times New Roman" w:hAnsi="Times New Roman"/>
          <w:sz w:val="28"/>
          <w:szCs w:val="28"/>
        </w:rPr>
        <w:t>инновационных принципов, каждый из которых призван обеспечить реализацию перспективных, прорывных ре</w:t>
      </w:r>
      <w:r w:rsidR="009F4F09" w:rsidRPr="00E146D1">
        <w:rPr>
          <w:rFonts w:ascii="Times New Roman" w:hAnsi="Times New Roman"/>
          <w:sz w:val="28"/>
          <w:szCs w:val="28"/>
        </w:rPr>
        <w:t>шений в сфере культуры:</w:t>
      </w:r>
    </w:p>
    <w:p w:rsidR="006B0CAA" w:rsidRPr="00E146D1" w:rsidRDefault="009F4F09" w:rsidP="00DC573B">
      <w:pPr>
        <w:pStyle w:val="a5"/>
        <w:numPr>
          <w:ilvl w:val="0"/>
          <w:numId w:val="38"/>
        </w:numPr>
        <w:tabs>
          <w:tab w:val="left" w:pos="1134"/>
        </w:tabs>
        <w:spacing w:line="276" w:lineRule="auto"/>
        <w:ind w:left="0" w:firstLine="709"/>
        <w:jc w:val="both"/>
        <w:rPr>
          <w:rFonts w:ascii="Times New Roman" w:hAnsi="Times New Roman"/>
          <w:sz w:val="28"/>
          <w:szCs w:val="28"/>
        </w:rPr>
      </w:pPr>
      <w:r w:rsidRPr="00E146D1">
        <w:rPr>
          <w:rFonts w:ascii="Times New Roman" w:hAnsi="Times New Roman"/>
          <w:sz w:val="28"/>
          <w:szCs w:val="28"/>
        </w:rPr>
        <w:t>К</w:t>
      </w:r>
      <w:r w:rsidR="006B0CAA" w:rsidRPr="00E146D1">
        <w:rPr>
          <w:rFonts w:ascii="Times New Roman" w:hAnsi="Times New Roman"/>
          <w:sz w:val="28"/>
          <w:szCs w:val="28"/>
        </w:rPr>
        <w:t xml:space="preserve">реативность – создание среды, стимулирующей к творчеству. Поскольку в условиях креативной экономики, одна из ключевых ценностей </w:t>
      </w:r>
      <w:r w:rsidRPr="00E146D1">
        <w:rPr>
          <w:rFonts w:ascii="Times New Roman" w:hAnsi="Times New Roman"/>
          <w:sz w:val="28"/>
          <w:szCs w:val="28"/>
        </w:rPr>
        <w:t>–</w:t>
      </w:r>
      <w:r w:rsidR="006B0CAA" w:rsidRPr="00E146D1">
        <w:rPr>
          <w:rFonts w:ascii="Times New Roman" w:hAnsi="Times New Roman"/>
          <w:sz w:val="28"/>
          <w:szCs w:val="28"/>
        </w:rPr>
        <w:t xml:space="preserve"> вариативность </w:t>
      </w:r>
      <w:r w:rsidR="006B0CAA" w:rsidRPr="00E146D1">
        <w:rPr>
          <w:rFonts w:ascii="Times New Roman" w:hAnsi="Times New Roman"/>
          <w:sz w:val="28"/>
          <w:szCs w:val="28"/>
        </w:rPr>
        <w:lastRenderedPageBreak/>
        <w:t xml:space="preserve">мышления, инфраструктура культуры также должна работать на формирование  открытости к творческому поиску, креативному мышлению. </w:t>
      </w:r>
    </w:p>
    <w:p w:rsidR="006B0CAA" w:rsidRPr="00E146D1" w:rsidRDefault="009F4F09" w:rsidP="00DC573B">
      <w:pPr>
        <w:pStyle w:val="a5"/>
        <w:numPr>
          <w:ilvl w:val="0"/>
          <w:numId w:val="38"/>
        </w:numPr>
        <w:tabs>
          <w:tab w:val="left" w:pos="1134"/>
        </w:tabs>
        <w:spacing w:line="276" w:lineRule="auto"/>
        <w:ind w:left="0" w:firstLine="709"/>
        <w:jc w:val="both"/>
        <w:rPr>
          <w:rFonts w:ascii="Times New Roman" w:hAnsi="Times New Roman"/>
          <w:sz w:val="28"/>
          <w:szCs w:val="28"/>
        </w:rPr>
      </w:pPr>
      <w:r w:rsidRPr="00E146D1">
        <w:rPr>
          <w:rFonts w:ascii="Times New Roman" w:hAnsi="Times New Roman"/>
          <w:sz w:val="28"/>
          <w:szCs w:val="28"/>
        </w:rPr>
        <w:t>К</w:t>
      </w:r>
      <w:r w:rsidR="006B0CAA" w:rsidRPr="00E146D1">
        <w:rPr>
          <w:rFonts w:ascii="Times New Roman" w:hAnsi="Times New Roman"/>
          <w:sz w:val="28"/>
          <w:szCs w:val="28"/>
        </w:rPr>
        <w:t xml:space="preserve">оммуникация сегодня становится многоуровневой. И от качества коммуникаций в </w:t>
      </w:r>
      <w:r w:rsidR="00032657" w:rsidRPr="00E146D1">
        <w:rPr>
          <w:rFonts w:ascii="Times New Roman" w:hAnsi="Times New Roman"/>
          <w:sz w:val="28"/>
          <w:szCs w:val="28"/>
        </w:rPr>
        <w:t>культурной</w:t>
      </w:r>
      <w:r w:rsidR="006B0CAA" w:rsidRPr="00E146D1">
        <w:rPr>
          <w:rFonts w:ascii="Times New Roman" w:hAnsi="Times New Roman"/>
          <w:sz w:val="28"/>
          <w:szCs w:val="28"/>
        </w:rPr>
        <w:t xml:space="preserve"> среде будет зависеть очень многое. К примеру, система продвижения культурного продукта. На сегодняшний день самая эффективная маркетинговая стратегия – это когда идёт обмен на уровне пользователей. Так что самое лучшее – это положительная рефлексия от потребителя услуг. </w:t>
      </w:r>
      <w:r w:rsidRPr="00E146D1">
        <w:rPr>
          <w:rFonts w:ascii="Times New Roman" w:hAnsi="Times New Roman"/>
          <w:sz w:val="28"/>
          <w:szCs w:val="28"/>
        </w:rPr>
        <w:t>Необходимо</w:t>
      </w:r>
      <w:r w:rsidR="006B0CAA" w:rsidRPr="00E146D1">
        <w:rPr>
          <w:rFonts w:ascii="Times New Roman" w:hAnsi="Times New Roman"/>
          <w:sz w:val="28"/>
          <w:szCs w:val="28"/>
        </w:rPr>
        <w:t xml:space="preserve"> научиться взаимодействовать с сообществами, активнее работать с целевыми аудиториями.</w:t>
      </w:r>
    </w:p>
    <w:p w:rsidR="006B0CAA" w:rsidRDefault="006B0CAA" w:rsidP="00DC573B">
      <w:pPr>
        <w:pStyle w:val="a5"/>
        <w:numPr>
          <w:ilvl w:val="0"/>
          <w:numId w:val="38"/>
        </w:numPr>
        <w:tabs>
          <w:tab w:val="left" w:pos="1134"/>
        </w:tabs>
        <w:spacing w:line="276" w:lineRule="auto"/>
        <w:ind w:left="0" w:firstLine="709"/>
        <w:jc w:val="both"/>
        <w:rPr>
          <w:rFonts w:ascii="Times New Roman" w:hAnsi="Times New Roman"/>
          <w:sz w:val="28"/>
          <w:szCs w:val="28"/>
        </w:rPr>
      </w:pPr>
      <w:r w:rsidRPr="00E146D1">
        <w:rPr>
          <w:rFonts w:ascii="Times New Roman" w:hAnsi="Times New Roman"/>
          <w:sz w:val="28"/>
          <w:szCs w:val="28"/>
        </w:rPr>
        <w:t xml:space="preserve">Кооперация </w:t>
      </w:r>
      <w:r w:rsidR="009F4F09" w:rsidRPr="00E146D1">
        <w:rPr>
          <w:rFonts w:ascii="Times New Roman" w:hAnsi="Times New Roman"/>
          <w:sz w:val="28"/>
          <w:szCs w:val="28"/>
        </w:rPr>
        <w:t>–</w:t>
      </w:r>
      <w:r w:rsidR="00032657" w:rsidRPr="00E146D1">
        <w:rPr>
          <w:rFonts w:ascii="Times New Roman" w:hAnsi="Times New Roman"/>
          <w:sz w:val="28"/>
          <w:szCs w:val="28"/>
        </w:rPr>
        <w:t xml:space="preserve"> п</w:t>
      </w:r>
      <w:r w:rsidRPr="00E146D1">
        <w:rPr>
          <w:rFonts w:ascii="Times New Roman" w:hAnsi="Times New Roman"/>
          <w:sz w:val="28"/>
          <w:szCs w:val="28"/>
        </w:rPr>
        <w:t>ринцип объединения ресурсов должен стать доминантным в сфере</w:t>
      </w:r>
      <w:r w:rsidR="00032657" w:rsidRPr="00E146D1">
        <w:rPr>
          <w:rFonts w:ascii="Times New Roman" w:hAnsi="Times New Roman"/>
          <w:sz w:val="28"/>
          <w:szCs w:val="28"/>
        </w:rPr>
        <w:t xml:space="preserve"> культуры</w:t>
      </w:r>
      <w:r w:rsidRPr="00E146D1">
        <w:rPr>
          <w:rFonts w:ascii="Times New Roman" w:hAnsi="Times New Roman"/>
          <w:sz w:val="28"/>
          <w:szCs w:val="28"/>
        </w:rPr>
        <w:t>. Причём эта кооперац</w:t>
      </w:r>
      <w:r w:rsidR="00032657" w:rsidRPr="00E146D1">
        <w:rPr>
          <w:rFonts w:ascii="Times New Roman" w:hAnsi="Times New Roman"/>
          <w:sz w:val="28"/>
          <w:szCs w:val="28"/>
        </w:rPr>
        <w:t>ия должна быть не только внутри</w:t>
      </w:r>
      <w:r w:rsidRPr="00E146D1">
        <w:rPr>
          <w:rFonts w:ascii="Times New Roman" w:hAnsi="Times New Roman"/>
          <w:sz w:val="28"/>
          <w:szCs w:val="28"/>
        </w:rPr>
        <w:t>ведомственной, когда музе</w:t>
      </w:r>
      <w:r w:rsidR="00032657" w:rsidRPr="00E146D1">
        <w:rPr>
          <w:rFonts w:ascii="Times New Roman" w:hAnsi="Times New Roman"/>
          <w:sz w:val="28"/>
          <w:szCs w:val="28"/>
        </w:rPr>
        <w:t>и</w:t>
      </w:r>
      <w:r w:rsidRPr="00E146D1">
        <w:rPr>
          <w:rFonts w:ascii="Times New Roman" w:hAnsi="Times New Roman"/>
          <w:sz w:val="28"/>
          <w:szCs w:val="28"/>
        </w:rPr>
        <w:t xml:space="preserve"> взаимодействуют с театрами или библиотеками для проведения мероприятий. Видов кооперации, в которой может быть задействована сфера культуры и искусства, великое множество. Это и кооперация межотраслевая, например, когда культурная компонента внедряется в образовательную сферу и используется как система продвижения.</w:t>
      </w:r>
    </w:p>
    <w:p w:rsidR="005F6972" w:rsidRPr="003A20BC" w:rsidRDefault="009378A7" w:rsidP="003A20BC">
      <w:pPr>
        <w:pStyle w:val="a5"/>
        <w:numPr>
          <w:ilvl w:val="0"/>
          <w:numId w:val="38"/>
        </w:numPr>
        <w:tabs>
          <w:tab w:val="left" w:pos="1134"/>
        </w:tabs>
        <w:spacing w:line="276" w:lineRule="auto"/>
        <w:ind w:left="0" w:firstLine="851"/>
        <w:jc w:val="both"/>
        <w:rPr>
          <w:rFonts w:ascii="Times New Roman" w:hAnsi="Times New Roman"/>
          <w:bCs/>
          <w:i/>
          <w:iCs/>
          <w:sz w:val="28"/>
          <w:szCs w:val="28"/>
        </w:rPr>
      </w:pPr>
      <w:r w:rsidRPr="003A20BC">
        <w:rPr>
          <w:rFonts w:ascii="Times New Roman" w:hAnsi="Times New Roman"/>
          <w:sz w:val="28"/>
          <w:szCs w:val="28"/>
        </w:rPr>
        <w:t xml:space="preserve"> </w:t>
      </w:r>
      <w:r w:rsidR="006B0CAA" w:rsidRPr="003A20BC">
        <w:rPr>
          <w:rFonts w:ascii="Times New Roman" w:hAnsi="Times New Roman"/>
          <w:sz w:val="28"/>
          <w:szCs w:val="28"/>
        </w:rPr>
        <w:t>Капитализация</w:t>
      </w:r>
      <w:r w:rsidR="006B0CAA" w:rsidRPr="003A20BC">
        <w:rPr>
          <w:rFonts w:ascii="Times New Roman" w:hAnsi="Times New Roman"/>
          <w:bCs/>
          <w:iCs/>
          <w:sz w:val="28"/>
          <w:szCs w:val="28"/>
        </w:rPr>
        <w:t xml:space="preserve"> </w:t>
      </w:r>
      <w:r w:rsidR="006B0CAA" w:rsidRPr="003A20BC">
        <w:rPr>
          <w:rFonts w:ascii="Times New Roman" w:hAnsi="Times New Roman"/>
          <w:sz w:val="28"/>
          <w:szCs w:val="28"/>
        </w:rPr>
        <w:t>–</w:t>
      </w:r>
      <w:r w:rsidR="009F4F09" w:rsidRPr="003A20BC">
        <w:rPr>
          <w:rFonts w:ascii="Times New Roman" w:hAnsi="Times New Roman"/>
          <w:sz w:val="28"/>
          <w:szCs w:val="28"/>
        </w:rPr>
        <w:t xml:space="preserve"> </w:t>
      </w:r>
      <w:r w:rsidR="006B0CAA" w:rsidRPr="003A20BC">
        <w:rPr>
          <w:rFonts w:ascii="Times New Roman" w:hAnsi="Times New Roman"/>
          <w:sz w:val="28"/>
          <w:szCs w:val="28"/>
        </w:rPr>
        <w:t>подразумевает сразу несколько направлений в своём движении. Первый уровень – это капитализация ресурсной базы и инвестирование в эту ресурсную базу. Второй уровень -</w:t>
      </w:r>
      <w:r w:rsidRPr="003A20BC">
        <w:rPr>
          <w:rFonts w:ascii="Times New Roman" w:hAnsi="Times New Roman"/>
          <w:sz w:val="28"/>
          <w:szCs w:val="28"/>
        </w:rPr>
        <w:t xml:space="preserve"> </w:t>
      </w:r>
      <w:r w:rsidR="006B0CAA" w:rsidRPr="003A20BC">
        <w:rPr>
          <w:rFonts w:ascii="Times New Roman" w:hAnsi="Times New Roman"/>
          <w:sz w:val="28"/>
          <w:szCs w:val="28"/>
        </w:rPr>
        <w:t>капитализация культурного продукта, и самое важное - капитализация человека.</w:t>
      </w:r>
      <w:r w:rsidR="0094632B" w:rsidRPr="003A20BC">
        <w:rPr>
          <w:rFonts w:ascii="Times New Roman" w:hAnsi="Times New Roman"/>
          <w:sz w:val="28"/>
          <w:szCs w:val="28"/>
        </w:rPr>
        <w:t xml:space="preserve"> </w:t>
      </w:r>
      <w:r w:rsidRPr="003A20BC">
        <w:rPr>
          <w:rFonts w:ascii="Times New Roman" w:hAnsi="Times New Roman"/>
          <w:sz w:val="28"/>
          <w:szCs w:val="28"/>
        </w:rPr>
        <w:t>Ведь именно развитие человеческого капитала республики поставлено во главу угла Стратегии развития Республики Татарстан 2030.</w:t>
      </w:r>
      <w:r w:rsidR="005F6972" w:rsidRPr="003A20BC">
        <w:rPr>
          <w:rFonts w:ascii="Times New Roman" w:hAnsi="Times New Roman"/>
          <w:sz w:val="28"/>
          <w:szCs w:val="28"/>
        </w:rPr>
        <w:t xml:space="preserve"> </w:t>
      </w:r>
    </w:p>
    <w:p w:rsidR="006B0CAA" w:rsidRPr="00E146D1" w:rsidRDefault="006B0CAA" w:rsidP="00DC573B">
      <w:pPr>
        <w:pStyle w:val="a5"/>
        <w:numPr>
          <w:ilvl w:val="0"/>
          <w:numId w:val="38"/>
        </w:numPr>
        <w:tabs>
          <w:tab w:val="left" w:pos="1134"/>
        </w:tabs>
        <w:spacing w:line="276" w:lineRule="auto"/>
        <w:ind w:left="0" w:firstLine="709"/>
        <w:jc w:val="both"/>
        <w:rPr>
          <w:rFonts w:ascii="Times New Roman" w:hAnsi="Times New Roman"/>
          <w:sz w:val="28"/>
          <w:szCs w:val="28"/>
        </w:rPr>
      </w:pPr>
      <w:r w:rsidRPr="00E146D1">
        <w:rPr>
          <w:rFonts w:ascii="Times New Roman" w:hAnsi="Times New Roman"/>
          <w:sz w:val="28"/>
          <w:szCs w:val="28"/>
        </w:rPr>
        <w:t>Компетенция –</w:t>
      </w:r>
      <w:r w:rsidR="009F4F09" w:rsidRPr="00E146D1">
        <w:rPr>
          <w:rFonts w:ascii="Times New Roman" w:hAnsi="Times New Roman"/>
          <w:sz w:val="28"/>
          <w:szCs w:val="28"/>
        </w:rPr>
        <w:t xml:space="preserve"> </w:t>
      </w:r>
      <w:r w:rsidR="00032657" w:rsidRPr="00E146D1">
        <w:rPr>
          <w:rFonts w:ascii="Times New Roman" w:hAnsi="Times New Roman"/>
          <w:sz w:val="28"/>
          <w:szCs w:val="28"/>
        </w:rPr>
        <w:t xml:space="preserve">составляющая, тесно связанная с капитализацией, созданием </w:t>
      </w:r>
      <w:r w:rsidRPr="00E146D1">
        <w:rPr>
          <w:rFonts w:ascii="Times New Roman" w:hAnsi="Times New Roman"/>
          <w:sz w:val="28"/>
          <w:szCs w:val="28"/>
        </w:rPr>
        <w:t>новых професси</w:t>
      </w:r>
      <w:r w:rsidR="00032657" w:rsidRPr="00E146D1">
        <w:rPr>
          <w:rFonts w:ascii="Times New Roman" w:hAnsi="Times New Roman"/>
          <w:sz w:val="28"/>
          <w:szCs w:val="28"/>
        </w:rPr>
        <w:t>й</w:t>
      </w:r>
      <w:r w:rsidRPr="00E146D1">
        <w:rPr>
          <w:rFonts w:ascii="Times New Roman" w:hAnsi="Times New Roman"/>
          <w:sz w:val="28"/>
          <w:szCs w:val="28"/>
        </w:rPr>
        <w:t xml:space="preserve"> в сфере культуры. В современных условиях неизбежно будут меняться профессиональные роли и компетенции тех, кто задействован в </w:t>
      </w:r>
      <w:r w:rsidR="00032657" w:rsidRPr="00E146D1">
        <w:rPr>
          <w:rFonts w:ascii="Times New Roman" w:hAnsi="Times New Roman"/>
          <w:sz w:val="28"/>
          <w:szCs w:val="28"/>
        </w:rPr>
        <w:t>этой сфере.</w:t>
      </w:r>
    </w:p>
    <w:p w:rsidR="006B0CAA" w:rsidRDefault="006B0CAA" w:rsidP="00DC573B">
      <w:pPr>
        <w:pStyle w:val="a5"/>
        <w:spacing w:line="276" w:lineRule="auto"/>
        <w:ind w:left="0" w:firstLine="709"/>
        <w:jc w:val="both"/>
        <w:rPr>
          <w:rFonts w:ascii="Times New Roman" w:hAnsi="Times New Roman"/>
          <w:sz w:val="28"/>
          <w:szCs w:val="28"/>
        </w:rPr>
      </w:pPr>
      <w:r w:rsidRPr="00E146D1">
        <w:rPr>
          <w:rFonts w:ascii="Times New Roman" w:hAnsi="Times New Roman"/>
          <w:sz w:val="28"/>
          <w:szCs w:val="28"/>
        </w:rPr>
        <w:t xml:space="preserve">Реализация </w:t>
      </w:r>
      <w:r w:rsidR="009F4F09" w:rsidRPr="00E146D1">
        <w:rPr>
          <w:rFonts w:ascii="Times New Roman" w:hAnsi="Times New Roman"/>
          <w:sz w:val="28"/>
          <w:szCs w:val="28"/>
        </w:rPr>
        <w:t xml:space="preserve">вышеуказанных принципов, которые могут быть объединены в </w:t>
      </w:r>
      <w:r w:rsidRPr="00E146D1">
        <w:rPr>
          <w:rFonts w:ascii="Times New Roman" w:hAnsi="Times New Roman"/>
          <w:sz w:val="28"/>
          <w:szCs w:val="28"/>
        </w:rPr>
        <w:t>5К</w:t>
      </w:r>
      <w:r w:rsidR="009F4F09" w:rsidRPr="00E146D1">
        <w:rPr>
          <w:rFonts w:ascii="Times New Roman" w:hAnsi="Times New Roman"/>
          <w:sz w:val="28"/>
          <w:szCs w:val="28"/>
        </w:rPr>
        <w:t>,</w:t>
      </w:r>
      <w:r w:rsidRPr="00E146D1">
        <w:rPr>
          <w:rFonts w:ascii="Times New Roman" w:hAnsi="Times New Roman"/>
          <w:sz w:val="28"/>
          <w:szCs w:val="28"/>
        </w:rPr>
        <w:t xml:space="preserve"> позволит создать в </w:t>
      </w:r>
      <w:r w:rsidR="00032657" w:rsidRPr="00E146D1">
        <w:rPr>
          <w:rFonts w:ascii="Times New Roman" w:hAnsi="Times New Roman"/>
          <w:sz w:val="28"/>
          <w:szCs w:val="28"/>
        </w:rPr>
        <w:t>р</w:t>
      </w:r>
      <w:r w:rsidRPr="00E146D1">
        <w:rPr>
          <w:rFonts w:ascii="Times New Roman" w:hAnsi="Times New Roman"/>
          <w:sz w:val="28"/>
          <w:szCs w:val="28"/>
        </w:rPr>
        <w:t>еспублике оптимальную эко</w:t>
      </w:r>
      <w:r w:rsidR="00032657" w:rsidRPr="00E146D1">
        <w:rPr>
          <w:rFonts w:ascii="Times New Roman" w:hAnsi="Times New Roman"/>
          <w:sz w:val="28"/>
          <w:szCs w:val="28"/>
        </w:rPr>
        <w:t>систему</w:t>
      </w:r>
      <w:r w:rsidRPr="00E146D1">
        <w:rPr>
          <w:rFonts w:ascii="Times New Roman" w:hAnsi="Times New Roman"/>
          <w:sz w:val="28"/>
          <w:szCs w:val="28"/>
        </w:rPr>
        <w:t xml:space="preserve"> для развития современного татарстанца, которая поможет интегрировать новые явления и процессы в культурную среду </w:t>
      </w:r>
      <w:r w:rsidR="00032657" w:rsidRPr="00E146D1">
        <w:rPr>
          <w:rFonts w:ascii="Times New Roman" w:hAnsi="Times New Roman"/>
          <w:sz w:val="28"/>
          <w:szCs w:val="28"/>
        </w:rPr>
        <w:t>р</w:t>
      </w:r>
      <w:r w:rsidRPr="00E146D1">
        <w:rPr>
          <w:rFonts w:ascii="Times New Roman" w:hAnsi="Times New Roman"/>
          <w:sz w:val="28"/>
          <w:szCs w:val="28"/>
        </w:rPr>
        <w:t>еспублики, формир</w:t>
      </w:r>
      <w:r w:rsidR="00032657" w:rsidRPr="00E146D1">
        <w:rPr>
          <w:rFonts w:ascii="Times New Roman" w:hAnsi="Times New Roman"/>
          <w:sz w:val="28"/>
          <w:szCs w:val="28"/>
        </w:rPr>
        <w:t>овавшуюся ни одним поколением.</w:t>
      </w:r>
    </w:p>
    <w:p w:rsidR="006F4FFA" w:rsidRPr="00E146D1" w:rsidRDefault="006F4FFA" w:rsidP="006F4FFA">
      <w:pPr>
        <w:pStyle w:val="a5"/>
        <w:tabs>
          <w:tab w:val="left" w:pos="426"/>
          <w:tab w:val="left" w:pos="1134"/>
          <w:tab w:val="left" w:pos="8789"/>
        </w:tabs>
        <w:suppressAutoHyphens/>
        <w:overflowPunct w:val="0"/>
        <w:autoSpaceDE w:val="0"/>
        <w:autoSpaceDN w:val="0"/>
        <w:adjustRightInd w:val="0"/>
        <w:snapToGrid w:val="0"/>
        <w:spacing w:line="276" w:lineRule="auto"/>
        <w:ind w:left="709" w:right="-1"/>
        <w:jc w:val="both"/>
        <w:rPr>
          <w:rFonts w:ascii="Times New Roman" w:eastAsia="Lucida Sans Unicode" w:hAnsi="Times New Roman"/>
          <w:kern w:val="1"/>
          <w:sz w:val="28"/>
          <w:szCs w:val="28"/>
          <w:lang w:eastAsia="x-none"/>
        </w:rPr>
      </w:pPr>
    </w:p>
    <w:p w:rsidR="000C3C36" w:rsidRPr="00E146D1" w:rsidRDefault="000C3C36" w:rsidP="00DC573B">
      <w:pPr>
        <w:pStyle w:val="a5"/>
        <w:numPr>
          <w:ilvl w:val="0"/>
          <w:numId w:val="23"/>
        </w:numPr>
        <w:tabs>
          <w:tab w:val="left" w:pos="426"/>
        </w:tabs>
        <w:suppressAutoHyphens/>
        <w:overflowPunct w:val="0"/>
        <w:autoSpaceDE w:val="0"/>
        <w:autoSpaceDN w:val="0"/>
        <w:adjustRightInd w:val="0"/>
        <w:snapToGrid w:val="0"/>
        <w:spacing w:line="276" w:lineRule="auto"/>
        <w:ind w:left="0" w:firstLine="0"/>
        <w:jc w:val="center"/>
        <w:rPr>
          <w:rFonts w:ascii="Times New Roman" w:hAnsi="Times New Roman"/>
          <w:sz w:val="28"/>
          <w:szCs w:val="28"/>
        </w:rPr>
      </w:pPr>
      <w:r w:rsidRPr="00E146D1">
        <w:rPr>
          <w:rFonts w:ascii="Times New Roman" w:hAnsi="Times New Roman"/>
          <w:sz w:val="28"/>
          <w:szCs w:val="28"/>
        </w:rPr>
        <w:t>Сценарии реализации Стратегии</w:t>
      </w:r>
    </w:p>
    <w:p w:rsidR="000C3C36" w:rsidRPr="00E146D1" w:rsidRDefault="000C3C36" w:rsidP="00DC573B">
      <w:pPr>
        <w:spacing w:line="276" w:lineRule="auto"/>
        <w:ind w:firstLine="709"/>
        <w:jc w:val="both"/>
        <w:rPr>
          <w:rFonts w:ascii="Times New Roman" w:hAnsi="Times New Roman"/>
          <w:sz w:val="28"/>
          <w:szCs w:val="28"/>
        </w:rPr>
      </w:pPr>
    </w:p>
    <w:p w:rsidR="006A6FE7" w:rsidRPr="00E146D1" w:rsidRDefault="00953BD8" w:rsidP="00DC573B">
      <w:pPr>
        <w:spacing w:line="276" w:lineRule="auto"/>
        <w:ind w:firstLine="709"/>
        <w:jc w:val="both"/>
        <w:rPr>
          <w:rFonts w:ascii="Times New Roman" w:hAnsi="Times New Roman"/>
          <w:sz w:val="28"/>
          <w:szCs w:val="28"/>
        </w:rPr>
      </w:pPr>
      <w:r w:rsidRPr="00E146D1">
        <w:rPr>
          <w:rFonts w:ascii="Times New Roman" w:hAnsi="Times New Roman"/>
          <w:sz w:val="28"/>
          <w:szCs w:val="28"/>
        </w:rPr>
        <w:t xml:space="preserve">Инерционный сценарий реализации Стратегии предусматривает сохранение основных тенденций в культурной сфере, проблем и уровня финансирования. При этих условиях положение сферы культуры будет относительно стабильным, однако средств и механизмов для достижения качественных, количественных, инфраструктурных изменений, предусматриваемых </w:t>
      </w:r>
      <w:hyperlink r:id="rId10" w:history="1">
        <w:r w:rsidRPr="00E146D1">
          <w:rPr>
            <w:rFonts w:ascii="Times New Roman" w:hAnsi="Times New Roman"/>
            <w:sz w:val="28"/>
            <w:szCs w:val="28"/>
          </w:rPr>
          <w:t>Основами</w:t>
        </w:r>
      </w:hyperlink>
      <w:r w:rsidRPr="00E146D1">
        <w:rPr>
          <w:rFonts w:ascii="Times New Roman" w:hAnsi="Times New Roman"/>
          <w:sz w:val="28"/>
          <w:szCs w:val="28"/>
        </w:rPr>
        <w:t xml:space="preserve"> государственной культурной политики, недостат</w:t>
      </w:r>
      <w:r w:rsidR="006A6FE7" w:rsidRPr="00E146D1">
        <w:rPr>
          <w:rFonts w:ascii="Times New Roman" w:hAnsi="Times New Roman"/>
          <w:sz w:val="28"/>
          <w:szCs w:val="28"/>
        </w:rPr>
        <w:t>очно.</w:t>
      </w:r>
      <w:r w:rsidR="009F4F09" w:rsidRPr="00E146D1">
        <w:rPr>
          <w:rFonts w:ascii="Times New Roman" w:hAnsi="Times New Roman"/>
          <w:sz w:val="28"/>
          <w:szCs w:val="28"/>
        </w:rPr>
        <w:t xml:space="preserve"> Но развития сферы не будет.</w:t>
      </w:r>
    </w:p>
    <w:p w:rsidR="00953BD8" w:rsidRPr="00E146D1" w:rsidRDefault="00953BD8" w:rsidP="00DC573B">
      <w:pPr>
        <w:spacing w:line="276" w:lineRule="auto"/>
        <w:ind w:firstLine="709"/>
        <w:jc w:val="both"/>
        <w:rPr>
          <w:rFonts w:ascii="Times New Roman" w:hAnsi="Times New Roman"/>
          <w:sz w:val="28"/>
          <w:szCs w:val="28"/>
        </w:rPr>
      </w:pPr>
      <w:r w:rsidRPr="00E146D1">
        <w:rPr>
          <w:rFonts w:ascii="Times New Roman" w:hAnsi="Times New Roman"/>
          <w:sz w:val="28"/>
          <w:szCs w:val="28"/>
        </w:rPr>
        <w:lastRenderedPageBreak/>
        <w:t xml:space="preserve">Инерционный сценарий не позволит качественно изменить ситуацию с развитием культурной инфраструктуры. Фактор значительного физического износа </w:t>
      </w:r>
      <w:r w:rsidR="006A6FE7" w:rsidRPr="00E146D1">
        <w:rPr>
          <w:rFonts w:ascii="Times New Roman" w:hAnsi="Times New Roman"/>
          <w:sz w:val="28"/>
          <w:szCs w:val="28"/>
        </w:rPr>
        <w:t xml:space="preserve">инфраструктуры </w:t>
      </w:r>
      <w:r w:rsidRPr="00E146D1">
        <w:rPr>
          <w:rFonts w:ascii="Times New Roman" w:hAnsi="Times New Roman"/>
          <w:sz w:val="28"/>
          <w:szCs w:val="28"/>
        </w:rPr>
        <w:t xml:space="preserve">будет носить постоянный самовоспроизводящийся характер. </w:t>
      </w:r>
      <w:r w:rsidR="009A0F01" w:rsidRPr="00E146D1">
        <w:rPr>
          <w:rFonts w:ascii="Times New Roman" w:hAnsi="Times New Roman"/>
          <w:sz w:val="28"/>
          <w:szCs w:val="28"/>
        </w:rPr>
        <w:t xml:space="preserve">При сохранении существующего объёма финансирования и количества проводимых мероприятий будет сохраняться тенденция к снижению количества объектов, находящихся в хорошем и удовлетворительном состоянии. </w:t>
      </w:r>
      <w:r w:rsidRPr="00E146D1">
        <w:rPr>
          <w:rFonts w:ascii="Times New Roman" w:hAnsi="Times New Roman"/>
          <w:sz w:val="28"/>
          <w:szCs w:val="28"/>
        </w:rPr>
        <w:t>Так, к 2030 году дол</w:t>
      </w:r>
      <w:r w:rsidR="009A0F01" w:rsidRPr="00E146D1">
        <w:rPr>
          <w:rFonts w:ascii="Times New Roman" w:hAnsi="Times New Roman"/>
          <w:sz w:val="28"/>
          <w:szCs w:val="28"/>
        </w:rPr>
        <w:t>я</w:t>
      </w:r>
      <w:r w:rsidRPr="00E146D1">
        <w:rPr>
          <w:rFonts w:ascii="Times New Roman" w:hAnsi="Times New Roman"/>
          <w:sz w:val="28"/>
          <w:szCs w:val="28"/>
        </w:rPr>
        <w:t xml:space="preserve"> учреждений культуры и искусства, находящихся в </w:t>
      </w:r>
      <w:r w:rsidR="006A6FE7" w:rsidRPr="00E146D1">
        <w:rPr>
          <w:rFonts w:ascii="Times New Roman" w:hAnsi="Times New Roman"/>
          <w:sz w:val="28"/>
          <w:szCs w:val="28"/>
        </w:rPr>
        <w:t xml:space="preserve">государственной и муниципальной </w:t>
      </w:r>
      <w:r w:rsidRPr="00E146D1">
        <w:rPr>
          <w:rFonts w:ascii="Times New Roman" w:hAnsi="Times New Roman"/>
          <w:sz w:val="28"/>
          <w:szCs w:val="28"/>
        </w:rPr>
        <w:t xml:space="preserve">собственности, состояние которых является удовлетворительным, </w:t>
      </w:r>
      <w:r w:rsidR="009A0F01" w:rsidRPr="00E146D1">
        <w:rPr>
          <w:rFonts w:ascii="Times New Roman" w:hAnsi="Times New Roman"/>
          <w:sz w:val="28"/>
          <w:szCs w:val="28"/>
        </w:rPr>
        <w:t>составит</w:t>
      </w:r>
      <w:r w:rsidRPr="00E146D1">
        <w:rPr>
          <w:rFonts w:ascii="Times New Roman" w:hAnsi="Times New Roman"/>
          <w:sz w:val="28"/>
          <w:szCs w:val="28"/>
        </w:rPr>
        <w:t xml:space="preserve"> только </w:t>
      </w:r>
      <w:r w:rsidR="009A0F01" w:rsidRPr="00E146D1">
        <w:rPr>
          <w:rFonts w:ascii="Times New Roman" w:hAnsi="Times New Roman"/>
          <w:sz w:val="28"/>
          <w:szCs w:val="28"/>
        </w:rPr>
        <w:br/>
      </w:r>
      <w:r w:rsidR="00AC0AE2" w:rsidRPr="00E146D1">
        <w:rPr>
          <w:rFonts w:ascii="Times New Roman" w:hAnsi="Times New Roman"/>
          <w:sz w:val="28"/>
          <w:szCs w:val="28"/>
        </w:rPr>
        <w:t>7</w:t>
      </w:r>
      <w:r w:rsidR="009A0F01" w:rsidRPr="00E146D1">
        <w:rPr>
          <w:rFonts w:ascii="Times New Roman" w:hAnsi="Times New Roman"/>
          <w:sz w:val="28"/>
          <w:szCs w:val="28"/>
        </w:rPr>
        <w:t>0</w:t>
      </w:r>
      <w:r w:rsidRPr="00E146D1">
        <w:rPr>
          <w:rFonts w:ascii="Times New Roman" w:hAnsi="Times New Roman"/>
          <w:sz w:val="28"/>
          <w:szCs w:val="28"/>
        </w:rPr>
        <w:t xml:space="preserve"> процентов.</w:t>
      </w:r>
    </w:p>
    <w:p w:rsidR="003A20BC" w:rsidRDefault="00953BD8" w:rsidP="00DC573B">
      <w:pPr>
        <w:spacing w:line="276" w:lineRule="auto"/>
        <w:ind w:firstLine="709"/>
        <w:jc w:val="both"/>
        <w:rPr>
          <w:rFonts w:ascii="Times New Roman" w:hAnsi="Times New Roman"/>
          <w:b/>
          <w:bCs/>
          <w:i/>
          <w:iCs/>
          <w:strike/>
          <w:color w:val="FF0000"/>
          <w:sz w:val="28"/>
          <w:szCs w:val="28"/>
        </w:rPr>
      </w:pPr>
      <w:r w:rsidRPr="00E146D1">
        <w:rPr>
          <w:rFonts w:ascii="Times New Roman" w:hAnsi="Times New Roman"/>
          <w:sz w:val="28"/>
          <w:szCs w:val="28"/>
        </w:rPr>
        <w:t xml:space="preserve">Инерционный сценарий в целом не ухудшит положение театральных и концертных учреждений и позволит осуществлять их гастрольную деятельность. Однако </w:t>
      </w:r>
      <w:r w:rsidR="006A6FE7" w:rsidRPr="00E146D1">
        <w:rPr>
          <w:rFonts w:ascii="Times New Roman" w:hAnsi="Times New Roman"/>
          <w:sz w:val="28"/>
          <w:szCs w:val="28"/>
        </w:rPr>
        <w:t>в</w:t>
      </w:r>
      <w:r w:rsidRPr="00E146D1">
        <w:rPr>
          <w:rFonts w:ascii="Times New Roman" w:hAnsi="Times New Roman"/>
          <w:sz w:val="28"/>
          <w:szCs w:val="28"/>
        </w:rPr>
        <w:t xml:space="preserve"> муниципальных образованиях</w:t>
      </w:r>
      <w:r w:rsidR="006A6FE7" w:rsidRPr="00E146D1">
        <w:rPr>
          <w:rFonts w:ascii="Times New Roman" w:hAnsi="Times New Roman"/>
          <w:sz w:val="28"/>
          <w:szCs w:val="28"/>
        </w:rPr>
        <w:t xml:space="preserve"> Республики Татарстан</w:t>
      </w:r>
      <w:r w:rsidRPr="00E146D1">
        <w:rPr>
          <w:rFonts w:ascii="Times New Roman" w:hAnsi="Times New Roman"/>
          <w:sz w:val="28"/>
          <w:szCs w:val="28"/>
        </w:rPr>
        <w:t xml:space="preserve"> инерционный сценарий будет сопровождаться дальнейшей оптимизацией сетей учреждений культурно-досугового типа и библиотек, в первую очередь</w:t>
      </w:r>
      <w:r w:rsidR="006A6FE7" w:rsidRPr="00E146D1">
        <w:rPr>
          <w:rFonts w:ascii="Times New Roman" w:hAnsi="Times New Roman"/>
          <w:sz w:val="28"/>
          <w:szCs w:val="28"/>
        </w:rPr>
        <w:t>, в сельской местности, п</w:t>
      </w:r>
      <w:r w:rsidRPr="00E146D1">
        <w:rPr>
          <w:rFonts w:ascii="Times New Roman" w:hAnsi="Times New Roman"/>
          <w:sz w:val="28"/>
          <w:szCs w:val="28"/>
        </w:rPr>
        <w:t xml:space="preserve">родолжится отток профессиональных кадров из села и малых городов в </w:t>
      </w:r>
      <w:r w:rsidR="006A6FE7" w:rsidRPr="00E146D1">
        <w:rPr>
          <w:rFonts w:ascii="Times New Roman" w:hAnsi="Times New Roman"/>
          <w:sz w:val="28"/>
          <w:szCs w:val="28"/>
        </w:rPr>
        <w:t>крупные города республики, прежде всего городские округа Казань и Набережные Челны.</w:t>
      </w:r>
      <w:r w:rsidR="00C7775A">
        <w:rPr>
          <w:rFonts w:ascii="Times New Roman" w:hAnsi="Times New Roman"/>
          <w:sz w:val="28"/>
          <w:szCs w:val="28"/>
        </w:rPr>
        <w:t xml:space="preserve"> </w:t>
      </w:r>
    </w:p>
    <w:p w:rsidR="00953BD8" w:rsidRPr="00E146D1" w:rsidRDefault="00953BD8" w:rsidP="00DC573B">
      <w:pPr>
        <w:spacing w:line="276" w:lineRule="auto"/>
        <w:ind w:firstLine="709"/>
        <w:jc w:val="both"/>
        <w:rPr>
          <w:rFonts w:ascii="Times New Roman" w:hAnsi="Times New Roman"/>
          <w:sz w:val="28"/>
          <w:szCs w:val="28"/>
        </w:rPr>
      </w:pPr>
      <w:r w:rsidRPr="00E146D1">
        <w:rPr>
          <w:rFonts w:ascii="Times New Roman" w:hAnsi="Times New Roman"/>
          <w:sz w:val="28"/>
          <w:szCs w:val="28"/>
        </w:rPr>
        <w:t xml:space="preserve">Инновационный сценарий реализации Стратегии предусматривает быстрое достижение качественно иного социального статуса культуры, ресурсно и законодательно обеспеченного уже на I этапе реализации Стратегии, кратное увеличение совокупных расходов на культуру за </w:t>
      </w:r>
      <w:r w:rsidR="006A6FE7" w:rsidRPr="00E146D1">
        <w:rPr>
          <w:rFonts w:ascii="Times New Roman" w:hAnsi="Times New Roman"/>
          <w:sz w:val="28"/>
          <w:szCs w:val="28"/>
        </w:rPr>
        <w:t>счёт</w:t>
      </w:r>
      <w:r w:rsidRPr="00E146D1">
        <w:rPr>
          <w:rFonts w:ascii="Times New Roman" w:hAnsi="Times New Roman"/>
          <w:sz w:val="28"/>
          <w:szCs w:val="28"/>
        </w:rPr>
        <w:t xml:space="preserve"> всех источников, в которых доля внебюджетных поступлений будет увеличиваться, в том числе благодаря государственно-частному </w:t>
      </w:r>
      <w:r w:rsidR="006A6FE7" w:rsidRPr="00E146D1">
        <w:rPr>
          <w:rFonts w:ascii="Times New Roman" w:hAnsi="Times New Roman"/>
          <w:sz w:val="28"/>
          <w:szCs w:val="28"/>
        </w:rPr>
        <w:t>партнёрству</w:t>
      </w:r>
      <w:r w:rsidRPr="00E146D1">
        <w:rPr>
          <w:rFonts w:ascii="Times New Roman" w:hAnsi="Times New Roman"/>
          <w:sz w:val="28"/>
          <w:szCs w:val="28"/>
        </w:rPr>
        <w:t>, меценатству и использованию альтернативных источников финансирования культуры.</w:t>
      </w:r>
    </w:p>
    <w:p w:rsidR="00953BD8" w:rsidRPr="00E146D1" w:rsidRDefault="00953BD8" w:rsidP="00DC573B">
      <w:pPr>
        <w:spacing w:line="276" w:lineRule="auto"/>
        <w:ind w:firstLine="709"/>
        <w:jc w:val="both"/>
        <w:rPr>
          <w:rFonts w:ascii="Times New Roman" w:hAnsi="Times New Roman"/>
          <w:sz w:val="28"/>
          <w:szCs w:val="28"/>
        </w:rPr>
      </w:pPr>
      <w:r w:rsidRPr="00E146D1">
        <w:rPr>
          <w:rFonts w:ascii="Times New Roman" w:hAnsi="Times New Roman"/>
          <w:sz w:val="28"/>
          <w:szCs w:val="28"/>
        </w:rPr>
        <w:t xml:space="preserve">Отличительными особенностями инновационного сценария </w:t>
      </w:r>
      <w:r w:rsidR="009F4F09" w:rsidRPr="00E146D1">
        <w:rPr>
          <w:rFonts w:ascii="Times New Roman" w:hAnsi="Times New Roman"/>
          <w:sz w:val="28"/>
          <w:szCs w:val="28"/>
        </w:rPr>
        <w:t xml:space="preserve">являются </w:t>
      </w:r>
      <w:r w:rsidRPr="00E146D1">
        <w:rPr>
          <w:rFonts w:ascii="Times New Roman" w:hAnsi="Times New Roman"/>
          <w:sz w:val="28"/>
          <w:szCs w:val="28"/>
        </w:rPr>
        <w:t xml:space="preserve">значительные инвестиции в человеческий капитал и систему профессионального образования, обеспечивающие лидирующие позиции профессионального образования в </w:t>
      </w:r>
      <w:r w:rsidR="006A6FE7" w:rsidRPr="00E146D1">
        <w:rPr>
          <w:rFonts w:ascii="Times New Roman" w:hAnsi="Times New Roman"/>
          <w:sz w:val="28"/>
          <w:szCs w:val="28"/>
        </w:rPr>
        <w:t>России</w:t>
      </w:r>
      <w:r w:rsidRPr="00E146D1">
        <w:rPr>
          <w:rFonts w:ascii="Times New Roman" w:hAnsi="Times New Roman"/>
          <w:sz w:val="28"/>
          <w:szCs w:val="28"/>
        </w:rPr>
        <w:t xml:space="preserve">, существенные государственные и частные инвестиции в развитие материально-технической базы и инфраструктуру </w:t>
      </w:r>
      <w:r w:rsidR="006A6FE7" w:rsidRPr="00E146D1">
        <w:rPr>
          <w:rFonts w:ascii="Times New Roman" w:hAnsi="Times New Roman"/>
          <w:sz w:val="28"/>
          <w:szCs w:val="28"/>
        </w:rPr>
        <w:t xml:space="preserve">государственных </w:t>
      </w:r>
      <w:r w:rsidRPr="00E146D1">
        <w:rPr>
          <w:rFonts w:ascii="Times New Roman" w:hAnsi="Times New Roman"/>
          <w:sz w:val="28"/>
          <w:szCs w:val="28"/>
        </w:rPr>
        <w:t xml:space="preserve">учреждений культуры, реализация крупномасштабных инвестиционных проектов, а также инвестиционная привлекательность </w:t>
      </w:r>
      <w:r w:rsidR="009F4F09" w:rsidRPr="00E146D1">
        <w:rPr>
          <w:rFonts w:ascii="Times New Roman" w:hAnsi="Times New Roman"/>
          <w:sz w:val="28"/>
          <w:szCs w:val="28"/>
        </w:rPr>
        <w:t xml:space="preserve">сферы </w:t>
      </w:r>
      <w:r w:rsidRPr="00E146D1">
        <w:rPr>
          <w:rFonts w:ascii="Times New Roman" w:hAnsi="Times New Roman"/>
          <w:sz w:val="28"/>
          <w:szCs w:val="28"/>
        </w:rPr>
        <w:t>культуры на российском и международном уровнях.</w:t>
      </w:r>
    </w:p>
    <w:p w:rsidR="00953BD8" w:rsidRPr="00E146D1" w:rsidRDefault="00953BD8" w:rsidP="00DC573B">
      <w:pPr>
        <w:spacing w:line="276" w:lineRule="auto"/>
        <w:ind w:firstLine="709"/>
        <w:jc w:val="both"/>
        <w:rPr>
          <w:rFonts w:ascii="Times New Roman" w:hAnsi="Times New Roman"/>
          <w:sz w:val="28"/>
          <w:szCs w:val="28"/>
        </w:rPr>
      </w:pPr>
      <w:r w:rsidRPr="00E146D1">
        <w:rPr>
          <w:rFonts w:ascii="Times New Roman" w:hAnsi="Times New Roman"/>
          <w:sz w:val="28"/>
          <w:szCs w:val="28"/>
        </w:rPr>
        <w:t xml:space="preserve">При реализации этого сценария доля учреждений культуры и искусства, находящихся в </w:t>
      </w:r>
      <w:r w:rsidR="006A6FE7" w:rsidRPr="00E146D1">
        <w:rPr>
          <w:rFonts w:ascii="Times New Roman" w:hAnsi="Times New Roman"/>
          <w:sz w:val="28"/>
          <w:szCs w:val="28"/>
        </w:rPr>
        <w:t>государственной и муниципальной собственности</w:t>
      </w:r>
      <w:r w:rsidRPr="00E146D1">
        <w:rPr>
          <w:rFonts w:ascii="Times New Roman" w:hAnsi="Times New Roman"/>
          <w:sz w:val="28"/>
          <w:szCs w:val="28"/>
        </w:rPr>
        <w:t xml:space="preserve">, состояние которых является удовлетворительным, к 2030 году составит </w:t>
      </w:r>
      <w:r w:rsidR="006A6FE7" w:rsidRPr="00E146D1">
        <w:rPr>
          <w:rFonts w:ascii="Times New Roman" w:hAnsi="Times New Roman"/>
          <w:sz w:val="28"/>
          <w:szCs w:val="28"/>
        </w:rPr>
        <w:t>100 процентов</w:t>
      </w:r>
      <w:r w:rsidRPr="00E146D1">
        <w:rPr>
          <w:rFonts w:ascii="Times New Roman" w:hAnsi="Times New Roman"/>
          <w:sz w:val="28"/>
          <w:szCs w:val="28"/>
        </w:rPr>
        <w:t>. При этом численность занятых в сфере культуры будет возрастать</w:t>
      </w:r>
      <w:r w:rsidR="00756F72" w:rsidRPr="00E146D1">
        <w:rPr>
          <w:rFonts w:ascii="Times New Roman" w:hAnsi="Times New Roman"/>
          <w:sz w:val="28"/>
          <w:szCs w:val="28"/>
        </w:rPr>
        <w:t>.</w:t>
      </w:r>
    </w:p>
    <w:p w:rsidR="00953BD8" w:rsidRPr="00E146D1" w:rsidRDefault="00953BD8" w:rsidP="00DC573B">
      <w:pPr>
        <w:spacing w:line="276" w:lineRule="auto"/>
        <w:ind w:firstLine="709"/>
        <w:jc w:val="both"/>
        <w:rPr>
          <w:rFonts w:ascii="Times New Roman" w:hAnsi="Times New Roman"/>
          <w:sz w:val="28"/>
          <w:szCs w:val="28"/>
        </w:rPr>
      </w:pPr>
      <w:r w:rsidRPr="00E146D1">
        <w:rPr>
          <w:rFonts w:ascii="Times New Roman" w:hAnsi="Times New Roman"/>
          <w:sz w:val="28"/>
          <w:szCs w:val="28"/>
        </w:rPr>
        <w:t>Реализация этого сценария позволит достигнуть прорывных результатов фактически на всех ключевых проблемных направлениях, кардинальным образом изменить ситуацию с сохранением культурной инфраструктур</w:t>
      </w:r>
      <w:r w:rsidR="004C21B4" w:rsidRPr="00E146D1">
        <w:rPr>
          <w:rFonts w:ascii="Times New Roman" w:hAnsi="Times New Roman"/>
          <w:sz w:val="28"/>
          <w:szCs w:val="28"/>
        </w:rPr>
        <w:t>ы</w:t>
      </w:r>
      <w:r w:rsidRPr="00E146D1">
        <w:rPr>
          <w:rFonts w:ascii="Times New Roman" w:hAnsi="Times New Roman"/>
          <w:sz w:val="28"/>
          <w:szCs w:val="28"/>
        </w:rPr>
        <w:t xml:space="preserve">, к 2030 году </w:t>
      </w:r>
      <w:r w:rsidRPr="00E146D1">
        <w:rPr>
          <w:rFonts w:ascii="Times New Roman" w:hAnsi="Times New Roman"/>
          <w:sz w:val="28"/>
          <w:szCs w:val="28"/>
        </w:rPr>
        <w:lastRenderedPageBreak/>
        <w:t>существенно расширить сети у</w:t>
      </w:r>
      <w:r w:rsidR="009F4F09" w:rsidRPr="00E146D1">
        <w:rPr>
          <w:rFonts w:ascii="Times New Roman" w:hAnsi="Times New Roman"/>
          <w:sz w:val="28"/>
          <w:szCs w:val="28"/>
        </w:rPr>
        <w:t xml:space="preserve">чреждений культуры и искусства, </w:t>
      </w:r>
      <w:r w:rsidRPr="00E146D1">
        <w:rPr>
          <w:rFonts w:ascii="Times New Roman" w:hAnsi="Times New Roman"/>
          <w:sz w:val="28"/>
          <w:szCs w:val="28"/>
        </w:rPr>
        <w:t>профессионально</w:t>
      </w:r>
      <w:r w:rsidR="009F4F09" w:rsidRPr="00E146D1">
        <w:rPr>
          <w:rFonts w:ascii="Times New Roman" w:hAnsi="Times New Roman"/>
          <w:sz w:val="28"/>
          <w:szCs w:val="28"/>
        </w:rPr>
        <w:t>го образования в сфере культуры</w:t>
      </w:r>
      <w:r w:rsidRPr="00E146D1">
        <w:rPr>
          <w:rFonts w:ascii="Times New Roman" w:hAnsi="Times New Roman"/>
          <w:sz w:val="28"/>
          <w:szCs w:val="28"/>
        </w:rPr>
        <w:t xml:space="preserve"> с </w:t>
      </w:r>
      <w:r w:rsidR="004C21B4" w:rsidRPr="00E146D1">
        <w:rPr>
          <w:rFonts w:ascii="Times New Roman" w:hAnsi="Times New Roman"/>
          <w:sz w:val="28"/>
          <w:szCs w:val="28"/>
        </w:rPr>
        <w:t>учётом меняющихся демографических и</w:t>
      </w:r>
      <w:r w:rsidRPr="00E146D1">
        <w:rPr>
          <w:rFonts w:ascii="Times New Roman" w:hAnsi="Times New Roman"/>
          <w:sz w:val="28"/>
          <w:szCs w:val="28"/>
        </w:rPr>
        <w:t xml:space="preserve"> социально-экономических особенностей, а также обеспечить расширение распространения </w:t>
      </w:r>
      <w:r w:rsidR="004C21B4" w:rsidRPr="00E146D1">
        <w:rPr>
          <w:rFonts w:ascii="Times New Roman" w:hAnsi="Times New Roman"/>
          <w:sz w:val="28"/>
          <w:szCs w:val="28"/>
        </w:rPr>
        <w:t>национальной идентичности</w:t>
      </w:r>
      <w:r w:rsidRPr="00E146D1">
        <w:rPr>
          <w:rFonts w:ascii="Times New Roman" w:hAnsi="Times New Roman"/>
          <w:sz w:val="28"/>
          <w:szCs w:val="28"/>
        </w:rPr>
        <w:t>.</w:t>
      </w:r>
    </w:p>
    <w:p w:rsidR="00953BD8" w:rsidRPr="00E146D1" w:rsidRDefault="00953BD8" w:rsidP="00DC573B">
      <w:pPr>
        <w:spacing w:line="276" w:lineRule="auto"/>
        <w:ind w:firstLine="709"/>
        <w:jc w:val="both"/>
        <w:rPr>
          <w:rFonts w:ascii="Times New Roman" w:hAnsi="Times New Roman"/>
          <w:sz w:val="28"/>
          <w:szCs w:val="28"/>
        </w:rPr>
      </w:pPr>
      <w:r w:rsidRPr="00E146D1">
        <w:rPr>
          <w:rFonts w:ascii="Times New Roman" w:hAnsi="Times New Roman"/>
          <w:sz w:val="28"/>
          <w:szCs w:val="28"/>
        </w:rPr>
        <w:t xml:space="preserve">Базовый сценарий определяется постепенным развитием имеющихся позитивных тенденций и постепенным преодолением существующих проблем, увеличением совокупных расходов на культуру за </w:t>
      </w:r>
      <w:r w:rsidR="004C21B4" w:rsidRPr="00E146D1">
        <w:rPr>
          <w:rFonts w:ascii="Times New Roman" w:hAnsi="Times New Roman"/>
          <w:sz w:val="28"/>
          <w:szCs w:val="28"/>
        </w:rPr>
        <w:t>счёт</w:t>
      </w:r>
      <w:r w:rsidRPr="00E146D1">
        <w:rPr>
          <w:rFonts w:ascii="Times New Roman" w:hAnsi="Times New Roman"/>
          <w:sz w:val="28"/>
          <w:szCs w:val="28"/>
        </w:rPr>
        <w:t xml:space="preserve"> всех источников, в которых доля внебюджетных поступлений будет постепенно возрастать, повышением эффективности государственного управления и привлечением </w:t>
      </w:r>
      <w:r w:rsidR="00756F72" w:rsidRPr="00E146D1">
        <w:rPr>
          <w:rFonts w:ascii="Times New Roman" w:hAnsi="Times New Roman"/>
          <w:sz w:val="28"/>
          <w:szCs w:val="28"/>
        </w:rPr>
        <w:t xml:space="preserve">негосударственных субъектов в сфере культуры </w:t>
      </w:r>
      <w:r w:rsidRPr="00E146D1">
        <w:rPr>
          <w:rFonts w:ascii="Times New Roman" w:hAnsi="Times New Roman"/>
          <w:sz w:val="28"/>
          <w:szCs w:val="28"/>
        </w:rPr>
        <w:t xml:space="preserve">к реализации </w:t>
      </w:r>
      <w:r w:rsidR="00756F72" w:rsidRPr="00E146D1">
        <w:rPr>
          <w:rFonts w:ascii="Times New Roman" w:hAnsi="Times New Roman"/>
          <w:sz w:val="28"/>
          <w:szCs w:val="28"/>
        </w:rPr>
        <w:t xml:space="preserve">государственной </w:t>
      </w:r>
      <w:r w:rsidRPr="00E146D1">
        <w:rPr>
          <w:rFonts w:ascii="Times New Roman" w:hAnsi="Times New Roman"/>
          <w:sz w:val="28"/>
          <w:szCs w:val="28"/>
        </w:rPr>
        <w:t>культурной политики</w:t>
      </w:r>
      <w:r w:rsidR="00756F72" w:rsidRPr="00E146D1">
        <w:rPr>
          <w:rFonts w:ascii="Times New Roman" w:hAnsi="Times New Roman"/>
          <w:sz w:val="28"/>
          <w:szCs w:val="28"/>
        </w:rPr>
        <w:t xml:space="preserve">, </w:t>
      </w:r>
      <w:r w:rsidRPr="00E146D1">
        <w:rPr>
          <w:rFonts w:ascii="Times New Roman" w:hAnsi="Times New Roman"/>
          <w:sz w:val="28"/>
          <w:szCs w:val="28"/>
        </w:rPr>
        <w:t>обеспечением приоритетного культурного и гуманитарного развития.</w:t>
      </w:r>
    </w:p>
    <w:p w:rsidR="00953BD8" w:rsidRPr="00E146D1" w:rsidRDefault="00953BD8" w:rsidP="00DC573B">
      <w:pPr>
        <w:spacing w:line="276" w:lineRule="auto"/>
        <w:ind w:firstLine="709"/>
        <w:jc w:val="both"/>
        <w:rPr>
          <w:rFonts w:ascii="Times New Roman" w:hAnsi="Times New Roman"/>
          <w:sz w:val="28"/>
          <w:szCs w:val="28"/>
        </w:rPr>
      </w:pPr>
      <w:r w:rsidRPr="00E146D1">
        <w:rPr>
          <w:rFonts w:ascii="Times New Roman" w:hAnsi="Times New Roman"/>
          <w:sz w:val="28"/>
          <w:szCs w:val="28"/>
        </w:rPr>
        <w:t xml:space="preserve">При базовом сценарии не </w:t>
      </w:r>
      <w:r w:rsidR="004C21B4" w:rsidRPr="00E146D1">
        <w:rPr>
          <w:rFonts w:ascii="Times New Roman" w:hAnsi="Times New Roman"/>
          <w:sz w:val="28"/>
          <w:szCs w:val="28"/>
        </w:rPr>
        <w:t>произойдёт</w:t>
      </w:r>
      <w:r w:rsidRPr="00E146D1">
        <w:rPr>
          <w:rFonts w:ascii="Times New Roman" w:hAnsi="Times New Roman"/>
          <w:sz w:val="28"/>
          <w:szCs w:val="28"/>
        </w:rPr>
        <w:t xml:space="preserve"> взрывного роста, но продвижение культуры как стратегического национального приоритета, концентрация имеющихся ресурсов и постепенное подключение элементов многоканальной системы финансирования культуры на приоритетных направлениях будут способствовать заметному улучшению положения </w:t>
      </w:r>
      <w:r w:rsidR="00756F72" w:rsidRPr="00E146D1">
        <w:rPr>
          <w:rFonts w:ascii="Times New Roman" w:hAnsi="Times New Roman"/>
          <w:sz w:val="28"/>
          <w:szCs w:val="28"/>
        </w:rPr>
        <w:t xml:space="preserve">организаций </w:t>
      </w:r>
      <w:r w:rsidRPr="00E146D1">
        <w:rPr>
          <w:rFonts w:ascii="Times New Roman" w:hAnsi="Times New Roman"/>
          <w:sz w:val="28"/>
          <w:szCs w:val="28"/>
        </w:rPr>
        <w:t>культуры, повышению качества человеческого потенциала и модернизации материально-технической базы.</w:t>
      </w:r>
    </w:p>
    <w:p w:rsidR="004C21B4" w:rsidRPr="00E146D1" w:rsidRDefault="00953BD8" w:rsidP="00DC573B">
      <w:pPr>
        <w:spacing w:line="276" w:lineRule="auto"/>
        <w:ind w:firstLine="709"/>
        <w:jc w:val="both"/>
        <w:rPr>
          <w:rFonts w:ascii="Times New Roman" w:hAnsi="Times New Roman"/>
          <w:sz w:val="28"/>
          <w:szCs w:val="28"/>
        </w:rPr>
      </w:pPr>
      <w:r w:rsidRPr="00E146D1">
        <w:rPr>
          <w:rFonts w:ascii="Times New Roman" w:hAnsi="Times New Roman"/>
          <w:sz w:val="28"/>
          <w:szCs w:val="28"/>
        </w:rPr>
        <w:t xml:space="preserve">Базовый сценарий с большей вероятностью может быть реализован при увеличении совокупных расходов на культуру за </w:t>
      </w:r>
      <w:r w:rsidR="004C21B4" w:rsidRPr="00E146D1">
        <w:rPr>
          <w:rFonts w:ascii="Times New Roman" w:hAnsi="Times New Roman"/>
          <w:sz w:val="28"/>
          <w:szCs w:val="28"/>
        </w:rPr>
        <w:t>счёт</w:t>
      </w:r>
      <w:r w:rsidRPr="00E146D1">
        <w:rPr>
          <w:rFonts w:ascii="Times New Roman" w:hAnsi="Times New Roman"/>
          <w:sz w:val="28"/>
          <w:szCs w:val="28"/>
        </w:rPr>
        <w:t xml:space="preserve"> всех источников уже к 202</w:t>
      </w:r>
      <w:r w:rsidR="004C21B4" w:rsidRPr="00E146D1">
        <w:rPr>
          <w:rFonts w:ascii="Times New Roman" w:hAnsi="Times New Roman"/>
          <w:sz w:val="28"/>
          <w:szCs w:val="28"/>
        </w:rPr>
        <w:t>5</w:t>
      </w:r>
      <w:r w:rsidRPr="00E146D1">
        <w:rPr>
          <w:rFonts w:ascii="Times New Roman" w:hAnsi="Times New Roman"/>
          <w:sz w:val="28"/>
          <w:szCs w:val="28"/>
        </w:rPr>
        <w:t xml:space="preserve"> году. Подобный сценарий позволит к 2030 году увеличить до </w:t>
      </w:r>
      <w:r w:rsidR="00756F72" w:rsidRPr="00E146D1">
        <w:rPr>
          <w:rFonts w:ascii="Times New Roman" w:hAnsi="Times New Roman"/>
          <w:sz w:val="28"/>
          <w:szCs w:val="28"/>
        </w:rPr>
        <w:t>90</w:t>
      </w:r>
      <w:r w:rsidRPr="00E146D1">
        <w:rPr>
          <w:rFonts w:ascii="Times New Roman" w:hAnsi="Times New Roman"/>
          <w:sz w:val="28"/>
          <w:szCs w:val="28"/>
        </w:rPr>
        <w:t xml:space="preserve"> процентов долю учреждений кул</w:t>
      </w:r>
      <w:r w:rsidR="004C21B4" w:rsidRPr="00E146D1">
        <w:rPr>
          <w:rFonts w:ascii="Times New Roman" w:hAnsi="Times New Roman"/>
          <w:sz w:val="28"/>
          <w:szCs w:val="28"/>
        </w:rPr>
        <w:t>ьтуры и искусства, находящихся</w:t>
      </w:r>
      <w:r w:rsidRPr="00E146D1">
        <w:rPr>
          <w:rFonts w:ascii="Times New Roman" w:hAnsi="Times New Roman"/>
          <w:sz w:val="28"/>
          <w:szCs w:val="28"/>
        </w:rPr>
        <w:t xml:space="preserve"> </w:t>
      </w:r>
      <w:r w:rsidR="004C21B4" w:rsidRPr="00E146D1">
        <w:rPr>
          <w:rFonts w:ascii="Times New Roman" w:hAnsi="Times New Roman"/>
          <w:sz w:val="28"/>
          <w:szCs w:val="28"/>
        </w:rPr>
        <w:t>в государственной и муниципальной собственности</w:t>
      </w:r>
      <w:r w:rsidRPr="00E146D1">
        <w:rPr>
          <w:rFonts w:ascii="Times New Roman" w:hAnsi="Times New Roman"/>
          <w:sz w:val="28"/>
          <w:szCs w:val="28"/>
        </w:rPr>
        <w:t xml:space="preserve">, состояние которых является удовлетворительным. </w:t>
      </w:r>
    </w:p>
    <w:p w:rsidR="00953BD8" w:rsidRPr="00E146D1" w:rsidRDefault="00953BD8" w:rsidP="00DC573B">
      <w:pPr>
        <w:spacing w:line="276" w:lineRule="auto"/>
        <w:ind w:firstLine="709"/>
        <w:jc w:val="both"/>
        <w:rPr>
          <w:rFonts w:ascii="Times New Roman" w:hAnsi="Times New Roman"/>
          <w:sz w:val="28"/>
          <w:szCs w:val="28"/>
        </w:rPr>
      </w:pPr>
      <w:r w:rsidRPr="00E146D1">
        <w:rPr>
          <w:rFonts w:ascii="Times New Roman" w:hAnsi="Times New Roman"/>
          <w:sz w:val="28"/>
          <w:szCs w:val="28"/>
        </w:rPr>
        <w:t xml:space="preserve">Базовый сценарий предполагает продвижение стратегических законодательных инициатив, направленных на стимулирование государственно-частного </w:t>
      </w:r>
      <w:r w:rsidR="004C21B4" w:rsidRPr="00E146D1">
        <w:rPr>
          <w:rFonts w:ascii="Times New Roman" w:hAnsi="Times New Roman"/>
          <w:sz w:val="28"/>
          <w:szCs w:val="28"/>
        </w:rPr>
        <w:t>партнёрства</w:t>
      </w:r>
      <w:r w:rsidRPr="00E146D1">
        <w:rPr>
          <w:rFonts w:ascii="Times New Roman" w:hAnsi="Times New Roman"/>
          <w:sz w:val="28"/>
          <w:szCs w:val="28"/>
        </w:rPr>
        <w:t>. При этом сценарии можно прогнозировать соответствующее сокращение количества памятников, находящихся в неудовлетворительном состоянии.</w:t>
      </w:r>
    </w:p>
    <w:p w:rsidR="00C651F8" w:rsidRPr="00E146D1" w:rsidRDefault="00C651F8" w:rsidP="00DC573B">
      <w:pPr>
        <w:spacing w:line="276" w:lineRule="auto"/>
        <w:ind w:firstLine="709"/>
        <w:jc w:val="both"/>
        <w:rPr>
          <w:rFonts w:ascii="Times New Roman" w:hAnsi="Times New Roman"/>
          <w:sz w:val="28"/>
          <w:szCs w:val="28"/>
        </w:rPr>
      </w:pPr>
      <w:r w:rsidRPr="00E146D1">
        <w:rPr>
          <w:rFonts w:ascii="Times New Roman" w:hAnsi="Times New Roman"/>
          <w:sz w:val="28"/>
          <w:szCs w:val="28"/>
        </w:rPr>
        <w:t>В условиях сложной финансово-экономической ситуации, вызванной распространением новой коронавирусной инфекции (COVID-19) и падением цен на нефть, возможен и самый непредсказуемый вариант реализации Стратегии по четвёртому сценарию – кризисному.</w:t>
      </w:r>
    </w:p>
    <w:p w:rsidR="008F3331" w:rsidRPr="00E146D1" w:rsidRDefault="00C651F8" w:rsidP="00DC573B">
      <w:pPr>
        <w:spacing w:line="276" w:lineRule="auto"/>
        <w:ind w:firstLine="709"/>
        <w:jc w:val="both"/>
        <w:rPr>
          <w:rFonts w:ascii="Times New Roman" w:hAnsi="Times New Roman"/>
          <w:sz w:val="28"/>
          <w:szCs w:val="28"/>
        </w:rPr>
      </w:pPr>
      <w:r w:rsidRPr="00E146D1">
        <w:rPr>
          <w:rFonts w:ascii="Times New Roman" w:hAnsi="Times New Roman"/>
          <w:sz w:val="28"/>
          <w:szCs w:val="28"/>
        </w:rPr>
        <w:t>Кризисный сценарий предполагает секвестирование доходной части республиканского бюджета, отсутствие инвестиций из федерального бю</w:t>
      </w:r>
      <w:r w:rsidR="00086566" w:rsidRPr="00E146D1">
        <w:rPr>
          <w:rFonts w:ascii="Times New Roman" w:hAnsi="Times New Roman"/>
          <w:sz w:val="28"/>
          <w:szCs w:val="28"/>
        </w:rPr>
        <w:t>джета и внебюджетных источников, сокращение количества проводимых мероприятий, прежде всего на платной основе</w:t>
      </w:r>
      <w:r w:rsidR="008F3331" w:rsidRPr="00E146D1">
        <w:rPr>
          <w:rFonts w:ascii="Times New Roman" w:hAnsi="Times New Roman"/>
          <w:sz w:val="28"/>
          <w:szCs w:val="28"/>
        </w:rPr>
        <w:t xml:space="preserve"> в связи с тем, что большая часть платёжеспособных граждан могут лишиться существенной части дохода.</w:t>
      </w:r>
    </w:p>
    <w:p w:rsidR="00C651F8" w:rsidRPr="00C7775A" w:rsidRDefault="00086566" w:rsidP="00DC573B">
      <w:pPr>
        <w:spacing w:line="276" w:lineRule="auto"/>
        <w:ind w:firstLine="709"/>
        <w:jc w:val="both"/>
        <w:rPr>
          <w:rFonts w:ascii="Times New Roman" w:hAnsi="Times New Roman"/>
          <w:b/>
          <w:bCs/>
          <w:i/>
          <w:iCs/>
          <w:color w:val="FF0000"/>
          <w:sz w:val="28"/>
          <w:szCs w:val="28"/>
        </w:rPr>
      </w:pPr>
      <w:r w:rsidRPr="00E146D1">
        <w:rPr>
          <w:rFonts w:ascii="Times New Roman" w:hAnsi="Times New Roman"/>
          <w:sz w:val="28"/>
          <w:szCs w:val="28"/>
        </w:rPr>
        <w:t>Кризисный сценарий чрезвычайно неблагоприят</w:t>
      </w:r>
      <w:r w:rsidR="008F3331" w:rsidRPr="00E146D1">
        <w:rPr>
          <w:rFonts w:ascii="Times New Roman" w:hAnsi="Times New Roman"/>
          <w:sz w:val="28"/>
          <w:szCs w:val="28"/>
        </w:rPr>
        <w:t xml:space="preserve">ен и создаёт угрозу </w:t>
      </w:r>
      <w:r w:rsidR="008F3331" w:rsidRPr="003A20BC">
        <w:rPr>
          <w:rFonts w:ascii="Times New Roman" w:hAnsi="Times New Roman"/>
          <w:sz w:val="28"/>
          <w:szCs w:val="28"/>
        </w:rPr>
        <w:t>для экономической стабильности. В</w:t>
      </w:r>
      <w:r w:rsidRPr="003A20BC">
        <w:rPr>
          <w:rFonts w:ascii="Times New Roman" w:hAnsi="Times New Roman"/>
          <w:sz w:val="28"/>
          <w:szCs w:val="28"/>
        </w:rPr>
        <w:t xml:space="preserve"> значительной степени ухудшит положение </w:t>
      </w:r>
      <w:r w:rsidRPr="003A20BC">
        <w:rPr>
          <w:rFonts w:ascii="Times New Roman" w:hAnsi="Times New Roman"/>
          <w:sz w:val="28"/>
          <w:szCs w:val="28"/>
        </w:rPr>
        <w:lastRenderedPageBreak/>
        <w:t>учреждений театрального и исполнительского искусства, частных негосударственных организаций</w:t>
      </w:r>
      <w:r w:rsidRPr="00E146D1">
        <w:rPr>
          <w:rFonts w:ascii="Times New Roman" w:hAnsi="Times New Roman"/>
          <w:sz w:val="28"/>
          <w:szCs w:val="28"/>
        </w:rPr>
        <w:t>, сократит инвестиции в инфраструктурное и кадровое развитие.</w:t>
      </w:r>
      <w:r w:rsidR="00C7775A">
        <w:rPr>
          <w:rFonts w:ascii="Times New Roman" w:hAnsi="Times New Roman"/>
          <w:sz w:val="28"/>
          <w:szCs w:val="28"/>
        </w:rPr>
        <w:t xml:space="preserve"> </w:t>
      </w:r>
    </w:p>
    <w:p w:rsidR="00953BD8" w:rsidRPr="00E146D1" w:rsidRDefault="00953BD8" w:rsidP="00DC573B">
      <w:pPr>
        <w:spacing w:line="276" w:lineRule="auto"/>
        <w:ind w:firstLine="709"/>
        <w:jc w:val="both"/>
        <w:rPr>
          <w:rFonts w:ascii="Times New Roman" w:hAnsi="Times New Roman"/>
          <w:sz w:val="28"/>
          <w:szCs w:val="28"/>
        </w:rPr>
      </w:pPr>
      <w:r w:rsidRPr="00E146D1">
        <w:rPr>
          <w:rFonts w:ascii="Times New Roman" w:hAnsi="Times New Roman"/>
          <w:sz w:val="28"/>
          <w:szCs w:val="28"/>
        </w:rPr>
        <w:t xml:space="preserve">Стратегия позволяет при разных экономических, нормативно-правовых условиях реализовать один из </w:t>
      </w:r>
      <w:r w:rsidR="00C651F8" w:rsidRPr="00E146D1">
        <w:rPr>
          <w:rFonts w:ascii="Times New Roman" w:hAnsi="Times New Roman"/>
          <w:sz w:val="28"/>
          <w:szCs w:val="28"/>
        </w:rPr>
        <w:t>4</w:t>
      </w:r>
      <w:r w:rsidR="00756F72" w:rsidRPr="00E146D1">
        <w:rPr>
          <w:rFonts w:ascii="Times New Roman" w:hAnsi="Times New Roman"/>
          <w:sz w:val="28"/>
          <w:szCs w:val="28"/>
        </w:rPr>
        <w:t xml:space="preserve"> сценариев. Вместе с тем, </w:t>
      </w:r>
      <w:r w:rsidRPr="00E146D1">
        <w:rPr>
          <w:rFonts w:ascii="Times New Roman" w:hAnsi="Times New Roman"/>
          <w:sz w:val="28"/>
          <w:szCs w:val="28"/>
        </w:rPr>
        <w:t>наиболее реалистичным и обеспечивающим приоритетность развития сферы культуры является базовый сценарий.</w:t>
      </w:r>
    </w:p>
    <w:p w:rsidR="000C3C36" w:rsidRPr="00E146D1" w:rsidRDefault="000C3C36" w:rsidP="00DC573B">
      <w:pPr>
        <w:spacing w:line="276" w:lineRule="auto"/>
        <w:ind w:firstLine="709"/>
        <w:jc w:val="both"/>
        <w:rPr>
          <w:rFonts w:ascii="Times New Roman" w:hAnsi="Times New Roman"/>
          <w:sz w:val="28"/>
          <w:szCs w:val="28"/>
        </w:rPr>
      </w:pPr>
    </w:p>
    <w:p w:rsidR="009F1BCD" w:rsidRPr="00E146D1" w:rsidRDefault="00F73A68" w:rsidP="00DC573B">
      <w:pPr>
        <w:numPr>
          <w:ilvl w:val="0"/>
          <w:numId w:val="1"/>
        </w:numPr>
        <w:tabs>
          <w:tab w:val="left" w:pos="426"/>
        </w:tabs>
        <w:suppressAutoHyphens/>
        <w:overflowPunct w:val="0"/>
        <w:autoSpaceDE w:val="0"/>
        <w:autoSpaceDN w:val="0"/>
        <w:adjustRightInd w:val="0"/>
        <w:snapToGrid w:val="0"/>
        <w:spacing w:line="276" w:lineRule="auto"/>
        <w:ind w:left="0" w:firstLine="0"/>
        <w:jc w:val="center"/>
        <w:rPr>
          <w:rFonts w:ascii="Times New Roman" w:hAnsi="Times New Roman"/>
          <w:sz w:val="28"/>
          <w:szCs w:val="28"/>
        </w:rPr>
      </w:pPr>
      <w:r w:rsidRPr="00E146D1">
        <w:rPr>
          <w:rFonts w:ascii="Times New Roman" w:eastAsia="Lucida Sans Unicode" w:hAnsi="Times New Roman"/>
          <w:kern w:val="1"/>
          <w:sz w:val="28"/>
          <w:szCs w:val="28"/>
          <w:lang w:eastAsia="x-none"/>
        </w:rPr>
        <w:t>Цели</w:t>
      </w:r>
      <w:r w:rsidR="000C3C36" w:rsidRPr="00E146D1">
        <w:rPr>
          <w:rFonts w:ascii="Times New Roman" w:eastAsia="Lucida Sans Unicode" w:hAnsi="Times New Roman"/>
          <w:kern w:val="1"/>
          <w:sz w:val="28"/>
          <w:szCs w:val="28"/>
          <w:lang w:eastAsia="x-none"/>
        </w:rPr>
        <w:t>,</w:t>
      </w:r>
      <w:r w:rsidRPr="00E146D1">
        <w:rPr>
          <w:rFonts w:ascii="Times New Roman" w:eastAsia="Lucida Sans Unicode" w:hAnsi="Times New Roman"/>
          <w:kern w:val="1"/>
          <w:sz w:val="28"/>
          <w:szCs w:val="28"/>
          <w:lang w:eastAsia="x-none"/>
        </w:rPr>
        <w:t xml:space="preserve"> задачи </w:t>
      </w:r>
      <w:r w:rsidR="000C3C36" w:rsidRPr="00E146D1">
        <w:rPr>
          <w:rFonts w:ascii="Times New Roman" w:eastAsia="Lucida Sans Unicode" w:hAnsi="Times New Roman"/>
          <w:kern w:val="1"/>
          <w:sz w:val="28"/>
          <w:szCs w:val="28"/>
          <w:lang w:eastAsia="x-none"/>
        </w:rPr>
        <w:t>и приоритетные направления</w:t>
      </w:r>
      <w:r w:rsidR="009F4F09" w:rsidRPr="00E146D1">
        <w:rPr>
          <w:rFonts w:ascii="Times New Roman" w:eastAsia="Lucida Sans Unicode" w:hAnsi="Times New Roman"/>
          <w:kern w:val="1"/>
          <w:sz w:val="28"/>
          <w:szCs w:val="28"/>
          <w:lang w:eastAsia="x-none"/>
        </w:rPr>
        <w:t xml:space="preserve"> </w:t>
      </w:r>
      <w:r w:rsidR="000C3C36" w:rsidRPr="00E146D1">
        <w:rPr>
          <w:rFonts w:ascii="Times New Roman" w:eastAsia="Lucida Sans Unicode" w:hAnsi="Times New Roman"/>
          <w:kern w:val="1"/>
          <w:sz w:val="28"/>
          <w:szCs w:val="28"/>
          <w:lang w:eastAsia="x-none"/>
        </w:rPr>
        <w:t xml:space="preserve">реализации </w:t>
      </w:r>
      <w:r w:rsidRPr="00E146D1">
        <w:rPr>
          <w:rFonts w:ascii="Times New Roman" w:eastAsia="Lucida Sans Unicode" w:hAnsi="Times New Roman"/>
          <w:kern w:val="1"/>
          <w:sz w:val="28"/>
          <w:szCs w:val="28"/>
          <w:lang w:eastAsia="x-none"/>
        </w:rPr>
        <w:t>Стратегии</w:t>
      </w:r>
    </w:p>
    <w:p w:rsidR="00EF2D03" w:rsidRPr="00E146D1" w:rsidRDefault="009F4F09" w:rsidP="00DC573B">
      <w:pPr>
        <w:pStyle w:val="a5"/>
        <w:numPr>
          <w:ilvl w:val="1"/>
          <w:numId w:val="1"/>
        </w:numPr>
        <w:tabs>
          <w:tab w:val="left" w:pos="567"/>
        </w:tabs>
        <w:spacing w:line="276" w:lineRule="auto"/>
        <w:ind w:left="0" w:hanging="11"/>
        <w:jc w:val="center"/>
        <w:rPr>
          <w:rFonts w:ascii="Times New Roman" w:hAnsi="Times New Roman"/>
          <w:sz w:val="28"/>
          <w:szCs w:val="28"/>
        </w:rPr>
      </w:pPr>
      <w:r w:rsidRPr="00E146D1">
        <w:rPr>
          <w:rFonts w:ascii="Times New Roman" w:hAnsi="Times New Roman"/>
          <w:sz w:val="28"/>
          <w:szCs w:val="28"/>
        </w:rPr>
        <w:t>Цели и задачи Стратегии</w:t>
      </w:r>
    </w:p>
    <w:p w:rsidR="009F4F09" w:rsidRPr="00E146D1" w:rsidRDefault="009F4F09" w:rsidP="00DC573B">
      <w:pPr>
        <w:pStyle w:val="a5"/>
        <w:spacing w:line="276" w:lineRule="auto"/>
        <w:ind w:left="1429"/>
        <w:jc w:val="both"/>
        <w:rPr>
          <w:rFonts w:ascii="Times New Roman" w:hAnsi="Times New Roman"/>
          <w:sz w:val="28"/>
          <w:szCs w:val="28"/>
        </w:rPr>
      </w:pPr>
    </w:p>
    <w:p w:rsidR="00FC4616" w:rsidRDefault="00B26FEB" w:rsidP="00DC573B">
      <w:pPr>
        <w:spacing w:line="276" w:lineRule="auto"/>
        <w:ind w:firstLine="709"/>
        <w:jc w:val="both"/>
        <w:rPr>
          <w:rFonts w:ascii="Times New Roman" w:hAnsi="Times New Roman"/>
          <w:sz w:val="28"/>
          <w:szCs w:val="28"/>
        </w:rPr>
      </w:pPr>
      <w:r>
        <w:rPr>
          <w:rFonts w:ascii="Times New Roman" w:hAnsi="Times New Roman"/>
          <w:sz w:val="28"/>
          <w:szCs w:val="28"/>
        </w:rPr>
        <w:t>Ц</w:t>
      </w:r>
      <w:r w:rsidR="00B83089" w:rsidRPr="00E146D1">
        <w:rPr>
          <w:rFonts w:ascii="Times New Roman" w:hAnsi="Times New Roman"/>
          <w:sz w:val="28"/>
          <w:szCs w:val="28"/>
        </w:rPr>
        <w:t xml:space="preserve">ель </w:t>
      </w:r>
      <w:r w:rsidR="007D06EB" w:rsidRPr="00E146D1">
        <w:rPr>
          <w:rFonts w:ascii="Times New Roman" w:hAnsi="Times New Roman"/>
          <w:sz w:val="28"/>
          <w:szCs w:val="28"/>
        </w:rPr>
        <w:t>реализации Стратегии</w:t>
      </w:r>
      <w:r w:rsidR="00A420E5" w:rsidRPr="00E146D1">
        <w:rPr>
          <w:rFonts w:ascii="Times New Roman" w:hAnsi="Times New Roman"/>
          <w:sz w:val="28"/>
          <w:szCs w:val="28"/>
        </w:rPr>
        <w:t xml:space="preserve"> – </w:t>
      </w:r>
      <w:r w:rsidR="00ED120F">
        <w:rPr>
          <w:rFonts w:ascii="Times New Roman" w:hAnsi="Times New Roman"/>
          <w:sz w:val="28"/>
          <w:szCs w:val="28"/>
        </w:rPr>
        <w:t>к</w:t>
      </w:r>
      <w:r w:rsidR="002A7B67" w:rsidRPr="002A7B67">
        <w:rPr>
          <w:rFonts w:ascii="Times New Roman" w:hAnsi="Times New Roman"/>
          <w:sz w:val="28"/>
          <w:szCs w:val="28"/>
        </w:rPr>
        <w:t xml:space="preserve">ультура, как ценностный ориентир, направленный на гармоничное развитие Республики Татарстан: мировой центр актуальной татарской культуры, </w:t>
      </w:r>
      <w:r w:rsidR="00ED120F">
        <w:rPr>
          <w:rFonts w:ascii="Times New Roman" w:hAnsi="Times New Roman"/>
          <w:sz w:val="28"/>
          <w:szCs w:val="28"/>
        </w:rPr>
        <w:t>основанный</w:t>
      </w:r>
      <w:r w:rsidR="002A7B67" w:rsidRPr="002A7B67">
        <w:rPr>
          <w:rFonts w:ascii="Times New Roman" w:hAnsi="Times New Roman"/>
          <w:sz w:val="28"/>
          <w:szCs w:val="28"/>
        </w:rPr>
        <w:t xml:space="preserve"> на уважении к традициям и ценностям</w:t>
      </w:r>
      <w:r w:rsidR="002A7B67">
        <w:rPr>
          <w:rFonts w:ascii="Times New Roman" w:hAnsi="Times New Roman"/>
          <w:sz w:val="28"/>
          <w:szCs w:val="28"/>
        </w:rPr>
        <w:t>;</w:t>
      </w:r>
      <w:r w:rsidR="002A7B67" w:rsidRPr="002A7B67">
        <w:rPr>
          <w:rFonts w:ascii="Times New Roman" w:hAnsi="Times New Roman"/>
          <w:sz w:val="28"/>
          <w:szCs w:val="28"/>
        </w:rPr>
        <w:t xml:space="preserve"> Татарстан - территория, комфортная для гармоничного развития личности</w:t>
      </w:r>
      <w:r w:rsidR="00ED120F">
        <w:rPr>
          <w:rFonts w:ascii="Times New Roman" w:hAnsi="Times New Roman"/>
          <w:sz w:val="28"/>
          <w:szCs w:val="28"/>
        </w:rPr>
        <w:t>,</w:t>
      </w:r>
      <w:r w:rsidR="002A7B67" w:rsidRPr="002A7B67">
        <w:rPr>
          <w:rFonts w:ascii="Times New Roman" w:hAnsi="Times New Roman"/>
          <w:sz w:val="28"/>
          <w:szCs w:val="28"/>
        </w:rPr>
        <w:t xml:space="preserve"> творческой самореализации</w:t>
      </w:r>
      <w:r w:rsidR="00ED120F">
        <w:rPr>
          <w:rFonts w:ascii="Times New Roman" w:hAnsi="Times New Roman"/>
          <w:sz w:val="28"/>
          <w:szCs w:val="28"/>
        </w:rPr>
        <w:t xml:space="preserve"> и капитализации талантов.</w:t>
      </w:r>
    </w:p>
    <w:p w:rsidR="00ED120F" w:rsidRPr="00F84F4C" w:rsidRDefault="00ED120F" w:rsidP="00DC573B">
      <w:pPr>
        <w:spacing w:line="276" w:lineRule="auto"/>
        <w:ind w:firstLine="709"/>
        <w:jc w:val="both"/>
        <w:rPr>
          <w:rFonts w:ascii="Times New Roman" w:hAnsi="Times New Roman"/>
          <w:strike/>
          <w:sz w:val="28"/>
          <w:szCs w:val="28"/>
        </w:rPr>
      </w:pPr>
    </w:p>
    <w:p w:rsidR="00F84F4C" w:rsidRDefault="00F84F4C" w:rsidP="00F84F4C">
      <w:pPr>
        <w:spacing w:line="276" w:lineRule="auto"/>
        <w:ind w:firstLine="709"/>
        <w:jc w:val="both"/>
        <w:rPr>
          <w:rFonts w:ascii="Times New Roman" w:hAnsi="Times New Roman"/>
          <w:sz w:val="28"/>
          <w:szCs w:val="28"/>
        </w:rPr>
      </w:pPr>
      <w:r>
        <w:rPr>
          <w:rFonts w:ascii="Times New Roman" w:hAnsi="Times New Roman"/>
          <w:sz w:val="28"/>
          <w:szCs w:val="28"/>
        </w:rPr>
        <w:t xml:space="preserve">Сохранение и развитие </w:t>
      </w:r>
      <w:r w:rsidR="0091797F">
        <w:rPr>
          <w:rFonts w:ascii="Times New Roman" w:hAnsi="Times New Roman"/>
          <w:sz w:val="28"/>
          <w:szCs w:val="28"/>
        </w:rPr>
        <w:t xml:space="preserve">культуры как </w:t>
      </w:r>
      <w:r>
        <w:rPr>
          <w:rFonts w:ascii="Times New Roman" w:hAnsi="Times New Roman"/>
          <w:sz w:val="28"/>
          <w:szCs w:val="28"/>
        </w:rPr>
        <w:t xml:space="preserve">инструмента передачи культурного кода многонационального народа Республики Татарстан последующим поколениям, обеспечивающим будущее </w:t>
      </w:r>
      <w:r w:rsidRPr="0074344B">
        <w:rPr>
          <w:rFonts w:ascii="Times New Roman" w:hAnsi="Times New Roman"/>
          <w:sz w:val="28"/>
          <w:szCs w:val="28"/>
        </w:rPr>
        <w:t>Республики Татарстан</w:t>
      </w:r>
      <w:r>
        <w:rPr>
          <w:rFonts w:ascii="Times New Roman" w:hAnsi="Times New Roman"/>
          <w:sz w:val="28"/>
          <w:szCs w:val="28"/>
        </w:rPr>
        <w:t>, как</w:t>
      </w:r>
      <w:r w:rsidRPr="0074344B">
        <w:rPr>
          <w:rFonts w:ascii="Times New Roman" w:hAnsi="Times New Roman"/>
          <w:sz w:val="28"/>
          <w:szCs w:val="28"/>
        </w:rPr>
        <w:t xml:space="preserve"> территории комфортной для жизни, работы и творчества</w:t>
      </w:r>
      <w:r>
        <w:rPr>
          <w:rFonts w:ascii="Times New Roman" w:hAnsi="Times New Roman"/>
          <w:sz w:val="28"/>
          <w:szCs w:val="28"/>
        </w:rPr>
        <w:t>.</w:t>
      </w:r>
    </w:p>
    <w:p w:rsidR="00F73A68" w:rsidRDefault="00B520C4" w:rsidP="00DC573B">
      <w:pPr>
        <w:spacing w:line="276" w:lineRule="auto"/>
        <w:ind w:firstLine="709"/>
        <w:jc w:val="both"/>
        <w:rPr>
          <w:rFonts w:ascii="Times New Roman" w:hAnsi="Times New Roman"/>
          <w:sz w:val="28"/>
          <w:szCs w:val="28"/>
        </w:rPr>
      </w:pPr>
      <w:r w:rsidRPr="00E146D1">
        <w:rPr>
          <w:rFonts w:ascii="Times New Roman" w:hAnsi="Times New Roman"/>
          <w:sz w:val="28"/>
          <w:szCs w:val="28"/>
        </w:rPr>
        <w:t>Задачи Стратегии:</w:t>
      </w:r>
    </w:p>
    <w:p w:rsidR="00CF2C4E" w:rsidRDefault="00CF2C4E" w:rsidP="00DC573B">
      <w:pPr>
        <w:spacing w:line="276" w:lineRule="auto"/>
        <w:ind w:firstLine="709"/>
        <w:jc w:val="both"/>
        <w:rPr>
          <w:rFonts w:ascii="Times New Roman" w:eastAsia="Lucida Sans Unicode" w:hAnsi="Times New Roman"/>
          <w:kern w:val="1"/>
          <w:sz w:val="28"/>
          <w:szCs w:val="28"/>
          <w:lang w:eastAsia="x-none"/>
        </w:rPr>
      </w:pPr>
      <w:r>
        <w:rPr>
          <w:rFonts w:ascii="Times New Roman" w:eastAsia="Lucida Sans Unicode" w:hAnsi="Times New Roman"/>
          <w:kern w:val="1"/>
          <w:sz w:val="28"/>
          <w:szCs w:val="28"/>
          <w:lang w:eastAsia="x-none"/>
        </w:rPr>
        <w:t>создание</w:t>
      </w:r>
      <w:r w:rsidRPr="00E146D1">
        <w:rPr>
          <w:rFonts w:ascii="Times New Roman" w:eastAsia="Lucida Sans Unicode" w:hAnsi="Times New Roman"/>
          <w:kern w:val="1"/>
          <w:sz w:val="28"/>
          <w:szCs w:val="28"/>
          <w:lang w:eastAsia="x-none"/>
        </w:rPr>
        <w:t xml:space="preserve"> условий для обеспечения доступности культурных благ, формирования единого культурного пространства в рамках межсетевого взаимодействия внутри экосистемы культуры</w:t>
      </w:r>
      <w:r>
        <w:rPr>
          <w:rFonts w:ascii="Times New Roman" w:eastAsia="Lucida Sans Unicode" w:hAnsi="Times New Roman"/>
          <w:kern w:val="1"/>
          <w:sz w:val="28"/>
          <w:szCs w:val="28"/>
          <w:lang w:eastAsia="x-none"/>
        </w:rPr>
        <w:t>;</w:t>
      </w:r>
    </w:p>
    <w:p w:rsidR="00CF2C4E" w:rsidRDefault="00CF2C4E" w:rsidP="00DC573B">
      <w:pPr>
        <w:spacing w:line="276" w:lineRule="auto"/>
        <w:ind w:firstLine="709"/>
        <w:jc w:val="both"/>
        <w:rPr>
          <w:rFonts w:ascii="Times New Roman" w:eastAsia="Lucida Sans Unicode" w:hAnsi="Times New Roman"/>
          <w:kern w:val="1"/>
          <w:sz w:val="28"/>
          <w:szCs w:val="28"/>
          <w:lang w:eastAsia="x-none"/>
        </w:rPr>
      </w:pPr>
      <w:r>
        <w:rPr>
          <w:rFonts w:ascii="Times New Roman" w:eastAsia="Lucida Sans Unicode" w:hAnsi="Times New Roman"/>
          <w:kern w:val="1"/>
          <w:sz w:val="28"/>
          <w:szCs w:val="28"/>
          <w:lang w:eastAsia="x-none"/>
        </w:rPr>
        <w:t>создание</w:t>
      </w:r>
      <w:r w:rsidRPr="00E146D1">
        <w:rPr>
          <w:rFonts w:ascii="Times New Roman" w:eastAsia="Lucida Sans Unicode" w:hAnsi="Times New Roman"/>
          <w:kern w:val="1"/>
          <w:sz w:val="28"/>
          <w:szCs w:val="28"/>
          <w:lang w:eastAsia="x-none"/>
        </w:rPr>
        <w:t xml:space="preserve"> комфортной среды для самореализации и мотивации к творчеству</w:t>
      </w:r>
      <w:r w:rsidR="000B1D63">
        <w:rPr>
          <w:rFonts w:ascii="Times New Roman" w:eastAsia="Lucida Sans Unicode" w:hAnsi="Times New Roman"/>
          <w:kern w:val="1"/>
          <w:sz w:val="28"/>
          <w:szCs w:val="28"/>
          <w:lang w:eastAsia="x-none"/>
        </w:rPr>
        <w:t>;</w:t>
      </w:r>
    </w:p>
    <w:p w:rsidR="000B1D63" w:rsidRDefault="000B1D63" w:rsidP="00DC573B">
      <w:pPr>
        <w:spacing w:line="276" w:lineRule="auto"/>
        <w:ind w:firstLine="709"/>
        <w:jc w:val="both"/>
        <w:rPr>
          <w:rFonts w:ascii="Times New Roman" w:hAnsi="Times New Roman"/>
          <w:sz w:val="28"/>
          <w:szCs w:val="28"/>
        </w:rPr>
      </w:pPr>
      <w:r w:rsidRPr="00E146D1">
        <w:rPr>
          <w:rFonts w:ascii="Times New Roman" w:hAnsi="Times New Roman"/>
          <w:sz w:val="28"/>
          <w:szCs w:val="28"/>
        </w:rPr>
        <w:t>цифров</w:t>
      </w:r>
      <w:r>
        <w:rPr>
          <w:rFonts w:ascii="Times New Roman" w:hAnsi="Times New Roman"/>
          <w:sz w:val="28"/>
          <w:szCs w:val="28"/>
        </w:rPr>
        <w:t>ая</w:t>
      </w:r>
      <w:r w:rsidRPr="00E146D1">
        <w:rPr>
          <w:rFonts w:ascii="Times New Roman" w:hAnsi="Times New Roman"/>
          <w:sz w:val="28"/>
          <w:szCs w:val="28"/>
        </w:rPr>
        <w:t xml:space="preserve"> трансформаци</w:t>
      </w:r>
      <w:r>
        <w:rPr>
          <w:rFonts w:ascii="Times New Roman" w:hAnsi="Times New Roman"/>
          <w:sz w:val="28"/>
          <w:szCs w:val="28"/>
        </w:rPr>
        <w:t>я</w:t>
      </w:r>
      <w:r w:rsidRPr="00E146D1">
        <w:rPr>
          <w:rFonts w:ascii="Times New Roman" w:hAnsi="Times New Roman"/>
          <w:sz w:val="28"/>
          <w:szCs w:val="28"/>
        </w:rPr>
        <w:t xml:space="preserve"> и интеграци</w:t>
      </w:r>
      <w:r>
        <w:rPr>
          <w:rFonts w:ascii="Times New Roman" w:hAnsi="Times New Roman"/>
          <w:sz w:val="28"/>
          <w:szCs w:val="28"/>
        </w:rPr>
        <w:t>я</w:t>
      </w:r>
      <w:r w:rsidRPr="00E146D1">
        <w:rPr>
          <w:rFonts w:ascii="Times New Roman" w:hAnsi="Times New Roman"/>
          <w:sz w:val="28"/>
          <w:szCs w:val="28"/>
        </w:rPr>
        <w:t xml:space="preserve"> проектов в сфере информатизации в деятельность учреждений культуры</w:t>
      </w:r>
      <w:r>
        <w:rPr>
          <w:rFonts w:ascii="Times New Roman" w:hAnsi="Times New Roman"/>
          <w:sz w:val="28"/>
          <w:szCs w:val="28"/>
        </w:rPr>
        <w:t>;</w:t>
      </w:r>
    </w:p>
    <w:p w:rsidR="000B1D63" w:rsidRDefault="000B1D63" w:rsidP="00DC573B">
      <w:pPr>
        <w:spacing w:line="276" w:lineRule="auto"/>
        <w:ind w:firstLine="709"/>
        <w:jc w:val="both"/>
        <w:rPr>
          <w:rFonts w:ascii="Times New Roman" w:eastAsia="Lucida Sans Unicode" w:hAnsi="Times New Roman"/>
          <w:kern w:val="1"/>
          <w:sz w:val="28"/>
          <w:szCs w:val="28"/>
          <w:lang w:eastAsia="x-none"/>
        </w:rPr>
      </w:pPr>
      <w:r w:rsidRPr="00E146D1">
        <w:rPr>
          <w:rFonts w:ascii="Times New Roman" w:eastAsia="Lucida Sans Unicode" w:hAnsi="Times New Roman"/>
          <w:kern w:val="1"/>
          <w:sz w:val="28"/>
          <w:szCs w:val="28"/>
          <w:lang w:eastAsia="x-none"/>
        </w:rPr>
        <w:t>активизаци</w:t>
      </w:r>
      <w:r>
        <w:rPr>
          <w:rFonts w:ascii="Times New Roman" w:eastAsia="Lucida Sans Unicode" w:hAnsi="Times New Roman"/>
          <w:kern w:val="1"/>
          <w:sz w:val="28"/>
          <w:szCs w:val="28"/>
          <w:lang w:eastAsia="x-none"/>
        </w:rPr>
        <w:t>я</w:t>
      </w:r>
      <w:r w:rsidRPr="00E146D1">
        <w:rPr>
          <w:rFonts w:ascii="Times New Roman" w:eastAsia="Lucida Sans Unicode" w:hAnsi="Times New Roman"/>
          <w:kern w:val="1"/>
          <w:sz w:val="28"/>
          <w:szCs w:val="28"/>
          <w:lang w:eastAsia="x-none"/>
        </w:rPr>
        <w:t xml:space="preserve"> культурного потенциала и создания конкурентоспособности в культуре</w:t>
      </w:r>
      <w:r>
        <w:rPr>
          <w:rFonts w:ascii="Times New Roman" w:eastAsia="Lucida Sans Unicode" w:hAnsi="Times New Roman"/>
          <w:kern w:val="1"/>
          <w:sz w:val="28"/>
          <w:szCs w:val="28"/>
          <w:lang w:eastAsia="x-none"/>
        </w:rPr>
        <w:t>;</w:t>
      </w:r>
    </w:p>
    <w:p w:rsidR="000B1D63" w:rsidRDefault="000B1D63" w:rsidP="00DC573B">
      <w:pPr>
        <w:spacing w:line="276" w:lineRule="auto"/>
        <w:ind w:firstLine="709"/>
        <w:jc w:val="both"/>
        <w:rPr>
          <w:rFonts w:ascii="Times New Roman" w:eastAsia="Lucida Sans Unicode" w:hAnsi="Times New Roman"/>
          <w:kern w:val="1"/>
          <w:sz w:val="28"/>
          <w:szCs w:val="28"/>
          <w:lang w:eastAsia="x-none"/>
        </w:rPr>
      </w:pPr>
      <w:r w:rsidRPr="00E146D1">
        <w:rPr>
          <w:rFonts w:ascii="Times New Roman" w:hAnsi="Times New Roman"/>
          <w:sz w:val="28"/>
          <w:szCs w:val="28"/>
        </w:rPr>
        <w:t>формировани</w:t>
      </w:r>
      <w:r>
        <w:rPr>
          <w:rFonts w:ascii="Times New Roman" w:hAnsi="Times New Roman"/>
          <w:sz w:val="28"/>
          <w:szCs w:val="28"/>
        </w:rPr>
        <w:t>е</w:t>
      </w:r>
      <w:r w:rsidRPr="00E146D1">
        <w:rPr>
          <w:rFonts w:ascii="Times New Roman" w:eastAsia="Lucida Sans Unicode" w:hAnsi="Times New Roman"/>
          <w:kern w:val="1"/>
          <w:sz w:val="28"/>
          <w:szCs w:val="28"/>
          <w:lang w:eastAsia="x-none"/>
        </w:rPr>
        <w:t xml:space="preserve"> эффективной кадровой политики и творческой элиты</w:t>
      </w:r>
      <w:r>
        <w:rPr>
          <w:rFonts w:ascii="Times New Roman" w:eastAsia="Lucida Sans Unicode" w:hAnsi="Times New Roman"/>
          <w:kern w:val="1"/>
          <w:sz w:val="28"/>
          <w:szCs w:val="28"/>
          <w:lang w:eastAsia="x-none"/>
        </w:rPr>
        <w:t>;</w:t>
      </w:r>
    </w:p>
    <w:p w:rsidR="000B1D63" w:rsidRDefault="000B1D63" w:rsidP="00DC573B">
      <w:pPr>
        <w:spacing w:line="276" w:lineRule="auto"/>
        <w:ind w:firstLine="709"/>
        <w:jc w:val="both"/>
        <w:rPr>
          <w:rFonts w:ascii="Times New Roman" w:eastAsia="Lucida Sans Unicode" w:hAnsi="Times New Roman"/>
          <w:kern w:val="1"/>
          <w:sz w:val="28"/>
          <w:szCs w:val="28"/>
          <w:lang w:eastAsia="x-none"/>
        </w:rPr>
      </w:pPr>
      <w:r w:rsidRPr="00E146D1">
        <w:rPr>
          <w:rFonts w:ascii="Times New Roman" w:eastAsia="Lucida Sans Unicode" w:hAnsi="Times New Roman"/>
          <w:kern w:val="1"/>
          <w:sz w:val="28"/>
          <w:szCs w:val="28"/>
          <w:lang w:eastAsia="x-none"/>
        </w:rPr>
        <w:t>содействия трансляции культуры, противодействию маргинализации культуры и доминированию массовой культуры</w:t>
      </w:r>
      <w:r>
        <w:rPr>
          <w:rFonts w:ascii="Times New Roman" w:eastAsia="Lucida Sans Unicode" w:hAnsi="Times New Roman"/>
          <w:kern w:val="1"/>
          <w:sz w:val="28"/>
          <w:szCs w:val="28"/>
          <w:lang w:eastAsia="x-none"/>
        </w:rPr>
        <w:t>;</w:t>
      </w:r>
    </w:p>
    <w:p w:rsidR="000B1D63" w:rsidRPr="003A20BC" w:rsidRDefault="000B1D63" w:rsidP="00DC573B">
      <w:pPr>
        <w:spacing w:line="276" w:lineRule="auto"/>
        <w:ind w:firstLine="709"/>
        <w:jc w:val="both"/>
        <w:rPr>
          <w:rFonts w:ascii="Times New Roman" w:hAnsi="Times New Roman"/>
          <w:sz w:val="28"/>
          <w:szCs w:val="28"/>
        </w:rPr>
      </w:pPr>
      <w:r>
        <w:rPr>
          <w:rFonts w:ascii="Times New Roman" w:hAnsi="Times New Roman"/>
          <w:sz w:val="28"/>
          <w:szCs w:val="28"/>
        </w:rPr>
        <w:t>повышение</w:t>
      </w:r>
      <w:r w:rsidRPr="00E146D1">
        <w:rPr>
          <w:rFonts w:ascii="Times New Roman" w:hAnsi="Times New Roman"/>
          <w:sz w:val="28"/>
          <w:szCs w:val="28"/>
        </w:rPr>
        <w:t xml:space="preserve"> социального статуса семьи как общественного института, обеспечивающего воспитание и передачу от поколения к поколению семейных ценностей</w:t>
      </w:r>
      <w:r>
        <w:rPr>
          <w:rFonts w:ascii="Times New Roman" w:hAnsi="Times New Roman"/>
          <w:sz w:val="28"/>
          <w:szCs w:val="28"/>
        </w:rPr>
        <w:t>.</w:t>
      </w:r>
    </w:p>
    <w:p w:rsidR="000B1D63" w:rsidRPr="00E146D1" w:rsidRDefault="000B1D63" w:rsidP="00DC573B">
      <w:pPr>
        <w:spacing w:line="276" w:lineRule="auto"/>
        <w:ind w:firstLine="709"/>
        <w:jc w:val="both"/>
        <w:rPr>
          <w:rFonts w:ascii="Times New Roman" w:hAnsi="Times New Roman"/>
          <w:sz w:val="28"/>
          <w:szCs w:val="28"/>
        </w:rPr>
      </w:pPr>
    </w:p>
    <w:p w:rsidR="009F4F09" w:rsidRPr="003A20BC" w:rsidRDefault="009F4F09" w:rsidP="00DC573B">
      <w:pPr>
        <w:pStyle w:val="a5"/>
        <w:numPr>
          <w:ilvl w:val="1"/>
          <w:numId w:val="1"/>
        </w:numPr>
        <w:tabs>
          <w:tab w:val="left" w:pos="426"/>
          <w:tab w:val="left" w:pos="567"/>
        </w:tabs>
        <w:suppressAutoHyphens/>
        <w:overflowPunct w:val="0"/>
        <w:autoSpaceDE w:val="0"/>
        <w:autoSpaceDN w:val="0"/>
        <w:adjustRightInd w:val="0"/>
        <w:snapToGrid w:val="0"/>
        <w:spacing w:line="276" w:lineRule="auto"/>
        <w:ind w:left="0" w:firstLine="709"/>
        <w:jc w:val="both"/>
        <w:rPr>
          <w:rFonts w:ascii="Times New Roman" w:eastAsia="Lucida Sans Unicode" w:hAnsi="Times New Roman"/>
          <w:kern w:val="1"/>
          <w:sz w:val="28"/>
          <w:szCs w:val="28"/>
          <w:lang w:eastAsia="x-none"/>
        </w:rPr>
      </w:pPr>
      <w:r w:rsidRPr="003A20BC">
        <w:rPr>
          <w:rFonts w:ascii="Times New Roman" w:eastAsia="Lucida Sans Unicode" w:hAnsi="Times New Roman"/>
          <w:kern w:val="1"/>
          <w:sz w:val="28"/>
          <w:szCs w:val="28"/>
          <w:lang w:eastAsia="x-none"/>
        </w:rPr>
        <w:t>Приоритетные направления реализации Стратегии</w:t>
      </w:r>
      <w:r w:rsidR="00C7775A" w:rsidRPr="003A20BC">
        <w:rPr>
          <w:rFonts w:ascii="Times New Roman" w:eastAsia="Lucida Sans Unicode" w:hAnsi="Times New Roman"/>
          <w:kern w:val="1"/>
          <w:sz w:val="28"/>
          <w:szCs w:val="28"/>
          <w:lang w:eastAsia="x-none"/>
        </w:rPr>
        <w:t xml:space="preserve"> </w:t>
      </w:r>
    </w:p>
    <w:p w:rsidR="009F4F09" w:rsidRPr="00E146D1" w:rsidRDefault="009F4F09" w:rsidP="00DC573B">
      <w:pPr>
        <w:tabs>
          <w:tab w:val="left" w:pos="426"/>
        </w:tabs>
        <w:suppressAutoHyphens/>
        <w:overflowPunct w:val="0"/>
        <w:autoSpaceDE w:val="0"/>
        <w:autoSpaceDN w:val="0"/>
        <w:adjustRightInd w:val="0"/>
        <w:snapToGrid w:val="0"/>
        <w:spacing w:line="276" w:lineRule="auto"/>
        <w:ind w:firstLine="709"/>
        <w:jc w:val="both"/>
        <w:rPr>
          <w:rFonts w:ascii="Times New Roman" w:eastAsia="Lucida Sans Unicode" w:hAnsi="Times New Roman"/>
          <w:kern w:val="1"/>
          <w:sz w:val="28"/>
          <w:szCs w:val="28"/>
          <w:lang w:eastAsia="x-none"/>
        </w:rPr>
      </w:pPr>
      <w:r w:rsidRPr="00332CBB">
        <w:rPr>
          <w:rFonts w:ascii="Times New Roman" w:eastAsia="Lucida Sans Unicode" w:hAnsi="Times New Roman"/>
          <w:kern w:val="1"/>
          <w:sz w:val="28"/>
          <w:szCs w:val="28"/>
          <w:lang w:eastAsia="x-none"/>
        </w:rPr>
        <w:lastRenderedPageBreak/>
        <w:t>В целях создания условий для обеспечения доступности культурных благ, формирования единого культурного пространства в рамках межсетевого взаимодействия внутри экосистемы</w:t>
      </w:r>
      <w:r w:rsidRPr="00E146D1">
        <w:rPr>
          <w:rFonts w:ascii="Times New Roman" w:eastAsia="Lucida Sans Unicode" w:hAnsi="Times New Roman"/>
          <w:kern w:val="1"/>
          <w:sz w:val="28"/>
          <w:szCs w:val="28"/>
          <w:lang w:eastAsia="x-none"/>
        </w:rPr>
        <w:t xml:space="preserve"> культуры предусматривается в том числе:</w:t>
      </w:r>
    </w:p>
    <w:p w:rsidR="009F4F09" w:rsidRPr="00E146D1" w:rsidRDefault="009F4F09" w:rsidP="00DC573B">
      <w:pPr>
        <w:tabs>
          <w:tab w:val="left" w:pos="426"/>
          <w:tab w:val="num" w:pos="720"/>
        </w:tabs>
        <w:suppressAutoHyphens/>
        <w:overflowPunct w:val="0"/>
        <w:autoSpaceDE w:val="0"/>
        <w:autoSpaceDN w:val="0"/>
        <w:adjustRightInd w:val="0"/>
        <w:snapToGrid w:val="0"/>
        <w:spacing w:line="276" w:lineRule="auto"/>
        <w:ind w:firstLine="709"/>
        <w:jc w:val="both"/>
        <w:rPr>
          <w:rFonts w:ascii="Times New Roman" w:eastAsia="Lucida Sans Unicode" w:hAnsi="Times New Roman"/>
          <w:kern w:val="1"/>
          <w:sz w:val="28"/>
          <w:szCs w:val="28"/>
          <w:lang w:eastAsia="x-none"/>
        </w:rPr>
      </w:pPr>
      <w:r w:rsidRPr="00E146D1">
        <w:rPr>
          <w:rFonts w:ascii="Times New Roman" w:eastAsia="Lucida Sans Unicode" w:hAnsi="Times New Roman"/>
          <w:kern w:val="1"/>
          <w:sz w:val="28"/>
          <w:szCs w:val="28"/>
          <w:lang w:eastAsia="x-none"/>
        </w:rPr>
        <w:t>формирование развитой инфраструктуры, совершенствование существующей методики определения нормативной обеспеченности объектами социально-культурной инфраструктуры в муниципальных образованиях Республики Татарстан;</w:t>
      </w:r>
    </w:p>
    <w:p w:rsidR="009F4F09" w:rsidRPr="00E146D1" w:rsidRDefault="009F4F09" w:rsidP="00DC573B">
      <w:pPr>
        <w:tabs>
          <w:tab w:val="left" w:pos="426"/>
          <w:tab w:val="num" w:pos="720"/>
        </w:tabs>
        <w:suppressAutoHyphens/>
        <w:overflowPunct w:val="0"/>
        <w:autoSpaceDE w:val="0"/>
        <w:autoSpaceDN w:val="0"/>
        <w:adjustRightInd w:val="0"/>
        <w:snapToGrid w:val="0"/>
        <w:spacing w:line="276" w:lineRule="auto"/>
        <w:ind w:firstLine="709"/>
        <w:jc w:val="both"/>
        <w:rPr>
          <w:rFonts w:ascii="Times New Roman" w:eastAsia="Lucida Sans Unicode" w:hAnsi="Times New Roman"/>
          <w:kern w:val="1"/>
          <w:sz w:val="28"/>
          <w:szCs w:val="28"/>
          <w:lang w:eastAsia="x-none"/>
        </w:rPr>
      </w:pPr>
      <w:r w:rsidRPr="00E146D1">
        <w:rPr>
          <w:rFonts w:ascii="Times New Roman" w:eastAsia="Lucida Sans Unicode" w:hAnsi="Times New Roman"/>
          <w:kern w:val="1"/>
          <w:sz w:val="28"/>
          <w:szCs w:val="28"/>
          <w:lang w:eastAsia="x-none"/>
        </w:rPr>
        <w:t>обеспечение доступности культурных благ для различных целевых аудиторий, в том числе для людей с ограниченными возможностями</w:t>
      </w:r>
      <w:r w:rsidR="00B42330" w:rsidRPr="00E146D1">
        <w:rPr>
          <w:rFonts w:ascii="Times New Roman" w:eastAsia="Lucida Sans Unicode" w:hAnsi="Times New Roman"/>
          <w:kern w:val="1"/>
          <w:sz w:val="28"/>
          <w:szCs w:val="28"/>
          <w:lang w:eastAsia="x-none"/>
        </w:rPr>
        <w:t xml:space="preserve"> здоровья</w:t>
      </w:r>
      <w:r w:rsidRPr="00E146D1">
        <w:rPr>
          <w:rFonts w:ascii="Times New Roman" w:eastAsia="Lucida Sans Unicode" w:hAnsi="Times New Roman"/>
          <w:kern w:val="1"/>
          <w:sz w:val="28"/>
          <w:szCs w:val="28"/>
          <w:lang w:eastAsia="x-none"/>
        </w:rPr>
        <w:t>;</w:t>
      </w:r>
    </w:p>
    <w:p w:rsidR="009F4F09" w:rsidRPr="00E146D1" w:rsidRDefault="009F4F09" w:rsidP="00DC573B">
      <w:pPr>
        <w:tabs>
          <w:tab w:val="left" w:pos="426"/>
          <w:tab w:val="num" w:pos="720"/>
        </w:tabs>
        <w:suppressAutoHyphens/>
        <w:overflowPunct w:val="0"/>
        <w:autoSpaceDE w:val="0"/>
        <w:autoSpaceDN w:val="0"/>
        <w:adjustRightInd w:val="0"/>
        <w:snapToGrid w:val="0"/>
        <w:spacing w:line="276" w:lineRule="auto"/>
        <w:ind w:firstLine="709"/>
        <w:jc w:val="both"/>
        <w:rPr>
          <w:rFonts w:ascii="Times New Roman" w:eastAsia="Lucida Sans Unicode" w:hAnsi="Times New Roman"/>
          <w:kern w:val="1"/>
          <w:sz w:val="28"/>
          <w:szCs w:val="28"/>
          <w:lang w:eastAsia="x-none"/>
        </w:rPr>
      </w:pPr>
      <w:r w:rsidRPr="00E146D1">
        <w:rPr>
          <w:rFonts w:ascii="Times New Roman" w:eastAsia="Lucida Sans Unicode" w:hAnsi="Times New Roman"/>
          <w:kern w:val="1"/>
          <w:sz w:val="28"/>
          <w:szCs w:val="28"/>
          <w:lang w:eastAsia="x-none"/>
        </w:rPr>
        <w:t>формирование адекватной ценовой политики в области культуры;</w:t>
      </w:r>
    </w:p>
    <w:p w:rsidR="009F4F09" w:rsidRPr="00E146D1" w:rsidRDefault="009F4F09" w:rsidP="00DC573B">
      <w:pPr>
        <w:tabs>
          <w:tab w:val="left" w:pos="426"/>
          <w:tab w:val="num" w:pos="720"/>
        </w:tabs>
        <w:suppressAutoHyphens/>
        <w:overflowPunct w:val="0"/>
        <w:autoSpaceDE w:val="0"/>
        <w:autoSpaceDN w:val="0"/>
        <w:adjustRightInd w:val="0"/>
        <w:snapToGrid w:val="0"/>
        <w:spacing w:line="276" w:lineRule="auto"/>
        <w:ind w:firstLine="709"/>
        <w:jc w:val="both"/>
        <w:rPr>
          <w:rFonts w:ascii="Times New Roman" w:eastAsia="Lucida Sans Unicode" w:hAnsi="Times New Roman"/>
          <w:kern w:val="1"/>
          <w:sz w:val="28"/>
          <w:szCs w:val="28"/>
          <w:lang w:eastAsia="x-none"/>
        </w:rPr>
      </w:pPr>
      <w:r w:rsidRPr="00E146D1">
        <w:rPr>
          <w:rFonts w:ascii="Times New Roman" w:eastAsia="Lucida Sans Unicode" w:hAnsi="Times New Roman"/>
          <w:kern w:val="1"/>
          <w:sz w:val="28"/>
          <w:szCs w:val="28"/>
          <w:lang w:eastAsia="x-none"/>
        </w:rPr>
        <w:t>установление оптимального режима работы государственных (муниципальных) учреждений культуры, который не должен полностью совпадать с часами рабочего времени основной части населения;</w:t>
      </w:r>
    </w:p>
    <w:p w:rsidR="009F4F09" w:rsidRPr="00E146D1" w:rsidRDefault="009F4F09" w:rsidP="00DC573B">
      <w:pPr>
        <w:tabs>
          <w:tab w:val="left" w:pos="426"/>
          <w:tab w:val="num" w:pos="720"/>
        </w:tabs>
        <w:suppressAutoHyphens/>
        <w:overflowPunct w:val="0"/>
        <w:autoSpaceDE w:val="0"/>
        <w:autoSpaceDN w:val="0"/>
        <w:adjustRightInd w:val="0"/>
        <w:snapToGrid w:val="0"/>
        <w:spacing w:line="276" w:lineRule="auto"/>
        <w:ind w:firstLine="709"/>
        <w:jc w:val="both"/>
        <w:rPr>
          <w:rFonts w:ascii="Times New Roman" w:eastAsia="Lucida Sans Unicode" w:hAnsi="Times New Roman"/>
          <w:kern w:val="1"/>
          <w:sz w:val="28"/>
          <w:szCs w:val="28"/>
          <w:lang w:eastAsia="x-none"/>
        </w:rPr>
      </w:pPr>
      <w:r w:rsidRPr="00E146D1">
        <w:rPr>
          <w:rFonts w:ascii="Times New Roman" w:eastAsia="Lucida Sans Unicode" w:hAnsi="Times New Roman"/>
          <w:kern w:val="1"/>
          <w:sz w:val="28"/>
          <w:szCs w:val="28"/>
          <w:lang w:eastAsia="x-none"/>
        </w:rPr>
        <w:t>содействие организациям соотечественников, проживающих за пределами Российской Федерации, в реализации творческих проектов</w:t>
      </w:r>
      <w:r w:rsidR="00E26C56">
        <w:rPr>
          <w:rFonts w:ascii="Times New Roman" w:eastAsia="Lucida Sans Unicode" w:hAnsi="Times New Roman"/>
          <w:kern w:val="1"/>
          <w:sz w:val="28"/>
          <w:szCs w:val="28"/>
          <w:lang w:eastAsia="x-none"/>
        </w:rPr>
        <w:t>, направленных на сохранение национальной идентичности</w:t>
      </w:r>
      <w:r w:rsidRPr="00E146D1">
        <w:rPr>
          <w:rFonts w:ascii="Times New Roman" w:eastAsia="Lucida Sans Unicode" w:hAnsi="Times New Roman"/>
          <w:kern w:val="1"/>
          <w:sz w:val="28"/>
          <w:szCs w:val="28"/>
          <w:lang w:eastAsia="x-none"/>
        </w:rPr>
        <w:t xml:space="preserve">; </w:t>
      </w:r>
    </w:p>
    <w:p w:rsidR="009F4F09" w:rsidRPr="00E146D1" w:rsidRDefault="009F4F09" w:rsidP="00DC573B">
      <w:pPr>
        <w:tabs>
          <w:tab w:val="left" w:pos="426"/>
          <w:tab w:val="num" w:pos="720"/>
        </w:tabs>
        <w:suppressAutoHyphens/>
        <w:overflowPunct w:val="0"/>
        <w:autoSpaceDE w:val="0"/>
        <w:autoSpaceDN w:val="0"/>
        <w:adjustRightInd w:val="0"/>
        <w:snapToGrid w:val="0"/>
        <w:spacing w:line="276" w:lineRule="auto"/>
        <w:ind w:firstLine="709"/>
        <w:jc w:val="both"/>
        <w:rPr>
          <w:rFonts w:ascii="Times New Roman" w:eastAsia="Lucida Sans Unicode" w:hAnsi="Times New Roman"/>
          <w:kern w:val="1"/>
          <w:sz w:val="28"/>
          <w:szCs w:val="28"/>
          <w:lang w:eastAsia="x-none"/>
        </w:rPr>
      </w:pPr>
      <w:r w:rsidRPr="00E146D1">
        <w:rPr>
          <w:rFonts w:ascii="Times New Roman" w:eastAsia="Lucida Sans Unicode" w:hAnsi="Times New Roman"/>
          <w:kern w:val="1"/>
          <w:sz w:val="28"/>
          <w:szCs w:val="28"/>
          <w:lang w:eastAsia="x-none"/>
        </w:rPr>
        <w:t>оказание поддержки организаций культуры всех форм собственности, деятелей культуры и искусства, самозанятых, волонтёров культуры, в том числе грантовая поддержка государственных (муниципальных) учреждений культуры, искусства и кинематографии, социально ориентированных некоммерческих организаций, представителей малого и среднего бизнеса, предоставление площадок для проведения совместных мероприятий;</w:t>
      </w:r>
    </w:p>
    <w:p w:rsidR="00C12C7A" w:rsidRPr="00E146D1" w:rsidRDefault="001B22E7" w:rsidP="00C12C7A">
      <w:pPr>
        <w:pStyle w:val="a5"/>
        <w:tabs>
          <w:tab w:val="left" w:pos="1418"/>
        </w:tabs>
        <w:spacing w:line="276" w:lineRule="auto"/>
        <w:ind w:left="0" w:firstLine="709"/>
        <w:jc w:val="both"/>
        <w:rPr>
          <w:rFonts w:ascii="Times New Roman" w:hAnsi="Times New Roman"/>
          <w:sz w:val="28"/>
          <w:szCs w:val="28"/>
        </w:rPr>
      </w:pPr>
      <w:r w:rsidRPr="00E146D1">
        <w:rPr>
          <w:rFonts w:ascii="Times New Roman" w:eastAsia="Lucida Sans Unicode" w:hAnsi="Times New Roman"/>
          <w:kern w:val="1"/>
          <w:sz w:val="28"/>
          <w:szCs w:val="28"/>
          <w:lang w:eastAsia="x-none"/>
        </w:rPr>
        <w:t>формирование государственного заказа на проведени</w:t>
      </w:r>
      <w:r w:rsidR="00E26C56">
        <w:rPr>
          <w:rFonts w:ascii="Times New Roman" w:eastAsia="Lucida Sans Unicode" w:hAnsi="Times New Roman"/>
          <w:kern w:val="1"/>
          <w:sz w:val="28"/>
          <w:szCs w:val="28"/>
          <w:lang w:eastAsia="x-none"/>
        </w:rPr>
        <w:t>е</w:t>
      </w:r>
      <w:r w:rsidRPr="00E146D1">
        <w:rPr>
          <w:rFonts w:ascii="Times New Roman" w:eastAsia="Lucida Sans Unicode" w:hAnsi="Times New Roman"/>
          <w:kern w:val="1"/>
          <w:sz w:val="28"/>
          <w:szCs w:val="28"/>
          <w:lang w:eastAsia="x-none"/>
        </w:rPr>
        <w:t xml:space="preserve"> </w:t>
      </w:r>
      <w:r w:rsidR="00C12C7A" w:rsidRPr="00E146D1">
        <w:rPr>
          <w:rFonts w:ascii="Times New Roman" w:hAnsi="Times New Roman"/>
          <w:sz w:val="28"/>
          <w:szCs w:val="28"/>
        </w:rPr>
        <w:t>прикладных гуманитарных</w:t>
      </w:r>
      <w:r w:rsidR="00C12C7A">
        <w:rPr>
          <w:rFonts w:ascii="Times New Roman" w:hAnsi="Times New Roman"/>
          <w:sz w:val="28"/>
          <w:szCs w:val="28"/>
        </w:rPr>
        <w:t xml:space="preserve"> и маркетинговых</w:t>
      </w:r>
      <w:r w:rsidR="00C12C7A" w:rsidRPr="00E146D1">
        <w:rPr>
          <w:rFonts w:ascii="Times New Roman" w:hAnsi="Times New Roman"/>
          <w:sz w:val="28"/>
          <w:szCs w:val="28"/>
        </w:rPr>
        <w:t xml:space="preserve"> </w:t>
      </w:r>
      <w:r w:rsidR="00C12C7A">
        <w:rPr>
          <w:rFonts w:ascii="Times New Roman" w:hAnsi="Times New Roman"/>
          <w:sz w:val="28"/>
          <w:szCs w:val="28"/>
        </w:rPr>
        <w:t>исследований в области культуры</w:t>
      </w:r>
      <w:r w:rsidR="00C12C7A" w:rsidRPr="00E146D1">
        <w:rPr>
          <w:rFonts w:ascii="Times New Roman" w:hAnsi="Times New Roman"/>
          <w:sz w:val="28"/>
          <w:szCs w:val="28"/>
        </w:rPr>
        <w:t>;</w:t>
      </w:r>
    </w:p>
    <w:p w:rsidR="009F4F09" w:rsidRPr="00E146D1" w:rsidRDefault="009F4F09" w:rsidP="00DC573B">
      <w:pPr>
        <w:tabs>
          <w:tab w:val="left" w:pos="426"/>
          <w:tab w:val="num" w:pos="720"/>
        </w:tabs>
        <w:suppressAutoHyphens/>
        <w:overflowPunct w:val="0"/>
        <w:autoSpaceDE w:val="0"/>
        <w:autoSpaceDN w:val="0"/>
        <w:adjustRightInd w:val="0"/>
        <w:snapToGrid w:val="0"/>
        <w:spacing w:line="276" w:lineRule="auto"/>
        <w:ind w:firstLine="709"/>
        <w:jc w:val="both"/>
        <w:rPr>
          <w:rFonts w:ascii="Times New Roman" w:eastAsia="Lucida Sans Unicode" w:hAnsi="Times New Roman"/>
          <w:kern w:val="1"/>
          <w:sz w:val="28"/>
          <w:szCs w:val="28"/>
          <w:lang w:eastAsia="x-none"/>
        </w:rPr>
      </w:pPr>
      <w:r w:rsidRPr="00E146D1">
        <w:rPr>
          <w:rFonts w:ascii="Times New Roman" w:eastAsia="Lucida Sans Unicode" w:hAnsi="Times New Roman"/>
          <w:kern w:val="1"/>
          <w:sz w:val="28"/>
          <w:szCs w:val="28"/>
          <w:lang w:eastAsia="x-none"/>
        </w:rPr>
        <w:t>развитие волонтёрских и добровольческих движений и их активное вовлечение в реализацию проектов в сфере культуры;</w:t>
      </w:r>
    </w:p>
    <w:p w:rsidR="00831ABE" w:rsidRPr="00E146D1" w:rsidRDefault="00831ABE" w:rsidP="00831ABE">
      <w:pPr>
        <w:tabs>
          <w:tab w:val="left" w:pos="426"/>
          <w:tab w:val="num" w:pos="720"/>
        </w:tabs>
        <w:suppressAutoHyphens/>
        <w:overflowPunct w:val="0"/>
        <w:autoSpaceDE w:val="0"/>
        <w:autoSpaceDN w:val="0"/>
        <w:adjustRightInd w:val="0"/>
        <w:snapToGrid w:val="0"/>
        <w:spacing w:line="276" w:lineRule="auto"/>
        <w:ind w:firstLine="709"/>
        <w:jc w:val="both"/>
        <w:rPr>
          <w:rFonts w:ascii="Times New Roman" w:hAnsi="Times New Roman"/>
          <w:sz w:val="28"/>
          <w:szCs w:val="28"/>
        </w:rPr>
      </w:pPr>
      <w:r w:rsidRPr="00E146D1">
        <w:rPr>
          <w:rFonts w:ascii="Times New Roman" w:hAnsi="Times New Roman"/>
          <w:sz w:val="28"/>
          <w:szCs w:val="28"/>
        </w:rPr>
        <w:t>реализация программ развития и поддержки инфраструктуры малых городов и сельских поселений, укрепления материально-технической базы и переоснащение государственных (муниципальных) учреждений культуры и организаций образования в сфере культуры;</w:t>
      </w:r>
    </w:p>
    <w:p w:rsidR="00831ABE" w:rsidRPr="00E146D1" w:rsidRDefault="00831ABE" w:rsidP="00831ABE">
      <w:pPr>
        <w:tabs>
          <w:tab w:val="left" w:pos="426"/>
          <w:tab w:val="num" w:pos="720"/>
        </w:tabs>
        <w:suppressAutoHyphens/>
        <w:overflowPunct w:val="0"/>
        <w:autoSpaceDE w:val="0"/>
        <w:autoSpaceDN w:val="0"/>
        <w:adjustRightInd w:val="0"/>
        <w:snapToGrid w:val="0"/>
        <w:spacing w:line="276" w:lineRule="auto"/>
        <w:ind w:firstLine="709"/>
        <w:jc w:val="both"/>
        <w:rPr>
          <w:rFonts w:ascii="Times New Roman" w:hAnsi="Times New Roman"/>
          <w:sz w:val="28"/>
          <w:szCs w:val="28"/>
        </w:rPr>
      </w:pPr>
      <w:r w:rsidRPr="00E146D1">
        <w:rPr>
          <w:rFonts w:ascii="Times New Roman" w:hAnsi="Times New Roman"/>
          <w:sz w:val="28"/>
          <w:szCs w:val="28"/>
        </w:rPr>
        <w:t>создание программ развития культурной политики исторических поселений на основе концепции устойчивого развития;</w:t>
      </w:r>
    </w:p>
    <w:p w:rsidR="00831ABE" w:rsidRPr="00E146D1" w:rsidRDefault="00831ABE" w:rsidP="00831ABE">
      <w:pPr>
        <w:pStyle w:val="a5"/>
        <w:tabs>
          <w:tab w:val="left" w:pos="1418"/>
        </w:tabs>
        <w:spacing w:line="276" w:lineRule="auto"/>
        <w:ind w:left="0" w:firstLine="709"/>
        <w:jc w:val="both"/>
        <w:rPr>
          <w:rFonts w:ascii="Times New Roman" w:hAnsi="Times New Roman"/>
          <w:sz w:val="28"/>
          <w:szCs w:val="28"/>
        </w:rPr>
      </w:pPr>
      <w:r w:rsidRPr="00E146D1">
        <w:rPr>
          <w:rFonts w:ascii="Times New Roman" w:hAnsi="Times New Roman"/>
          <w:sz w:val="28"/>
          <w:szCs w:val="28"/>
        </w:rPr>
        <w:t>реновация государственных (муниципальных) учреждений культуры, создание модельных библиотек наряду с реализацией Национального проекта «Культура»;</w:t>
      </w:r>
    </w:p>
    <w:p w:rsidR="00831ABE" w:rsidRPr="00E146D1" w:rsidRDefault="00831ABE" w:rsidP="00831ABE">
      <w:pPr>
        <w:pStyle w:val="a5"/>
        <w:tabs>
          <w:tab w:val="left" w:pos="1418"/>
        </w:tabs>
        <w:spacing w:line="276" w:lineRule="auto"/>
        <w:ind w:left="0" w:firstLine="709"/>
        <w:jc w:val="both"/>
        <w:rPr>
          <w:rFonts w:ascii="Times New Roman" w:hAnsi="Times New Roman"/>
          <w:sz w:val="28"/>
          <w:szCs w:val="28"/>
        </w:rPr>
      </w:pPr>
      <w:r w:rsidRPr="00E146D1">
        <w:rPr>
          <w:rFonts w:ascii="Times New Roman" w:hAnsi="Times New Roman"/>
          <w:sz w:val="28"/>
          <w:szCs w:val="28"/>
        </w:rPr>
        <w:t>оснащение государственных (муниципальных) учреждений культуры специализированным оборудованием и материально-техническими средствами для доступа инвалидов и маломобильных групп населения;</w:t>
      </w:r>
    </w:p>
    <w:p w:rsidR="009F4F09" w:rsidRPr="00E146D1" w:rsidRDefault="009F4F09" w:rsidP="00DC573B">
      <w:pPr>
        <w:tabs>
          <w:tab w:val="left" w:pos="426"/>
          <w:tab w:val="num" w:pos="720"/>
        </w:tabs>
        <w:suppressAutoHyphens/>
        <w:overflowPunct w:val="0"/>
        <w:autoSpaceDE w:val="0"/>
        <w:autoSpaceDN w:val="0"/>
        <w:adjustRightInd w:val="0"/>
        <w:snapToGrid w:val="0"/>
        <w:spacing w:line="276" w:lineRule="auto"/>
        <w:ind w:firstLine="709"/>
        <w:jc w:val="both"/>
        <w:rPr>
          <w:rFonts w:ascii="Times New Roman" w:hAnsi="Times New Roman"/>
          <w:sz w:val="28"/>
          <w:szCs w:val="28"/>
        </w:rPr>
      </w:pPr>
      <w:r w:rsidRPr="00E146D1">
        <w:rPr>
          <w:rFonts w:ascii="Times New Roman" w:hAnsi="Times New Roman"/>
          <w:sz w:val="28"/>
          <w:szCs w:val="28"/>
        </w:rPr>
        <w:t>обеспечение межведомственного взаимодействия с министерствами, ведомствами и иными организациями в рамках реализации культурной политики.</w:t>
      </w:r>
    </w:p>
    <w:p w:rsidR="009F4F09" w:rsidRPr="00E146D1" w:rsidRDefault="009F4F09" w:rsidP="00DC573B">
      <w:pPr>
        <w:tabs>
          <w:tab w:val="left" w:pos="426"/>
        </w:tabs>
        <w:suppressAutoHyphens/>
        <w:overflowPunct w:val="0"/>
        <w:autoSpaceDE w:val="0"/>
        <w:autoSpaceDN w:val="0"/>
        <w:adjustRightInd w:val="0"/>
        <w:snapToGrid w:val="0"/>
        <w:spacing w:line="276" w:lineRule="auto"/>
        <w:ind w:firstLine="709"/>
        <w:jc w:val="both"/>
        <w:rPr>
          <w:rFonts w:ascii="Times New Roman" w:eastAsia="Lucida Sans Unicode" w:hAnsi="Times New Roman"/>
          <w:kern w:val="1"/>
          <w:sz w:val="28"/>
          <w:szCs w:val="28"/>
          <w:lang w:eastAsia="x-none"/>
        </w:rPr>
      </w:pPr>
      <w:r w:rsidRPr="00E146D1">
        <w:rPr>
          <w:rFonts w:ascii="Times New Roman" w:eastAsia="Lucida Sans Unicode" w:hAnsi="Times New Roman"/>
          <w:kern w:val="1"/>
          <w:sz w:val="28"/>
          <w:szCs w:val="28"/>
          <w:lang w:eastAsia="x-none"/>
        </w:rPr>
        <w:lastRenderedPageBreak/>
        <w:t xml:space="preserve">В целях </w:t>
      </w:r>
      <w:r w:rsidRPr="00332CBB">
        <w:rPr>
          <w:rFonts w:ascii="Times New Roman" w:eastAsia="Lucida Sans Unicode" w:hAnsi="Times New Roman"/>
          <w:kern w:val="1"/>
          <w:sz w:val="28"/>
          <w:szCs w:val="28"/>
          <w:lang w:eastAsia="x-none"/>
        </w:rPr>
        <w:t>создания комфортной среды для самореализации и мотивации к творчеству</w:t>
      </w:r>
      <w:r w:rsidRPr="00E146D1">
        <w:rPr>
          <w:rFonts w:ascii="Times New Roman" w:eastAsia="Lucida Sans Unicode" w:hAnsi="Times New Roman"/>
          <w:kern w:val="1"/>
          <w:sz w:val="28"/>
          <w:szCs w:val="28"/>
          <w:lang w:eastAsia="x-none"/>
        </w:rPr>
        <w:t xml:space="preserve"> предусматривается в том числе:</w:t>
      </w:r>
    </w:p>
    <w:p w:rsidR="009F4F09" w:rsidRPr="00E146D1" w:rsidRDefault="009F4F09" w:rsidP="00DC573B">
      <w:pPr>
        <w:pStyle w:val="a5"/>
        <w:tabs>
          <w:tab w:val="left" w:pos="1418"/>
        </w:tabs>
        <w:spacing w:line="276" w:lineRule="auto"/>
        <w:ind w:left="0" w:firstLine="709"/>
        <w:jc w:val="both"/>
        <w:rPr>
          <w:rFonts w:ascii="Times New Roman" w:hAnsi="Times New Roman"/>
          <w:sz w:val="28"/>
          <w:szCs w:val="28"/>
        </w:rPr>
      </w:pPr>
      <w:r w:rsidRPr="00E146D1">
        <w:rPr>
          <w:rFonts w:ascii="Times New Roman" w:hAnsi="Times New Roman"/>
          <w:sz w:val="28"/>
          <w:szCs w:val="28"/>
        </w:rPr>
        <w:t>создание среды, стимулирующей к творчеству, формирование у человека открытости к творческому поиску, креативному мышлению, поддержка творческих инициатив населения; более широкое использование социальных сетей и других возможностей информационных технологий для диалога с населением, изучения его запросов;</w:t>
      </w:r>
    </w:p>
    <w:p w:rsidR="00C12C7A" w:rsidRDefault="009F4F09" w:rsidP="00DC573B">
      <w:pPr>
        <w:tabs>
          <w:tab w:val="left" w:pos="426"/>
          <w:tab w:val="num" w:pos="720"/>
        </w:tabs>
        <w:suppressAutoHyphens/>
        <w:overflowPunct w:val="0"/>
        <w:autoSpaceDE w:val="0"/>
        <w:autoSpaceDN w:val="0"/>
        <w:adjustRightInd w:val="0"/>
        <w:snapToGrid w:val="0"/>
        <w:spacing w:line="276" w:lineRule="auto"/>
        <w:ind w:firstLine="709"/>
        <w:jc w:val="both"/>
        <w:rPr>
          <w:rFonts w:ascii="Times New Roman" w:hAnsi="Times New Roman"/>
          <w:sz w:val="28"/>
          <w:szCs w:val="28"/>
        </w:rPr>
      </w:pPr>
      <w:r w:rsidRPr="00E146D1">
        <w:rPr>
          <w:rFonts w:ascii="Times New Roman" w:hAnsi="Times New Roman"/>
          <w:sz w:val="28"/>
          <w:szCs w:val="28"/>
        </w:rPr>
        <w:t xml:space="preserve">развитие креативных индустрий, </w:t>
      </w:r>
    </w:p>
    <w:p w:rsidR="00C12C7A" w:rsidRPr="00E146D1" w:rsidRDefault="00C12C7A" w:rsidP="00C12C7A">
      <w:pPr>
        <w:pStyle w:val="a5"/>
        <w:tabs>
          <w:tab w:val="left" w:pos="1418"/>
        </w:tabs>
        <w:spacing w:line="276" w:lineRule="auto"/>
        <w:ind w:left="0" w:firstLine="709"/>
        <w:jc w:val="both"/>
        <w:rPr>
          <w:rFonts w:ascii="Times New Roman" w:hAnsi="Times New Roman"/>
          <w:sz w:val="28"/>
          <w:szCs w:val="28"/>
        </w:rPr>
      </w:pPr>
      <w:r w:rsidRPr="00E146D1">
        <w:rPr>
          <w:rFonts w:ascii="Times New Roman" w:hAnsi="Times New Roman"/>
          <w:sz w:val="28"/>
          <w:szCs w:val="28"/>
        </w:rPr>
        <w:t>развитие креативных индустрий, создание арт-резиденций</w:t>
      </w:r>
      <w:r>
        <w:rPr>
          <w:rFonts w:ascii="Times New Roman" w:hAnsi="Times New Roman"/>
          <w:sz w:val="28"/>
          <w:szCs w:val="28"/>
        </w:rPr>
        <w:t>,</w:t>
      </w:r>
      <w:r w:rsidRPr="00E146D1">
        <w:rPr>
          <w:rFonts w:ascii="Times New Roman" w:hAnsi="Times New Roman"/>
          <w:sz w:val="28"/>
          <w:szCs w:val="28"/>
        </w:rPr>
        <w:t xml:space="preserve"> встраивание творческих индустрий в имеющиеся пространства крупных городов республики;</w:t>
      </w:r>
    </w:p>
    <w:p w:rsidR="009F4F09" w:rsidRPr="00E146D1" w:rsidRDefault="009F4F09" w:rsidP="00DC573B">
      <w:pPr>
        <w:tabs>
          <w:tab w:val="left" w:pos="426"/>
          <w:tab w:val="num" w:pos="720"/>
        </w:tabs>
        <w:suppressAutoHyphens/>
        <w:overflowPunct w:val="0"/>
        <w:autoSpaceDE w:val="0"/>
        <w:autoSpaceDN w:val="0"/>
        <w:adjustRightInd w:val="0"/>
        <w:snapToGrid w:val="0"/>
        <w:spacing w:line="276" w:lineRule="auto"/>
        <w:ind w:firstLine="709"/>
        <w:jc w:val="both"/>
        <w:rPr>
          <w:rFonts w:ascii="Times New Roman" w:hAnsi="Times New Roman"/>
          <w:sz w:val="28"/>
          <w:szCs w:val="28"/>
        </w:rPr>
      </w:pPr>
      <w:r w:rsidRPr="00E146D1">
        <w:rPr>
          <w:rFonts w:ascii="Times New Roman" w:hAnsi="Times New Roman"/>
          <w:sz w:val="28"/>
          <w:szCs w:val="28"/>
        </w:rPr>
        <w:t xml:space="preserve">сохранение и развитие </w:t>
      </w:r>
      <w:r w:rsidR="00E146D1" w:rsidRPr="00E146D1">
        <w:rPr>
          <w:rFonts w:ascii="Times New Roman" w:hAnsi="Times New Roman"/>
          <w:sz w:val="28"/>
          <w:szCs w:val="28"/>
        </w:rPr>
        <w:t>трёхуровневой</w:t>
      </w:r>
      <w:r w:rsidRPr="00E146D1">
        <w:rPr>
          <w:rFonts w:ascii="Times New Roman" w:hAnsi="Times New Roman"/>
          <w:sz w:val="28"/>
          <w:szCs w:val="28"/>
        </w:rPr>
        <w:t xml:space="preserve"> системы образования;</w:t>
      </w:r>
    </w:p>
    <w:p w:rsidR="009F4F09" w:rsidRPr="00E146D1" w:rsidRDefault="009F4F09" w:rsidP="00DC573B">
      <w:pPr>
        <w:tabs>
          <w:tab w:val="left" w:pos="426"/>
          <w:tab w:val="num" w:pos="720"/>
        </w:tabs>
        <w:suppressAutoHyphens/>
        <w:overflowPunct w:val="0"/>
        <w:autoSpaceDE w:val="0"/>
        <w:autoSpaceDN w:val="0"/>
        <w:adjustRightInd w:val="0"/>
        <w:snapToGrid w:val="0"/>
        <w:spacing w:line="276" w:lineRule="auto"/>
        <w:ind w:firstLine="709"/>
        <w:jc w:val="both"/>
        <w:rPr>
          <w:rFonts w:ascii="Times New Roman" w:hAnsi="Times New Roman"/>
          <w:sz w:val="28"/>
          <w:szCs w:val="28"/>
        </w:rPr>
      </w:pPr>
      <w:r w:rsidRPr="00E146D1">
        <w:rPr>
          <w:rFonts w:ascii="Times New Roman" w:hAnsi="Times New Roman"/>
          <w:sz w:val="28"/>
          <w:szCs w:val="28"/>
        </w:rPr>
        <w:t>развитие талантопроводящей системы с целью выявления и поддержки одарённых детей;</w:t>
      </w:r>
    </w:p>
    <w:p w:rsidR="009F4F09" w:rsidRPr="00E146D1" w:rsidRDefault="009F4F09" w:rsidP="00DC573B">
      <w:pPr>
        <w:tabs>
          <w:tab w:val="left" w:pos="426"/>
          <w:tab w:val="num" w:pos="720"/>
        </w:tabs>
        <w:suppressAutoHyphens/>
        <w:overflowPunct w:val="0"/>
        <w:autoSpaceDE w:val="0"/>
        <w:autoSpaceDN w:val="0"/>
        <w:adjustRightInd w:val="0"/>
        <w:snapToGrid w:val="0"/>
        <w:spacing w:line="276" w:lineRule="auto"/>
        <w:ind w:firstLine="709"/>
        <w:jc w:val="both"/>
        <w:rPr>
          <w:rFonts w:ascii="Times New Roman" w:hAnsi="Times New Roman"/>
          <w:sz w:val="28"/>
          <w:szCs w:val="28"/>
        </w:rPr>
      </w:pPr>
      <w:r w:rsidRPr="00E146D1">
        <w:rPr>
          <w:rFonts w:ascii="Times New Roman" w:hAnsi="Times New Roman"/>
          <w:sz w:val="28"/>
          <w:szCs w:val="28"/>
        </w:rPr>
        <w:t>поддержка образовательных организаций дополнительного образования детей в сфере культуры;</w:t>
      </w:r>
    </w:p>
    <w:p w:rsidR="009F4F09" w:rsidRPr="00E146D1" w:rsidRDefault="009F4F09" w:rsidP="00DC573B">
      <w:pPr>
        <w:tabs>
          <w:tab w:val="left" w:pos="426"/>
          <w:tab w:val="num" w:pos="720"/>
        </w:tabs>
        <w:suppressAutoHyphens/>
        <w:overflowPunct w:val="0"/>
        <w:autoSpaceDE w:val="0"/>
        <w:autoSpaceDN w:val="0"/>
        <w:adjustRightInd w:val="0"/>
        <w:snapToGrid w:val="0"/>
        <w:spacing w:line="276" w:lineRule="auto"/>
        <w:ind w:firstLine="709"/>
        <w:jc w:val="both"/>
        <w:rPr>
          <w:rFonts w:ascii="Times New Roman" w:hAnsi="Times New Roman"/>
          <w:sz w:val="28"/>
          <w:szCs w:val="28"/>
        </w:rPr>
      </w:pPr>
      <w:r w:rsidRPr="00E146D1">
        <w:rPr>
          <w:rFonts w:ascii="Times New Roman" w:hAnsi="Times New Roman"/>
          <w:sz w:val="28"/>
          <w:szCs w:val="28"/>
        </w:rPr>
        <w:t>создание единого негосударственного фонда по поддержке проектов и деятелей культуры;</w:t>
      </w:r>
    </w:p>
    <w:p w:rsidR="009F4F09" w:rsidRPr="00E146D1" w:rsidRDefault="009F4F09" w:rsidP="00DC573B">
      <w:pPr>
        <w:tabs>
          <w:tab w:val="left" w:pos="426"/>
          <w:tab w:val="num" w:pos="720"/>
        </w:tabs>
        <w:suppressAutoHyphens/>
        <w:overflowPunct w:val="0"/>
        <w:autoSpaceDE w:val="0"/>
        <w:autoSpaceDN w:val="0"/>
        <w:adjustRightInd w:val="0"/>
        <w:snapToGrid w:val="0"/>
        <w:spacing w:line="276" w:lineRule="auto"/>
        <w:ind w:firstLine="709"/>
        <w:jc w:val="both"/>
        <w:rPr>
          <w:rFonts w:ascii="Times New Roman" w:hAnsi="Times New Roman"/>
          <w:sz w:val="28"/>
          <w:szCs w:val="28"/>
        </w:rPr>
      </w:pPr>
      <w:r w:rsidRPr="00E146D1">
        <w:rPr>
          <w:rFonts w:ascii="Times New Roman" w:hAnsi="Times New Roman"/>
          <w:sz w:val="28"/>
          <w:szCs w:val="28"/>
        </w:rPr>
        <w:t>оказание поддержки творческих проектов в сфере культуры, искусства, кинематографии, анимации и популяризации культурного наследия, заявленных на краудфандинговых платформах Российской Федерации;</w:t>
      </w:r>
    </w:p>
    <w:p w:rsidR="009F4F09" w:rsidRPr="00E146D1" w:rsidRDefault="009F4F09" w:rsidP="00DC573B">
      <w:pPr>
        <w:tabs>
          <w:tab w:val="left" w:pos="426"/>
          <w:tab w:val="num" w:pos="720"/>
        </w:tabs>
        <w:suppressAutoHyphens/>
        <w:overflowPunct w:val="0"/>
        <w:autoSpaceDE w:val="0"/>
        <w:autoSpaceDN w:val="0"/>
        <w:adjustRightInd w:val="0"/>
        <w:snapToGrid w:val="0"/>
        <w:spacing w:line="276" w:lineRule="auto"/>
        <w:ind w:firstLine="709"/>
        <w:jc w:val="both"/>
        <w:rPr>
          <w:rFonts w:ascii="Times New Roman" w:hAnsi="Times New Roman"/>
          <w:sz w:val="28"/>
          <w:szCs w:val="28"/>
        </w:rPr>
      </w:pPr>
      <w:r w:rsidRPr="00E146D1">
        <w:rPr>
          <w:rFonts w:ascii="Times New Roman" w:hAnsi="Times New Roman"/>
          <w:sz w:val="28"/>
          <w:szCs w:val="28"/>
        </w:rPr>
        <w:t>возрождение традиционных национальных ремёсел, поддержка производства изделий народных художественных промыслов;</w:t>
      </w:r>
    </w:p>
    <w:p w:rsidR="009F4F09" w:rsidRDefault="009F4F09" w:rsidP="00DC573B">
      <w:pPr>
        <w:tabs>
          <w:tab w:val="left" w:pos="426"/>
          <w:tab w:val="num" w:pos="720"/>
        </w:tabs>
        <w:suppressAutoHyphens/>
        <w:overflowPunct w:val="0"/>
        <w:autoSpaceDE w:val="0"/>
        <w:autoSpaceDN w:val="0"/>
        <w:adjustRightInd w:val="0"/>
        <w:snapToGrid w:val="0"/>
        <w:spacing w:line="276" w:lineRule="auto"/>
        <w:ind w:firstLine="709"/>
        <w:jc w:val="both"/>
        <w:rPr>
          <w:rFonts w:ascii="Times New Roman" w:hAnsi="Times New Roman"/>
          <w:sz w:val="28"/>
          <w:szCs w:val="28"/>
        </w:rPr>
      </w:pPr>
      <w:r w:rsidRPr="00E146D1">
        <w:rPr>
          <w:rFonts w:ascii="Times New Roman" w:hAnsi="Times New Roman"/>
          <w:sz w:val="28"/>
          <w:szCs w:val="28"/>
        </w:rPr>
        <w:t>переосмысление роли профессиональных союзов и творческих сообществ Республики Татарстан, внедрение системы наставничества, взаимодействие творческих союзов Республики Татарстан с учебными заведениями муниципальных образований Республики Татарстан;</w:t>
      </w:r>
    </w:p>
    <w:p w:rsidR="00CF2C4E" w:rsidRPr="00E146D1" w:rsidRDefault="00CF2C4E" w:rsidP="00CF2C4E">
      <w:pPr>
        <w:spacing w:line="276" w:lineRule="auto"/>
        <w:ind w:firstLine="709"/>
        <w:jc w:val="both"/>
        <w:rPr>
          <w:rFonts w:ascii="Times New Roman" w:hAnsi="Times New Roman"/>
          <w:sz w:val="28"/>
          <w:szCs w:val="28"/>
        </w:rPr>
      </w:pPr>
      <w:r w:rsidRPr="00CF2C4E">
        <w:rPr>
          <w:rFonts w:ascii="Times New Roman" w:hAnsi="Times New Roman"/>
          <w:sz w:val="28"/>
          <w:szCs w:val="28"/>
        </w:rPr>
        <w:t xml:space="preserve">содействие формированию активной социальной позиции населения </w:t>
      </w:r>
      <w:r>
        <w:rPr>
          <w:rFonts w:ascii="Times New Roman" w:hAnsi="Times New Roman"/>
          <w:sz w:val="28"/>
          <w:szCs w:val="28"/>
        </w:rPr>
        <w:t>путем участия</w:t>
      </w:r>
      <w:r w:rsidRPr="00CF2C4E">
        <w:rPr>
          <w:rFonts w:ascii="Times New Roman" w:hAnsi="Times New Roman"/>
          <w:sz w:val="28"/>
          <w:szCs w:val="28"/>
        </w:rPr>
        <w:t xml:space="preserve"> в реализации государственной </w:t>
      </w:r>
      <w:r>
        <w:rPr>
          <w:rFonts w:ascii="Times New Roman" w:hAnsi="Times New Roman"/>
          <w:sz w:val="28"/>
          <w:szCs w:val="28"/>
        </w:rPr>
        <w:t>политики социального оптимизма</w:t>
      </w:r>
      <w:r w:rsidRPr="00CF2C4E">
        <w:rPr>
          <w:rFonts w:ascii="Times New Roman" w:hAnsi="Times New Roman"/>
          <w:sz w:val="28"/>
          <w:szCs w:val="28"/>
        </w:rPr>
        <w:t>;</w:t>
      </w:r>
    </w:p>
    <w:p w:rsidR="009F4F09" w:rsidRPr="00E146D1" w:rsidRDefault="009F4F09" w:rsidP="00DC573B">
      <w:pPr>
        <w:pStyle w:val="a5"/>
        <w:tabs>
          <w:tab w:val="left" w:pos="1418"/>
        </w:tabs>
        <w:spacing w:line="276" w:lineRule="auto"/>
        <w:ind w:left="0" w:firstLine="709"/>
        <w:jc w:val="both"/>
        <w:rPr>
          <w:rFonts w:ascii="Times New Roman" w:hAnsi="Times New Roman"/>
          <w:sz w:val="28"/>
          <w:szCs w:val="28"/>
        </w:rPr>
      </w:pPr>
      <w:r w:rsidRPr="00E146D1">
        <w:rPr>
          <w:rFonts w:ascii="Times New Roman" w:hAnsi="Times New Roman"/>
          <w:sz w:val="28"/>
          <w:szCs w:val="28"/>
        </w:rPr>
        <w:t>адаптация культурного продукта для людей с ограниченными возможностями</w:t>
      </w:r>
      <w:r w:rsidR="00B42330" w:rsidRPr="00E146D1">
        <w:rPr>
          <w:rFonts w:ascii="Times New Roman" w:hAnsi="Times New Roman"/>
          <w:sz w:val="28"/>
          <w:szCs w:val="28"/>
        </w:rPr>
        <w:t xml:space="preserve"> здоровья</w:t>
      </w:r>
      <w:r w:rsidRPr="00E146D1">
        <w:rPr>
          <w:rFonts w:ascii="Times New Roman" w:hAnsi="Times New Roman"/>
          <w:sz w:val="28"/>
          <w:szCs w:val="28"/>
        </w:rPr>
        <w:t>;</w:t>
      </w:r>
    </w:p>
    <w:p w:rsidR="009F4F09" w:rsidRPr="00E146D1" w:rsidRDefault="009F4F09" w:rsidP="00DC573B">
      <w:pPr>
        <w:tabs>
          <w:tab w:val="left" w:pos="426"/>
          <w:tab w:val="num" w:pos="720"/>
        </w:tabs>
        <w:suppressAutoHyphens/>
        <w:overflowPunct w:val="0"/>
        <w:autoSpaceDE w:val="0"/>
        <w:autoSpaceDN w:val="0"/>
        <w:adjustRightInd w:val="0"/>
        <w:snapToGrid w:val="0"/>
        <w:spacing w:line="276" w:lineRule="auto"/>
        <w:ind w:firstLine="709"/>
        <w:jc w:val="both"/>
        <w:rPr>
          <w:rFonts w:ascii="Times New Roman" w:hAnsi="Times New Roman"/>
          <w:sz w:val="28"/>
          <w:szCs w:val="28"/>
        </w:rPr>
      </w:pPr>
      <w:r w:rsidRPr="00E146D1">
        <w:rPr>
          <w:rFonts w:ascii="Times New Roman" w:hAnsi="Times New Roman"/>
          <w:sz w:val="28"/>
          <w:szCs w:val="28"/>
        </w:rPr>
        <w:t>развитие общественных пространств, интеграция культурной составляющей в торговые комплексы;</w:t>
      </w:r>
    </w:p>
    <w:p w:rsidR="009F4F09" w:rsidRPr="00E146D1" w:rsidRDefault="009F4F09" w:rsidP="00DC573B">
      <w:pPr>
        <w:tabs>
          <w:tab w:val="left" w:pos="426"/>
          <w:tab w:val="num" w:pos="720"/>
        </w:tabs>
        <w:suppressAutoHyphens/>
        <w:overflowPunct w:val="0"/>
        <w:autoSpaceDE w:val="0"/>
        <w:autoSpaceDN w:val="0"/>
        <w:adjustRightInd w:val="0"/>
        <w:snapToGrid w:val="0"/>
        <w:spacing w:line="276" w:lineRule="auto"/>
        <w:ind w:firstLine="709"/>
        <w:jc w:val="both"/>
        <w:rPr>
          <w:rFonts w:ascii="Times New Roman" w:hAnsi="Times New Roman"/>
          <w:sz w:val="28"/>
          <w:szCs w:val="28"/>
        </w:rPr>
      </w:pPr>
      <w:r w:rsidRPr="00E146D1">
        <w:rPr>
          <w:rFonts w:ascii="Times New Roman" w:hAnsi="Times New Roman"/>
          <w:sz w:val="28"/>
          <w:szCs w:val="28"/>
        </w:rPr>
        <w:t>реализация творческих лабораторий, фестивальных движений, хакатонов, питчинговых проектов, флешмобов и иных форматов мероприятий по стимулированию творческой активности;</w:t>
      </w:r>
    </w:p>
    <w:p w:rsidR="009F4F09" w:rsidRPr="00E146D1" w:rsidRDefault="009F4F09" w:rsidP="00DC573B">
      <w:pPr>
        <w:tabs>
          <w:tab w:val="left" w:pos="426"/>
          <w:tab w:val="num" w:pos="720"/>
        </w:tabs>
        <w:suppressAutoHyphens/>
        <w:overflowPunct w:val="0"/>
        <w:autoSpaceDE w:val="0"/>
        <w:autoSpaceDN w:val="0"/>
        <w:adjustRightInd w:val="0"/>
        <w:snapToGrid w:val="0"/>
        <w:spacing w:line="276" w:lineRule="auto"/>
        <w:ind w:firstLine="709"/>
        <w:jc w:val="both"/>
        <w:rPr>
          <w:rFonts w:ascii="Times New Roman" w:hAnsi="Times New Roman"/>
          <w:sz w:val="28"/>
          <w:szCs w:val="28"/>
        </w:rPr>
      </w:pPr>
      <w:r w:rsidRPr="00E146D1">
        <w:rPr>
          <w:rFonts w:ascii="Times New Roman" w:hAnsi="Times New Roman"/>
          <w:sz w:val="28"/>
          <w:szCs w:val="28"/>
        </w:rPr>
        <w:t xml:space="preserve">возможность реализации и раскрытия творческого потенциала в сфере культуры и искусства для всех граждан вне зависимости от возраста, начиная с детского возраста, как в профессиональных видах искусства, так и в </w:t>
      </w:r>
      <w:r w:rsidRPr="00E146D1">
        <w:rPr>
          <w:rFonts w:ascii="Times New Roman" w:hAnsi="Times New Roman"/>
          <w:sz w:val="28"/>
          <w:szCs w:val="28"/>
        </w:rPr>
        <w:lastRenderedPageBreak/>
        <w:t xml:space="preserve">непрофессиональных видах искусства, в том числе развитие массовой художественной самодеятельности; </w:t>
      </w:r>
    </w:p>
    <w:p w:rsidR="009F4F09" w:rsidRPr="00E146D1" w:rsidRDefault="009F4F09" w:rsidP="00DC573B">
      <w:pPr>
        <w:tabs>
          <w:tab w:val="left" w:pos="426"/>
          <w:tab w:val="num" w:pos="720"/>
        </w:tabs>
        <w:suppressAutoHyphens/>
        <w:overflowPunct w:val="0"/>
        <w:autoSpaceDE w:val="0"/>
        <w:autoSpaceDN w:val="0"/>
        <w:adjustRightInd w:val="0"/>
        <w:snapToGrid w:val="0"/>
        <w:spacing w:line="276" w:lineRule="auto"/>
        <w:ind w:firstLine="709"/>
        <w:jc w:val="both"/>
        <w:rPr>
          <w:rFonts w:ascii="Times New Roman" w:hAnsi="Times New Roman"/>
          <w:sz w:val="28"/>
          <w:szCs w:val="28"/>
        </w:rPr>
      </w:pPr>
      <w:r w:rsidRPr="00E146D1">
        <w:rPr>
          <w:rFonts w:ascii="Times New Roman" w:hAnsi="Times New Roman"/>
          <w:sz w:val="28"/>
          <w:szCs w:val="28"/>
        </w:rPr>
        <w:t xml:space="preserve">приобщение к </w:t>
      </w:r>
      <w:r w:rsidR="00150B85" w:rsidRPr="00E146D1">
        <w:rPr>
          <w:rFonts w:ascii="Times New Roman" w:hAnsi="Times New Roman"/>
          <w:sz w:val="28"/>
          <w:szCs w:val="28"/>
        </w:rPr>
        <w:t xml:space="preserve">национальным культурным идентичностям </w:t>
      </w:r>
      <w:r w:rsidRPr="00E146D1">
        <w:rPr>
          <w:rFonts w:ascii="Times New Roman" w:hAnsi="Times New Roman"/>
          <w:sz w:val="28"/>
          <w:szCs w:val="28"/>
        </w:rPr>
        <w:t>через преображение доминант в шкале духовных ценностей под воздействием культурно-исторической информации;</w:t>
      </w:r>
    </w:p>
    <w:p w:rsidR="009F4F09" w:rsidRPr="00E146D1" w:rsidRDefault="009F4F09" w:rsidP="00DC573B">
      <w:pPr>
        <w:tabs>
          <w:tab w:val="left" w:pos="426"/>
          <w:tab w:val="num" w:pos="720"/>
        </w:tabs>
        <w:suppressAutoHyphens/>
        <w:overflowPunct w:val="0"/>
        <w:autoSpaceDE w:val="0"/>
        <w:autoSpaceDN w:val="0"/>
        <w:adjustRightInd w:val="0"/>
        <w:snapToGrid w:val="0"/>
        <w:spacing w:line="276" w:lineRule="auto"/>
        <w:ind w:firstLine="709"/>
        <w:jc w:val="both"/>
        <w:rPr>
          <w:rFonts w:ascii="Times New Roman" w:hAnsi="Times New Roman"/>
          <w:sz w:val="28"/>
          <w:szCs w:val="28"/>
        </w:rPr>
      </w:pPr>
      <w:r w:rsidRPr="00E146D1">
        <w:rPr>
          <w:rFonts w:ascii="Times New Roman" w:hAnsi="Times New Roman"/>
          <w:sz w:val="28"/>
          <w:szCs w:val="28"/>
        </w:rPr>
        <w:t>совершенствование научного, методического и кадрового обеспечения деятельности учреждений культуры</w:t>
      </w:r>
      <w:r w:rsidR="00150B85" w:rsidRPr="00E146D1">
        <w:rPr>
          <w:rFonts w:ascii="Times New Roman" w:hAnsi="Times New Roman"/>
          <w:sz w:val="28"/>
          <w:szCs w:val="28"/>
        </w:rPr>
        <w:t xml:space="preserve"> и негосударственных культурных институций</w:t>
      </w:r>
      <w:r w:rsidRPr="00E146D1">
        <w:rPr>
          <w:rFonts w:ascii="Times New Roman" w:hAnsi="Times New Roman"/>
          <w:sz w:val="28"/>
          <w:szCs w:val="28"/>
        </w:rPr>
        <w:t xml:space="preserve">, чья деятельность направлена на выявление, сохранение и развитие нематериального культурного наследия народов Российской Федерации; </w:t>
      </w:r>
    </w:p>
    <w:p w:rsidR="009F4F09" w:rsidRPr="00E146D1" w:rsidRDefault="009F4F09" w:rsidP="00DC573B">
      <w:pPr>
        <w:tabs>
          <w:tab w:val="left" w:pos="426"/>
          <w:tab w:val="num" w:pos="720"/>
        </w:tabs>
        <w:suppressAutoHyphens/>
        <w:overflowPunct w:val="0"/>
        <w:autoSpaceDE w:val="0"/>
        <w:autoSpaceDN w:val="0"/>
        <w:adjustRightInd w:val="0"/>
        <w:snapToGrid w:val="0"/>
        <w:spacing w:line="276" w:lineRule="auto"/>
        <w:ind w:firstLine="709"/>
        <w:jc w:val="both"/>
        <w:rPr>
          <w:rFonts w:ascii="Times New Roman" w:hAnsi="Times New Roman"/>
          <w:sz w:val="28"/>
          <w:szCs w:val="28"/>
        </w:rPr>
      </w:pPr>
      <w:r w:rsidRPr="00E146D1">
        <w:rPr>
          <w:rFonts w:ascii="Times New Roman" w:hAnsi="Times New Roman"/>
          <w:sz w:val="28"/>
          <w:szCs w:val="28"/>
        </w:rPr>
        <w:t>возрождение, сохранение и развитие нематериального культурного наследия: традиций и народного творчества, национальной идентичности народов, проживающих в Республике Татарстан;</w:t>
      </w:r>
    </w:p>
    <w:p w:rsidR="00150B85" w:rsidRPr="00E146D1" w:rsidRDefault="00150B85" w:rsidP="00DC573B">
      <w:pPr>
        <w:tabs>
          <w:tab w:val="left" w:pos="426"/>
          <w:tab w:val="num" w:pos="720"/>
        </w:tabs>
        <w:suppressAutoHyphens/>
        <w:overflowPunct w:val="0"/>
        <w:autoSpaceDE w:val="0"/>
        <w:autoSpaceDN w:val="0"/>
        <w:adjustRightInd w:val="0"/>
        <w:snapToGrid w:val="0"/>
        <w:spacing w:line="276" w:lineRule="auto"/>
        <w:ind w:firstLine="709"/>
        <w:jc w:val="both"/>
        <w:rPr>
          <w:rFonts w:ascii="Times New Roman" w:hAnsi="Times New Roman"/>
          <w:sz w:val="28"/>
          <w:szCs w:val="28"/>
        </w:rPr>
      </w:pPr>
      <w:r w:rsidRPr="00E146D1">
        <w:rPr>
          <w:rFonts w:ascii="Times New Roman" w:hAnsi="Times New Roman"/>
          <w:sz w:val="28"/>
          <w:szCs w:val="28"/>
        </w:rPr>
        <w:t>изучение, сохранение и переосмысление нематериального культурного наследия, культурного ландшафта и территориальной идентичности;</w:t>
      </w:r>
    </w:p>
    <w:p w:rsidR="009F4F09" w:rsidRPr="00E146D1" w:rsidRDefault="009F4F09" w:rsidP="00DC573B">
      <w:pPr>
        <w:tabs>
          <w:tab w:val="left" w:pos="426"/>
          <w:tab w:val="num" w:pos="720"/>
        </w:tabs>
        <w:suppressAutoHyphens/>
        <w:overflowPunct w:val="0"/>
        <w:autoSpaceDE w:val="0"/>
        <w:autoSpaceDN w:val="0"/>
        <w:adjustRightInd w:val="0"/>
        <w:snapToGrid w:val="0"/>
        <w:spacing w:line="276" w:lineRule="auto"/>
        <w:ind w:firstLine="709"/>
        <w:jc w:val="both"/>
        <w:rPr>
          <w:rFonts w:ascii="Times New Roman" w:hAnsi="Times New Roman"/>
          <w:sz w:val="28"/>
          <w:szCs w:val="28"/>
        </w:rPr>
      </w:pPr>
      <w:r w:rsidRPr="00E146D1">
        <w:rPr>
          <w:rFonts w:ascii="Times New Roman" w:hAnsi="Times New Roman"/>
          <w:sz w:val="28"/>
          <w:szCs w:val="28"/>
        </w:rPr>
        <w:t>формирование и пополнение реестра объектов нематериального культурного наследия, доступного в открытом пользовании;</w:t>
      </w:r>
    </w:p>
    <w:p w:rsidR="009F4F09" w:rsidRPr="00E146D1" w:rsidRDefault="009F4F09" w:rsidP="00DC573B">
      <w:pPr>
        <w:tabs>
          <w:tab w:val="left" w:pos="426"/>
          <w:tab w:val="num" w:pos="720"/>
        </w:tabs>
        <w:suppressAutoHyphens/>
        <w:overflowPunct w:val="0"/>
        <w:autoSpaceDE w:val="0"/>
        <w:autoSpaceDN w:val="0"/>
        <w:adjustRightInd w:val="0"/>
        <w:snapToGrid w:val="0"/>
        <w:spacing w:line="276" w:lineRule="auto"/>
        <w:ind w:firstLine="709"/>
        <w:jc w:val="both"/>
        <w:rPr>
          <w:rFonts w:ascii="Times New Roman" w:hAnsi="Times New Roman"/>
          <w:sz w:val="28"/>
          <w:szCs w:val="28"/>
        </w:rPr>
      </w:pPr>
      <w:r w:rsidRPr="00E146D1">
        <w:rPr>
          <w:rFonts w:ascii="Times New Roman" w:hAnsi="Times New Roman"/>
          <w:sz w:val="28"/>
          <w:szCs w:val="28"/>
        </w:rPr>
        <w:t>обеспечения равного доступа к культурным благам жителей Республики Татарстан.</w:t>
      </w:r>
    </w:p>
    <w:p w:rsidR="009F4F09" w:rsidRPr="00E146D1" w:rsidRDefault="009F4F09" w:rsidP="00DC573B">
      <w:pPr>
        <w:tabs>
          <w:tab w:val="left" w:pos="426"/>
          <w:tab w:val="num" w:pos="720"/>
        </w:tabs>
        <w:suppressAutoHyphens/>
        <w:overflowPunct w:val="0"/>
        <w:autoSpaceDE w:val="0"/>
        <w:autoSpaceDN w:val="0"/>
        <w:adjustRightInd w:val="0"/>
        <w:snapToGrid w:val="0"/>
        <w:spacing w:line="276" w:lineRule="auto"/>
        <w:ind w:firstLine="709"/>
        <w:jc w:val="both"/>
        <w:rPr>
          <w:rFonts w:ascii="Times New Roman" w:hAnsi="Times New Roman"/>
          <w:sz w:val="28"/>
          <w:szCs w:val="28"/>
        </w:rPr>
      </w:pPr>
      <w:r w:rsidRPr="00E146D1">
        <w:rPr>
          <w:rFonts w:ascii="Times New Roman" w:hAnsi="Times New Roman"/>
          <w:sz w:val="28"/>
          <w:szCs w:val="28"/>
        </w:rPr>
        <w:t xml:space="preserve">В целях </w:t>
      </w:r>
      <w:r w:rsidRPr="00332CBB">
        <w:rPr>
          <w:rFonts w:ascii="Times New Roman" w:hAnsi="Times New Roman"/>
          <w:sz w:val="28"/>
          <w:szCs w:val="28"/>
        </w:rPr>
        <w:t>цифровой трансформации и интеграции проектов в сфере информатизации в деятельность учреждений культуры</w:t>
      </w:r>
      <w:r w:rsidRPr="00E146D1">
        <w:rPr>
          <w:rFonts w:ascii="Times New Roman" w:hAnsi="Times New Roman"/>
          <w:sz w:val="28"/>
          <w:szCs w:val="28"/>
        </w:rPr>
        <w:t xml:space="preserve"> предусматривается в том числе:</w:t>
      </w:r>
    </w:p>
    <w:p w:rsidR="009F4F09" w:rsidRPr="00E146D1" w:rsidRDefault="009F4F09" w:rsidP="00DC573B">
      <w:pPr>
        <w:tabs>
          <w:tab w:val="left" w:pos="426"/>
          <w:tab w:val="num" w:pos="720"/>
        </w:tabs>
        <w:suppressAutoHyphens/>
        <w:overflowPunct w:val="0"/>
        <w:autoSpaceDE w:val="0"/>
        <w:autoSpaceDN w:val="0"/>
        <w:adjustRightInd w:val="0"/>
        <w:snapToGrid w:val="0"/>
        <w:spacing w:line="276" w:lineRule="auto"/>
        <w:ind w:firstLine="709"/>
        <w:jc w:val="both"/>
        <w:rPr>
          <w:rFonts w:ascii="Times New Roman" w:hAnsi="Times New Roman"/>
          <w:sz w:val="28"/>
          <w:szCs w:val="28"/>
        </w:rPr>
      </w:pPr>
      <w:r w:rsidRPr="00E146D1">
        <w:rPr>
          <w:rFonts w:ascii="Times New Roman" w:hAnsi="Times New Roman"/>
          <w:sz w:val="28"/>
          <w:szCs w:val="28"/>
        </w:rPr>
        <w:t>создание цифрового культурно-информационного пространства Республики Татарстан: создание и постоянное пополнение контента портала «Культура Республики Татарстан», единой афиши мероприятий в сфере культуры организаций всех форм собственности, онлайн-реестра памятников мемориального и монументального искусства;</w:t>
      </w:r>
    </w:p>
    <w:p w:rsidR="009F4F09" w:rsidRPr="00E146D1" w:rsidRDefault="009F4F09" w:rsidP="00DC573B">
      <w:pPr>
        <w:tabs>
          <w:tab w:val="left" w:pos="426"/>
          <w:tab w:val="num" w:pos="720"/>
        </w:tabs>
        <w:suppressAutoHyphens/>
        <w:overflowPunct w:val="0"/>
        <w:autoSpaceDE w:val="0"/>
        <w:autoSpaceDN w:val="0"/>
        <w:adjustRightInd w:val="0"/>
        <w:snapToGrid w:val="0"/>
        <w:spacing w:line="276" w:lineRule="auto"/>
        <w:ind w:firstLine="709"/>
        <w:jc w:val="both"/>
        <w:rPr>
          <w:rFonts w:ascii="Times New Roman" w:eastAsia="Lucida Sans Unicode" w:hAnsi="Times New Roman"/>
          <w:kern w:val="1"/>
          <w:sz w:val="28"/>
          <w:szCs w:val="28"/>
          <w:lang w:eastAsia="x-none"/>
        </w:rPr>
      </w:pPr>
      <w:r w:rsidRPr="00E146D1">
        <w:rPr>
          <w:rFonts w:ascii="Times New Roman" w:hAnsi="Times New Roman"/>
          <w:sz w:val="28"/>
          <w:szCs w:val="28"/>
        </w:rPr>
        <w:t>организация электронной торговли услуг в сфере культуры, работа</w:t>
      </w:r>
      <w:r w:rsidRPr="00E146D1">
        <w:rPr>
          <w:rFonts w:ascii="Times New Roman" w:eastAsia="Lucida Sans Unicode" w:hAnsi="Times New Roman"/>
          <w:kern w:val="1"/>
          <w:sz w:val="28"/>
          <w:szCs w:val="28"/>
          <w:lang w:eastAsia="x-none"/>
        </w:rPr>
        <w:t xml:space="preserve"> онлайн-сервисов, онлайн-рынок искусств с </w:t>
      </w:r>
      <w:r w:rsidRPr="00E146D1">
        <w:rPr>
          <w:rFonts w:ascii="Times New Roman" w:hAnsi="Times New Roman"/>
          <w:sz w:val="28"/>
          <w:szCs w:val="28"/>
        </w:rPr>
        <w:t>возможностью продажи произведений</w:t>
      </w:r>
      <w:r w:rsidR="00E146D1">
        <w:rPr>
          <w:rFonts w:ascii="Times New Roman" w:hAnsi="Times New Roman"/>
          <w:sz w:val="28"/>
          <w:szCs w:val="28"/>
        </w:rPr>
        <w:t xml:space="preserve"> искусств</w:t>
      </w:r>
      <w:r w:rsidRPr="00E146D1">
        <w:rPr>
          <w:rFonts w:ascii="Times New Roman" w:hAnsi="Times New Roman"/>
          <w:sz w:val="28"/>
          <w:szCs w:val="28"/>
        </w:rPr>
        <w:t>;</w:t>
      </w:r>
    </w:p>
    <w:p w:rsidR="009F4F09" w:rsidRDefault="009F4F09" w:rsidP="00DC573B">
      <w:pPr>
        <w:tabs>
          <w:tab w:val="left" w:pos="426"/>
          <w:tab w:val="num" w:pos="720"/>
        </w:tabs>
        <w:suppressAutoHyphens/>
        <w:overflowPunct w:val="0"/>
        <w:autoSpaceDE w:val="0"/>
        <w:autoSpaceDN w:val="0"/>
        <w:adjustRightInd w:val="0"/>
        <w:snapToGrid w:val="0"/>
        <w:spacing w:line="276" w:lineRule="auto"/>
        <w:ind w:firstLine="709"/>
        <w:jc w:val="both"/>
        <w:rPr>
          <w:rFonts w:ascii="Times New Roman" w:hAnsi="Times New Roman"/>
          <w:sz w:val="28"/>
          <w:szCs w:val="28"/>
        </w:rPr>
      </w:pPr>
      <w:r w:rsidRPr="00E146D1">
        <w:rPr>
          <w:rFonts w:ascii="Times New Roman" w:hAnsi="Times New Roman"/>
          <w:sz w:val="28"/>
          <w:szCs w:val="28"/>
        </w:rPr>
        <w:t>внедрение систем дистанционного и онлайн-обучения по творческим направлениям;</w:t>
      </w:r>
    </w:p>
    <w:p w:rsidR="00831ABE" w:rsidRPr="00E146D1" w:rsidRDefault="00831ABE" w:rsidP="00831ABE">
      <w:pPr>
        <w:tabs>
          <w:tab w:val="left" w:pos="426"/>
          <w:tab w:val="num" w:pos="720"/>
        </w:tabs>
        <w:suppressAutoHyphens/>
        <w:overflowPunct w:val="0"/>
        <w:autoSpaceDE w:val="0"/>
        <w:autoSpaceDN w:val="0"/>
        <w:adjustRightInd w:val="0"/>
        <w:snapToGrid w:val="0"/>
        <w:spacing w:line="276" w:lineRule="auto"/>
        <w:ind w:firstLine="709"/>
        <w:jc w:val="both"/>
        <w:rPr>
          <w:rFonts w:ascii="Times New Roman" w:hAnsi="Times New Roman"/>
          <w:sz w:val="28"/>
          <w:szCs w:val="28"/>
        </w:rPr>
      </w:pPr>
      <w:r w:rsidRPr="00E146D1">
        <w:rPr>
          <w:rFonts w:ascii="Times New Roman" w:hAnsi="Times New Roman"/>
          <w:sz w:val="28"/>
          <w:szCs w:val="28"/>
        </w:rPr>
        <w:t>формирование и развитие корпоративного (единого) информационного пространства библиотек Республики Татарстан на основе реализации проектов, направленных на кооперацию и координацию действий библиотек различных систем и ведомств;</w:t>
      </w:r>
    </w:p>
    <w:p w:rsidR="009F4F09" w:rsidRPr="00E146D1" w:rsidRDefault="009F4F09" w:rsidP="00DC573B">
      <w:pPr>
        <w:tabs>
          <w:tab w:val="left" w:pos="426"/>
          <w:tab w:val="num" w:pos="720"/>
        </w:tabs>
        <w:suppressAutoHyphens/>
        <w:overflowPunct w:val="0"/>
        <w:autoSpaceDE w:val="0"/>
        <w:autoSpaceDN w:val="0"/>
        <w:adjustRightInd w:val="0"/>
        <w:snapToGrid w:val="0"/>
        <w:spacing w:line="276" w:lineRule="auto"/>
        <w:ind w:firstLine="709"/>
        <w:jc w:val="both"/>
        <w:rPr>
          <w:rFonts w:ascii="Times New Roman" w:hAnsi="Times New Roman"/>
          <w:sz w:val="28"/>
          <w:szCs w:val="28"/>
        </w:rPr>
      </w:pPr>
      <w:r w:rsidRPr="00E146D1">
        <w:rPr>
          <w:rFonts w:ascii="Times New Roman" w:hAnsi="Times New Roman"/>
          <w:sz w:val="28"/>
          <w:szCs w:val="28"/>
        </w:rPr>
        <w:t>предоставление доступа к цифровым коллекциям музейных предметов, оцифрованным фондам редких книг и национальной литературы, архивам записей концертных программ и театрализованных представлений, национальному фильмофонду;</w:t>
      </w:r>
    </w:p>
    <w:p w:rsidR="009F4F09" w:rsidRPr="00E146D1" w:rsidRDefault="009F4F09" w:rsidP="00DC573B">
      <w:pPr>
        <w:tabs>
          <w:tab w:val="left" w:pos="426"/>
          <w:tab w:val="num" w:pos="720"/>
        </w:tabs>
        <w:suppressAutoHyphens/>
        <w:overflowPunct w:val="0"/>
        <w:autoSpaceDE w:val="0"/>
        <w:autoSpaceDN w:val="0"/>
        <w:adjustRightInd w:val="0"/>
        <w:snapToGrid w:val="0"/>
        <w:spacing w:line="276" w:lineRule="auto"/>
        <w:ind w:firstLine="709"/>
        <w:jc w:val="both"/>
        <w:rPr>
          <w:rFonts w:ascii="Times New Roman" w:hAnsi="Times New Roman"/>
          <w:sz w:val="28"/>
          <w:szCs w:val="28"/>
        </w:rPr>
      </w:pPr>
      <w:r w:rsidRPr="00E146D1">
        <w:rPr>
          <w:rFonts w:ascii="Times New Roman" w:hAnsi="Times New Roman"/>
          <w:sz w:val="28"/>
          <w:szCs w:val="28"/>
        </w:rPr>
        <w:lastRenderedPageBreak/>
        <w:t>проведение онлайн-трансляций концертных программ и театрализованных представлений с возможностью показа в сельских населённых пунктах Республики Татарстан;</w:t>
      </w:r>
    </w:p>
    <w:p w:rsidR="009F4F09" w:rsidRPr="00E146D1" w:rsidRDefault="009F4F09" w:rsidP="00DC573B">
      <w:pPr>
        <w:tabs>
          <w:tab w:val="left" w:pos="426"/>
          <w:tab w:val="num" w:pos="720"/>
        </w:tabs>
        <w:suppressAutoHyphens/>
        <w:overflowPunct w:val="0"/>
        <w:autoSpaceDE w:val="0"/>
        <w:autoSpaceDN w:val="0"/>
        <w:adjustRightInd w:val="0"/>
        <w:snapToGrid w:val="0"/>
        <w:spacing w:line="276" w:lineRule="auto"/>
        <w:ind w:firstLine="709"/>
        <w:jc w:val="both"/>
        <w:rPr>
          <w:rFonts w:ascii="Times New Roman" w:hAnsi="Times New Roman"/>
          <w:sz w:val="28"/>
          <w:szCs w:val="28"/>
        </w:rPr>
      </w:pPr>
      <w:r w:rsidRPr="00E146D1">
        <w:rPr>
          <w:rFonts w:ascii="Times New Roman" w:hAnsi="Times New Roman"/>
          <w:sz w:val="28"/>
          <w:szCs w:val="28"/>
        </w:rPr>
        <w:t>проведение онлайн-мероприятий, флешмобов, мастер-классов;</w:t>
      </w:r>
    </w:p>
    <w:p w:rsidR="009F4F09" w:rsidRPr="00E146D1" w:rsidRDefault="009F4F09" w:rsidP="00DC573B">
      <w:pPr>
        <w:tabs>
          <w:tab w:val="left" w:pos="426"/>
          <w:tab w:val="num" w:pos="720"/>
        </w:tabs>
        <w:suppressAutoHyphens/>
        <w:overflowPunct w:val="0"/>
        <w:autoSpaceDE w:val="0"/>
        <w:autoSpaceDN w:val="0"/>
        <w:adjustRightInd w:val="0"/>
        <w:snapToGrid w:val="0"/>
        <w:spacing w:line="276" w:lineRule="auto"/>
        <w:ind w:firstLine="709"/>
        <w:jc w:val="both"/>
        <w:rPr>
          <w:rFonts w:ascii="Times New Roman" w:hAnsi="Times New Roman"/>
          <w:sz w:val="28"/>
          <w:szCs w:val="28"/>
        </w:rPr>
      </w:pPr>
      <w:r w:rsidRPr="00E146D1">
        <w:rPr>
          <w:rFonts w:ascii="Times New Roman" w:hAnsi="Times New Roman"/>
          <w:sz w:val="28"/>
          <w:szCs w:val="28"/>
        </w:rPr>
        <w:t>приобретение специализированного оборудования для проведения онлайн-трансляций;</w:t>
      </w:r>
    </w:p>
    <w:p w:rsidR="009F4F09" w:rsidRPr="00E146D1" w:rsidRDefault="009F4F09" w:rsidP="00DC573B">
      <w:pPr>
        <w:tabs>
          <w:tab w:val="left" w:pos="426"/>
          <w:tab w:val="num" w:pos="720"/>
        </w:tabs>
        <w:suppressAutoHyphens/>
        <w:overflowPunct w:val="0"/>
        <w:autoSpaceDE w:val="0"/>
        <w:autoSpaceDN w:val="0"/>
        <w:adjustRightInd w:val="0"/>
        <w:snapToGrid w:val="0"/>
        <w:spacing w:line="276" w:lineRule="auto"/>
        <w:ind w:firstLine="709"/>
        <w:jc w:val="both"/>
        <w:rPr>
          <w:rFonts w:ascii="Times New Roman" w:hAnsi="Times New Roman"/>
          <w:sz w:val="28"/>
          <w:szCs w:val="28"/>
        </w:rPr>
      </w:pPr>
      <w:r w:rsidRPr="00E146D1">
        <w:rPr>
          <w:rFonts w:ascii="Times New Roman" w:hAnsi="Times New Roman"/>
          <w:sz w:val="28"/>
          <w:szCs w:val="28"/>
        </w:rPr>
        <w:t>внедрение облачных технологий и технологий дополненной реальности;</w:t>
      </w:r>
    </w:p>
    <w:p w:rsidR="009F4F09" w:rsidRPr="00E146D1" w:rsidRDefault="009F4F09" w:rsidP="00DC573B">
      <w:pPr>
        <w:tabs>
          <w:tab w:val="left" w:pos="426"/>
          <w:tab w:val="num" w:pos="720"/>
        </w:tabs>
        <w:suppressAutoHyphens/>
        <w:overflowPunct w:val="0"/>
        <w:autoSpaceDE w:val="0"/>
        <w:autoSpaceDN w:val="0"/>
        <w:adjustRightInd w:val="0"/>
        <w:snapToGrid w:val="0"/>
        <w:spacing w:line="276" w:lineRule="auto"/>
        <w:ind w:firstLine="709"/>
        <w:jc w:val="both"/>
        <w:rPr>
          <w:rFonts w:ascii="Times New Roman" w:hAnsi="Times New Roman"/>
          <w:sz w:val="28"/>
          <w:szCs w:val="28"/>
        </w:rPr>
      </w:pPr>
      <w:r w:rsidRPr="00E146D1">
        <w:rPr>
          <w:rFonts w:ascii="Times New Roman" w:hAnsi="Times New Roman"/>
          <w:sz w:val="28"/>
          <w:szCs w:val="28"/>
        </w:rPr>
        <w:t>создание технопарка искусств;</w:t>
      </w:r>
    </w:p>
    <w:p w:rsidR="009F4F09" w:rsidRPr="00E146D1" w:rsidRDefault="009F4F09" w:rsidP="00DC573B">
      <w:pPr>
        <w:tabs>
          <w:tab w:val="left" w:pos="426"/>
          <w:tab w:val="num" w:pos="720"/>
        </w:tabs>
        <w:suppressAutoHyphens/>
        <w:overflowPunct w:val="0"/>
        <w:autoSpaceDE w:val="0"/>
        <w:autoSpaceDN w:val="0"/>
        <w:adjustRightInd w:val="0"/>
        <w:snapToGrid w:val="0"/>
        <w:spacing w:line="276" w:lineRule="auto"/>
        <w:ind w:firstLine="709"/>
        <w:jc w:val="both"/>
        <w:rPr>
          <w:rFonts w:ascii="Times New Roman" w:hAnsi="Times New Roman"/>
          <w:sz w:val="28"/>
          <w:szCs w:val="28"/>
        </w:rPr>
      </w:pPr>
      <w:r w:rsidRPr="00E146D1">
        <w:rPr>
          <w:rFonts w:ascii="Times New Roman" w:hAnsi="Times New Roman"/>
          <w:sz w:val="28"/>
          <w:szCs w:val="28"/>
        </w:rPr>
        <w:t>блокчейн для защиты авторских прав, внедрение технологий с искусственным интеллектом в части обработки всех информационных систем, создания базы знаний в области культуры и искусства;</w:t>
      </w:r>
    </w:p>
    <w:p w:rsidR="009F4F09" w:rsidRPr="00E146D1" w:rsidRDefault="009F4F09" w:rsidP="00DC573B">
      <w:pPr>
        <w:tabs>
          <w:tab w:val="left" w:pos="426"/>
          <w:tab w:val="num" w:pos="720"/>
        </w:tabs>
        <w:suppressAutoHyphens/>
        <w:overflowPunct w:val="0"/>
        <w:autoSpaceDE w:val="0"/>
        <w:autoSpaceDN w:val="0"/>
        <w:adjustRightInd w:val="0"/>
        <w:snapToGrid w:val="0"/>
        <w:spacing w:line="276" w:lineRule="auto"/>
        <w:ind w:firstLine="709"/>
        <w:jc w:val="both"/>
        <w:rPr>
          <w:rFonts w:ascii="Times New Roman" w:hAnsi="Times New Roman"/>
          <w:sz w:val="28"/>
          <w:szCs w:val="28"/>
        </w:rPr>
      </w:pPr>
      <w:r w:rsidRPr="00E146D1">
        <w:rPr>
          <w:rFonts w:ascii="Times New Roman" w:hAnsi="Times New Roman"/>
          <w:sz w:val="28"/>
          <w:szCs w:val="28"/>
        </w:rPr>
        <w:t>развитие цифрового искусства, геймификации;</w:t>
      </w:r>
    </w:p>
    <w:p w:rsidR="009F4F09" w:rsidRPr="00E146D1" w:rsidRDefault="009F4F09" w:rsidP="00DC573B">
      <w:pPr>
        <w:tabs>
          <w:tab w:val="left" w:pos="426"/>
          <w:tab w:val="num" w:pos="720"/>
        </w:tabs>
        <w:suppressAutoHyphens/>
        <w:overflowPunct w:val="0"/>
        <w:autoSpaceDE w:val="0"/>
        <w:autoSpaceDN w:val="0"/>
        <w:adjustRightInd w:val="0"/>
        <w:snapToGrid w:val="0"/>
        <w:spacing w:line="276" w:lineRule="auto"/>
        <w:ind w:firstLine="709"/>
        <w:jc w:val="both"/>
        <w:rPr>
          <w:rFonts w:ascii="Times New Roman" w:hAnsi="Times New Roman"/>
          <w:sz w:val="28"/>
          <w:szCs w:val="28"/>
        </w:rPr>
      </w:pPr>
      <w:r w:rsidRPr="00E146D1">
        <w:rPr>
          <w:rFonts w:ascii="Times New Roman" w:hAnsi="Times New Roman"/>
          <w:sz w:val="28"/>
          <w:szCs w:val="28"/>
        </w:rPr>
        <w:t>развитие и поддержка цифрового кино и анимации, в том числе авторской анимации;</w:t>
      </w:r>
    </w:p>
    <w:p w:rsidR="009F4F09" w:rsidRPr="00E146D1" w:rsidRDefault="009F4F09" w:rsidP="00DC573B">
      <w:pPr>
        <w:tabs>
          <w:tab w:val="left" w:pos="426"/>
          <w:tab w:val="num" w:pos="720"/>
        </w:tabs>
        <w:suppressAutoHyphens/>
        <w:overflowPunct w:val="0"/>
        <w:autoSpaceDE w:val="0"/>
        <w:autoSpaceDN w:val="0"/>
        <w:adjustRightInd w:val="0"/>
        <w:snapToGrid w:val="0"/>
        <w:spacing w:line="276" w:lineRule="auto"/>
        <w:ind w:firstLine="709"/>
        <w:jc w:val="both"/>
        <w:rPr>
          <w:rFonts w:ascii="Times New Roman" w:hAnsi="Times New Roman"/>
          <w:sz w:val="28"/>
          <w:szCs w:val="28"/>
        </w:rPr>
      </w:pPr>
      <w:r w:rsidRPr="00E146D1">
        <w:rPr>
          <w:rFonts w:ascii="Times New Roman" w:hAnsi="Times New Roman"/>
          <w:sz w:val="28"/>
          <w:szCs w:val="28"/>
        </w:rPr>
        <w:t>широкое внедрение технологий, позволяющих совершать виртуальные прогулки по государственным (муниципальным) музеям и музеям-заповедникам;</w:t>
      </w:r>
    </w:p>
    <w:p w:rsidR="009F4F09" w:rsidRPr="00E146D1" w:rsidRDefault="009F4F09" w:rsidP="00DC573B">
      <w:pPr>
        <w:tabs>
          <w:tab w:val="left" w:pos="426"/>
          <w:tab w:val="num" w:pos="720"/>
        </w:tabs>
        <w:suppressAutoHyphens/>
        <w:overflowPunct w:val="0"/>
        <w:autoSpaceDE w:val="0"/>
        <w:autoSpaceDN w:val="0"/>
        <w:adjustRightInd w:val="0"/>
        <w:snapToGrid w:val="0"/>
        <w:spacing w:line="276" w:lineRule="auto"/>
        <w:ind w:firstLine="709"/>
        <w:jc w:val="both"/>
        <w:rPr>
          <w:rFonts w:ascii="Times New Roman" w:hAnsi="Times New Roman"/>
          <w:sz w:val="28"/>
          <w:szCs w:val="28"/>
        </w:rPr>
      </w:pPr>
      <w:r w:rsidRPr="00E146D1">
        <w:rPr>
          <w:rFonts w:ascii="Times New Roman" w:hAnsi="Times New Roman"/>
          <w:sz w:val="28"/>
          <w:szCs w:val="28"/>
        </w:rPr>
        <w:t>создание и развитие виртуальных концертных залов на базе государственных (муниципальных) учреждений культуры;</w:t>
      </w:r>
    </w:p>
    <w:p w:rsidR="009F4F09" w:rsidRPr="00E146D1" w:rsidRDefault="009F4F09" w:rsidP="00DC573B">
      <w:pPr>
        <w:tabs>
          <w:tab w:val="left" w:pos="426"/>
          <w:tab w:val="num" w:pos="720"/>
        </w:tabs>
        <w:suppressAutoHyphens/>
        <w:overflowPunct w:val="0"/>
        <w:autoSpaceDE w:val="0"/>
        <w:autoSpaceDN w:val="0"/>
        <w:adjustRightInd w:val="0"/>
        <w:snapToGrid w:val="0"/>
        <w:spacing w:line="276" w:lineRule="auto"/>
        <w:ind w:firstLine="709"/>
        <w:jc w:val="both"/>
        <w:rPr>
          <w:rFonts w:ascii="Times New Roman" w:hAnsi="Times New Roman"/>
          <w:sz w:val="28"/>
          <w:szCs w:val="28"/>
        </w:rPr>
      </w:pPr>
      <w:r w:rsidRPr="00E146D1">
        <w:rPr>
          <w:rFonts w:ascii="Times New Roman" w:hAnsi="Times New Roman"/>
          <w:sz w:val="28"/>
          <w:szCs w:val="28"/>
        </w:rPr>
        <w:t>формирование мобильных приложений и других цифровых проектов государственных музеев и музеев-заповедников;</w:t>
      </w:r>
    </w:p>
    <w:p w:rsidR="009F4F09" w:rsidRPr="00E146D1" w:rsidRDefault="009F4F09" w:rsidP="00DC573B">
      <w:pPr>
        <w:tabs>
          <w:tab w:val="left" w:pos="426"/>
          <w:tab w:val="num" w:pos="720"/>
        </w:tabs>
        <w:suppressAutoHyphens/>
        <w:overflowPunct w:val="0"/>
        <w:autoSpaceDE w:val="0"/>
        <w:autoSpaceDN w:val="0"/>
        <w:adjustRightInd w:val="0"/>
        <w:snapToGrid w:val="0"/>
        <w:spacing w:line="276" w:lineRule="auto"/>
        <w:ind w:firstLine="709"/>
        <w:jc w:val="both"/>
        <w:rPr>
          <w:rFonts w:ascii="Times New Roman" w:hAnsi="Times New Roman"/>
          <w:sz w:val="28"/>
          <w:szCs w:val="28"/>
        </w:rPr>
      </w:pPr>
      <w:r w:rsidRPr="00E146D1">
        <w:rPr>
          <w:rFonts w:ascii="Times New Roman" w:hAnsi="Times New Roman"/>
          <w:sz w:val="28"/>
          <w:szCs w:val="28"/>
        </w:rPr>
        <w:t>продвижение интернет-сайтов и страниц учреждений культуры в социальных сетях;</w:t>
      </w:r>
    </w:p>
    <w:p w:rsidR="009F4F09" w:rsidRPr="00E146D1" w:rsidRDefault="009F4F09" w:rsidP="00DC573B">
      <w:pPr>
        <w:tabs>
          <w:tab w:val="left" w:pos="426"/>
          <w:tab w:val="num" w:pos="720"/>
        </w:tabs>
        <w:suppressAutoHyphens/>
        <w:overflowPunct w:val="0"/>
        <w:autoSpaceDE w:val="0"/>
        <w:autoSpaceDN w:val="0"/>
        <w:adjustRightInd w:val="0"/>
        <w:snapToGrid w:val="0"/>
        <w:spacing w:line="276" w:lineRule="auto"/>
        <w:ind w:firstLine="709"/>
        <w:jc w:val="both"/>
        <w:rPr>
          <w:rFonts w:ascii="Times New Roman" w:hAnsi="Times New Roman"/>
          <w:sz w:val="28"/>
          <w:szCs w:val="28"/>
        </w:rPr>
      </w:pPr>
      <w:r w:rsidRPr="00E146D1">
        <w:rPr>
          <w:rFonts w:ascii="Times New Roman" w:hAnsi="Times New Roman"/>
          <w:sz w:val="28"/>
          <w:szCs w:val="28"/>
        </w:rPr>
        <w:t>унификация атрибутирования культурных ценностей;</w:t>
      </w:r>
    </w:p>
    <w:p w:rsidR="009F4F09" w:rsidRPr="00E146D1" w:rsidRDefault="009F4F09" w:rsidP="00DC573B">
      <w:pPr>
        <w:tabs>
          <w:tab w:val="left" w:pos="426"/>
          <w:tab w:val="num" w:pos="720"/>
        </w:tabs>
        <w:suppressAutoHyphens/>
        <w:overflowPunct w:val="0"/>
        <w:autoSpaceDE w:val="0"/>
        <w:autoSpaceDN w:val="0"/>
        <w:adjustRightInd w:val="0"/>
        <w:snapToGrid w:val="0"/>
        <w:spacing w:line="276" w:lineRule="auto"/>
        <w:ind w:firstLine="709"/>
        <w:jc w:val="both"/>
        <w:rPr>
          <w:rFonts w:ascii="Times New Roman" w:eastAsia="Lucida Sans Unicode" w:hAnsi="Times New Roman"/>
          <w:kern w:val="1"/>
          <w:sz w:val="28"/>
          <w:szCs w:val="28"/>
          <w:lang w:eastAsia="x-none"/>
        </w:rPr>
      </w:pPr>
      <w:r w:rsidRPr="00E146D1">
        <w:rPr>
          <w:rFonts w:ascii="Times New Roman" w:eastAsia="Lucida Sans Unicode" w:hAnsi="Times New Roman"/>
          <w:kern w:val="1"/>
          <w:sz w:val="28"/>
          <w:szCs w:val="28"/>
          <w:lang w:eastAsia="x-none"/>
        </w:rPr>
        <w:t>взаимодействие с общественностью, выход на м</w:t>
      </w:r>
      <w:r w:rsidRPr="00E146D1">
        <w:rPr>
          <w:rFonts w:ascii="Times New Roman" w:hAnsi="Times New Roman"/>
          <w:sz w:val="28"/>
          <w:szCs w:val="28"/>
        </w:rPr>
        <w:t>едиарынок и средства массовой информации, а также в социальные сети, в целях</w:t>
      </w:r>
      <w:r w:rsidRPr="00E146D1">
        <w:rPr>
          <w:rFonts w:ascii="Times New Roman" w:eastAsia="Lucida Sans Unicode" w:hAnsi="Times New Roman"/>
          <w:kern w:val="1"/>
          <w:sz w:val="28"/>
          <w:szCs w:val="28"/>
          <w:lang w:eastAsia="x-none"/>
        </w:rPr>
        <w:t xml:space="preserve"> доведения до населения достоверной и качественной информации о проводимых мероприятиях и принимаемых мерах по развитию культуры в Республике Татарстан, мониторинг социального эффекта и эмоциональной рефлексии от реализуемых проектов;</w:t>
      </w:r>
    </w:p>
    <w:p w:rsidR="009F4F09" w:rsidRPr="00E146D1" w:rsidRDefault="009F4F09" w:rsidP="00DC573B">
      <w:pPr>
        <w:tabs>
          <w:tab w:val="left" w:pos="426"/>
          <w:tab w:val="num" w:pos="720"/>
        </w:tabs>
        <w:suppressAutoHyphens/>
        <w:overflowPunct w:val="0"/>
        <w:autoSpaceDE w:val="0"/>
        <w:autoSpaceDN w:val="0"/>
        <w:adjustRightInd w:val="0"/>
        <w:snapToGrid w:val="0"/>
        <w:spacing w:line="276" w:lineRule="auto"/>
        <w:ind w:firstLine="709"/>
        <w:jc w:val="both"/>
        <w:rPr>
          <w:rFonts w:ascii="Times New Roman" w:eastAsia="Lucida Sans Unicode" w:hAnsi="Times New Roman"/>
          <w:kern w:val="1"/>
          <w:sz w:val="28"/>
          <w:szCs w:val="28"/>
          <w:lang w:eastAsia="x-none"/>
        </w:rPr>
      </w:pPr>
      <w:r w:rsidRPr="00E146D1">
        <w:rPr>
          <w:rFonts w:ascii="Times New Roman" w:eastAsia="Lucida Sans Unicode" w:hAnsi="Times New Roman"/>
          <w:kern w:val="1"/>
          <w:sz w:val="28"/>
          <w:szCs w:val="28"/>
          <w:lang w:eastAsia="x-none"/>
        </w:rPr>
        <w:t>системное сотрудничество с Университетом «Иннополис» и реализация совместных проектов, направленных на использование новых технологий в различных областях творческого процесса.</w:t>
      </w:r>
    </w:p>
    <w:p w:rsidR="009F4F09" w:rsidRPr="00E146D1" w:rsidRDefault="009F4F09" w:rsidP="00DC573B">
      <w:pPr>
        <w:tabs>
          <w:tab w:val="left" w:pos="426"/>
          <w:tab w:val="num" w:pos="720"/>
        </w:tabs>
        <w:suppressAutoHyphens/>
        <w:overflowPunct w:val="0"/>
        <w:autoSpaceDE w:val="0"/>
        <w:autoSpaceDN w:val="0"/>
        <w:adjustRightInd w:val="0"/>
        <w:snapToGrid w:val="0"/>
        <w:spacing w:line="276" w:lineRule="auto"/>
        <w:ind w:firstLine="709"/>
        <w:jc w:val="both"/>
        <w:rPr>
          <w:rFonts w:ascii="Times New Roman" w:eastAsia="Lucida Sans Unicode" w:hAnsi="Times New Roman"/>
          <w:color w:val="FF0000"/>
          <w:kern w:val="1"/>
          <w:sz w:val="28"/>
          <w:szCs w:val="28"/>
          <w:lang w:eastAsia="x-none"/>
        </w:rPr>
      </w:pPr>
      <w:r w:rsidRPr="00E146D1">
        <w:rPr>
          <w:rFonts w:ascii="Times New Roman" w:eastAsia="Lucida Sans Unicode" w:hAnsi="Times New Roman"/>
          <w:kern w:val="1"/>
          <w:sz w:val="28"/>
          <w:szCs w:val="28"/>
          <w:lang w:eastAsia="x-none"/>
        </w:rPr>
        <w:t xml:space="preserve">В целях </w:t>
      </w:r>
      <w:r w:rsidRPr="00332CBB">
        <w:rPr>
          <w:rFonts w:ascii="Times New Roman" w:eastAsia="Lucida Sans Unicode" w:hAnsi="Times New Roman"/>
          <w:kern w:val="1"/>
          <w:sz w:val="28"/>
          <w:szCs w:val="28"/>
          <w:lang w:eastAsia="x-none"/>
        </w:rPr>
        <w:t>активизации культурного потенциала и создания конкурентоспособности в культуре</w:t>
      </w:r>
      <w:r w:rsidRPr="00E146D1">
        <w:rPr>
          <w:rFonts w:ascii="Times New Roman" w:eastAsia="Lucida Sans Unicode" w:hAnsi="Times New Roman"/>
          <w:kern w:val="1"/>
          <w:sz w:val="28"/>
          <w:szCs w:val="28"/>
          <w:lang w:eastAsia="x-none"/>
        </w:rPr>
        <w:t xml:space="preserve"> предусматривается в том числе:</w:t>
      </w:r>
    </w:p>
    <w:p w:rsidR="00C12C7A" w:rsidRPr="00E146D1" w:rsidRDefault="00C12C7A" w:rsidP="00C12C7A">
      <w:pPr>
        <w:pStyle w:val="a5"/>
        <w:tabs>
          <w:tab w:val="left" w:pos="1418"/>
        </w:tabs>
        <w:spacing w:line="276" w:lineRule="auto"/>
        <w:ind w:left="0" w:firstLine="709"/>
        <w:jc w:val="both"/>
        <w:rPr>
          <w:rFonts w:ascii="Times New Roman" w:hAnsi="Times New Roman"/>
          <w:sz w:val="28"/>
          <w:szCs w:val="28"/>
        </w:rPr>
      </w:pPr>
      <w:r w:rsidRPr="00E146D1">
        <w:rPr>
          <w:rFonts w:ascii="Times New Roman" w:hAnsi="Times New Roman"/>
          <w:sz w:val="28"/>
          <w:szCs w:val="28"/>
        </w:rPr>
        <w:t>создание конкурентоспособного культурного продукта: повышение качества оказываемых услуг, стандартизация и сертификация услуг;</w:t>
      </w:r>
    </w:p>
    <w:p w:rsidR="009F4F09" w:rsidRPr="00E146D1" w:rsidRDefault="009F4F09" w:rsidP="00DC573B">
      <w:pPr>
        <w:pStyle w:val="a5"/>
        <w:tabs>
          <w:tab w:val="left" w:pos="1418"/>
        </w:tabs>
        <w:spacing w:line="276" w:lineRule="auto"/>
        <w:ind w:left="0" w:firstLine="709"/>
        <w:jc w:val="both"/>
        <w:rPr>
          <w:rFonts w:ascii="Times New Roman" w:hAnsi="Times New Roman"/>
          <w:sz w:val="28"/>
          <w:szCs w:val="28"/>
        </w:rPr>
      </w:pPr>
      <w:r w:rsidRPr="00E146D1">
        <w:rPr>
          <w:rFonts w:ascii="Times New Roman" w:hAnsi="Times New Roman"/>
          <w:sz w:val="28"/>
          <w:szCs w:val="28"/>
        </w:rPr>
        <w:t>реализация на базе государственно-частного партнёрства инвестиционных проектов в учреждениях культуры, в том числе способствующих формированию многофункциональных культурных центров;</w:t>
      </w:r>
    </w:p>
    <w:p w:rsidR="009F4F09" w:rsidRPr="00E146D1" w:rsidRDefault="009F4F09" w:rsidP="00DC573B">
      <w:pPr>
        <w:pStyle w:val="a5"/>
        <w:tabs>
          <w:tab w:val="left" w:pos="1418"/>
        </w:tabs>
        <w:spacing w:line="276" w:lineRule="auto"/>
        <w:ind w:left="0" w:firstLine="709"/>
        <w:jc w:val="both"/>
        <w:rPr>
          <w:rFonts w:ascii="Times New Roman" w:hAnsi="Times New Roman"/>
          <w:sz w:val="28"/>
          <w:szCs w:val="28"/>
        </w:rPr>
      </w:pPr>
      <w:r w:rsidRPr="00E146D1">
        <w:rPr>
          <w:rFonts w:ascii="Times New Roman" w:hAnsi="Times New Roman"/>
          <w:sz w:val="28"/>
          <w:szCs w:val="28"/>
        </w:rPr>
        <w:lastRenderedPageBreak/>
        <w:t xml:space="preserve">развитие современного музейного маркетинга по формированию </w:t>
      </w:r>
      <w:r w:rsidR="00C12C7A">
        <w:rPr>
          <w:rFonts w:ascii="Times New Roman" w:hAnsi="Times New Roman"/>
          <w:sz w:val="28"/>
          <w:szCs w:val="28"/>
        </w:rPr>
        <w:t>предпочтений</w:t>
      </w:r>
      <w:r w:rsidRPr="00E146D1">
        <w:rPr>
          <w:rFonts w:ascii="Times New Roman" w:hAnsi="Times New Roman"/>
          <w:sz w:val="28"/>
          <w:szCs w:val="28"/>
        </w:rPr>
        <w:t xml:space="preserve"> и генерации контента;</w:t>
      </w:r>
    </w:p>
    <w:p w:rsidR="009F4F09" w:rsidRPr="00E146D1" w:rsidRDefault="009F4F09" w:rsidP="00DC573B">
      <w:pPr>
        <w:pStyle w:val="a5"/>
        <w:tabs>
          <w:tab w:val="left" w:pos="1418"/>
        </w:tabs>
        <w:spacing w:line="276" w:lineRule="auto"/>
        <w:ind w:left="0" w:firstLine="709"/>
        <w:jc w:val="both"/>
        <w:rPr>
          <w:rFonts w:ascii="Times New Roman" w:hAnsi="Times New Roman"/>
          <w:sz w:val="28"/>
          <w:szCs w:val="28"/>
        </w:rPr>
      </w:pPr>
      <w:r w:rsidRPr="00E146D1">
        <w:rPr>
          <w:rFonts w:ascii="Times New Roman" w:hAnsi="Times New Roman"/>
          <w:sz w:val="28"/>
          <w:szCs w:val="28"/>
        </w:rPr>
        <w:t>диверсификация культурного продукта;</w:t>
      </w:r>
    </w:p>
    <w:p w:rsidR="00C12C7A" w:rsidRPr="00E146D1" w:rsidRDefault="00C12C7A" w:rsidP="00C12C7A">
      <w:pPr>
        <w:tabs>
          <w:tab w:val="left" w:pos="426"/>
          <w:tab w:val="num" w:pos="720"/>
        </w:tabs>
        <w:suppressAutoHyphens/>
        <w:overflowPunct w:val="0"/>
        <w:autoSpaceDE w:val="0"/>
        <w:autoSpaceDN w:val="0"/>
        <w:adjustRightInd w:val="0"/>
        <w:snapToGrid w:val="0"/>
        <w:spacing w:line="276" w:lineRule="auto"/>
        <w:ind w:firstLine="709"/>
        <w:jc w:val="both"/>
        <w:rPr>
          <w:rFonts w:ascii="Times New Roman" w:hAnsi="Times New Roman"/>
          <w:sz w:val="28"/>
          <w:szCs w:val="28"/>
        </w:rPr>
      </w:pPr>
      <w:r w:rsidRPr="00E146D1">
        <w:rPr>
          <w:rFonts w:ascii="Times New Roman" w:hAnsi="Times New Roman"/>
          <w:sz w:val="28"/>
          <w:szCs w:val="28"/>
        </w:rPr>
        <w:t>реализация проектов по брендировани</w:t>
      </w:r>
      <w:r>
        <w:rPr>
          <w:rFonts w:ascii="Times New Roman" w:hAnsi="Times New Roman"/>
          <w:sz w:val="28"/>
          <w:szCs w:val="28"/>
        </w:rPr>
        <w:t>ю</w:t>
      </w:r>
      <w:r w:rsidRPr="00E146D1">
        <w:rPr>
          <w:rFonts w:ascii="Times New Roman" w:hAnsi="Times New Roman"/>
          <w:sz w:val="28"/>
          <w:szCs w:val="28"/>
        </w:rPr>
        <w:t xml:space="preserve"> территорий</w:t>
      </w:r>
      <w:r w:rsidRPr="00C12C7A">
        <w:rPr>
          <w:rFonts w:ascii="Times New Roman" w:hAnsi="Times New Roman"/>
          <w:sz w:val="28"/>
          <w:szCs w:val="28"/>
        </w:rPr>
        <w:t xml:space="preserve"> </w:t>
      </w:r>
      <w:r w:rsidRPr="00E146D1">
        <w:rPr>
          <w:rFonts w:ascii="Times New Roman" w:hAnsi="Times New Roman"/>
          <w:sz w:val="28"/>
          <w:szCs w:val="28"/>
        </w:rPr>
        <w:t>муниципальных образований Республики Татарстан, обладающих этнокультурным многообразием и спецификой, развитию делового, образовательного, событийного и культурного туризма, интеграции мемориальных музеев, усадеб в туристические маршруты, формированию туристического пакета;</w:t>
      </w:r>
    </w:p>
    <w:p w:rsidR="00150B85" w:rsidRPr="00E146D1" w:rsidRDefault="00150B85" w:rsidP="00DC573B">
      <w:pPr>
        <w:pStyle w:val="a5"/>
        <w:tabs>
          <w:tab w:val="left" w:pos="1418"/>
        </w:tabs>
        <w:spacing w:line="276" w:lineRule="auto"/>
        <w:ind w:left="0" w:firstLine="709"/>
        <w:jc w:val="both"/>
        <w:rPr>
          <w:rFonts w:ascii="Times New Roman" w:hAnsi="Times New Roman"/>
          <w:sz w:val="28"/>
          <w:szCs w:val="28"/>
        </w:rPr>
      </w:pPr>
      <w:r w:rsidRPr="00E146D1">
        <w:rPr>
          <w:rFonts w:ascii="Times New Roman" w:hAnsi="Times New Roman"/>
          <w:sz w:val="28"/>
          <w:szCs w:val="28"/>
        </w:rPr>
        <w:t>учёт и использование территориальной идентичности муниципальных образований Республики Татарстан, обладающих уникальностью и богатым нематериальным наследием при формировании бренда территории, программировании событийной деятельности и туризма;</w:t>
      </w:r>
    </w:p>
    <w:p w:rsidR="009F4F09" w:rsidRPr="00E146D1" w:rsidRDefault="009F4F09" w:rsidP="00DC573B">
      <w:pPr>
        <w:pStyle w:val="a5"/>
        <w:tabs>
          <w:tab w:val="left" w:pos="1418"/>
        </w:tabs>
        <w:spacing w:line="276" w:lineRule="auto"/>
        <w:ind w:left="0" w:firstLine="709"/>
        <w:jc w:val="both"/>
        <w:rPr>
          <w:rFonts w:ascii="Times New Roman" w:hAnsi="Times New Roman"/>
          <w:sz w:val="28"/>
          <w:szCs w:val="28"/>
        </w:rPr>
      </w:pPr>
      <w:r w:rsidRPr="00E146D1">
        <w:rPr>
          <w:rFonts w:ascii="Times New Roman" w:hAnsi="Times New Roman"/>
          <w:sz w:val="28"/>
          <w:szCs w:val="28"/>
        </w:rPr>
        <w:t>реновация проектных решений экстерьеров и интерьеров государственных (муниципальных) учреждений культуры;</w:t>
      </w:r>
    </w:p>
    <w:p w:rsidR="009F4F09" w:rsidRDefault="009F4F09" w:rsidP="00DC573B">
      <w:pPr>
        <w:pStyle w:val="a5"/>
        <w:tabs>
          <w:tab w:val="left" w:pos="1418"/>
        </w:tabs>
        <w:spacing w:line="276" w:lineRule="auto"/>
        <w:ind w:left="0" w:firstLine="709"/>
        <w:jc w:val="both"/>
        <w:rPr>
          <w:rFonts w:ascii="Times New Roman" w:hAnsi="Times New Roman"/>
          <w:sz w:val="28"/>
          <w:szCs w:val="28"/>
        </w:rPr>
      </w:pPr>
      <w:r w:rsidRPr="00E146D1">
        <w:rPr>
          <w:rFonts w:ascii="Times New Roman" w:hAnsi="Times New Roman"/>
          <w:sz w:val="28"/>
          <w:szCs w:val="28"/>
        </w:rPr>
        <w:t>экспорт культурного продукта;</w:t>
      </w:r>
    </w:p>
    <w:p w:rsidR="00CF2C4E" w:rsidRPr="00E146D1" w:rsidRDefault="00CF2C4E" w:rsidP="00CF2C4E">
      <w:pPr>
        <w:spacing w:line="276" w:lineRule="auto"/>
        <w:ind w:firstLine="709"/>
        <w:jc w:val="both"/>
        <w:rPr>
          <w:rFonts w:ascii="Times New Roman" w:hAnsi="Times New Roman"/>
          <w:sz w:val="28"/>
          <w:szCs w:val="28"/>
        </w:rPr>
      </w:pPr>
      <w:r w:rsidRPr="00E146D1">
        <w:rPr>
          <w:rFonts w:ascii="Times New Roman" w:hAnsi="Times New Roman"/>
          <w:sz w:val="28"/>
          <w:szCs w:val="28"/>
        </w:rPr>
        <w:t>генерация новых узнаваемых культурных проектов и брендов и их интеграция в российское и мировое культурное пространство;</w:t>
      </w:r>
    </w:p>
    <w:p w:rsidR="009F4F09" w:rsidRPr="00E146D1" w:rsidRDefault="009F4F09" w:rsidP="00DC573B">
      <w:pPr>
        <w:pStyle w:val="a5"/>
        <w:spacing w:line="276" w:lineRule="auto"/>
        <w:ind w:hanging="360"/>
        <w:jc w:val="both"/>
        <w:rPr>
          <w:rFonts w:ascii="Times New Roman" w:hAnsi="Times New Roman"/>
          <w:sz w:val="28"/>
          <w:szCs w:val="28"/>
        </w:rPr>
      </w:pPr>
      <w:r w:rsidRPr="00E146D1">
        <w:rPr>
          <w:rFonts w:ascii="Times New Roman" w:hAnsi="Times New Roman"/>
          <w:b/>
          <w:i/>
          <w:sz w:val="28"/>
          <w:szCs w:val="28"/>
        </w:rPr>
        <w:t xml:space="preserve">     </w:t>
      </w:r>
      <w:r w:rsidRPr="00E146D1">
        <w:rPr>
          <w:rFonts w:ascii="Times New Roman" w:hAnsi="Times New Roman"/>
          <w:sz w:val="28"/>
          <w:szCs w:val="28"/>
        </w:rPr>
        <w:t>использование таргетированной рекламы в социальных сетях;</w:t>
      </w:r>
    </w:p>
    <w:p w:rsidR="009F4F09" w:rsidRPr="00E146D1" w:rsidRDefault="009F4F09" w:rsidP="00DC573B">
      <w:pPr>
        <w:pStyle w:val="a5"/>
        <w:tabs>
          <w:tab w:val="left" w:pos="1418"/>
        </w:tabs>
        <w:spacing w:line="276" w:lineRule="auto"/>
        <w:ind w:left="0" w:firstLine="709"/>
        <w:jc w:val="both"/>
        <w:rPr>
          <w:rFonts w:ascii="Times New Roman" w:hAnsi="Times New Roman"/>
          <w:sz w:val="28"/>
          <w:szCs w:val="28"/>
        </w:rPr>
      </w:pPr>
      <w:r w:rsidRPr="00E146D1">
        <w:rPr>
          <w:rFonts w:ascii="Times New Roman" w:hAnsi="Times New Roman"/>
          <w:sz w:val="28"/>
          <w:szCs w:val="28"/>
        </w:rPr>
        <w:t>участие в международных и межрегиональных форумах, фестивалях, выставках и ярмарках с целью привлечения партнёров к реализации проектов на инвестиционных площадках республики, привлечения инвестиций, а также продвижения инвестиционного потенциала Республики Татарстан за рубежом;</w:t>
      </w:r>
    </w:p>
    <w:p w:rsidR="009F4F09" w:rsidRPr="00E146D1" w:rsidRDefault="009F4F09" w:rsidP="00DC573B">
      <w:pPr>
        <w:pStyle w:val="a5"/>
        <w:tabs>
          <w:tab w:val="left" w:pos="1418"/>
        </w:tabs>
        <w:spacing w:line="276" w:lineRule="auto"/>
        <w:ind w:left="0" w:firstLine="709"/>
        <w:jc w:val="both"/>
        <w:rPr>
          <w:rFonts w:ascii="Times New Roman" w:hAnsi="Times New Roman"/>
          <w:sz w:val="28"/>
          <w:szCs w:val="28"/>
        </w:rPr>
      </w:pPr>
      <w:r w:rsidRPr="00E146D1">
        <w:rPr>
          <w:rFonts w:ascii="Times New Roman" w:hAnsi="Times New Roman"/>
          <w:sz w:val="28"/>
          <w:szCs w:val="28"/>
        </w:rPr>
        <w:t>использование международных и межрегиональных контактов для обмена опытом работы специалистов от отрасли, повышения их квалификации, использования в работе лучших мировых методик деятельности в сфере культуры;</w:t>
      </w:r>
    </w:p>
    <w:p w:rsidR="009F4F09" w:rsidRPr="00E146D1" w:rsidRDefault="009F4F09" w:rsidP="00DC573B">
      <w:pPr>
        <w:pStyle w:val="a5"/>
        <w:tabs>
          <w:tab w:val="left" w:pos="1418"/>
        </w:tabs>
        <w:spacing w:line="276" w:lineRule="auto"/>
        <w:ind w:left="0" w:firstLine="709"/>
        <w:jc w:val="both"/>
        <w:rPr>
          <w:rFonts w:ascii="Times New Roman" w:hAnsi="Times New Roman"/>
          <w:b/>
          <w:i/>
          <w:sz w:val="28"/>
          <w:szCs w:val="28"/>
        </w:rPr>
      </w:pPr>
      <w:r w:rsidRPr="00E146D1">
        <w:rPr>
          <w:rFonts w:ascii="Times New Roman" w:hAnsi="Times New Roman"/>
          <w:sz w:val="28"/>
          <w:szCs w:val="28"/>
        </w:rPr>
        <w:t>создание условий для меценатской деятельности в Республике Татарстан</w:t>
      </w:r>
      <w:r w:rsidRPr="00E146D1">
        <w:rPr>
          <w:rFonts w:ascii="Times New Roman" w:hAnsi="Times New Roman"/>
          <w:b/>
          <w:i/>
          <w:sz w:val="28"/>
          <w:szCs w:val="28"/>
        </w:rPr>
        <w:t xml:space="preserve">; </w:t>
      </w:r>
    </w:p>
    <w:p w:rsidR="009F4F09" w:rsidRPr="00E146D1" w:rsidRDefault="009F4F09" w:rsidP="00DC573B">
      <w:pPr>
        <w:pStyle w:val="a5"/>
        <w:tabs>
          <w:tab w:val="left" w:pos="1418"/>
        </w:tabs>
        <w:spacing w:line="276" w:lineRule="auto"/>
        <w:ind w:left="0" w:firstLine="709"/>
        <w:jc w:val="both"/>
        <w:rPr>
          <w:rFonts w:ascii="Times New Roman" w:hAnsi="Times New Roman"/>
          <w:sz w:val="28"/>
          <w:szCs w:val="28"/>
        </w:rPr>
      </w:pPr>
      <w:r w:rsidRPr="00E146D1">
        <w:rPr>
          <w:rFonts w:ascii="Times New Roman" w:hAnsi="Times New Roman"/>
          <w:sz w:val="28"/>
          <w:szCs w:val="28"/>
        </w:rPr>
        <w:t>оптимизация себестоимости услуг, внедрение аутсорсинга для непрофильных видов услуг;</w:t>
      </w:r>
    </w:p>
    <w:p w:rsidR="009F4F09" w:rsidRPr="00E146D1" w:rsidRDefault="009F4F09" w:rsidP="00DC573B">
      <w:pPr>
        <w:pStyle w:val="a5"/>
        <w:tabs>
          <w:tab w:val="left" w:pos="1418"/>
        </w:tabs>
        <w:spacing w:line="276" w:lineRule="auto"/>
        <w:ind w:left="0" w:firstLine="709"/>
        <w:jc w:val="both"/>
        <w:rPr>
          <w:rFonts w:ascii="Times New Roman" w:hAnsi="Times New Roman"/>
          <w:sz w:val="28"/>
          <w:szCs w:val="28"/>
        </w:rPr>
      </w:pPr>
      <w:r w:rsidRPr="00E146D1">
        <w:rPr>
          <w:rFonts w:ascii="Times New Roman" w:hAnsi="Times New Roman"/>
          <w:sz w:val="28"/>
          <w:szCs w:val="28"/>
        </w:rPr>
        <w:t>развитие сервисной инфраструктуры;</w:t>
      </w:r>
    </w:p>
    <w:p w:rsidR="009F4F09" w:rsidRPr="00E146D1" w:rsidRDefault="009F4F09" w:rsidP="00DC573B">
      <w:pPr>
        <w:pStyle w:val="a5"/>
        <w:tabs>
          <w:tab w:val="left" w:pos="1418"/>
        </w:tabs>
        <w:spacing w:line="276" w:lineRule="auto"/>
        <w:ind w:left="0" w:firstLine="709"/>
        <w:jc w:val="both"/>
        <w:rPr>
          <w:rFonts w:ascii="Times New Roman" w:hAnsi="Times New Roman"/>
          <w:sz w:val="28"/>
          <w:szCs w:val="28"/>
        </w:rPr>
      </w:pPr>
      <w:r w:rsidRPr="00E146D1">
        <w:rPr>
          <w:rFonts w:ascii="Times New Roman" w:hAnsi="Times New Roman"/>
          <w:sz w:val="28"/>
          <w:szCs w:val="28"/>
        </w:rPr>
        <w:t>изучение и внедрение лучших региональных практик;</w:t>
      </w:r>
    </w:p>
    <w:p w:rsidR="009F4F09" w:rsidRPr="00E146D1" w:rsidRDefault="009F4F09" w:rsidP="00DC573B">
      <w:pPr>
        <w:pStyle w:val="a5"/>
        <w:tabs>
          <w:tab w:val="left" w:pos="1418"/>
        </w:tabs>
        <w:spacing w:line="276" w:lineRule="auto"/>
        <w:ind w:left="0" w:firstLine="709"/>
        <w:jc w:val="both"/>
        <w:rPr>
          <w:rFonts w:ascii="Times New Roman" w:hAnsi="Times New Roman"/>
          <w:sz w:val="28"/>
          <w:szCs w:val="28"/>
        </w:rPr>
      </w:pPr>
      <w:r w:rsidRPr="00E146D1">
        <w:rPr>
          <w:rFonts w:ascii="Times New Roman" w:hAnsi="Times New Roman"/>
          <w:sz w:val="28"/>
          <w:szCs w:val="28"/>
        </w:rPr>
        <w:t>вовлечение молодёжных субкультур в культуру и искусство;</w:t>
      </w:r>
    </w:p>
    <w:p w:rsidR="009F4F09" w:rsidRPr="00E146D1" w:rsidRDefault="009F4F09" w:rsidP="00DC573B">
      <w:pPr>
        <w:pStyle w:val="a5"/>
        <w:tabs>
          <w:tab w:val="left" w:pos="1418"/>
        </w:tabs>
        <w:spacing w:line="276" w:lineRule="auto"/>
        <w:ind w:left="0" w:firstLine="709"/>
        <w:jc w:val="both"/>
        <w:rPr>
          <w:rFonts w:ascii="Times New Roman" w:hAnsi="Times New Roman"/>
          <w:sz w:val="28"/>
          <w:szCs w:val="28"/>
        </w:rPr>
      </w:pPr>
      <w:r w:rsidRPr="00E146D1">
        <w:rPr>
          <w:rFonts w:ascii="Times New Roman" w:hAnsi="Times New Roman"/>
          <w:sz w:val="28"/>
          <w:szCs w:val="28"/>
        </w:rPr>
        <w:t>развитие издательской деятельности и книготорговли, индустрии красоты, моды, дизайна и развлечений;</w:t>
      </w:r>
    </w:p>
    <w:p w:rsidR="009F4F09" w:rsidRPr="00E146D1" w:rsidRDefault="009F4F09" w:rsidP="00DC573B">
      <w:pPr>
        <w:pStyle w:val="a5"/>
        <w:tabs>
          <w:tab w:val="left" w:pos="1418"/>
        </w:tabs>
        <w:spacing w:line="276" w:lineRule="auto"/>
        <w:ind w:left="0" w:firstLine="709"/>
        <w:jc w:val="both"/>
        <w:rPr>
          <w:rFonts w:ascii="Times New Roman" w:hAnsi="Times New Roman"/>
          <w:sz w:val="28"/>
          <w:szCs w:val="28"/>
        </w:rPr>
      </w:pPr>
      <w:r w:rsidRPr="00E146D1">
        <w:rPr>
          <w:rFonts w:ascii="Times New Roman" w:hAnsi="Times New Roman"/>
          <w:sz w:val="28"/>
          <w:szCs w:val="28"/>
        </w:rPr>
        <w:t>соотнесение традиционной кухни и ресторанного бизнеса, расширение практики проведения мастер-классов по национальной кухне как части национальной культуры;</w:t>
      </w:r>
    </w:p>
    <w:p w:rsidR="009F4F09" w:rsidRDefault="009F4F09" w:rsidP="00DC573B">
      <w:pPr>
        <w:pStyle w:val="a5"/>
        <w:tabs>
          <w:tab w:val="left" w:pos="1418"/>
        </w:tabs>
        <w:spacing w:line="276" w:lineRule="auto"/>
        <w:ind w:left="0" w:firstLine="709"/>
        <w:jc w:val="both"/>
        <w:rPr>
          <w:rFonts w:ascii="Times New Roman" w:hAnsi="Times New Roman"/>
          <w:sz w:val="28"/>
          <w:szCs w:val="28"/>
        </w:rPr>
      </w:pPr>
      <w:r w:rsidRPr="00E146D1">
        <w:rPr>
          <w:rFonts w:ascii="Times New Roman" w:hAnsi="Times New Roman"/>
          <w:sz w:val="28"/>
          <w:szCs w:val="28"/>
        </w:rPr>
        <w:t>поддержка комплексных инновационных проектов, направленных на коллаборацию современной музыки, национального дизайна, цифровых технологий и традиционных форм в искусстве</w:t>
      </w:r>
      <w:r w:rsidR="00CF2C4E">
        <w:rPr>
          <w:rFonts w:ascii="Times New Roman" w:hAnsi="Times New Roman"/>
          <w:sz w:val="28"/>
          <w:szCs w:val="28"/>
        </w:rPr>
        <w:t>;</w:t>
      </w:r>
      <w:r w:rsidRPr="00E146D1">
        <w:rPr>
          <w:rFonts w:ascii="Times New Roman" w:hAnsi="Times New Roman"/>
          <w:sz w:val="28"/>
          <w:szCs w:val="28"/>
        </w:rPr>
        <w:t xml:space="preserve"> </w:t>
      </w:r>
    </w:p>
    <w:p w:rsidR="009F4F09" w:rsidRPr="00E146D1" w:rsidRDefault="009F4F09" w:rsidP="00DC573B">
      <w:pPr>
        <w:pStyle w:val="a5"/>
        <w:tabs>
          <w:tab w:val="left" w:pos="1418"/>
        </w:tabs>
        <w:spacing w:line="276" w:lineRule="auto"/>
        <w:ind w:left="0" w:firstLine="709"/>
        <w:jc w:val="both"/>
        <w:rPr>
          <w:rFonts w:ascii="Times New Roman" w:eastAsia="Lucida Sans Unicode" w:hAnsi="Times New Roman"/>
          <w:kern w:val="1"/>
          <w:sz w:val="28"/>
          <w:szCs w:val="28"/>
          <w:lang w:eastAsia="x-none"/>
        </w:rPr>
      </w:pPr>
      <w:r w:rsidRPr="00E146D1">
        <w:rPr>
          <w:rFonts w:ascii="Times New Roman" w:hAnsi="Times New Roman"/>
          <w:sz w:val="28"/>
          <w:szCs w:val="28"/>
        </w:rPr>
        <w:lastRenderedPageBreak/>
        <w:t xml:space="preserve">В целях </w:t>
      </w:r>
      <w:r w:rsidRPr="00332CBB">
        <w:rPr>
          <w:rFonts w:ascii="Times New Roman" w:hAnsi="Times New Roman"/>
          <w:sz w:val="28"/>
          <w:szCs w:val="28"/>
        </w:rPr>
        <w:t>формирования</w:t>
      </w:r>
      <w:r w:rsidRPr="00332CBB">
        <w:rPr>
          <w:rFonts w:ascii="Times New Roman" w:eastAsia="Lucida Sans Unicode" w:hAnsi="Times New Roman"/>
          <w:kern w:val="1"/>
          <w:sz w:val="28"/>
          <w:szCs w:val="28"/>
          <w:lang w:eastAsia="x-none"/>
        </w:rPr>
        <w:t xml:space="preserve"> эффективной кадровой политики и творческой элиты</w:t>
      </w:r>
      <w:r w:rsidRPr="00E146D1">
        <w:rPr>
          <w:rFonts w:ascii="Times New Roman" w:eastAsia="Lucida Sans Unicode" w:hAnsi="Times New Roman"/>
          <w:kern w:val="1"/>
          <w:sz w:val="28"/>
          <w:szCs w:val="28"/>
          <w:lang w:eastAsia="x-none"/>
        </w:rPr>
        <w:t xml:space="preserve"> предусматривается в том числе:</w:t>
      </w:r>
    </w:p>
    <w:p w:rsidR="00EC13A1" w:rsidRPr="00E146D1" w:rsidRDefault="00EC13A1" w:rsidP="00EC13A1">
      <w:pPr>
        <w:pStyle w:val="a5"/>
        <w:tabs>
          <w:tab w:val="left" w:pos="1418"/>
        </w:tabs>
        <w:spacing w:line="276" w:lineRule="auto"/>
        <w:ind w:left="0" w:firstLine="709"/>
        <w:jc w:val="both"/>
        <w:rPr>
          <w:rFonts w:ascii="Times New Roman" w:hAnsi="Times New Roman"/>
          <w:sz w:val="28"/>
          <w:szCs w:val="28"/>
        </w:rPr>
      </w:pPr>
      <w:r w:rsidRPr="00E146D1">
        <w:rPr>
          <w:rFonts w:ascii="Times New Roman" w:hAnsi="Times New Roman"/>
          <w:sz w:val="28"/>
          <w:szCs w:val="28"/>
        </w:rPr>
        <w:t>внедрение и развитие проекта «Земский работник культуры»: социальная поддержка и привлечение молодых специалистов в сельскую местность;</w:t>
      </w:r>
    </w:p>
    <w:p w:rsidR="009F4F09" w:rsidRPr="00E146D1" w:rsidRDefault="009F4F09" w:rsidP="00DC573B">
      <w:pPr>
        <w:pStyle w:val="a5"/>
        <w:tabs>
          <w:tab w:val="left" w:pos="1418"/>
        </w:tabs>
        <w:spacing w:line="276" w:lineRule="auto"/>
        <w:ind w:left="0" w:firstLine="709"/>
        <w:jc w:val="both"/>
        <w:rPr>
          <w:rFonts w:ascii="Times New Roman" w:hAnsi="Times New Roman"/>
          <w:sz w:val="28"/>
          <w:szCs w:val="28"/>
        </w:rPr>
      </w:pPr>
      <w:r w:rsidRPr="00E146D1">
        <w:rPr>
          <w:rFonts w:ascii="Times New Roman" w:hAnsi="Times New Roman"/>
          <w:sz w:val="28"/>
          <w:szCs w:val="28"/>
        </w:rPr>
        <w:t>совершенствование системы подготовки и повышения квалификации специалистов в сфере культуры, создание арт-инкубаторов;</w:t>
      </w:r>
    </w:p>
    <w:p w:rsidR="009F4F09" w:rsidRPr="00E146D1" w:rsidRDefault="009F4F09" w:rsidP="00DC573B">
      <w:pPr>
        <w:pStyle w:val="a5"/>
        <w:tabs>
          <w:tab w:val="left" w:pos="1418"/>
        </w:tabs>
        <w:spacing w:line="276" w:lineRule="auto"/>
        <w:ind w:left="0" w:firstLine="709"/>
        <w:jc w:val="both"/>
        <w:rPr>
          <w:rFonts w:ascii="Times New Roman" w:hAnsi="Times New Roman"/>
          <w:sz w:val="28"/>
          <w:szCs w:val="28"/>
        </w:rPr>
      </w:pPr>
      <w:r w:rsidRPr="00E146D1">
        <w:rPr>
          <w:rFonts w:ascii="Times New Roman" w:hAnsi="Times New Roman"/>
          <w:sz w:val="28"/>
          <w:szCs w:val="28"/>
        </w:rPr>
        <w:t>обеспечение населения рабочими местами в сфере культуры, в том числе создание единого банка данных о вакансиях в государственных (муниципальных) учреждениях культуры;</w:t>
      </w:r>
    </w:p>
    <w:p w:rsidR="009F4F09" w:rsidRPr="00E146D1" w:rsidRDefault="009F4F09" w:rsidP="00DC573B">
      <w:pPr>
        <w:pStyle w:val="a5"/>
        <w:tabs>
          <w:tab w:val="left" w:pos="1418"/>
        </w:tabs>
        <w:spacing w:line="276" w:lineRule="auto"/>
        <w:ind w:left="0" w:firstLine="709"/>
        <w:jc w:val="both"/>
        <w:rPr>
          <w:rFonts w:ascii="Times New Roman" w:hAnsi="Times New Roman"/>
          <w:sz w:val="28"/>
          <w:szCs w:val="28"/>
        </w:rPr>
      </w:pPr>
      <w:r w:rsidRPr="00E146D1">
        <w:rPr>
          <w:rFonts w:ascii="Times New Roman" w:hAnsi="Times New Roman"/>
          <w:sz w:val="28"/>
          <w:szCs w:val="28"/>
        </w:rPr>
        <w:t>MBA в культуре: менеджмент культуры по внедрению социокультурных проектов, развитию независимых культурных инициатив;</w:t>
      </w:r>
    </w:p>
    <w:p w:rsidR="009F4F09" w:rsidRDefault="009F4F09" w:rsidP="00DC573B">
      <w:pPr>
        <w:pStyle w:val="a5"/>
        <w:tabs>
          <w:tab w:val="left" w:pos="1418"/>
        </w:tabs>
        <w:spacing w:line="276" w:lineRule="auto"/>
        <w:ind w:left="0" w:firstLine="709"/>
        <w:jc w:val="both"/>
        <w:rPr>
          <w:rFonts w:ascii="Times New Roman" w:hAnsi="Times New Roman"/>
          <w:sz w:val="28"/>
          <w:szCs w:val="28"/>
        </w:rPr>
      </w:pPr>
      <w:r w:rsidRPr="00E146D1">
        <w:rPr>
          <w:rFonts w:ascii="Times New Roman" w:hAnsi="Times New Roman"/>
          <w:sz w:val="28"/>
          <w:szCs w:val="28"/>
        </w:rPr>
        <w:t>создание и внедрение новых востребованных профессий в сфере культуры; подготовка искусствоведов, театроведов</w:t>
      </w:r>
      <w:r w:rsidR="000C5F24">
        <w:rPr>
          <w:rFonts w:ascii="Times New Roman" w:hAnsi="Times New Roman"/>
          <w:sz w:val="28"/>
          <w:szCs w:val="28"/>
        </w:rPr>
        <w:t>, культурологов;</w:t>
      </w:r>
    </w:p>
    <w:p w:rsidR="00EC13A1" w:rsidRPr="00E146D1" w:rsidRDefault="00EC13A1" w:rsidP="00EC13A1">
      <w:pPr>
        <w:spacing w:line="276" w:lineRule="auto"/>
        <w:ind w:firstLine="709"/>
        <w:jc w:val="both"/>
        <w:rPr>
          <w:rFonts w:ascii="Times New Roman" w:hAnsi="Times New Roman"/>
          <w:sz w:val="28"/>
          <w:szCs w:val="28"/>
        </w:rPr>
      </w:pPr>
      <w:r w:rsidRPr="00CF2C4E">
        <w:rPr>
          <w:rFonts w:ascii="Times New Roman" w:hAnsi="Times New Roman"/>
          <w:sz w:val="28"/>
          <w:szCs w:val="28"/>
        </w:rPr>
        <w:t>формирование современной творческой элиты как основы социокультурной модернизации региона;</w:t>
      </w:r>
    </w:p>
    <w:p w:rsidR="009F4F09" w:rsidRPr="00E146D1" w:rsidRDefault="009F4F09" w:rsidP="00DC573B">
      <w:pPr>
        <w:pStyle w:val="a5"/>
        <w:tabs>
          <w:tab w:val="left" w:pos="1418"/>
        </w:tabs>
        <w:spacing w:line="276" w:lineRule="auto"/>
        <w:ind w:left="0" w:firstLine="709"/>
        <w:jc w:val="both"/>
        <w:rPr>
          <w:rFonts w:ascii="Times New Roman" w:hAnsi="Times New Roman"/>
          <w:sz w:val="28"/>
          <w:szCs w:val="28"/>
        </w:rPr>
      </w:pPr>
      <w:r w:rsidRPr="00E146D1">
        <w:rPr>
          <w:rFonts w:ascii="Times New Roman" w:hAnsi="Times New Roman"/>
          <w:sz w:val="28"/>
          <w:szCs w:val="28"/>
        </w:rPr>
        <w:t>организация целевой контрактной подготовки: обучение в высших и средних профессиональных организациях в сфере культуры и контроль за прохождением обязательной отработки по окончанию учебного заведения;</w:t>
      </w:r>
    </w:p>
    <w:p w:rsidR="00150B85" w:rsidRPr="00E146D1" w:rsidRDefault="00150B85" w:rsidP="00DC573B">
      <w:pPr>
        <w:pStyle w:val="a5"/>
        <w:tabs>
          <w:tab w:val="left" w:pos="1418"/>
        </w:tabs>
        <w:spacing w:line="276" w:lineRule="auto"/>
        <w:ind w:left="0" w:firstLine="709"/>
        <w:jc w:val="both"/>
        <w:rPr>
          <w:rFonts w:ascii="Times New Roman" w:hAnsi="Times New Roman"/>
          <w:sz w:val="28"/>
          <w:szCs w:val="28"/>
        </w:rPr>
      </w:pPr>
      <w:r w:rsidRPr="00E146D1">
        <w:rPr>
          <w:rFonts w:ascii="Times New Roman" w:hAnsi="Times New Roman"/>
          <w:sz w:val="28"/>
          <w:szCs w:val="28"/>
        </w:rPr>
        <w:t>выделение грантовой поддержки на образование и повышение квалификации в сфере культуры;</w:t>
      </w:r>
    </w:p>
    <w:p w:rsidR="009F4F09" w:rsidRPr="00E146D1" w:rsidRDefault="009F4F09" w:rsidP="00DC573B">
      <w:pPr>
        <w:pStyle w:val="a5"/>
        <w:tabs>
          <w:tab w:val="left" w:pos="1418"/>
        </w:tabs>
        <w:spacing w:line="276" w:lineRule="auto"/>
        <w:ind w:left="0" w:firstLine="709"/>
        <w:jc w:val="both"/>
        <w:rPr>
          <w:rFonts w:ascii="Times New Roman" w:hAnsi="Times New Roman"/>
          <w:sz w:val="28"/>
          <w:szCs w:val="28"/>
        </w:rPr>
      </w:pPr>
      <w:r w:rsidRPr="00E146D1">
        <w:rPr>
          <w:rFonts w:ascii="Times New Roman" w:hAnsi="Times New Roman"/>
          <w:sz w:val="28"/>
          <w:szCs w:val="28"/>
        </w:rPr>
        <w:t>повышение квалификации: совершенствование навыков работы с цифровыми технологиями, заимствование и генерирование идей по реализации проектов с применением новых технологий;</w:t>
      </w:r>
    </w:p>
    <w:p w:rsidR="009F4F09" w:rsidRPr="00E146D1" w:rsidRDefault="009F4F09" w:rsidP="00DC573B">
      <w:pPr>
        <w:pStyle w:val="a5"/>
        <w:tabs>
          <w:tab w:val="left" w:pos="1418"/>
        </w:tabs>
        <w:spacing w:line="276" w:lineRule="auto"/>
        <w:ind w:left="0" w:firstLine="709"/>
        <w:jc w:val="both"/>
        <w:rPr>
          <w:rFonts w:ascii="Times New Roman" w:hAnsi="Times New Roman"/>
          <w:sz w:val="28"/>
          <w:szCs w:val="28"/>
        </w:rPr>
      </w:pPr>
      <w:r w:rsidRPr="00E146D1">
        <w:rPr>
          <w:rFonts w:ascii="Times New Roman" w:hAnsi="Times New Roman"/>
          <w:sz w:val="28"/>
          <w:szCs w:val="28"/>
        </w:rPr>
        <w:t xml:space="preserve">взаимодействие творческой интеллигенции и креативной молодёжи в генерировании идей по реализации культурной политики, притяжение талантов во взаимодействии с Министерством </w:t>
      </w:r>
      <w:r w:rsidR="002E7DD6" w:rsidRPr="00E146D1">
        <w:rPr>
          <w:rFonts w:ascii="Times New Roman" w:hAnsi="Times New Roman"/>
          <w:sz w:val="28"/>
          <w:szCs w:val="28"/>
        </w:rPr>
        <w:t>молодёжи</w:t>
      </w:r>
      <w:r w:rsidRPr="00E146D1">
        <w:rPr>
          <w:rFonts w:ascii="Times New Roman" w:hAnsi="Times New Roman"/>
          <w:sz w:val="28"/>
          <w:szCs w:val="28"/>
        </w:rPr>
        <w:t xml:space="preserve"> Республики Татарстан;</w:t>
      </w:r>
    </w:p>
    <w:p w:rsidR="009F4F09" w:rsidRPr="00E146D1" w:rsidRDefault="009F4F09" w:rsidP="00DC573B">
      <w:pPr>
        <w:pStyle w:val="a5"/>
        <w:tabs>
          <w:tab w:val="left" w:pos="1418"/>
        </w:tabs>
        <w:spacing w:line="276" w:lineRule="auto"/>
        <w:ind w:left="0" w:firstLine="709"/>
        <w:jc w:val="both"/>
        <w:rPr>
          <w:rFonts w:ascii="Times New Roman" w:hAnsi="Times New Roman"/>
          <w:sz w:val="28"/>
          <w:szCs w:val="28"/>
        </w:rPr>
      </w:pPr>
      <w:r w:rsidRPr="00E146D1">
        <w:rPr>
          <w:rFonts w:ascii="Times New Roman" w:hAnsi="Times New Roman"/>
          <w:sz w:val="28"/>
          <w:szCs w:val="28"/>
        </w:rPr>
        <w:t>содействие созданию молодёжных арт-лагерей, организации творческих смен совмест</w:t>
      </w:r>
      <w:r w:rsidR="000B1D63">
        <w:rPr>
          <w:rFonts w:ascii="Times New Roman" w:hAnsi="Times New Roman"/>
          <w:sz w:val="28"/>
          <w:szCs w:val="28"/>
        </w:rPr>
        <w:t>но с молодёжным центром «Сэлэт».</w:t>
      </w:r>
    </w:p>
    <w:p w:rsidR="009F4F09" w:rsidRPr="00E146D1" w:rsidRDefault="009F4F09" w:rsidP="00DC573B">
      <w:pPr>
        <w:tabs>
          <w:tab w:val="left" w:pos="426"/>
          <w:tab w:val="num" w:pos="720"/>
        </w:tabs>
        <w:suppressAutoHyphens/>
        <w:overflowPunct w:val="0"/>
        <w:autoSpaceDE w:val="0"/>
        <w:autoSpaceDN w:val="0"/>
        <w:adjustRightInd w:val="0"/>
        <w:snapToGrid w:val="0"/>
        <w:spacing w:line="276" w:lineRule="auto"/>
        <w:ind w:firstLine="709"/>
        <w:jc w:val="both"/>
        <w:rPr>
          <w:rFonts w:ascii="Times New Roman" w:hAnsi="Times New Roman"/>
          <w:sz w:val="28"/>
          <w:szCs w:val="28"/>
        </w:rPr>
      </w:pPr>
      <w:r w:rsidRPr="00E146D1">
        <w:rPr>
          <w:rFonts w:ascii="Times New Roman" w:eastAsia="Lucida Sans Unicode" w:hAnsi="Times New Roman"/>
          <w:kern w:val="1"/>
          <w:sz w:val="28"/>
          <w:szCs w:val="28"/>
          <w:lang w:eastAsia="x-none"/>
        </w:rPr>
        <w:t xml:space="preserve">В целях </w:t>
      </w:r>
      <w:r w:rsidRPr="00332CBB">
        <w:rPr>
          <w:rFonts w:ascii="Times New Roman" w:eastAsia="Lucida Sans Unicode" w:hAnsi="Times New Roman"/>
          <w:kern w:val="1"/>
          <w:sz w:val="28"/>
          <w:szCs w:val="28"/>
          <w:lang w:eastAsia="x-none"/>
        </w:rPr>
        <w:t>содействия трансляции культуры, противодействию маргинализации культуры и доминированию массовой культуры</w:t>
      </w:r>
      <w:r w:rsidRPr="00E146D1">
        <w:rPr>
          <w:rFonts w:ascii="Times New Roman" w:eastAsia="Lucida Sans Unicode" w:hAnsi="Times New Roman"/>
          <w:kern w:val="1"/>
          <w:sz w:val="28"/>
          <w:szCs w:val="28"/>
          <w:lang w:eastAsia="x-none"/>
        </w:rPr>
        <w:t xml:space="preserve"> предусмотреть в том числе:</w:t>
      </w:r>
    </w:p>
    <w:p w:rsidR="009F4F09" w:rsidRPr="00E146D1" w:rsidRDefault="009F4F09" w:rsidP="00DC573B">
      <w:pPr>
        <w:tabs>
          <w:tab w:val="left" w:pos="426"/>
          <w:tab w:val="num" w:pos="720"/>
        </w:tabs>
        <w:suppressAutoHyphens/>
        <w:overflowPunct w:val="0"/>
        <w:autoSpaceDE w:val="0"/>
        <w:autoSpaceDN w:val="0"/>
        <w:adjustRightInd w:val="0"/>
        <w:snapToGrid w:val="0"/>
        <w:spacing w:line="276" w:lineRule="auto"/>
        <w:ind w:firstLine="709"/>
        <w:jc w:val="both"/>
        <w:rPr>
          <w:rFonts w:ascii="Times New Roman" w:hAnsi="Times New Roman"/>
          <w:sz w:val="28"/>
          <w:szCs w:val="28"/>
        </w:rPr>
      </w:pPr>
      <w:r w:rsidRPr="00E146D1">
        <w:rPr>
          <w:rFonts w:ascii="Times New Roman" w:hAnsi="Times New Roman"/>
          <w:sz w:val="28"/>
          <w:szCs w:val="28"/>
        </w:rPr>
        <w:t>проведение постоянного мониторинга экосистемы культуры с целью выявления проблем</w:t>
      </w:r>
      <w:r w:rsidR="00E146D1">
        <w:rPr>
          <w:rFonts w:ascii="Times New Roman" w:hAnsi="Times New Roman"/>
          <w:sz w:val="28"/>
          <w:szCs w:val="28"/>
        </w:rPr>
        <w:t xml:space="preserve"> и </w:t>
      </w:r>
      <w:r w:rsidRPr="00E146D1">
        <w:rPr>
          <w:rFonts w:ascii="Times New Roman" w:hAnsi="Times New Roman"/>
          <w:sz w:val="28"/>
          <w:szCs w:val="28"/>
        </w:rPr>
        <w:t>потенциала развития;</w:t>
      </w:r>
    </w:p>
    <w:p w:rsidR="009F4F09" w:rsidRPr="00E146D1" w:rsidRDefault="009F4F09" w:rsidP="00DC573B">
      <w:pPr>
        <w:tabs>
          <w:tab w:val="left" w:pos="426"/>
          <w:tab w:val="num" w:pos="720"/>
        </w:tabs>
        <w:suppressAutoHyphens/>
        <w:overflowPunct w:val="0"/>
        <w:autoSpaceDE w:val="0"/>
        <w:autoSpaceDN w:val="0"/>
        <w:adjustRightInd w:val="0"/>
        <w:snapToGrid w:val="0"/>
        <w:spacing w:line="276" w:lineRule="auto"/>
        <w:ind w:firstLine="709"/>
        <w:jc w:val="both"/>
        <w:rPr>
          <w:rFonts w:ascii="Times New Roman" w:hAnsi="Times New Roman"/>
          <w:sz w:val="28"/>
          <w:szCs w:val="28"/>
        </w:rPr>
      </w:pPr>
      <w:r w:rsidRPr="00E146D1">
        <w:rPr>
          <w:rFonts w:ascii="Times New Roman" w:hAnsi="Times New Roman"/>
          <w:sz w:val="28"/>
          <w:szCs w:val="28"/>
        </w:rPr>
        <w:t>продвижение культуры Республики Татарстан на межрегиональном и международном уровнях;</w:t>
      </w:r>
    </w:p>
    <w:p w:rsidR="009F4F09" w:rsidRPr="00E146D1" w:rsidRDefault="009F4F09" w:rsidP="00DC573B">
      <w:pPr>
        <w:tabs>
          <w:tab w:val="left" w:pos="426"/>
          <w:tab w:val="num" w:pos="720"/>
        </w:tabs>
        <w:suppressAutoHyphens/>
        <w:overflowPunct w:val="0"/>
        <w:autoSpaceDE w:val="0"/>
        <w:autoSpaceDN w:val="0"/>
        <w:adjustRightInd w:val="0"/>
        <w:snapToGrid w:val="0"/>
        <w:spacing w:line="276" w:lineRule="auto"/>
        <w:ind w:firstLine="709"/>
        <w:jc w:val="both"/>
        <w:rPr>
          <w:rFonts w:ascii="Times New Roman" w:hAnsi="Times New Roman"/>
          <w:sz w:val="28"/>
          <w:szCs w:val="28"/>
        </w:rPr>
      </w:pPr>
      <w:r w:rsidRPr="00E146D1">
        <w:rPr>
          <w:rFonts w:ascii="Times New Roman" w:hAnsi="Times New Roman"/>
          <w:sz w:val="28"/>
          <w:szCs w:val="28"/>
        </w:rPr>
        <w:t>создание единого реестра организаций культуры всех форм собственности;</w:t>
      </w:r>
    </w:p>
    <w:p w:rsidR="009F4F09" w:rsidRPr="00E146D1" w:rsidRDefault="009F4F09" w:rsidP="00DC573B">
      <w:pPr>
        <w:tabs>
          <w:tab w:val="left" w:pos="426"/>
          <w:tab w:val="num" w:pos="720"/>
        </w:tabs>
        <w:suppressAutoHyphens/>
        <w:overflowPunct w:val="0"/>
        <w:autoSpaceDE w:val="0"/>
        <w:autoSpaceDN w:val="0"/>
        <w:adjustRightInd w:val="0"/>
        <w:snapToGrid w:val="0"/>
        <w:spacing w:line="276" w:lineRule="auto"/>
        <w:ind w:firstLine="709"/>
        <w:jc w:val="both"/>
        <w:rPr>
          <w:rFonts w:ascii="Times New Roman" w:hAnsi="Times New Roman"/>
          <w:sz w:val="28"/>
          <w:szCs w:val="28"/>
        </w:rPr>
      </w:pPr>
      <w:r w:rsidRPr="00E146D1">
        <w:rPr>
          <w:rFonts w:ascii="Times New Roman" w:hAnsi="Times New Roman"/>
          <w:sz w:val="28"/>
          <w:szCs w:val="28"/>
        </w:rPr>
        <w:t>развитие коммуникаций: многоуровневое взаимодействие с сообществами, активная работа с целевыми аудиториями;</w:t>
      </w:r>
    </w:p>
    <w:p w:rsidR="009F4F09" w:rsidRPr="00E146D1" w:rsidRDefault="009F4F09" w:rsidP="00DC573B">
      <w:pPr>
        <w:tabs>
          <w:tab w:val="left" w:pos="426"/>
          <w:tab w:val="num" w:pos="720"/>
        </w:tabs>
        <w:suppressAutoHyphens/>
        <w:overflowPunct w:val="0"/>
        <w:autoSpaceDE w:val="0"/>
        <w:autoSpaceDN w:val="0"/>
        <w:adjustRightInd w:val="0"/>
        <w:snapToGrid w:val="0"/>
        <w:spacing w:line="276" w:lineRule="auto"/>
        <w:ind w:firstLine="709"/>
        <w:jc w:val="both"/>
        <w:rPr>
          <w:rFonts w:ascii="Times New Roman" w:hAnsi="Times New Roman"/>
          <w:sz w:val="28"/>
          <w:szCs w:val="28"/>
        </w:rPr>
      </w:pPr>
      <w:r w:rsidRPr="00E146D1">
        <w:rPr>
          <w:rFonts w:ascii="Times New Roman" w:hAnsi="Times New Roman"/>
          <w:sz w:val="28"/>
          <w:szCs w:val="28"/>
        </w:rPr>
        <w:t>повышение общего уровня культуры населения Республики Татарстан;</w:t>
      </w:r>
    </w:p>
    <w:p w:rsidR="009F4F09" w:rsidRPr="00E146D1" w:rsidRDefault="009F4F09" w:rsidP="00DC573B">
      <w:pPr>
        <w:tabs>
          <w:tab w:val="left" w:pos="426"/>
          <w:tab w:val="num" w:pos="720"/>
        </w:tabs>
        <w:suppressAutoHyphens/>
        <w:overflowPunct w:val="0"/>
        <w:autoSpaceDE w:val="0"/>
        <w:autoSpaceDN w:val="0"/>
        <w:adjustRightInd w:val="0"/>
        <w:snapToGrid w:val="0"/>
        <w:spacing w:line="276" w:lineRule="auto"/>
        <w:ind w:firstLine="709"/>
        <w:jc w:val="both"/>
        <w:rPr>
          <w:rFonts w:ascii="Times New Roman" w:hAnsi="Times New Roman"/>
          <w:sz w:val="28"/>
          <w:szCs w:val="28"/>
        </w:rPr>
      </w:pPr>
      <w:r w:rsidRPr="00E146D1">
        <w:rPr>
          <w:rFonts w:ascii="Times New Roman" w:hAnsi="Times New Roman"/>
          <w:sz w:val="28"/>
          <w:szCs w:val="28"/>
        </w:rPr>
        <w:lastRenderedPageBreak/>
        <w:t>активизация работы с детьми, в том числе внедрение образовательных программ по формированию культуры личности в дошкольных и школьных учебных заведениях;</w:t>
      </w:r>
    </w:p>
    <w:p w:rsidR="009F4F09" w:rsidRDefault="009F4F09" w:rsidP="00DC573B">
      <w:pPr>
        <w:tabs>
          <w:tab w:val="left" w:pos="426"/>
          <w:tab w:val="num" w:pos="720"/>
        </w:tabs>
        <w:suppressAutoHyphens/>
        <w:overflowPunct w:val="0"/>
        <w:autoSpaceDE w:val="0"/>
        <w:autoSpaceDN w:val="0"/>
        <w:adjustRightInd w:val="0"/>
        <w:snapToGrid w:val="0"/>
        <w:spacing w:line="276" w:lineRule="auto"/>
        <w:ind w:firstLine="709"/>
        <w:jc w:val="both"/>
        <w:rPr>
          <w:rFonts w:ascii="Times New Roman" w:hAnsi="Times New Roman"/>
          <w:sz w:val="28"/>
          <w:szCs w:val="28"/>
        </w:rPr>
      </w:pPr>
      <w:r w:rsidRPr="00E146D1">
        <w:rPr>
          <w:rFonts w:ascii="Times New Roman" w:hAnsi="Times New Roman"/>
          <w:sz w:val="28"/>
          <w:szCs w:val="28"/>
        </w:rPr>
        <w:t>усиление культурно-просветительских, профессионально ориентированных программ для детей и молодёжи в музеях и театрах: создание на их базе детских лагерей, обучающих музейных и театральных уроков;</w:t>
      </w:r>
    </w:p>
    <w:p w:rsidR="0052027F" w:rsidRDefault="0052027F" w:rsidP="0052027F">
      <w:pPr>
        <w:tabs>
          <w:tab w:val="left" w:pos="426"/>
          <w:tab w:val="num" w:pos="720"/>
        </w:tabs>
        <w:suppressAutoHyphens/>
        <w:overflowPunct w:val="0"/>
        <w:autoSpaceDE w:val="0"/>
        <w:autoSpaceDN w:val="0"/>
        <w:adjustRightInd w:val="0"/>
        <w:snapToGrid w:val="0"/>
        <w:spacing w:line="276" w:lineRule="auto"/>
        <w:ind w:firstLine="709"/>
        <w:jc w:val="both"/>
        <w:rPr>
          <w:rFonts w:ascii="Times New Roman" w:hAnsi="Times New Roman"/>
          <w:sz w:val="28"/>
          <w:szCs w:val="28"/>
        </w:rPr>
      </w:pPr>
      <w:r w:rsidRPr="00E146D1">
        <w:rPr>
          <w:rFonts w:ascii="Times New Roman" w:hAnsi="Times New Roman"/>
          <w:sz w:val="28"/>
          <w:szCs w:val="28"/>
        </w:rPr>
        <w:t>реализация культурно-образовательных проектов;</w:t>
      </w:r>
    </w:p>
    <w:p w:rsidR="009F4F09" w:rsidRPr="00E146D1" w:rsidRDefault="009F4F09" w:rsidP="00DC573B">
      <w:pPr>
        <w:tabs>
          <w:tab w:val="left" w:pos="426"/>
          <w:tab w:val="num" w:pos="720"/>
        </w:tabs>
        <w:suppressAutoHyphens/>
        <w:overflowPunct w:val="0"/>
        <w:autoSpaceDE w:val="0"/>
        <w:autoSpaceDN w:val="0"/>
        <w:adjustRightInd w:val="0"/>
        <w:snapToGrid w:val="0"/>
        <w:spacing w:line="276" w:lineRule="auto"/>
        <w:ind w:firstLine="709"/>
        <w:jc w:val="both"/>
        <w:rPr>
          <w:rFonts w:ascii="Times New Roman" w:hAnsi="Times New Roman"/>
          <w:sz w:val="28"/>
          <w:szCs w:val="28"/>
        </w:rPr>
      </w:pPr>
      <w:r w:rsidRPr="00E146D1">
        <w:rPr>
          <w:rFonts w:ascii="Times New Roman" w:hAnsi="Times New Roman"/>
          <w:sz w:val="28"/>
          <w:szCs w:val="28"/>
        </w:rPr>
        <w:t>формирование культурного норматива: внедрение в музеях, театрах и других учреждениях культуры культурно-образовательных мероприятий по темам, рекомендованным Министерством образования и науки Республики Татарстан и соответствующим программе изучения в учебных заведениях;</w:t>
      </w:r>
    </w:p>
    <w:p w:rsidR="009F4F09" w:rsidRDefault="009F4F09" w:rsidP="00DC573B">
      <w:pPr>
        <w:tabs>
          <w:tab w:val="left" w:pos="426"/>
          <w:tab w:val="num" w:pos="720"/>
        </w:tabs>
        <w:suppressAutoHyphens/>
        <w:overflowPunct w:val="0"/>
        <w:autoSpaceDE w:val="0"/>
        <w:autoSpaceDN w:val="0"/>
        <w:adjustRightInd w:val="0"/>
        <w:snapToGrid w:val="0"/>
        <w:spacing w:line="276" w:lineRule="auto"/>
        <w:ind w:firstLine="709"/>
        <w:jc w:val="both"/>
        <w:rPr>
          <w:rFonts w:ascii="Times New Roman" w:hAnsi="Times New Roman"/>
          <w:sz w:val="28"/>
          <w:szCs w:val="28"/>
        </w:rPr>
      </w:pPr>
      <w:r w:rsidRPr="00E146D1">
        <w:rPr>
          <w:rFonts w:ascii="Times New Roman" w:hAnsi="Times New Roman"/>
          <w:sz w:val="28"/>
          <w:szCs w:val="28"/>
        </w:rPr>
        <w:t>усиление роли социальной рекламы культуры быта и культуры поведения;</w:t>
      </w:r>
    </w:p>
    <w:p w:rsidR="00831ABE" w:rsidRPr="00E146D1" w:rsidRDefault="00831ABE" w:rsidP="00831ABE">
      <w:pPr>
        <w:tabs>
          <w:tab w:val="left" w:pos="426"/>
          <w:tab w:val="num" w:pos="720"/>
        </w:tabs>
        <w:suppressAutoHyphens/>
        <w:overflowPunct w:val="0"/>
        <w:autoSpaceDE w:val="0"/>
        <w:autoSpaceDN w:val="0"/>
        <w:adjustRightInd w:val="0"/>
        <w:snapToGrid w:val="0"/>
        <w:spacing w:line="276" w:lineRule="auto"/>
        <w:ind w:firstLine="709"/>
        <w:jc w:val="both"/>
        <w:rPr>
          <w:rFonts w:ascii="Times New Roman" w:hAnsi="Times New Roman"/>
          <w:sz w:val="28"/>
          <w:szCs w:val="28"/>
        </w:rPr>
      </w:pPr>
      <w:r w:rsidRPr="00E146D1">
        <w:rPr>
          <w:rFonts w:ascii="Times New Roman" w:hAnsi="Times New Roman"/>
          <w:sz w:val="28"/>
          <w:szCs w:val="28"/>
        </w:rPr>
        <w:t>гастрольная деятельность и передвижные выставки в малых городах и сельских поселениях для обеспечения равного доступа жителей Республики Татарстан к культурным благам;</w:t>
      </w:r>
    </w:p>
    <w:p w:rsidR="00831ABE" w:rsidRPr="00E146D1" w:rsidRDefault="00831ABE" w:rsidP="00831ABE">
      <w:pPr>
        <w:tabs>
          <w:tab w:val="left" w:pos="426"/>
          <w:tab w:val="num" w:pos="720"/>
        </w:tabs>
        <w:suppressAutoHyphens/>
        <w:overflowPunct w:val="0"/>
        <w:autoSpaceDE w:val="0"/>
        <w:autoSpaceDN w:val="0"/>
        <w:adjustRightInd w:val="0"/>
        <w:snapToGrid w:val="0"/>
        <w:spacing w:line="276" w:lineRule="auto"/>
        <w:ind w:firstLine="709"/>
        <w:jc w:val="both"/>
        <w:rPr>
          <w:rFonts w:ascii="Times New Roman" w:hAnsi="Times New Roman"/>
          <w:sz w:val="28"/>
          <w:szCs w:val="28"/>
        </w:rPr>
      </w:pPr>
      <w:r w:rsidRPr="00E146D1">
        <w:rPr>
          <w:rFonts w:ascii="Times New Roman" w:hAnsi="Times New Roman"/>
          <w:sz w:val="28"/>
          <w:szCs w:val="28"/>
        </w:rPr>
        <w:t>гастрольная деятельность и обеспечение условия для межрегионального, международного творческого сотрудничества и обмена компетенциями;</w:t>
      </w:r>
    </w:p>
    <w:p w:rsidR="009F4F09" w:rsidRPr="00E146D1" w:rsidRDefault="009F4F09" w:rsidP="00DC573B">
      <w:pPr>
        <w:tabs>
          <w:tab w:val="left" w:pos="426"/>
          <w:tab w:val="num" w:pos="720"/>
        </w:tabs>
        <w:suppressAutoHyphens/>
        <w:overflowPunct w:val="0"/>
        <w:autoSpaceDE w:val="0"/>
        <w:autoSpaceDN w:val="0"/>
        <w:adjustRightInd w:val="0"/>
        <w:snapToGrid w:val="0"/>
        <w:spacing w:line="276" w:lineRule="auto"/>
        <w:ind w:firstLine="709"/>
        <w:jc w:val="both"/>
        <w:rPr>
          <w:rFonts w:ascii="Times New Roman" w:hAnsi="Times New Roman"/>
          <w:sz w:val="28"/>
          <w:szCs w:val="28"/>
        </w:rPr>
      </w:pPr>
      <w:r w:rsidRPr="00E146D1">
        <w:rPr>
          <w:rFonts w:ascii="Times New Roman" w:hAnsi="Times New Roman"/>
          <w:sz w:val="28"/>
          <w:szCs w:val="28"/>
        </w:rPr>
        <w:t>использование новых каналов распространения информации для анонсирования культурных</w:t>
      </w:r>
      <w:r w:rsidR="00E0231E" w:rsidRPr="00E146D1">
        <w:rPr>
          <w:rFonts w:ascii="Times New Roman" w:hAnsi="Times New Roman"/>
          <w:sz w:val="28"/>
          <w:szCs w:val="28"/>
        </w:rPr>
        <w:t xml:space="preserve"> мероприятий: традиционные СМИ,</w:t>
      </w:r>
      <w:r w:rsidRPr="00E146D1">
        <w:rPr>
          <w:rFonts w:ascii="Times New Roman" w:hAnsi="Times New Roman"/>
          <w:sz w:val="28"/>
          <w:szCs w:val="28"/>
        </w:rPr>
        <w:t xml:space="preserve"> социальные сети, чаты в мессенджерах, популярные площадки (метро, медиафасады торговых центров) с широким охватом целевой аудитории разной возрастной группы, при тесном взаимодействии с образовательными учреждениями и крупными градобразующими предприятиями (размещение информации в социально-коммуникативных группах, распространение афиш, буклетов и другого раздаточного материала).</w:t>
      </w:r>
    </w:p>
    <w:p w:rsidR="009F4F09" w:rsidRPr="00E146D1" w:rsidRDefault="009F4F09" w:rsidP="00DC573B">
      <w:pPr>
        <w:pStyle w:val="a5"/>
        <w:tabs>
          <w:tab w:val="left" w:pos="1418"/>
        </w:tabs>
        <w:spacing w:line="276" w:lineRule="auto"/>
        <w:ind w:left="0" w:firstLine="709"/>
        <w:jc w:val="both"/>
        <w:rPr>
          <w:rFonts w:ascii="Times New Roman" w:hAnsi="Times New Roman"/>
          <w:sz w:val="28"/>
          <w:szCs w:val="28"/>
        </w:rPr>
      </w:pPr>
      <w:r w:rsidRPr="00E146D1">
        <w:rPr>
          <w:rFonts w:ascii="Times New Roman" w:hAnsi="Times New Roman"/>
          <w:sz w:val="28"/>
          <w:szCs w:val="28"/>
        </w:rPr>
        <w:t>В целях повышения социального статуса семьи как общественного института, обеспечивающего воспитание и передачу от поколения к поколению семейных ценностей, предполагается в том числе:</w:t>
      </w:r>
    </w:p>
    <w:p w:rsidR="009F4F09" w:rsidRPr="00E146D1" w:rsidRDefault="009F4F09" w:rsidP="00DC573B">
      <w:pPr>
        <w:pStyle w:val="a5"/>
        <w:tabs>
          <w:tab w:val="left" w:pos="1418"/>
        </w:tabs>
        <w:spacing w:line="276" w:lineRule="auto"/>
        <w:ind w:left="0" w:firstLine="709"/>
        <w:jc w:val="both"/>
        <w:rPr>
          <w:rFonts w:ascii="Times New Roman" w:hAnsi="Times New Roman"/>
          <w:sz w:val="28"/>
          <w:szCs w:val="28"/>
        </w:rPr>
      </w:pPr>
      <w:r w:rsidRPr="00E146D1">
        <w:rPr>
          <w:rFonts w:ascii="Times New Roman" w:hAnsi="Times New Roman"/>
          <w:sz w:val="28"/>
          <w:szCs w:val="28"/>
        </w:rPr>
        <w:t>возрождение традиций семейного воспитания, утверждение в общественном сознании традиционных семейных ценностей, повышение социального статуса семьи, социального престижа многодетности;</w:t>
      </w:r>
    </w:p>
    <w:p w:rsidR="009F4F09" w:rsidRPr="00E146D1" w:rsidRDefault="009F4F09" w:rsidP="00DC573B">
      <w:pPr>
        <w:pStyle w:val="a5"/>
        <w:tabs>
          <w:tab w:val="left" w:pos="1418"/>
        </w:tabs>
        <w:spacing w:line="276" w:lineRule="auto"/>
        <w:ind w:left="0" w:firstLine="709"/>
        <w:jc w:val="both"/>
        <w:rPr>
          <w:rFonts w:ascii="Times New Roman" w:hAnsi="Times New Roman"/>
          <w:sz w:val="28"/>
          <w:szCs w:val="28"/>
        </w:rPr>
      </w:pPr>
      <w:r w:rsidRPr="00E146D1">
        <w:rPr>
          <w:rFonts w:ascii="Times New Roman" w:hAnsi="Times New Roman"/>
          <w:sz w:val="28"/>
          <w:szCs w:val="28"/>
        </w:rPr>
        <w:t>стимулирование, в том числе через систему скидок и льгот, семейного посещения музеев, театров, концертных организаций и иных учреждений культуры;</w:t>
      </w:r>
    </w:p>
    <w:p w:rsidR="009F4F09" w:rsidRPr="00E146D1" w:rsidRDefault="009F4F09" w:rsidP="00DC573B">
      <w:pPr>
        <w:pStyle w:val="a5"/>
        <w:tabs>
          <w:tab w:val="left" w:pos="1418"/>
        </w:tabs>
        <w:spacing w:line="276" w:lineRule="auto"/>
        <w:ind w:left="0" w:firstLine="709"/>
        <w:jc w:val="both"/>
        <w:rPr>
          <w:rFonts w:ascii="Times New Roman" w:hAnsi="Times New Roman"/>
          <w:sz w:val="28"/>
          <w:szCs w:val="28"/>
        </w:rPr>
      </w:pPr>
      <w:r w:rsidRPr="00E146D1">
        <w:rPr>
          <w:rFonts w:ascii="Times New Roman" w:hAnsi="Times New Roman"/>
          <w:sz w:val="28"/>
          <w:szCs w:val="28"/>
        </w:rPr>
        <w:t>создание стимулов для семейного творчества, популяризация семейных династий в культуре.</w:t>
      </w:r>
    </w:p>
    <w:p w:rsidR="009F4F09" w:rsidRPr="00E146D1" w:rsidRDefault="009F4F09" w:rsidP="00DC573B">
      <w:pPr>
        <w:tabs>
          <w:tab w:val="left" w:pos="426"/>
        </w:tabs>
        <w:suppressAutoHyphens/>
        <w:overflowPunct w:val="0"/>
        <w:autoSpaceDE w:val="0"/>
        <w:autoSpaceDN w:val="0"/>
        <w:adjustRightInd w:val="0"/>
        <w:snapToGrid w:val="0"/>
        <w:spacing w:line="276" w:lineRule="auto"/>
        <w:ind w:firstLine="709"/>
        <w:jc w:val="both"/>
        <w:rPr>
          <w:rFonts w:ascii="Times New Roman" w:eastAsia="Lucida Sans Unicode" w:hAnsi="Times New Roman"/>
          <w:kern w:val="1"/>
          <w:sz w:val="28"/>
          <w:szCs w:val="28"/>
          <w:lang w:eastAsia="x-none"/>
        </w:rPr>
      </w:pPr>
    </w:p>
    <w:p w:rsidR="0003665F" w:rsidRPr="00E146D1" w:rsidRDefault="0003665F" w:rsidP="00DC573B">
      <w:pPr>
        <w:numPr>
          <w:ilvl w:val="0"/>
          <w:numId w:val="1"/>
        </w:numPr>
        <w:tabs>
          <w:tab w:val="left" w:pos="426"/>
        </w:tabs>
        <w:suppressAutoHyphens/>
        <w:overflowPunct w:val="0"/>
        <w:autoSpaceDE w:val="0"/>
        <w:autoSpaceDN w:val="0"/>
        <w:adjustRightInd w:val="0"/>
        <w:snapToGrid w:val="0"/>
        <w:spacing w:line="276" w:lineRule="auto"/>
        <w:ind w:left="0" w:firstLine="0"/>
        <w:jc w:val="center"/>
        <w:rPr>
          <w:rFonts w:ascii="Times New Roman" w:hAnsi="Times New Roman"/>
          <w:sz w:val="28"/>
          <w:szCs w:val="28"/>
        </w:rPr>
      </w:pPr>
      <w:r w:rsidRPr="00E146D1">
        <w:rPr>
          <w:rFonts w:ascii="Times New Roman" w:hAnsi="Times New Roman"/>
          <w:sz w:val="28"/>
          <w:szCs w:val="28"/>
        </w:rPr>
        <w:t>Механизмы реализации Стратегии</w:t>
      </w:r>
    </w:p>
    <w:p w:rsidR="002A2E66" w:rsidRPr="00E146D1" w:rsidRDefault="002A2E66" w:rsidP="00DC573B">
      <w:pPr>
        <w:tabs>
          <w:tab w:val="left" w:pos="426"/>
        </w:tabs>
        <w:suppressAutoHyphens/>
        <w:overflowPunct w:val="0"/>
        <w:autoSpaceDE w:val="0"/>
        <w:autoSpaceDN w:val="0"/>
        <w:adjustRightInd w:val="0"/>
        <w:snapToGrid w:val="0"/>
        <w:spacing w:line="276" w:lineRule="auto"/>
        <w:jc w:val="both"/>
        <w:rPr>
          <w:rFonts w:ascii="Times New Roman" w:hAnsi="Times New Roman"/>
          <w:sz w:val="28"/>
          <w:szCs w:val="28"/>
        </w:rPr>
      </w:pPr>
    </w:p>
    <w:p w:rsidR="009F4F09" w:rsidRPr="00E146D1" w:rsidRDefault="009F4F09" w:rsidP="00DC573B">
      <w:pPr>
        <w:pStyle w:val="a5"/>
        <w:tabs>
          <w:tab w:val="left" w:pos="1418"/>
        </w:tabs>
        <w:spacing w:line="276" w:lineRule="auto"/>
        <w:ind w:left="0" w:firstLine="709"/>
        <w:jc w:val="both"/>
        <w:rPr>
          <w:rFonts w:ascii="Times New Roman" w:hAnsi="Times New Roman"/>
          <w:sz w:val="28"/>
          <w:szCs w:val="28"/>
        </w:rPr>
      </w:pPr>
      <w:r w:rsidRPr="00E146D1">
        <w:rPr>
          <w:rFonts w:ascii="Times New Roman" w:hAnsi="Times New Roman"/>
          <w:sz w:val="28"/>
          <w:szCs w:val="28"/>
        </w:rPr>
        <w:lastRenderedPageBreak/>
        <w:t>О</w:t>
      </w:r>
      <w:r w:rsidR="002A2E66" w:rsidRPr="00E146D1">
        <w:rPr>
          <w:rFonts w:ascii="Times New Roman" w:hAnsi="Times New Roman"/>
          <w:sz w:val="28"/>
          <w:szCs w:val="28"/>
        </w:rPr>
        <w:t xml:space="preserve">беспечение реализации </w:t>
      </w:r>
      <w:r w:rsidRPr="00E146D1">
        <w:rPr>
          <w:rFonts w:ascii="Times New Roman" w:hAnsi="Times New Roman"/>
          <w:sz w:val="28"/>
          <w:szCs w:val="28"/>
        </w:rPr>
        <w:t xml:space="preserve">Стратегии </w:t>
      </w:r>
      <w:r w:rsidR="002A2E66" w:rsidRPr="00E146D1">
        <w:rPr>
          <w:rFonts w:ascii="Times New Roman" w:hAnsi="Times New Roman"/>
          <w:sz w:val="28"/>
          <w:szCs w:val="28"/>
        </w:rPr>
        <w:t>осуществляется в рамках государственной</w:t>
      </w:r>
      <w:r w:rsidRPr="00E146D1">
        <w:rPr>
          <w:rFonts w:ascii="Times New Roman" w:hAnsi="Times New Roman"/>
          <w:sz w:val="28"/>
          <w:szCs w:val="28"/>
        </w:rPr>
        <w:t xml:space="preserve"> программ</w:t>
      </w:r>
      <w:r w:rsidR="002A2E66" w:rsidRPr="00E146D1">
        <w:rPr>
          <w:rFonts w:ascii="Times New Roman" w:hAnsi="Times New Roman"/>
          <w:sz w:val="28"/>
          <w:szCs w:val="28"/>
        </w:rPr>
        <w:t>ы</w:t>
      </w:r>
      <w:r w:rsidRPr="00E146D1">
        <w:rPr>
          <w:rFonts w:ascii="Times New Roman" w:hAnsi="Times New Roman"/>
          <w:sz w:val="28"/>
          <w:szCs w:val="28"/>
        </w:rPr>
        <w:t xml:space="preserve"> «Развитие культуры Республики Татарстан на 2014-2022 годы», утверждённая постановлением Кабинета Министров Республики Татарстан </w:t>
      </w:r>
      <w:r w:rsidR="00AE22C2" w:rsidRPr="00E146D1">
        <w:rPr>
          <w:rFonts w:ascii="Times New Roman" w:hAnsi="Times New Roman"/>
          <w:sz w:val="28"/>
          <w:szCs w:val="28"/>
        </w:rPr>
        <w:br/>
      </w:r>
      <w:r w:rsidRPr="00E146D1">
        <w:rPr>
          <w:rFonts w:ascii="Times New Roman" w:hAnsi="Times New Roman"/>
          <w:sz w:val="28"/>
          <w:szCs w:val="28"/>
        </w:rPr>
        <w:t>от 16.12.2013 № 997.</w:t>
      </w:r>
    </w:p>
    <w:p w:rsidR="00AE22C2" w:rsidRPr="00E146D1" w:rsidRDefault="00AE22C2" w:rsidP="00DC573B">
      <w:pPr>
        <w:pStyle w:val="a5"/>
        <w:tabs>
          <w:tab w:val="left" w:pos="1418"/>
        </w:tabs>
        <w:spacing w:line="276" w:lineRule="auto"/>
        <w:ind w:left="0" w:firstLine="709"/>
        <w:jc w:val="both"/>
        <w:rPr>
          <w:rFonts w:ascii="Times New Roman" w:hAnsi="Times New Roman"/>
          <w:sz w:val="28"/>
          <w:szCs w:val="28"/>
        </w:rPr>
      </w:pPr>
      <w:r w:rsidRPr="00E146D1">
        <w:rPr>
          <w:rFonts w:ascii="Times New Roman" w:hAnsi="Times New Roman"/>
          <w:sz w:val="28"/>
          <w:szCs w:val="28"/>
        </w:rPr>
        <w:t>В целях информирования Президента Республики Татарстан о положении дел в области культуры и искусства, обеспечения взаимодействия Президента Республики Татарстан с организациями культуры и искусства, творческими работниками, общественными объединениями, представителями творческой и научной интеллигенции создан Совет по культуре и искусству при Президенте Республики Татарстан, который является постоянно действующим экспертно-консультативным совещательным органом.</w:t>
      </w:r>
    </w:p>
    <w:p w:rsidR="00AE22C2" w:rsidRPr="00E146D1" w:rsidRDefault="00AE22C2" w:rsidP="00DC573B">
      <w:pPr>
        <w:pStyle w:val="a5"/>
        <w:tabs>
          <w:tab w:val="left" w:pos="1418"/>
        </w:tabs>
        <w:spacing w:line="276" w:lineRule="auto"/>
        <w:ind w:left="0" w:firstLine="709"/>
        <w:jc w:val="both"/>
        <w:rPr>
          <w:rFonts w:ascii="Times New Roman" w:hAnsi="Times New Roman"/>
          <w:sz w:val="28"/>
          <w:szCs w:val="28"/>
        </w:rPr>
      </w:pPr>
      <w:r w:rsidRPr="00E146D1">
        <w:rPr>
          <w:rFonts w:ascii="Times New Roman" w:hAnsi="Times New Roman"/>
          <w:sz w:val="28"/>
          <w:szCs w:val="28"/>
        </w:rPr>
        <w:t>В целях рассмотрения вопросов, связанных с реализацией в Республике Татарстан прав и свобод граждан и прав общественных объединений и иных негосударственных некоммерческих организаций при формировании и реализации государственной политики в сфере культуры, прав граждан на предоставление качественных услуг, их эффективности и безопасности, совершенствования государственной системы контроля и надзора в сфере оказания услуг населению, создан Общественный совет при Министерстве культуры Республики Татарстан, который является совещательным органом.</w:t>
      </w:r>
    </w:p>
    <w:p w:rsidR="00AE22C2" w:rsidRPr="00E146D1" w:rsidRDefault="00AE22C2" w:rsidP="00DC573B">
      <w:pPr>
        <w:pStyle w:val="a5"/>
        <w:tabs>
          <w:tab w:val="left" w:pos="1418"/>
        </w:tabs>
        <w:spacing w:line="276" w:lineRule="auto"/>
        <w:ind w:left="0" w:firstLine="709"/>
        <w:jc w:val="both"/>
        <w:rPr>
          <w:rFonts w:ascii="Times New Roman" w:hAnsi="Times New Roman"/>
          <w:sz w:val="28"/>
          <w:szCs w:val="28"/>
        </w:rPr>
      </w:pPr>
      <w:r w:rsidRPr="00E146D1">
        <w:rPr>
          <w:rFonts w:ascii="Times New Roman" w:hAnsi="Times New Roman"/>
          <w:sz w:val="28"/>
          <w:szCs w:val="28"/>
        </w:rPr>
        <w:t>В целях повышения художественного уровня игровых, мультипликационных, документальных, научно-популярных фильмов создан Художественно-экспертный совет по кино при Министерстве культуры Республики Татарстан, который является постоянно действующим экспертным, консультативным и рекомендательным органом при Министерстве культуры Республики Татарстан, способствующим повышению идейно-художественного уровня кинопроизведений, создаваемых при поддержке Республики Татарстан.</w:t>
      </w:r>
    </w:p>
    <w:p w:rsidR="00AE22C2" w:rsidRPr="00E146D1" w:rsidRDefault="00AE22C2" w:rsidP="00DC573B">
      <w:pPr>
        <w:pStyle w:val="a5"/>
        <w:tabs>
          <w:tab w:val="left" w:pos="1418"/>
        </w:tabs>
        <w:spacing w:line="276" w:lineRule="auto"/>
        <w:ind w:left="0" w:firstLine="709"/>
        <w:jc w:val="both"/>
        <w:rPr>
          <w:rFonts w:ascii="Times New Roman" w:hAnsi="Times New Roman"/>
          <w:sz w:val="28"/>
          <w:szCs w:val="28"/>
        </w:rPr>
      </w:pPr>
      <w:r w:rsidRPr="00E146D1">
        <w:rPr>
          <w:rFonts w:ascii="Times New Roman" w:hAnsi="Times New Roman"/>
          <w:sz w:val="28"/>
          <w:szCs w:val="28"/>
        </w:rPr>
        <w:t>В целях осуществления государственной политики в области современной литературы, поддержки и развития разных видов и жанров литературного творчества авторов, проживающих в Республике Татарстан или выпускающих произведения о Республике Татарстан, для решения вопросов по дальнейшим печатным изданиям, обеспечивающим деятельность республиканских и муниципальных библиотек Республики Татарстан, создан Экспертный совет при Министерстве культуры Республики Татарстан по печатным изданиям, обеспечивающим деятельность республиканских и муниципальных библиотек Республики Татарстан.</w:t>
      </w:r>
    </w:p>
    <w:p w:rsidR="00AE22C2" w:rsidRPr="00E146D1" w:rsidRDefault="00AE22C2" w:rsidP="00DC573B">
      <w:pPr>
        <w:pStyle w:val="a5"/>
        <w:tabs>
          <w:tab w:val="left" w:pos="1418"/>
        </w:tabs>
        <w:spacing w:line="276" w:lineRule="auto"/>
        <w:ind w:left="0" w:firstLine="709"/>
        <w:jc w:val="both"/>
        <w:rPr>
          <w:rFonts w:ascii="Times New Roman" w:hAnsi="Times New Roman"/>
          <w:sz w:val="28"/>
          <w:szCs w:val="28"/>
        </w:rPr>
      </w:pPr>
      <w:r w:rsidRPr="00E146D1">
        <w:rPr>
          <w:rFonts w:ascii="Times New Roman" w:hAnsi="Times New Roman"/>
          <w:sz w:val="28"/>
          <w:szCs w:val="28"/>
        </w:rPr>
        <w:t xml:space="preserve">Экспертный совет по музыкальному искусству при Министерстве культуры Республики Татарстан функционирует с целью выявления наиболее талантливых произведений музыкального искусства и оказания помощи республиканским </w:t>
      </w:r>
      <w:r w:rsidRPr="00E146D1">
        <w:rPr>
          <w:rFonts w:ascii="Times New Roman" w:hAnsi="Times New Roman"/>
          <w:sz w:val="28"/>
          <w:szCs w:val="28"/>
        </w:rPr>
        <w:lastRenderedPageBreak/>
        <w:t>театрально-зрелищным учреждениям в поиске и распространении новых произведений музыкального искусства.</w:t>
      </w:r>
    </w:p>
    <w:p w:rsidR="00AE22C2" w:rsidRPr="00E146D1" w:rsidRDefault="00AE22C2" w:rsidP="00DC573B">
      <w:pPr>
        <w:pStyle w:val="a5"/>
        <w:tabs>
          <w:tab w:val="left" w:pos="1418"/>
        </w:tabs>
        <w:spacing w:line="276" w:lineRule="auto"/>
        <w:ind w:left="0" w:firstLine="709"/>
        <w:jc w:val="both"/>
        <w:rPr>
          <w:rFonts w:ascii="Times New Roman" w:hAnsi="Times New Roman"/>
          <w:sz w:val="28"/>
          <w:szCs w:val="28"/>
        </w:rPr>
      </w:pPr>
      <w:r w:rsidRPr="00E146D1">
        <w:rPr>
          <w:rFonts w:ascii="Times New Roman" w:hAnsi="Times New Roman"/>
          <w:sz w:val="28"/>
          <w:szCs w:val="28"/>
        </w:rPr>
        <w:t>Экспертный совет по драматическому искусству при Министерстве культуры Республики Татарстан функционирует с целью выявления наиболее талантливых произведений драматургов и оказания помощи республиканским театрам в поиске и распространении новых пьес драматического искусства.</w:t>
      </w:r>
    </w:p>
    <w:p w:rsidR="00AE22C2" w:rsidRPr="00E146D1" w:rsidRDefault="00AE22C2" w:rsidP="00DC573B">
      <w:pPr>
        <w:pStyle w:val="a5"/>
        <w:tabs>
          <w:tab w:val="left" w:pos="1418"/>
        </w:tabs>
        <w:spacing w:line="276" w:lineRule="auto"/>
        <w:ind w:left="0" w:firstLine="709"/>
        <w:jc w:val="both"/>
        <w:rPr>
          <w:rFonts w:ascii="Times New Roman" w:hAnsi="Times New Roman"/>
          <w:sz w:val="28"/>
          <w:szCs w:val="28"/>
        </w:rPr>
      </w:pPr>
      <w:r w:rsidRPr="00E146D1">
        <w:rPr>
          <w:rFonts w:ascii="Times New Roman" w:hAnsi="Times New Roman"/>
          <w:sz w:val="28"/>
          <w:szCs w:val="28"/>
        </w:rPr>
        <w:t>В целях рассмотрения вопросов приобретения произведений изобразительного искусства для музеев Республики Татарстан создан Художественно-экспертный совет Министерства культуры Республики Татарстан, который даёт экспертную и рекомендательную стоимостную оценку произведений изобразительного искусства.</w:t>
      </w:r>
    </w:p>
    <w:p w:rsidR="00AE22C2" w:rsidRPr="00E146D1" w:rsidRDefault="00AE22C2" w:rsidP="00DC573B">
      <w:pPr>
        <w:pStyle w:val="a5"/>
        <w:tabs>
          <w:tab w:val="left" w:pos="1418"/>
        </w:tabs>
        <w:spacing w:line="276" w:lineRule="auto"/>
        <w:ind w:left="0" w:firstLine="709"/>
        <w:jc w:val="both"/>
        <w:rPr>
          <w:rFonts w:ascii="Times New Roman" w:hAnsi="Times New Roman"/>
          <w:sz w:val="28"/>
          <w:szCs w:val="28"/>
        </w:rPr>
      </w:pPr>
      <w:r w:rsidRPr="00E146D1">
        <w:rPr>
          <w:rFonts w:ascii="Times New Roman" w:hAnsi="Times New Roman"/>
          <w:sz w:val="28"/>
          <w:szCs w:val="28"/>
        </w:rPr>
        <w:t>Механизм реализации Стратегии предполагает:</w:t>
      </w:r>
    </w:p>
    <w:p w:rsidR="009F4F09" w:rsidRPr="00E146D1" w:rsidRDefault="00AE22C2" w:rsidP="00DC573B">
      <w:pPr>
        <w:pStyle w:val="a5"/>
        <w:tabs>
          <w:tab w:val="left" w:pos="1418"/>
        </w:tabs>
        <w:spacing w:line="276" w:lineRule="auto"/>
        <w:ind w:left="0" w:firstLine="709"/>
        <w:jc w:val="both"/>
        <w:rPr>
          <w:rFonts w:ascii="Times New Roman" w:hAnsi="Times New Roman"/>
          <w:sz w:val="28"/>
          <w:szCs w:val="28"/>
        </w:rPr>
      </w:pPr>
      <w:r w:rsidRPr="00E146D1">
        <w:rPr>
          <w:rFonts w:ascii="Times New Roman" w:hAnsi="Times New Roman"/>
          <w:sz w:val="28"/>
          <w:szCs w:val="28"/>
        </w:rPr>
        <w:t>м</w:t>
      </w:r>
      <w:r w:rsidR="002A2E66" w:rsidRPr="00E146D1">
        <w:rPr>
          <w:rFonts w:ascii="Times New Roman" w:hAnsi="Times New Roman"/>
          <w:sz w:val="28"/>
          <w:szCs w:val="28"/>
        </w:rPr>
        <w:t xml:space="preserve">ониторинг </w:t>
      </w:r>
      <w:r w:rsidRPr="00E146D1">
        <w:rPr>
          <w:rFonts w:ascii="Times New Roman" w:hAnsi="Times New Roman"/>
          <w:sz w:val="28"/>
          <w:szCs w:val="28"/>
        </w:rPr>
        <w:t xml:space="preserve">реализации государственной культурной политики Республики Татарстан и Российской Федерации, в целом, </w:t>
      </w:r>
      <w:r w:rsidR="002A2E66" w:rsidRPr="00E146D1">
        <w:rPr>
          <w:rFonts w:ascii="Times New Roman" w:hAnsi="Times New Roman"/>
          <w:sz w:val="28"/>
          <w:szCs w:val="28"/>
        </w:rPr>
        <w:t>и корректировк</w:t>
      </w:r>
      <w:r w:rsidRPr="00E146D1">
        <w:rPr>
          <w:rFonts w:ascii="Times New Roman" w:hAnsi="Times New Roman"/>
          <w:sz w:val="28"/>
          <w:szCs w:val="28"/>
        </w:rPr>
        <w:t>у</w:t>
      </w:r>
      <w:r w:rsidR="002A2E66" w:rsidRPr="00E146D1">
        <w:rPr>
          <w:rFonts w:ascii="Times New Roman" w:hAnsi="Times New Roman"/>
          <w:sz w:val="28"/>
          <w:szCs w:val="28"/>
        </w:rPr>
        <w:t xml:space="preserve"> </w:t>
      </w:r>
      <w:r w:rsidRPr="00E146D1">
        <w:rPr>
          <w:rFonts w:ascii="Times New Roman" w:hAnsi="Times New Roman"/>
          <w:sz w:val="28"/>
          <w:szCs w:val="28"/>
        </w:rPr>
        <w:t>Стратегии при необходимости;</w:t>
      </w:r>
    </w:p>
    <w:p w:rsidR="002A2E66" w:rsidRPr="00E146D1" w:rsidRDefault="00AE22C2" w:rsidP="00DC573B">
      <w:pPr>
        <w:pStyle w:val="a5"/>
        <w:tabs>
          <w:tab w:val="left" w:pos="1418"/>
        </w:tabs>
        <w:spacing w:line="276" w:lineRule="auto"/>
        <w:ind w:left="0" w:firstLine="709"/>
        <w:jc w:val="both"/>
        <w:rPr>
          <w:rFonts w:ascii="Times New Roman" w:hAnsi="Times New Roman"/>
          <w:sz w:val="28"/>
          <w:szCs w:val="28"/>
        </w:rPr>
      </w:pPr>
      <w:r w:rsidRPr="00E146D1">
        <w:rPr>
          <w:rFonts w:ascii="Times New Roman" w:hAnsi="Times New Roman"/>
          <w:sz w:val="28"/>
          <w:szCs w:val="28"/>
        </w:rPr>
        <w:t>к</w:t>
      </w:r>
      <w:r w:rsidR="002A2E66" w:rsidRPr="00E146D1">
        <w:rPr>
          <w:rFonts w:ascii="Times New Roman" w:hAnsi="Times New Roman"/>
          <w:sz w:val="28"/>
          <w:szCs w:val="28"/>
        </w:rPr>
        <w:t xml:space="preserve">онтроль </w:t>
      </w:r>
      <w:r w:rsidRPr="00E146D1">
        <w:rPr>
          <w:rFonts w:ascii="Times New Roman" w:hAnsi="Times New Roman"/>
          <w:sz w:val="28"/>
          <w:szCs w:val="28"/>
        </w:rPr>
        <w:t>за исполнением целевых показателей оценки конечных результатов Стратегии и д</w:t>
      </w:r>
      <w:r w:rsidR="003E4493" w:rsidRPr="00E146D1">
        <w:rPr>
          <w:rFonts w:ascii="Times New Roman" w:hAnsi="Times New Roman"/>
          <w:sz w:val="28"/>
          <w:szCs w:val="28"/>
        </w:rPr>
        <w:t>остижения ожидаемых результатов, в том числе: предоставление ежегодной отчётной годовой информации в Министерство экономики Республики Татарстан, подготовка докладов об итогах работы на заседаниях Совета по культуре и искусству при Президенте Республики Татарстан, Общественного совета при Министерстве культуры Республики Татарстан;</w:t>
      </w:r>
    </w:p>
    <w:p w:rsidR="002A2E66" w:rsidRPr="00E146D1" w:rsidRDefault="003E4493" w:rsidP="00DC573B">
      <w:pPr>
        <w:pStyle w:val="a5"/>
        <w:tabs>
          <w:tab w:val="left" w:pos="1418"/>
        </w:tabs>
        <w:spacing w:line="276" w:lineRule="auto"/>
        <w:ind w:left="0" w:firstLine="709"/>
        <w:jc w:val="both"/>
        <w:rPr>
          <w:rFonts w:ascii="Times New Roman" w:hAnsi="Times New Roman"/>
          <w:sz w:val="28"/>
          <w:szCs w:val="28"/>
        </w:rPr>
      </w:pPr>
      <w:r w:rsidRPr="00E146D1">
        <w:rPr>
          <w:rFonts w:ascii="Times New Roman" w:hAnsi="Times New Roman"/>
          <w:sz w:val="28"/>
          <w:szCs w:val="28"/>
        </w:rPr>
        <w:t>и</w:t>
      </w:r>
      <w:r w:rsidR="002A2E66" w:rsidRPr="00E146D1">
        <w:rPr>
          <w:rFonts w:ascii="Times New Roman" w:hAnsi="Times New Roman"/>
          <w:sz w:val="28"/>
          <w:szCs w:val="28"/>
        </w:rPr>
        <w:t>нформационно-идеологический механизм</w:t>
      </w:r>
      <w:r w:rsidRPr="00E146D1">
        <w:rPr>
          <w:rFonts w:ascii="Times New Roman" w:hAnsi="Times New Roman"/>
          <w:sz w:val="28"/>
          <w:szCs w:val="28"/>
        </w:rPr>
        <w:t xml:space="preserve">: освещение хода реализации Стратегии в средствах массовой информации, </w:t>
      </w:r>
      <w:r w:rsidR="00071B42" w:rsidRPr="00E146D1">
        <w:rPr>
          <w:rFonts w:ascii="Times New Roman" w:hAnsi="Times New Roman"/>
          <w:sz w:val="28"/>
          <w:szCs w:val="28"/>
        </w:rPr>
        <w:t>информационно-телекоммуникационных сетях, включая сеть «Интернет»</w:t>
      </w:r>
      <w:r w:rsidR="002A2E66" w:rsidRPr="00E146D1">
        <w:rPr>
          <w:rFonts w:ascii="Times New Roman" w:hAnsi="Times New Roman"/>
          <w:sz w:val="28"/>
          <w:szCs w:val="28"/>
        </w:rPr>
        <w:t>.</w:t>
      </w:r>
    </w:p>
    <w:p w:rsidR="00071B42" w:rsidRPr="00E146D1" w:rsidRDefault="00071B42" w:rsidP="00DC573B">
      <w:pPr>
        <w:pStyle w:val="a5"/>
        <w:tabs>
          <w:tab w:val="left" w:pos="1418"/>
        </w:tabs>
        <w:spacing w:line="276" w:lineRule="auto"/>
        <w:ind w:left="0" w:firstLine="709"/>
        <w:jc w:val="both"/>
        <w:rPr>
          <w:rFonts w:ascii="Times New Roman" w:hAnsi="Times New Roman"/>
          <w:sz w:val="28"/>
          <w:szCs w:val="28"/>
        </w:rPr>
      </w:pPr>
    </w:p>
    <w:p w:rsidR="00135D58" w:rsidRPr="00E146D1" w:rsidRDefault="002A2E66" w:rsidP="00DC573B">
      <w:pPr>
        <w:numPr>
          <w:ilvl w:val="0"/>
          <w:numId w:val="1"/>
        </w:numPr>
        <w:tabs>
          <w:tab w:val="left" w:pos="426"/>
        </w:tabs>
        <w:suppressAutoHyphens/>
        <w:overflowPunct w:val="0"/>
        <w:autoSpaceDE w:val="0"/>
        <w:autoSpaceDN w:val="0"/>
        <w:adjustRightInd w:val="0"/>
        <w:snapToGrid w:val="0"/>
        <w:spacing w:line="276" w:lineRule="auto"/>
        <w:ind w:left="0" w:firstLine="0"/>
        <w:jc w:val="center"/>
        <w:rPr>
          <w:rFonts w:ascii="Times New Roman" w:hAnsi="Times New Roman"/>
          <w:sz w:val="28"/>
          <w:szCs w:val="28"/>
        </w:rPr>
      </w:pPr>
      <w:r w:rsidRPr="00E146D1">
        <w:rPr>
          <w:rFonts w:ascii="Times New Roman" w:hAnsi="Times New Roman"/>
          <w:sz w:val="28"/>
          <w:szCs w:val="28"/>
        </w:rPr>
        <w:t>Финансовое обеспечение реализации Стратегии</w:t>
      </w:r>
    </w:p>
    <w:p w:rsidR="009F4F09" w:rsidRPr="00E146D1" w:rsidRDefault="009F4F09" w:rsidP="00DC573B">
      <w:pPr>
        <w:pStyle w:val="a5"/>
        <w:tabs>
          <w:tab w:val="left" w:pos="1418"/>
        </w:tabs>
        <w:spacing w:line="276" w:lineRule="auto"/>
        <w:ind w:left="0" w:firstLine="709"/>
        <w:jc w:val="both"/>
        <w:rPr>
          <w:rFonts w:ascii="Times New Roman" w:hAnsi="Times New Roman"/>
          <w:sz w:val="28"/>
          <w:szCs w:val="28"/>
        </w:rPr>
      </w:pPr>
    </w:p>
    <w:p w:rsidR="002A2E66" w:rsidRPr="00E146D1" w:rsidRDefault="002A2E66" w:rsidP="00DC573B">
      <w:pPr>
        <w:pStyle w:val="a5"/>
        <w:tabs>
          <w:tab w:val="left" w:pos="1418"/>
        </w:tabs>
        <w:spacing w:line="276" w:lineRule="auto"/>
        <w:ind w:left="0" w:firstLine="709"/>
        <w:jc w:val="both"/>
        <w:rPr>
          <w:rFonts w:ascii="Times New Roman" w:hAnsi="Times New Roman"/>
          <w:sz w:val="28"/>
          <w:szCs w:val="28"/>
        </w:rPr>
      </w:pPr>
      <w:r w:rsidRPr="00E146D1">
        <w:rPr>
          <w:rFonts w:ascii="Times New Roman" w:hAnsi="Times New Roman"/>
          <w:sz w:val="28"/>
          <w:szCs w:val="28"/>
        </w:rPr>
        <w:t>Финансовое обеспечение реализации Стратегии в сфере культуры предполагается осуществлять в соответствии с действующим законодательством за счёт средств федерального бюджета, республиканского бюджета, бюджетов городских округов и муниципальных районов Республики Татарстан, а также внебюджетных источников.</w:t>
      </w:r>
    </w:p>
    <w:p w:rsidR="009A3FCD" w:rsidRPr="00E146D1" w:rsidRDefault="009A3FCD" w:rsidP="00DC573B">
      <w:pPr>
        <w:pStyle w:val="a5"/>
        <w:tabs>
          <w:tab w:val="left" w:pos="1418"/>
        </w:tabs>
        <w:spacing w:line="276" w:lineRule="auto"/>
        <w:ind w:left="0" w:firstLine="709"/>
        <w:jc w:val="both"/>
        <w:rPr>
          <w:rFonts w:ascii="Times New Roman" w:hAnsi="Times New Roman"/>
          <w:sz w:val="28"/>
          <w:szCs w:val="28"/>
        </w:rPr>
      </w:pPr>
    </w:p>
    <w:p w:rsidR="001639DA" w:rsidRPr="00E146D1" w:rsidRDefault="00AE79DD" w:rsidP="00DC573B">
      <w:pPr>
        <w:numPr>
          <w:ilvl w:val="0"/>
          <w:numId w:val="1"/>
        </w:numPr>
        <w:tabs>
          <w:tab w:val="left" w:pos="426"/>
        </w:tabs>
        <w:suppressAutoHyphens/>
        <w:overflowPunct w:val="0"/>
        <w:autoSpaceDE w:val="0"/>
        <w:autoSpaceDN w:val="0"/>
        <w:adjustRightInd w:val="0"/>
        <w:snapToGrid w:val="0"/>
        <w:spacing w:line="276" w:lineRule="auto"/>
        <w:ind w:left="0" w:firstLine="0"/>
        <w:jc w:val="center"/>
        <w:rPr>
          <w:rFonts w:ascii="Times New Roman" w:hAnsi="Times New Roman"/>
          <w:sz w:val="28"/>
          <w:szCs w:val="28"/>
        </w:rPr>
      </w:pPr>
      <w:r w:rsidRPr="00E146D1">
        <w:rPr>
          <w:rFonts w:ascii="Times New Roman" w:hAnsi="Times New Roman"/>
          <w:sz w:val="28"/>
          <w:szCs w:val="28"/>
        </w:rPr>
        <w:t>Ожидаемые результаты реализации Стратегии</w:t>
      </w:r>
    </w:p>
    <w:p w:rsidR="005A0E4B" w:rsidRPr="00E146D1" w:rsidRDefault="005A0E4B" w:rsidP="00DC573B">
      <w:pPr>
        <w:pStyle w:val="a5"/>
        <w:tabs>
          <w:tab w:val="left" w:pos="1418"/>
        </w:tabs>
        <w:spacing w:line="276" w:lineRule="auto"/>
        <w:ind w:left="0" w:firstLine="709"/>
        <w:jc w:val="both"/>
        <w:rPr>
          <w:rFonts w:ascii="Times New Roman" w:hAnsi="Times New Roman"/>
          <w:sz w:val="28"/>
          <w:szCs w:val="28"/>
        </w:rPr>
      </w:pPr>
    </w:p>
    <w:p w:rsidR="00F06E17" w:rsidRPr="00E146D1" w:rsidRDefault="00F06E17" w:rsidP="00DC573B">
      <w:pPr>
        <w:pStyle w:val="a5"/>
        <w:tabs>
          <w:tab w:val="left" w:pos="1418"/>
        </w:tabs>
        <w:spacing w:line="276" w:lineRule="auto"/>
        <w:ind w:left="0" w:firstLine="709"/>
        <w:jc w:val="both"/>
        <w:rPr>
          <w:rFonts w:ascii="Times New Roman" w:hAnsi="Times New Roman"/>
          <w:sz w:val="28"/>
          <w:szCs w:val="28"/>
        </w:rPr>
      </w:pPr>
      <w:r w:rsidRPr="00E146D1">
        <w:rPr>
          <w:rFonts w:ascii="Times New Roman" w:hAnsi="Times New Roman"/>
          <w:sz w:val="28"/>
          <w:szCs w:val="28"/>
        </w:rPr>
        <w:t>Реализация Стратегии позволит:</w:t>
      </w:r>
    </w:p>
    <w:p w:rsidR="005A0E4B" w:rsidRPr="00E146D1" w:rsidRDefault="005A0E4B" w:rsidP="00DC573B">
      <w:pPr>
        <w:pStyle w:val="a5"/>
        <w:tabs>
          <w:tab w:val="left" w:pos="1418"/>
        </w:tabs>
        <w:spacing w:line="276" w:lineRule="auto"/>
        <w:ind w:left="0" w:firstLine="709"/>
        <w:jc w:val="both"/>
        <w:rPr>
          <w:rFonts w:ascii="Times New Roman" w:hAnsi="Times New Roman"/>
          <w:sz w:val="28"/>
          <w:szCs w:val="28"/>
        </w:rPr>
      </w:pPr>
      <w:r w:rsidRPr="00E146D1">
        <w:rPr>
          <w:rFonts w:ascii="Times New Roman" w:hAnsi="Times New Roman"/>
          <w:sz w:val="28"/>
          <w:szCs w:val="28"/>
        </w:rPr>
        <w:t>увеличить долю зданий государственных (муниципальных) учреждений культуры Республики Татарстан, находящихся в удовлетворительном состоянии, к 2030 году</w:t>
      </w:r>
      <w:r w:rsidR="00295A9F" w:rsidRPr="00E146D1">
        <w:rPr>
          <w:rFonts w:ascii="Times New Roman" w:hAnsi="Times New Roman"/>
          <w:sz w:val="28"/>
          <w:szCs w:val="28"/>
        </w:rPr>
        <w:t xml:space="preserve"> минимум</w:t>
      </w:r>
      <w:r w:rsidRPr="00E146D1">
        <w:rPr>
          <w:rFonts w:ascii="Times New Roman" w:hAnsi="Times New Roman"/>
          <w:sz w:val="28"/>
          <w:szCs w:val="28"/>
        </w:rPr>
        <w:t xml:space="preserve"> до </w:t>
      </w:r>
      <w:r w:rsidR="00496545" w:rsidRPr="00E146D1">
        <w:rPr>
          <w:rFonts w:ascii="Times New Roman" w:hAnsi="Times New Roman"/>
          <w:sz w:val="28"/>
          <w:szCs w:val="28"/>
        </w:rPr>
        <w:t>90</w:t>
      </w:r>
      <w:r w:rsidRPr="00E146D1">
        <w:rPr>
          <w:rFonts w:ascii="Times New Roman" w:hAnsi="Times New Roman"/>
          <w:sz w:val="28"/>
          <w:szCs w:val="28"/>
        </w:rPr>
        <w:t xml:space="preserve"> процентов;</w:t>
      </w:r>
    </w:p>
    <w:p w:rsidR="00F06E17" w:rsidRPr="00E146D1" w:rsidRDefault="00F06E17" w:rsidP="00DC573B">
      <w:pPr>
        <w:pStyle w:val="a5"/>
        <w:tabs>
          <w:tab w:val="left" w:pos="1418"/>
        </w:tabs>
        <w:spacing w:line="276" w:lineRule="auto"/>
        <w:ind w:left="0" w:firstLine="709"/>
        <w:jc w:val="both"/>
        <w:rPr>
          <w:rFonts w:ascii="Times New Roman" w:hAnsi="Times New Roman"/>
          <w:sz w:val="28"/>
          <w:szCs w:val="28"/>
        </w:rPr>
      </w:pPr>
      <w:r w:rsidRPr="00E146D1">
        <w:rPr>
          <w:rFonts w:ascii="Times New Roman" w:hAnsi="Times New Roman"/>
          <w:sz w:val="28"/>
          <w:szCs w:val="28"/>
        </w:rPr>
        <w:lastRenderedPageBreak/>
        <w:t>выр</w:t>
      </w:r>
      <w:r w:rsidR="00295A9F" w:rsidRPr="00E146D1">
        <w:rPr>
          <w:rFonts w:ascii="Times New Roman" w:hAnsi="Times New Roman"/>
          <w:sz w:val="28"/>
          <w:szCs w:val="28"/>
        </w:rPr>
        <w:t>а</w:t>
      </w:r>
      <w:r w:rsidRPr="00E146D1">
        <w:rPr>
          <w:rFonts w:ascii="Times New Roman" w:hAnsi="Times New Roman"/>
          <w:sz w:val="28"/>
          <w:szCs w:val="28"/>
        </w:rPr>
        <w:t xml:space="preserve">внить </w:t>
      </w:r>
      <w:r w:rsidR="00D17C5A" w:rsidRPr="00E146D1">
        <w:rPr>
          <w:rFonts w:ascii="Times New Roman" w:hAnsi="Times New Roman"/>
          <w:sz w:val="28"/>
          <w:szCs w:val="28"/>
        </w:rPr>
        <w:t>условия доступности услуг для жителей малых городов и сельских территорий, а также качество оказанных услуг с учётом нормативного уровня обеспеченности и модернизации инфраструктуры;</w:t>
      </w:r>
    </w:p>
    <w:p w:rsidR="005A0E4B" w:rsidRPr="00E146D1" w:rsidRDefault="005A0E4B" w:rsidP="00DC573B">
      <w:pPr>
        <w:pStyle w:val="a5"/>
        <w:tabs>
          <w:tab w:val="left" w:pos="1418"/>
        </w:tabs>
        <w:spacing w:line="276" w:lineRule="auto"/>
        <w:ind w:left="0" w:firstLine="709"/>
        <w:jc w:val="both"/>
        <w:rPr>
          <w:rFonts w:ascii="Times New Roman" w:hAnsi="Times New Roman"/>
          <w:sz w:val="28"/>
          <w:szCs w:val="28"/>
        </w:rPr>
      </w:pPr>
      <w:r w:rsidRPr="00E146D1">
        <w:rPr>
          <w:rFonts w:ascii="Times New Roman" w:hAnsi="Times New Roman"/>
          <w:sz w:val="28"/>
          <w:szCs w:val="28"/>
        </w:rPr>
        <w:t>увеличить инвестиционную привлекательность Республики Татарстан;</w:t>
      </w:r>
    </w:p>
    <w:p w:rsidR="00145702" w:rsidRPr="00E146D1" w:rsidRDefault="005A0E4B" w:rsidP="00DC573B">
      <w:pPr>
        <w:pStyle w:val="a5"/>
        <w:tabs>
          <w:tab w:val="left" w:pos="1418"/>
        </w:tabs>
        <w:spacing w:line="276" w:lineRule="auto"/>
        <w:ind w:left="0" w:firstLine="709"/>
        <w:jc w:val="both"/>
        <w:rPr>
          <w:rFonts w:ascii="Times New Roman" w:hAnsi="Times New Roman"/>
          <w:sz w:val="28"/>
          <w:szCs w:val="28"/>
        </w:rPr>
      </w:pPr>
      <w:r w:rsidRPr="00E146D1">
        <w:rPr>
          <w:rFonts w:ascii="Times New Roman" w:hAnsi="Times New Roman"/>
          <w:sz w:val="28"/>
          <w:szCs w:val="28"/>
        </w:rPr>
        <w:t xml:space="preserve">достичь </w:t>
      </w:r>
      <w:r w:rsidR="00145702" w:rsidRPr="00E146D1">
        <w:rPr>
          <w:rFonts w:ascii="Times New Roman" w:hAnsi="Times New Roman"/>
          <w:sz w:val="28"/>
          <w:szCs w:val="28"/>
        </w:rPr>
        <w:t>дол</w:t>
      </w:r>
      <w:r w:rsidRPr="00E146D1">
        <w:rPr>
          <w:rFonts w:ascii="Times New Roman" w:hAnsi="Times New Roman"/>
          <w:sz w:val="28"/>
          <w:szCs w:val="28"/>
        </w:rPr>
        <w:t>и</w:t>
      </w:r>
      <w:r w:rsidR="00145702" w:rsidRPr="00E146D1">
        <w:rPr>
          <w:rFonts w:ascii="Times New Roman" w:hAnsi="Times New Roman"/>
          <w:sz w:val="28"/>
          <w:szCs w:val="28"/>
        </w:rPr>
        <w:t xml:space="preserve"> национальных фильмов в отечественном прокате к 2030 году </w:t>
      </w:r>
      <w:r w:rsidRPr="00E146D1">
        <w:rPr>
          <w:rFonts w:ascii="Times New Roman" w:hAnsi="Times New Roman"/>
          <w:sz w:val="28"/>
          <w:szCs w:val="28"/>
        </w:rPr>
        <w:br/>
      </w:r>
      <w:r w:rsidR="00145702" w:rsidRPr="00E146D1">
        <w:rPr>
          <w:rFonts w:ascii="Times New Roman" w:hAnsi="Times New Roman"/>
          <w:sz w:val="28"/>
          <w:szCs w:val="28"/>
        </w:rPr>
        <w:t>до 45 процентов;</w:t>
      </w:r>
    </w:p>
    <w:p w:rsidR="00145702" w:rsidRPr="00E146D1" w:rsidRDefault="00145702" w:rsidP="00DC573B">
      <w:pPr>
        <w:pStyle w:val="a5"/>
        <w:tabs>
          <w:tab w:val="left" w:pos="1418"/>
        </w:tabs>
        <w:spacing w:line="276" w:lineRule="auto"/>
        <w:ind w:left="0" w:firstLine="709"/>
        <w:jc w:val="both"/>
        <w:rPr>
          <w:rFonts w:ascii="Times New Roman" w:hAnsi="Times New Roman"/>
          <w:sz w:val="28"/>
          <w:szCs w:val="28"/>
        </w:rPr>
      </w:pPr>
      <w:r w:rsidRPr="00E146D1">
        <w:rPr>
          <w:rFonts w:ascii="Times New Roman" w:hAnsi="Times New Roman"/>
          <w:sz w:val="28"/>
          <w:szCs w:val="28"/>
        </w:rPr>
        <w:t>увелич</w:t>
      </w:r>
      <w:r w:rsidR="005A0E4B" w:rsidRPr="00E146D1">
        <w:rPr>
          <w:rFonts w:ascii="Times New Roman" w:hAnsi="Times New Roman"/>
          <w:sz w:val="28"/>
          <w:szCs w:val="28"/>
        </w:rPr>
        <w:t>ить</w:t>
      </w:r>
      <w:r w:rsidRPr="00E146D1">
        <w:rPr>
          <w:rFonts w:ascii="Times New Roman" w:hAnsi="Times New Roman"/>
          <w:sz w:val="28"/>
          <w:szCs w:val="28"/>
        </w:rPr>
        <w:t xml:space="preserve"> количеств</w:t>
      </w:r>
      <w:r w:rsidR="005A0E4B" w:rsidRPr="00E146D1">
        <w:rPr>
          <w:rFonts w:ascii="Times New Roman" w:hAnsi="Times New Roman"/>
          <w:sz w:val="28"/>
          <w:szCs w:val="28"/>
        </w:rPr>
        <w:t>о</w:t>
      </w:r>
      <w:r w:rsidRPr="00E146D1">
        <w:rPr>
          <w:rFonts w:ascii="Times New Roman" w:hAnsi="Times New Roman"/>
          <w:sz w:val="28"/>
          <w:szCs w:val="28"/>
        </w:rPr>
        <w:t xml:space="preserve"> модернизированных кинозалов к 2030 году </w:t>
      </w:r>
      <w:r w:rsidR="005A0E4B" w:rsidRPr="00E146D1">
        <w:rPr>
          <w:rFonts w:ascii="Times New Roman" w:hAnsi="Times New Roman"/>
          <w:sz w:val="28"/>
          <w:szCs w:val="28"/>
        </w:rPr>
        <w:br/>
      </w:r>
      <w:r w:rsidRPr="00E146D1">
        <w:rPr>
          <w:rFonts w:ascii="Times New Roman" w:hAnsi="Times New Roman"/>
          <w:sz w:val="28"/>
          <w:szCs w:val="28"/>
        </w:rPr>
        <w:t>до 45 единиц;</w:t>
      </w:r>
    </w:p>
    <w:p w:rsidR="00145702" w:rsidRPr="00E146D1" w:rsidRDefault="005A0E4B" w:rsidP="00DC573B">
      <w:pPr>
        <w:pStyle w:val="a5"/>
        <w:tabs>
          <w:tab w:val="left" w:pos="1418"/>
        </w:tabs>
        <w:spacing w:line="276" w:lineRule="auto"/>
        <w:ind w:left="0" w:firstLine="709"/>
        <w:jc w:val="both"/>
        <w:rPr>
          <w:rFonts w:ascii="Times New Roman" w:hAnsi="Times New Roman"/>
          <w:sz w:val="28"/>
          <w:szCs w:val="28"/>
        </w:rPr>
      </w:pPr>
      <w:r w:rsidRPr="00E146D1">
        <w:rPr>
          <w:rFonts w:ascii="Times New Roman" w:hAnsi="Times New Roman"/>
          <w:sz w:val="28"/>
          <w:szCs w:val="28"/>
        </w:rPr>
        <w:t xml:space="preserve">увеличить количество </w:t>
      </w:r>
      <w:r w:rsidR="00C3602B" w:rsidRPr="00E146D1">
        <w:rPr>
          <w:rFonts w:ascii="Times New Roman" w:hAnsi="Times New Roman"/>
          <w:sz w:val="28"/>
          <w:szCs w:val="28"/>
        </w:rPr>
        <w:t>созданных туристических маршрутов в муниципальных образованиях Республики Татарстан, включающих историко-культурный, событийный туризм, мемориальные музеи и усадьбы</w:t>
      </w:r>
      <w:r w:rsidR="007D072C">
        <w:rPr>
          <w:rFonts w:ascii="Times New Roman" w:hAnsi="Times New Roman"/>
          <w:sz w:val="28"/>
          <w:szCs w:val="28"/>
        </w:rPr>
        <w:t>,</w:t>
      </w:r>
      <w:r w:rsidR="00C3602B" w:rsidRPr="00E146D1">
        <w:rPr>
          <w:rFonts w:ascii="Times New Roman" w:hAnsi="Times New Roman"/>
          <w:sz w:val="28"/>
          <w:szCs w:val="28"/>
        </w:rPr>
        <w:t xml:space="preserve"> к 2025 году до 45 единиц</w:t>
      </w:r>
      <w:r w:rsidR="007D072C">
        <w:rPr>
          <w:rFonts w:ascii="Times New Roman" w:hAnsi="Times New Roman"/>
          <w:sz w:val="28"/>
          <w:szCs w:val="28"/>
        </w:rPr>
        <w:t>, к 2030 году – не менее 50 единиц</w:t>
      </w:r>
      <w:r w:rsidR="00C3602B" w:rsidRPr="00E146D1">
        <w:rPr>
          <w:rFonts w:ascii="Times New Roman" w:hAnsi="Times New Roman"/>
          <w:sz w:val="28"/>
          <w:szCs w:val="28"/>
        </w:rPr>
        <w:t>;</w:t>
      </w:r>
    </w:p>
    <w:p w:rsidR="00C3602B" w:rsidRPr="00E146D1" w:rsidRDefault="005A0E4B" w:rsidP="00DC573B">
      <w:pPr>
        <w:pStyle w:val="a5"/>
        <w:tabs>
          <w:tab w:val="left" w:pos="1418"/>
        </w:tabs>
        <w:spacing w:line="276" w:lineRule="auto"/>
        <w:ind w:left="0" w:firstLine="709"/>
        <w:jc w:val="both"/>
        <w:rPr>
          <w:rFonts w:ascii="Times New Roman" w:hAnsi="Times New Roman"/>
          <w:sz w:val="28"/>
          <w:szCs w:val="28"/>
        </w:rPr>
      </w:pPr>
      <w:r w:rsidRPr="00E146D1">
        <w:rPr>
          <w:rFonts w:ascii="Times New Roman" w:hAnsi="Times New Roman"/>
          <w:sz w:val="28"/>
          <w:szCs w:val="28"/>
        </w:rPr>
        <w:t xml:space="preserve">увеличить количество </w:t>
      </w:r>
      <w:r w:rsidR="00C3602B" w:rsidRPr="00E146D1">
        <w:rPr>
          <w:rFonts w:ascii="Times New Roman" w:hAnsi="Times New Roman"/>
          <w:sz w:val="28"/>
          <w:szCs w:val="28"/>
        </w:rPr>
        <w:t>участников творческих лабораторий, фестивальных движений, питчингов кинопроектов, хакатонов и флешмобов</w:t>
      </w:r>
      <w:r w:rsidR="007D072C">
        <w:rPr>
          <w:rFonts w:ascii="Times New Roman" w:hAnsi="Times New Roman"/>
          <w:sz w:val="28"/>
          <w:szCs w:val="28"/>
        </w:rPr>
        <w:t xml:space="preserve"> </w:t>
      </w:r>
      <w:r w:rsidR="00C3602B" w:rsidRPr="00E146D1">
        <w:rPr>
          <w:rFonts w:ascii="Times New Roman" w:hAnsi="Times New Roman"/>
          <w:sz w:val="28"/>
          <w:szCs w:val="28"/>
        </w:rPr>
        <w:t xml:space="preserve">к 2030 году до </w:t>
      </w:r>
      <w:r w:rsidR="007D072C">
        <w:rPr>
          <w:rFonts w:ascii="Times New Roman" w:hAnsi="Times New Roman"/>
          <w:sz w:val="28"/>
          <w:szCs w:val="28"/>
        </w:rPr>
        <w:t xml:space="preserve">3500 </w:t>
      </w:r>
      <w:r w:rsidR="00C3602B" w:rsidRPr="00E146D1">
        <w:rPr>
          <w:rFonts w:ascii="Times New Roman" w:hAnsi="Times New Roman"/>
          <w:sz w:val="28"/>
          <w:szCs w:val="28"/>
        </w:rPr>
        <w:t>единиц;</w:t>
      </w:r>
    </w:p>
    <w:p w:rsidR="00037584" w:rsidRPr="00E146D1" w:rsidRDefault="00037584" w:rsidP="00DC573B">
      <w:pPr>
        <w:pStyle w:val="a5"/>
        <w:tabs>
          <w:tab w:val="left" w:pos="1418"/>
        </w:tabs>
        <w:spacing w:line="276" w:lineRule="auto"/>
        <w:ind w:left="0" w:firstLine="709"/>
        <w:jc w:val="both"/>
        <w:rPr>
          <w:rFonts w:ascii="Times New Roman" w:hAnsi="Times New Roman"/>
          <w:sz w:val="28"/>
          <w:szCs w:val="28"/>
        </w:rPr>
      </w:pPr>
      <w:r w:rsidRPr="00E146D1">
        <w:rPr>
          <w:rFonts w:ascii="Times New Roman" w:eastAsia="Times New Roman" w:hAnsi="Times New Roman"/>
          <w:sz w:val="28"/>
          <w:szCs w:val="28"/>
          <w:lang w:eastAsia="ru-RU"/>
        </w:rPr>
        <w:t>увеличение доли детей, привлекаемых к участию в творческих мероприятиях, в общем числе детей</w:t>
      </w:r>
      <w:r w:rsidRPr="00E146D1">
        <w:rPr>
          <w:rFonts w:ascii="Times New Roman" w:hAnsi="Times New Roman"/>
          <w:sz w:val="28"/>
          <w:szCs w:val="28"/>
        </w:rPr>
        <w:t xml:space="preserve"> к 2030 году до </w:t>
      </w:r>
      <w:r w:rsidR="007D072C">
        <w:rPr>
          <w:rFonts w:ascii="Times New Roman" w:hAnsi="Times New Roman"/>
          <w:sz w:val="28"/>
          <w:szCs w:val="28"/>
        </w:rPr>
        <w:t>8</w:t>
      </w:r>
      <w:r w:rsidRPr="00E146D1">
        <w:rPr>
          <w:rFonts w:ascii="Times New Roman" w:hAnsi="Times New Roman"/>
          <w:sz w:val="28"/>
          <w:szCs w:val="28"/>
        </w:rPr>
        <w:t>0 процентов;</w:t>
      </w:r>
    </w:p>
    <w:p w:rsidR="007770F6" w:rsidRPr="00E146D1" w:rsidRDefault="007770F6" w:rsidP="00DC573B">
      <w:pPr>
        <w:pStyle w:val="a5"/>
        <w:tabs>
          <w:tab w:val="left" w:pos="1418"/>
        </w:tabs>
        <w:spacing w:line="276" w:lineRule="auto"/>
        <w:ind w:left="0" w:firstLine="709"/>
        <w:jc w:val="both"/>
        <w:rPr>
          <w:rFonts w:ascii="Times New Roman" w:hAnsi="Times New Roman"/>
          <w:sz w:val="28"/>
          <w:szCs w:val="28"/>
        </w:rPr>
      </w:pPr>
      <w:r w:rsidRPr="00E146D1">
        <w:rPr>
          <w:rFonts w:ascii="Times New Roman" w:hAnsi="Times New Roman"/>
          <w:sz w:val="28"/>
          <w:szCs w:val="28"/>
        </w:rPr>
        <w:t>увеличить количество онлайн-трансляций концертных программ и театрализованных представлений государственных (муниципальных) учреждений культуры к</w:t>
      </w:r>
      <w:r w:rsidR="007D072C">
        <w:rPr>
          <w:rFonts w:ascii="Times New Roman" w:hAnsi="Times New Roman"/>
          <w:sz w:val="28"/>
          <w:szCs w:val="28"/>
        </w:rPr>
        <w:t xml:space="preserve"> 2030 году до 1 млн.</w:t>
      </w:r>
      <w:r w:rsidR="00071B42" w:rsidRPr="00E146D1">
        <w:rPr>
          <w:rFonts w:ascii="Times New Roman" w:hAnsi="Times New Roman"/>
          <w:sz w:val="28"/>
          <w:szCs w:val="28"/>
        </w:rPr>
        <w:t xml:space="preserve">единиц, в том числе </w:t>
      </w:r>
      <w:r w:rsidRPr="00E146D1">
        <w:rPr>
          <w:rFonts w:ascii="Times New Roman" w:hAnsi="Times New Roman"/>
          <w:sz w:val="28"/>
          <w:szCs w:val="28"/>
        </w:rPr>
        <w:t xml:space="preserve">на портале «Культура.РФ» - до 30 единиц; </w:t>
      </w:r>
    </w:p>
    <w:p w:rsidR="007770F6" w:rsidRPr="00E146D1" w:rsidRDefault="007770F6" w:rsidP="00DC573B">
      <w:pPr>
        <w:pStyle w:val="a5"/>
        <w:tabs>
          <w:tab w:val="left" w:pos="1418"/>
        </w:tabs>
        <w:spacing w:line="276" w:lineRule="auto"/>
        <w:ind w:left="0" w:firstLine="709"/>
        <w:jc w:val="both"/>
        <w:rPr>
          <w:rFonts w:ascii="Times New Roman" w:hAnsi="Times New Roman"/>
          <w:sz w:val="28"/>
          <w:szCs w:val="28"/>
        </w:rPr>
      </w:pPr>
      <w:r w:rsidRPr="00E146D1">
        <w:rPr>
          <w:rFonts w:ascii="Times New Roman" w:hAnsi="Times New Roman"/>
          <w:sz w:val="28"/>
          <w:szCs w:val="28"/>
        </w:rPr>
        <w:t xml:space="preserve">увеличить </w:t>
      </w:r>
      <w:r w:rsidR="007D072C">
        <w:rPr>
          <w:rFonts w:ascii="Times New Roman" w:hAnsi="Times New Roman"/>
          <w:sz w:val="28"/>
          <w:szCs w:val="28"/>
        </w:rPr>
        <w:t>в три раза</w:t>
      </w:r>
      <w:r w:rsidR="007D072C" w:rsidRPr="00E146D1">
        <w:rPr>
          <w:rFonts w:ascii="Times New Roman" w:hAnsi="Times New Roman"/>
          <w:sz w:val="28"/>
          <w:szCs w:val="28"/>
        </w:rPr>
        <w:t xml:space="preserve"> </w:t>
      </w:r>
      <w:r w:rsidRPr="00E146D1">
        <w:rPr>
          <w:rFonts w:ascii="Times New Roman" w:hAnsi="Times New Roman"/>
          <w:sz w:val="28"/>
          <w:szCs w:val="28"/>
        </w:rPr>
        <w:t>число посещений организа</w:t>
      </w:r>
      <w:r w:rsidR="007D072C">
        <w:rPr>
          <w:rFonts w:ascii="Times New Roman" w:hAnsi="Times New Roman"/>
          <w:sz w:val="28"/>
          <w:szCs w:val="28"/>
        </w:rPr>
        <w:t>ций культуры к 2030 году</w:t>
      </w:r>
      <w:r w:rsidRPr="00E146D1">
        <w:rPr>
          <w:rFonts w:ascii="Times New Roman" w:hAnsi="Times New Roman"/>
          <w:sz w:val="28"/>
          <w:szCs w:val="28"/>
        </w:rPr>
        <w:t>;</w:t>
      </w:r>
    </w:p>
    <w:p w:rsidR="007770F6" w:rsidRPr="00E146D1" w:rsidRDefault="007770F6" w:rsidP="00DC573B">
      <w:pPr>
        <w:pStyle w:val="a5"/>
        <w:tabs>
          <w:tab w:val="left" w:pos="1418"/>
        </w:tabs>
        <w:spacing w:line="276" w:lineRule="auto"/>
        <w:ind w:left="0" w:firstLine="709"/>
        <w:jc w:val="both"/>
        <w:rPr>
          <w:rFonts w:ascii="Times New Roman" w:hAnsi="Times New Roman"/>
          <w:sz w:val="28"/>
          <w:szCs w:val="28"/>
        </w:rPr>
      </w:pPr>
      <w:r w:rsidRPr="00E146D1">
        <w:rPr>
          <w:rFonts w:ascii="Times New Roman" w:hAnsi="Times New Roman"/>
          <w:sz w:val="28"/>
          <w:szCs w:val="28"/>
        </w:rPr>
        <w:t>увеличить количество специалистов, прошедших повышение квалификации на базе Центров непрерывного образования, к 2030 году до 30</w:t>
      </w:r>
      <w:r w:rsidR="007D072C">
        <w:rPr>
          <w:rFonts w:ascii="Times New Roman" w:hAnsi="Times New Roman"/>
          <w:sz w:val="28"/>
          <w:szCs w:val="28"/>
        </w:rPr>
        <w:t xml:space="preserve"> процентов</w:t>
      </w:r>
      <w:r w:rsidRPr="00E146D1">
        <w:rPr>
          <w:rFonts w:ascii="Times New Roman" w:hAnsi="Times New Roman"/>
          <w:sz w:val="28"/>
          <w:szCs w:val="28"/>
        </w:rPr>
        <w:t xml:space="preserve">; </w:t>
      </w:r>
    </w:p>
    <w:p w:rsidR="007770F6" w:rsidRPr="00E146D1" w:rsidRDefault="007770F6" w:rsidP="00DC573B">
      <w:pPr>
        <w:pStyle w:val="a5"/>
        <w:tabs>
          <w:tab w:val="left" w:pos="1418"/>
        </w:tabs>
        <w:spacing w:line="276" w:lineRule="auto"/>
        <w:ind w:left="0" w:firstLine="709"/>
        <w:jc w:val="both"/>
        <w:rPr>
          <w:rFonts w:ascii="Times New Roman" w:hAnsi="Times New Roman"/>
          <w:sz w:val="28"/>
          <w:szCs w:val="28"/>
        </w:rPr>
      </w:pPr>
      <w:r w:rsidRPr="00E146D1">
        <w:rPr>
          <w:rFonts w:ascii="Times New Roman" w:hAnsi="Times New Roman"/>
          <w:sz w:val="28"/>
          <w:szCs w:val="28"/>
        </w:rPr>
        <w:t xml:space="preserve">увеличить число </w:t>
      </w:r>
      <w:r w:rsidR="00071B42" w:rsidRPr="00E146D1">
        <w:rPr>
          <w:rFonts w:ascii="Times New Roman" w:hAnsi="Times New Roman"/>
          <w:sz w:val="28"/>
          <w:szCs w:val="28"/>
        </w:rPr>
        <w:t>волонтёров</w:t>
      </w:r>
      <w:r w:rsidRPr="00E146D1">
        <w:rPr>
          <w:rFonts w:ascii="Times New Roman" w:hAnsi="Times New Roman"/>
          <w:sz w:val="28"/>
          <w:szCs w:val="28"/>
        </w:rPr>
        <w:t xml:space="preserve">, </w:t>
      </w:r>
      <w:r w:rsidR="00071B42" w:rsidRPr="00E146D1">
        <w:rPr>
          <w:rFonts w:ascii="Times New Roman" w:hAnsi="Times New Roman"/>
          <w:sz w:val="28"/>
          <w:szCs w:val="28"/>
        </w:rPr>
        <w:t>вовлечённых</w:t>
      </w:r>
      <w:r w:rsidRPr="00E146D1">
        <w:rPr>
          <w:rFonts w:ascii="Times New Roman" w:hAnsi="Times New Roman"/>
          <w:sz w:val="28"/>
          <w:szCs w:val="28"/>
        </w:rPr>
        <w:t xml:space="preserve"> в программу «</w:t>
      </w:r>
      <w:r w:rsidR="00071B42" w:rsidRPr="00E146D1">
        <w:rPr>
          <w:rFonts w:ascii="Times New Roman" w:hAnsi="Times New Roman"/>
          <w:sz w:val="28"/>
          <w:szCs w:val="28"/>
        </w:rPr>
        <w:t>Волонтёры</w:t>
      </w:r>
      <w:r w:rsidRPr="00E146D1">
        <w:rPr>
          <w:rFonts w:ascii="Times New Roman" w:hAnsi="Times New Roman"/>
          <w:sz w:val="28"/>
          <w:szCs w:val="28"/>
        </w:rPr>
        <w:t xml:space="preserve"> культуры», к 2030 году в 14 раз; </w:t>
      </w:r>
    </w:p>
    <w:p w:rsidR="007770F6" w:rsidRPr="00E146D1" w:rsidRDefault="007770F6" w:rsidP="00DC573B">
      <w:pPr>
        <w:pStyle w:val="a5"/>
        <w:tabs>
          <w:tab w:val="left" w:pos="1418"/>
        </w:tabs>
        <w:spacing w:line="276" w:lineRule="auto"/>
        <w:ind w:left="0" w:firstLine="709"/>
        <w:jc w:val="both"/>
        <w:rPr>
          <w:rFonts w:ascii="Times New Roman" w:hAnsi="Times New Roman"/>
          <w:sz w:val="28"/>
          <w:szCs w:val="28"/>
        </w:rPr>
      </w:pPr>
      <w:r w:rsidRPr="00E146D1">
        <w:rPr>
          <w:rFonts w:ascii="Times New Roman" w:hAnsi="Times New Roman"/>
          <w:sz w:val="28"/>
          <w:szCs w:val="28"/>
        </w:rPr>
        <w:t xml:space="preserve">увеличить количество выставочных проектов, </w:t>
      </w:r>
      <w:r w:rsidR="00910519" w:rsidRPr="00E146D1">
        <w:rPr>
          <w:rFonts w:ascii="Times New Roman" w:hAnsi="Times New Roman"/>
          <w:sz w:val="28"/>
          <w:szCs w:val="28"/>
        </w:rPr>
        <w:t>снабжённых</w:t>
      </w:r>
      <w:r w:rsidRPr="00E146D1">
        <w:rPr>
          <w:rFonts w:ascii="Times New Roman" w:hAnsi="Times New Roman"/>
          <w:sz w:val="28"/>
          <w:szCs w:val="28"/>
        </w:rPr>
        <w:t xml:space="preserve"> цифровыми гидами в формате дополненной реальности</w:t>
      </w:r>
      <w:r w:rsidR="007D072C">
        <w:rPr>
          <w:rFonts w:ascii="Times New Roman" w:hAnsi="Times New Roman"/>
          <w:sz w:val="28"/>
          <w:szCs w:val="28"/>
        </w:rPr>
        <w:t>,</w:t>
      </w:r>
      <w:r w:rsidRPr="00E146D1">
        <w:rPr>
          <w:rFonts w:ascii="Times New Roman" w:hAnsi="Times New Roman"/>
          <w:sz w:val="28"/>
          <w:szCs w:val="28"/>
        </w:rPr>
        <w:t xml:space="preserve"> к 2030 году до 9 единиц;</w:t>
      </w:r>
    </w:p>
    <w:p w:rsidR="007770F6" w:rsidRPr="00E146D1" w:rsidRDefault="007770F6" w:rsidP="00DC573B">
      <w:pPr>
        <w:pStyle w:val="a5"/>
        <w:tabs>
          <w:tab w:val="left" w:pos="1418"/>
        </w:tabs>
        <w:spacing w:line="276" w:lineRule="auto"/>
        <w:ind w:left="0" w:firstLine="709"/>
        <w:jc w:val="both"/>
        <w:rPr>
          <w:rFonts w:ascii="Times New Roman" w:hAnsi="Times New Roman"/>
          <w:sz w:val="28"/>
          <w:szCs w:val="28"/>
        </w:rPr>
      </w:pPr>
      <w:r w:rsidRPr="00E146D1">
        <w:rPr>
          <w:rFonts w:ascii="Times New Roman" w:hAnsi="Times New Roman"/>
          <w:sz w:val="28"/>
          <w:szCs w:val="28"/>
        </w:rPr>
        <w:t>увеличить количество созданных виртуальных концертных залов до 11 единиц;</w:t>
      </w:r>
    </w:p>
    <w:p w:rsidR="005A0E4B" w:rsidRPr="00E146D1" w:rsidRDefault="005A0E4B" w:rsidP="00DC573B">
      <w:pPr>
        <w:pStyle w:val="a5"/>
        <w:tabs>
          <w:tab w:val="left" w:pos="1418"/>
        </w:tabs>
        <w:spacing w:line="276" w:lineRule="auto"/>
        <w:ind w:left="0" w:firstLine="709"/>
        <w:jc w:val="both"/>
        <w:rPr>
          <w:rFonts w:ascii="Times New Roman" w:hAnsi="Times New Roman"/>
          <w:sz w:val="28"/>
          <w:szCs w:val="28"/>
        </w:rPr>
      </w:pPr>
      <w:r w:rsidRPr="00E146D1">
        <w:rPr>
          <w:rFonts w:ascii="Times New Roman" w:hAnsi="Times New Roman"/>
          <w:sz w:val="28"/>
          <w:szCs w:val="28"/>
        </w:rPr>
        <w:t>создать дополнительные рабочие места;</w:t>
      </w:r>
    </w:p>
    <w:p w:rsidR="00496545" w:rsidRPr="00E146D1" w:rsidRDefault="00295A9F" w:rsidP="00DC573B">
      <w:pPr>
        <w:pStyle w:val="a5"/>
        <w:tabs>
          <w:tab w:val="left" w:pos="1418"/>
        </w:tabs>
        <w:spacing w:line="276" w:lineRule="auto"/>
        <w:ind w:left="0" w:firstLine="709"/>
        <w:jc w:val="both"/>
        <w:rPr>
          <w:rFonts w:ascii="Times New Roman" w:hAnsi="Times New Roman"/>
          <w:sz w:val="28"/>
          <w:szCs w:val="28"/>
        </w:rPr>
      </w:pPr>
      <w:r w:rsidRPr="00E146D1">
        <w:rPr>
          <w:rFonts w:ascii="Times New Roman" w:hAnsi="Times New Roman"/>
          <w:sz w:val="28"/>
          <w:szCs w:val="28"/>
        </w:rPr>
        <w:t xml:space="preserve">достичь </w:t>
      </w:r>
      <w:r w:rsidR="00496545" w:rsidRPr="00E146D1">
        <w:rPr>
          <w:rFonts w:ascii="Times New Roman" w:hAnsi="Times New Roman"/>
          <w:sz w:val="28"/>
          <w:szCs w:val="28"/>
        </w:rPr>
        <w:t>омоложени</w:t>
      </w:r>
      <w:r w:rsidRPr="00E146D1">
        <w:rPr>
          <w:rFonts w:ascii="Times New Roman" w:hAnsi="Times New Roman"/>
          <w:sz w:val="28"/>
          <w:szCs w:val="28"/>
        </w:rPr>
        <w:t>я</w:t>
      </w:r>
      <w:r w:rsidR="00496545" w:rsidRPr="00E146D1">
        <w:rPr>
          <w:rFonts w:ascii="Times New Roman" w:hAnsi="Times New Roman"/>
          <w:sz w:val="28"/>
          <w:szCs w:val="28"/>
        </w:rPr>
        <w:t xml:space="preserve"> кадрового состава работников культуры на селе </w:t>
      </w:r>
      <w:r w:rsidR="007D072C" w:rsidRPr="00E146D1">
        <w:rPr>
          <w:rFonts w:ascii="Times New Roman" w:hAnsi="Times New Roman"/>
          <w:sz w:val="28"/>
          <w:szCs w:val="28"/>
        </w:rPr>
        <w:t xml:space="preserve">к 2030 году </w:t>
      </w:r>
      <w:r w:rsidR="00496545" w:rsidRPr="00E146D1">
        <w:rPr>
          <w:rFonts w:ascii="Times New Roman" w:hAnsi="Times New Roman"/>
          <w:sz w:val="28"/>
          <w:szCs w:val="28"/>
        </w:rPr>
        <w:t xml:space="preserve">до </w:t>
      </w:r>
      <w:r w:rsidR="007D072C">
        <w:rPr>
          <w:rFonts w:ascii="Times New Roman" w:hAnsi="Times New Roman"/>
          <w:sz w:val="28"/>
          <w:szCs w:val="28"/>
        </w:rPr>
        <w:t>5</w:t>
      </w:r>
      <w:r w:rsidR="00496545" w:rsidRPr="00E146D1">
        <w:rPr>
          <w:rFonts w:ascii="Times New Roman" w:hAnsi="Times New Roman"/>
          <w:sz w:val="28"/>
          <w:szCs w:val="28"/>
        </w:rPr>
        <w:t>0 процентов;</w:t>
      </w:r>
    </w:p>
    <w:p w:rsidR="00496545" w:rsidRPr="00E146D1" w:rsidRDefault="00496545" w:rsidP="00DC573B">
      <w:pPr>
        <w:pStyle w:val="a5"/>
        <w:tabs>
          <w:tab w:val="left" w:pos="1418"/>
        </w:tabs>
        <w:spacing w:line="276" w:lineRule="auto"/>
        <w:ind w:left="0" w:firstLine="709"/>
        <w:jc w:val="both"/>
        <w:rPr>
          <w:rFonts w:ascii="Times New Roman" w:hAnsi="Times New Roman"/>
          <w:sz w:val="28"/>
          <w:szCs w:val="28"/>
        </w:rPr>
      </w:pPr>
      <w:r w:rsidRPr="00E146D1">
        <w:rPr>
          <w:rFonts w:ascii="Times New Roman" w:hAnsi="Times New Roman"/>
          <w:sz w:val="28"/>
          <w:szCs w:val="28"/>
        </w:rPr>
        <w:t>увеличить количество повторных посещений учреждений культуры в 7,5 раза;</w:t>
      </w:r>
    </w:p>
    <w:p w:rsidR="009061D6" w:rsidRPr="00E146D1" w:rsidRDefault="00496545" w:rsidP="003C591C">
      <w:pPr>
        <w:pStyle w:val="a5"/>
        <w:tabs>
          <w:tab w:val="left" w:pos="1418"/>
        </w:tabs>
        <w:spacing w:line="276" w:lineRule="auto"/>
        <w:ind w:left="0" w:firstLine="709"/>
        <w:jc w:val="both"/>
        <w:rPr>
          <w:rFonts w:ascii="Times New Roman" w:hAnsi="Times New Roman"/>
          <w:sz w:val="28"/>
          <w:szCs w:val="28"/>
        </w:rPr>
      </w:pPr>
      <w:r w:rsidRPr="00E146D1">
        <w:rPr>
          <w:rFonts w:ascii="Times New Roman" w:hAnsi="Times New Roman"/>
          <w:sz w:val="28"/>
          <w:szCs w:val="28"/>
        </w:rPr>
        <w:t>созда</w:t>
      </w:r>
      <w:r w:rsidR="00295A9F" w:rsidRPr="00E146D1">
        <w:rPr>
          <w:rFonts w:ascii="Times New Roman" w:hAnsi="Times New Roman"/>
          <w:sz w:val="28"/>
          <w:szCs w:val="28"/>
        </w:rPr>
        <w:t>ть</w:t>
      </w:r>
      <w:r w:rsidR="00071B42" w:rsidRPr="00E146D1">
        <w:rPr>
          <w:rFonts w:ascii="Times New Roman" w:hAnsi="Times New Roman"/>
          <w:sz w:val="28"/>
          <w:szCs w:val="28"/>
        </w:rPr>
        <w:t xml:space="preserve"> дв</w:t>
      </w:r>
      <w:r w:rsidR="007D072C">
        <w:rPr>
          <w:rFonts w:ascii="Times New Roman" w:hAnsi="Times New Roman"/>
          <w:sz w:val="28"/>
          <w:szCs w:val="28"/>
        </w:rPr>
        <w:t>а</w:t>
      </w:r>
      <w:r w:rsidR="00071B42" w:rsidRPr="00E146D1">
        <w:rPr>
          <w:rFonts w:ascii="Times New Roman" w:hAnsi="Times New Roman"/>
          <w:sz w:val="28"/>
          <w:szCs w:val="28"/>
        </w:rPr>
        <w:t xml:space="preserve"> </w:t>
      </w:r>
      <w:r w:rsidRPr="00E146D1">
        <w:rPr>
          <w:rFonts w:ascii="Times New Roman" w:hAnsi="Times New Roman"/>
          <w:sz w:val="28"/>
          <w:szCs w:val="28"/>
        </w:rPr>
        <w:t>арт-инкубатор</w:t>
      </w:r>
      <w:r w:rsidR="00295A9F" w:rsidRPr="00E146D1">
        <w:rPr>
          <w:rFonts w:ascii="Times New Roman" w:hAnsi="Times New Roman"/>
          <w:sz w:val="28"/>
          <w:szCs w:val="28"/>
        </w:rPr>
        <w:t>а</w:t>
      </w:r>
      <w:r w:rsidRPr="00E146D1">
        <w:rPr>
          <w:rFonts w:ascii="Times New Roman" w:hAnsi="Times New Roman"/>
          <w:sz w:val="28"/>
          <w:szCs w:val="28"/>
        </w:rPr>
        <w:t xml:space="preserve"> в горо</w:t>
      </w:r>
      <w:r w:rsidR="003C591C" w:rsidRPr="00E146D1">
        <w:rPr>
          <w:rFonts w:ascii="Times New Roman" w:hAnsi="Times New Roman"/>
          <w:sz w:val="28"/>
          <w:szCs w:val="28"/>
        </w:rPr>
        <w:t>дах Казан</w:t>
      </w:r>
      <w:r w:rsidR="007D072C">
        <w:rPr>
          <w:rFonts w:ascii="Times New Roman" w:hAnsi="Times New Roman"/>
          <w:sz w:val="28"/>
          <w:szCs w:val="28"/>
        </w:rPr>
        <w:t>ь</w:t>
      </w:r>
      <w:r w:rsidR="003C591C" w:rsidRPr="00E146D1">
        <w:rPr>
          <w:rFonts w:ascii="Times New Roman" w:hAnsi="Times New Roman"/>
          <w:sz w:val="28"/>
          <w:szCs w:val="28"/>
        </w:rPr>
        <w:t xml:space="preserve"> и Набережны</w:t>
      </w:r>
      <w:r w:rsidR="007D072C">
        <w:rPr>
          <w:rFonts w:ascii="Times New Roman" w:hAnsi="Times New Roman"/>
          <w:sz w:val="28"/>
          <w:szCs w:val="28"/>
        </w:rPr>
        <w:t>е</w:t>
      </w:r>
      <w:r w:rsidR="003C591C" w:rsidRPr="00E146D1">
        <w:rPr>
          <w:rFonts w:ascii="Times New Roman" w:hAnsi="Times New Roman"/>
          <w:sz w:val="28"/>
          <w:szCs w:val="28"/>
        </w:rPr>
        <w:t xml:space="preserve"> Челн</w:t>
      </w:r>
      <w:r w:rsidR="007D072C">
        <w:rPr>
          <w:rFonts w:ascii="Times New Roman" w:hAnsi="Times New Roman"/>
          <w:sz w:val="28"/>
          <w:szCs w:val="28"/>
        </w:rPr>
        <w:t>ы</w:t>
      </w:r>
      <w:r w:rsidR="005A0E4B" w:rsidRPr="00E146D1">
        <w:rPr>
          <w:rFonts w:ascii="Times New Roman" w:hAnsi="Times New Roman"/>
          <w:sz w:val="28"/>
          <w:szCs w:val="28"/>
        </w:rPr>
        <w:t>.</w:t>
      </w:r>
    </w:p>
    <w:p w:rsidR="009061D6" w:rsidRPr="00E146D1" w:rsidRDefault="009061D6" w:rsidP="00DC573B">
      <w:pPr>
        <w:pStyle w:val="a5"/>
        <w:tabs>
          <w:tab w:val="left" w:pos="1418"/>
        </w:tabs>
        <w:spacing w:line="276" w:lineRule="auto"/>
        <w:ind w:left="0" w:firstLine="709"/>
        <w:jc w:val="both"/>
        <w:rPr>
          <w:rFonts w:ascii="Times New Roman" w:hAnsi="Times New Roman"/>
          <w:sz w:val="28"/>
          <w:szCs w:val="28"/>
        </w:rPr>
      </w:pPr>
    </w:p>
    <w:p w:rsidR="009061D6" w:rsidRPr="00E146D1" w:rsidRDefault="009061D6" w:rsidP="00DC573B">
      <w:pPr>
        <w:pStyle w:val="a5"/>
        <w:tabs>
          <w:tab w:val="left" w:pos="1418"/>
        </w:tabs>
        <w:spacing w:line="276" w:lineRule="auto"/>
        <w:ind w:left="0" w:firstLine="709"/>
        <w:jc w:val="both"/>
        <w:rPr>
          <w:rFonts w:ascii="Times New Roman" w:hAnsi="Times New Roman"/>
          <w:sz w:val="28"/>
          <w:szCs w:val="28"/>
        </w:rPr>
      </w:pPr>
    </w:p>
    <w:p w:rsidR="009061D6" w:rsidRPr="00E146D1" w:rsidRDefault="009061D6" w:rsidP="00DC573B">
      <w:pPr>
        <w:pStyle w:val="a5"/>
        <w:tabs>
          <w:tab w:val="left" w:pos="1418"/>
        </w:tabs>
        <w:spacing w:line="276" w:lineRule="auto"/>
        <w:ind w:left="0" w:firstLine="709"/>
        <w:jc w:val="both"/>
        <w:rPr>
          <w:rFonts w:ascii="Times New Roman" w:hAnsi="Times New Roman"/>
          <w:sz w:val="28"/>
          <w:szCs w:val="28"/>
        </w:rPr>
      </w:pPr>
    </w:p>
    <w:p w:rsidR="001639DA" w:rsidRPr="003A20BC" w:rsidRDefault="001639DA" w:rsidP="003A20BC">
      <w:pPr>
        <w:tabs>
          <w:tab w:val="left" w:pos="1418"/>
        </w:tabs>
        <w:spacing w:line="276" w:lineRule="auto"/>
        <w:jc w:val="both"/>
        <w:rPr>
          <w:rFonts w:ascii="Times New Roman" w:hAnsi="Times New Roman"/>
          <w:sz w:val="28"/>
          <w:szCs w:val="28"/>
        </w:rPr>
        <w:sectPr w:rsidR="001639DA" w:rsidRPr="003A20BC" w:rsidSect="00462082">
          <w:footerReference w:type="default" r:id="rId11"/>
          <w:pgSz w:w="11906" w:h="16838"/>
          <w:pgMar w:top="1134" w:right="567" w:bottom="993" w:left="1134" w:header="709" w:footer="574" w:gutter="0"/>
          <w:cols w:space="708"/>
          <w:docGrid w:linePitch="360"/>
        </w:sectPr>
      </w:pPr>
    </w:p>
    <w:p w:rsidR="00EA0094" w:rsidRPr="00E146D1" w:rsidRDefault="00EA0094" w:rsidP="00CA2A54">
      <w:pPr>
        <w:tabs>
          <w:tab w:val="left" w:pos="426"/>
        </w:tabs>
        <w:suppressAutoHyphens/>
        <w:overflowPunct w:val="0"/>
        <w:autoSpaceDE w:val="0"/>
        <w:autoSpaceDN w:val="0"/>
        <w:adjustRightInd w:val="0"/>
        <w:snapToGrid w:val="0"/>
        <w:spacing w:line="276" w:lineRule="auto"/>
        <w:jc w:val="both"/>
        <w:rPr>
          <w:rFonts w:ascii="Times New Roman" w:hAnsi="Times New Roman"/>
          <w:sz w:val="28"/>
          <w:szCs w:val="28"/>
        </w:rPr>
      </w:pPr>
      <w:bookmarkStart w:id="0" w:name="_GoBack"/>
      <w:bookmarkEnd w:id="0"/>
    </w:p>
    <w:sectPr w:rsidR="00EA0094" w:rsidRPr="00E146D1" w:rsidSect="00213E91">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9E3" w:rsidRDefault="009039E3" w:rsidP="005B5EA4">
      <w:r>
        <w:separator/>
      </w:r>
    </w:p>
  </w:endnote>
  <w:endnote w:type="continuationSeparator" w:id="0">
    <w:p w:rsidR="009039E3" w:rsidRDefault="009039E3" w:rsidP="005B5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7438962"/>
      <w:docPartObj>
        <w:docPartGallery w:val="Page Numbers (Bottom of Page)"/>
        <w:docPartUnique/>
      </w:docPartObj>
    </w:sdtPr>
    <w:sdtEndPr>
      <w:rPr>
        <w:rFonts w:ascii="Times New Roman" w:hAnsi="Times New Roman"/>
      </w:rPr>
    </w:sdtEndPr>
    <w:sdtContent>
      <w:p w:rsidR="003A20BC" w:rsidRPr="00462082" w:rsidRDefault="003A20BC" w:rsidP="00462082">
        <w:pPr>
          <w:pStyle w:val="aa"/>
          <w:rPr>
            <w:rFonts w:ascii="Times New Roman" w:hAnsi="Times New Roman"/>
          </w:rPr>
        </w:pPr>
        <w:r w:rsidRPr="005B5EA4">
          <w:rPr>
            <w:rFonts w:ascii="Times New Roman" w:hAnsi="Times New Roman"/>
          </w:rPr>
          <w:fldChar w:fldCharType="begin"/>
        </w:r>
        <w:r w:rsidRPr="005B5EA4">
          <w:rPr>
            <w:rFonts w:ascii="Times New Roman" w:hAnsi="Times New Roman"/>
          </w:rPr>
          <w:instrText>PAGE   \* MERGEFORMAT</w:instrText>
        </w:r>
        <w:r w:rsidRPr="005B5EA4">
          <w:rPr>
            <w:rFonts w:ascii="Times New Roman" w:hAnsi="Times New Roman"/>
          </w:rPr>
          <w:fldChar w:fldCharType="separate"/>
        </w:r>
        <w:r w:rsidR="00CA2A54">
          <w:rPr>
            <w:rFonts w:ascii="Times New Roman" w:hAnsi="Times New Roman"/>
            <w:noProof/>
          </w:rPr>
          <w:t>32</w:t>
        </w:r>
        <w:r w:rsidRPr="005B5EA4">
          <w:rPr>
            <w:rFonts w:ascii="Times New Roman" w:hAnsi="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9E3" w:rsidRDefault="009039E3" w:rsidP="005B5EA4">
      <w:r>
        <w:separator/>
      </w:r>
    </w:p>
  </w:footnote>
  <w:footnote w:type="continuationSeparator" w:id="0">
    <w:p w:rsidR="009039E3" w:rsidRDefault="009039E3" w:rsidP="005B5E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313C0"/>
    <w:multiLevelType w:val="hybridMultilevel"/>
    <w:tmpl w:val="C54CAA1A"/>
    <w:lvl w:ilvl="0" w:tplc="62A6EF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E5872FB"/>
    <w:multiLevelType w:val="hybridMultilevel"/>
    <w:tmpl w:val="995262C2"/>
    <w:lvl w:ilvl="0" w:tplc="39F4ADC0">
      <w:start w:val="1"/>
      <w:numFmt w:val="bullet"/>
      <w:lvlText w:val="•"/>
      <w:lvlJc w:val="left"/>
      <w:pPr>
        <w:tabs>
          <w:tab w:val="num" w:pos="720"/>
        </w:tabs>
        <w:ind w:left="720" w:hanging="360"/>
      </w:pPr>
      <w:rPr>
        <w:rFonts w:ascii="Times New Roman" w:hAnsi="Times New Roman" w:hint="default"/>
      </w:rPr>
    </w:lvl>
    <w:lvl w:ilvl="1" w:tplc="4E28B3E6" w:tentative="1">
      <w:start w:val="1"/>
      <w:numFmt w:val="bullet"/>
      <w:lvlText w:val="•"/>
      <w:lvlJc w:val="left"/>
      <w:pPr>
        <w:tabs>
          <w:tab w:val="num" w:pos="1440"/>
        </w:tabs>
        <w:ind w:left="1440" w:hanging="360"/>
      </w:pPr>
      <w:rPr>
        <w:rFonts w:ascii="Times New Roman" w:hAnsi="Times New Roman" w:hint="default"/>
      </w:rPr>
    </w:lvl>
    <w:lvl w:ilvl="2" w:tplc="2A0C7F22" w:tentative="1">
      <w:start w:val="1"/>
      <w:numFmt w:val="bullet"/>
      <w:lvlText w:val="•"/>
      <w:lvlJc w:val="left"/>
      <w:pPr>
        <w:tabs>
          <w:tab w:val="num" w:pos="2160"/>
        </w:tabs>
        <w:ind w:left="2160" w:hanging="360"/>
      </w:pPr>
      <w:rPr>
        <w:rFonts w:ascii="Times New Roman" w:hAnsi="Times New Roman" w:hint="default"/>
      </w:rPr>
    </w:lvl>
    <w:lvl w:ilvl="3" w:tplc="A06CFEA6" w:tentative="1">
      <w:start w:val="1"/>
      <w:numFmt w:val="bullet"/>
      <w:lvlText w:val="•"/>
      <w:lvlJc w:val="left"/>
      <w:pPr>
        <w:tabs>
          <w:tab w:val="num" w:pos="2880"/>
        </w:tabs>
        <w:ind w:left="2880" w:hanging="360"/>
      </w:pPr>
      <w:rPr>
        <w:rFonts w:ascii="Times New Roman" w:hAnsi="Times New Roman" w:hint="default"/>
      </w:rPr>
    </w:lvl>
    <w:lvl w:ilvl="4" w:tplc="AEDE2404" w:tentative="1">
      <w:start w:val="1"/>
      <w:numFmt w:val="bullet"/>
      <w:lvlText w:val="•"/>
      <w:lvlJc w:val="left"/>
      <w:pPr>
        <w:tabs>
          <w:tab w:val="num" w:pos="3600"/>
        </w:tabs>
        <w:ind w:left="3600" w:hanging="360"/>
      </w:pPr>
      <w:rPr>
        <w:rFonts w:ascii="Times New Roman" w:hAnsi="Times New Roman" w:hint="default"/>
      </w:rPr>
    </w:lvl>
    <w:lvl w:ilvl="5" w:tplc="1E3C3D06" w:tentative="1">
      <w:start w:val="1"/>
      <w:numFmt w:val="bullet"/>
      <w:lvlText w:val="•"/>
      <w:lvlJc w:val="left"/>
      <w:pPr>
        <w:tabs>
          <w:tab w:val="num" w:pos="4320"/>
        </w:tabs>
        <w:ind w:left="4320" w:hanging="360"/>
      </w:pPr>
      <w:rPr>
        <w:rFonts w:ascii="Times New Roman" w:hAnsi="Times New Roman" w:hint="default"/>
      </w:rPr>
    </w:lvl>
    <w:lvl w:ilvl="6" w:tplc="91C0FAC0" w:tentative="1">
      <w:start w:val="1"/>
      <w:numFmt w:val="bullet"/>
      <w:lvlText w:val="•"/>
      <w:lvlJc w:val="left"/>
      <w:pPr>
        <w:tabs>
          <w:tab w:val="num" w:pos="5040"/>
        </w:tabs>
        <w:ind w:left="5040" w:hanging="360"/>
      </w:pPr>
      <w:rPr>
        <w:rFonts w:ascii="Times New Roman" w:hAnsi="Times New Roman" w:hint="default"/>
      </w:rPr>
    </w:lvl>
    <w:lvl w:ilvl="7" w:tplc="48D81B7A" w:tentative="1">
      <w:start w:val="1"/>
      <w:numFmt w:val="bullet"/>
      <w:lvlText w:val="•"/>
      <w:lvlJc w:val="left"/>
      <w:pPr>
        <w:tabs>
          <w:tab w:val="num" w:pos="5760"/>
        </w:tabs>
        <w:ind w:left="5760" w:hanging="360"/>
      </w:pPr>
      <w:rPr>
        <w:rFonts w:ascii="Times New Roman" w:hAnsi="Times New Roman" w:hint="default"/>
      </w:rPr>
    </w:lvl>
    <w:lvl w:ilvl="8" w:tplc="87A8DA6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1680072"/>
    <w:multiLevelType w:val="hybridMultilevel"/>
    <w:tmpl w:val="84BEDDA2"/>
    <w:lvl w:ilvl="0" w:tplc="122C85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8AC235C"/>
    <w:multiLevelType w:val="hybridMultilevel"/>
    <w:tmpl w:val="387444D8"/>
    <w:lvl w:ilvl="0" w:tplc="4A925C2A">
      <w:start w:val="1"/>
      <w:numFmt w:val="decimal"/>
      <w:lvlText w:val="%1."/>
      <w:lvlJc w:val="left"/>
      <w:pPr>
        <w:ind w:left="1020" w:hanging="6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0031FA"/>
    <w:multiLevelType w:val="hybridMultilevel"/>
    <w:tmpl w:val="EF6C87DA"/>
    <w:lvl w:ilvl="0" w:tplc="23861A00">
      <w:start w:val="1"/>
      <w:numFmt w:val="bullet"/>
      <w:lvlText w:val="•"/>
      <w:lvlJc w:val="left"/>
      <w:pPr>
        <w:tabs>
          <w:tab w:val="num" w:pos="720"/>
        </w:tabs>
        <w:ind w:left="720" w:hanging="360"/>
      </w:pPr>
      <w:rPr>
        <w:rFonts w:ascii="Arial" w:hAnsi="Arial" w:hint="default"/>
      </w:rPr>
    </w:lvl>
    <w:lvl w:ilvl="1" w:tplc="F55A46AC" w:tentative="1">
      <w:start w:val="1"/>
      <w:numFmt w:val="bullet"/>
      <w:lvlText w:val="•"/>
      <w:lvlJc w:val="left"/>
      <w:pPr>
        <w:tabs>
          <w:tab w:val="num" w:pos="1440"/>
        </w:tabs>
        <w:ind w:left="1440" w:hanging="360"/>
      </w:pPr>
      <w:rPr>
        <w:rFonts w:ascii="Arial" w:hAnsi="Arial" w:hint="default"/>
      </w:rPr>
    </w:lvl>
    <w:lvl w:ilvl="2" w:tplc="8A96FD3E" w:tentative="1">
      <w:start w:val="1"/>
      <w:numFmt w:val="bullet"/>
      <w:lvlText w:val="•"/>
      <w:lvlJc w:val="left"/>
      <w:pPr>
        <w:tabs>
          <w:tab w:val="num" w:pos="2160"/>
        </w:tabs>
        <w:ind w:left="2160" w:hanging="360"/>
      </w:pPr>
      <w:rPr>
        <w:rFonts w:ascii="Arial" w:hAnsi="Arial" w:hint="default"/>
      </w:rPr>
    </w:lvl>
    <w:lvl w:ilvl="3" w:tplc="DAE62AEE" w:tentative="1">
      <w:start w:val="1"/>
      <w:numFmt w:val="bullet"/>
      <w:lvlText w:val="•"/>
      <w:lvlJc w:val="left"/>
      <w:pPr>
        <w:tabs>
          <w:tab w:val="num" w:pos="2880"/>
        </w:tabs>
        <w:ind w:left="2880" w:hanging="360"/>
      </w:pPr>
      <w:rPr>
        <w:rFonts w:ascii="Arial" w:hAnsi="Arial" w:hint="default"/>
      </w:rPr>
    </w:lvl>
    <w:lvl w:ilvl="4" w:tplc="6C7E8C44" w:tentative="1">
      <w:start w:val="1"/>
      <w:numFmt w:val="bullet"/>
      <w:lvlText w:val="•"/>
      <w:lvlJc w:val="left"/>
      <w:pPr>
        <w:tabs>
          <w:tab w:val="num" w:pos="3600"/>
        </w:tabs>
        <w:ind w:left="3600" w:hanging="360"/>
      </w:pPr>
      <w:rPr>
        <w:rFonts w:ascii="Arial" w:hAnsi="Arial" w:hint="default"/>
      </w:rPr>
    </w:lvl>
    <w:lvl w:ilvl="5" w:tplc="B5EA87C6" w:tentative="1">
      <w:start w:val="1"/>
      <w:numFmt w:val="bullet"/>
      <w:lvlText w:val="•"/>
      <w:lvlJc w:val="left"/>
      <w:pPr>
        <w:tabs>
          <w:tab w:val="num" w:pos="4320"/>
        </w:tabs>
        <w:ind w:left="4320" w:hanging="360"/>
      </w:pPr>
      <w:rPr>
        <w:rFonts w:ascii="Arial" w:hAnsi="Arial" w:hint="default"/>
      </w:rPr>
    </w:lvl>
    <w:lvl w:ilvl="6" w:tplc="3410D82A" w:tentative="1">
      <w:start w:val="1"/>
      <w:numFmt w:val="bullet"/>
      <w:lvlText w:val="•"/>
      <w:lvlJc w:val="left"/>
      <w:pPr>
        <w:tabs>
          <w:tab w:val="num" w:pos="5040"/>
        </w:tabs>
        <w:ind w:left="5040" w:hanging="360"/>
      </w:pPr>
      <w:rPr>
        <w:rFonts w:ascii="Arial" w:hAnsi="Arial" w:hint="default"/>
      </w:rPr>
    </w:lvl>
    <w:lvl w:ilvl="7" w:tplc="76425E7E" w:tentative="1">
      <w:start w:val="1"/>
      <w:numFmt w:val="bullet"/>
      <w:lvlText w:val="•"/>
      <w:lvlJc w:val="left"/>
      <w:pPr>
        <w:tabs>
          <w:tab w:val="num" w:pos="5760"/>
        </w:tabs>
        <w:ind w:left="5760" w:hanging="360"/>
      </w:pPr>
      <w:rPr>
        <w:rFonts w:ascii="Arial" w:hAnsi="Arial" w:hint="default"/>
      </w:rPr>
    </w:lvl>
    <w:lvl w:ilvl="8" w:tplc="A34C314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FE30352"/>
    <w:multiLevelType w:val="hybridMultilevel"/>
    <w:tmpl w:val="61D22C40"/>
    <w:lvl w:ilvl="0" w:tplc="D8BC5B2C">
      <w:start w:val="1"/>
      <w:numFmt w:val="decimal"/>
      <w:lvlText w:val="%1."/>
      <w:lvlJc w:val="left"/>
      <w:pPr>
        <w:ind w:left="825" w:hanging="46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AB6EA5"/>
    <w:multiLevelType w:val="hybridMultilevel"/>
    <w:tmpl w:val="F9ACF9D4"/>
    <w:lvl w:ilvl="0" w:tplc="CDEA2944">
      <w:start w:val="1"/>
      <w:numFmt w:val="bullet"/>
      <w:lvlText w:val="-"/>
      <w:lvlJc w:val="left"/>
      <w:pPr>
        <w:tabs>
          <w:tab w:val="num" w:pos="720"/>
        </w:tabs>
        <w:ind w:left="720" w:hanging="360"/>
      </w:pPr>
      <w:rPr>
        <w:rFonts w:ascii="Times New Roman" w:hAnsi="Times New Roman" w:hint="default"/>
      </w:rPr>
    </w:lvl>
    <w:lvl w:ilvl="1" w:tplc="9484EE8E" w:tentative="1">
      <w:start w:val="1"/>
      <w:numFmt w:val="bullet"/>
      <w:lvlText w:val="-"/>
      <w:lvlJc w:val="left"/>
      <w:pPr>
        <w:tabs>
          <w:tab w:val="num" w:pos="1440"/>
        </w:tabs>
        <w:ind w:left="1440" w:hanging="360"/>
      </w:pPr>
      <w:rPr>
        <w:rFonts w:ascii="Times New Roman" w:hAnsi="Times New Roman" w:hint="default"/>
      </w:rPr>
    </w:lvl>
    <w:lvl w:ilvl="2" w:tplc="8550E93C" w:tentative="1">
      <w:start w:val="1"/>
      <w:numFmt w:val="bullet"/>
      <w:lvlText w:val="-"/>
      <w:lvlJc w:val="left"/>
      <w:pPr>
        <w:tabs>
          <w:tab w:val="num" w:pos="2160"/>
        </w:tabs>
        <w:ind w:left="2160" w:hanging="360"/>
      </w:pPr>
      <w:rPr>
        <w:rFonts w:ascii="Times New Roman" w:hAnsi="Times New Roman" w:hint="default"/>
      </w:rPr>
    </w:lvl>
    <w:lvl w:ilvl="3" w:tplc="585C2144" w:tentative="1">
      <w:start w:val="1"/>
      <w:numFmt w:val="bullet"/>
      <w:lvlText w:val="-"/>
      <w:lvlJc w:val="left"/>
      <w:pPr>
        <w:tabs>
          <w:tab w:val="num" w:pos="2880"/>
        </w:tabs>
        <w:ind w:left="2880" w:hanging="360"/>
      </w:pPr>
      <w:rPr>
        <w:rFonts w:ascii="Times New Roman" w:hAnsi="Times New Roman" w:hint="default"/>
      </w:rPr>
    </w:lvl>
    <w:lvl w:ilvl="4" w:tplc="986A9870" w:tentative="1">
      <w:start w:val="1"/>
      <w:numFmt w:val="bullet"/>
      <w:lvlText w:val="-"/>
      <w:lvlJc w:val="left"/>
      <w:pPr>
        <w:tabs>
          <w:tab w:val="num" w:pos="3600"/>
        </w:tabs>
        <w:ind w:left="3600" w:hanging="360"/>
      </w:pPr>
      <w:rPr>
        <w:rFonts w:ascii="Times New Roman" w:hAnsi="Times New Roman" w:hint="default"/>
      </w:rPr>
    </w:lvl>
    <w:lvl w:ilvl="5" w:tplc="982E95A2" w:tentative="1">
      <w:start w:val="1"/>
      <w:numFmt w:val="bullet"/>
      <w:lvlText w:val="-"/>
      <w:lvlJc w:val="left"/>
      <w:pPr>
        <w:tabs>
          <w:tab w:val="num" w:pos="4320"/>
        </w:tabs>
        <w:ind w:left="4320" w:hanging="360"/>
      </w:pPr>
      <w:rPr>
        <w:rFonts w:ascii="Times New Roman" w:hAnsi="Times New Roman" w:hint="default"/>
      </w:rPr>
    </w:lvl>
    <w:lvl w:ilvl="6" w:tplc="D5BABD44" w:tentative="1">
      <w:start w:val="1"/>
      <w:numFmt w:val="bullet"/>
      <w:lvlText w:val="-"/>
      <w:lvlJc w:val="left"/>
      <w:pPr>
        <w:tabs>
          <w:tab w:val="num" w:pos="5040"/>
        </w:tabs>
        <w:ind w:left="5040" w:hanging="360"/>
      </w:pPr>
      <w:rPr>
        <w:rFonts w:ascii="Times New Roman" w:hAnsi="Times New Roman" w:hint="default"/>
      </w:rPr>
    </w:lvl>
    <w:lvl w:ilvl="7" w:tplc="4AD08BEE" w:tentative="1">
      <w:start w:val="1"/>
      <w:numFmt w:val="bullet"/>
      <w:lvlText w:val="-"/>
      <w:lvlJc w:val="left"/>
      <w:pPr>
        <w:tabs>
          <w:tab w:val="num" w:pos="5760"/>
        </w:tabs>
        <w:ind w:left="5760" w:hanging="360"/>
      </w:pPr>
      <w:rPr>
        <w:rFonts w:ascii="Times New Roman" w:hAnsi="Times New Roman" w:hint="default"/>
      </w:rPr>
    </w:lvl>
    <w:lvl w:ilvl="8" w:tplc="9C84DCA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5E57578"/>
    <w:multiLevelType w:val="hybridMultilevel"/>
    <w:tmpl w:val="8428552E"/>
    <w:lvl w:ilvl="0" w:tplc="5BA4187E">
      <w:start w:val="1"/>
      <w:numFmt w:val="bullet"/>
      <w:lvlText w:val="•"/>
      <w:lvlJc w:val="left"/>
      <w:pPr>
        <w:tabs>
          <w:tab w:val="num" w:pos="720"/>
        </w:tabs>
        <w:ind w:left="720" w:hanging="360"/>
      </w:pPr>
      <w:rPr>
        <w:rFonts w:ascii="Times New Roman" w:hAnsi="Times New Roman" w:hint="default"/>
      </w:rPr>
    </w:lvl>
    <w:lvl w:ilvl="1" w:tplc="08F020C0" w:tentative="1">
      <w:start w:val="1"/>
      <w:numFmt w:val="bullet"/>
      <w:lvlText w:val="•"/>
      <w:lvlJc w:val="left"/>
      <w:pPr>
        <w:tabs>
          <w:tab w:val="num" w:pos="1440"/>
        </w:tabs>
        <w:ind w:left="1440" w:hanging="360"/>
      </w:pPr>
      <w:rPr>
        <w:rFonts w:ascii="Times New Roman" w:hAnsi="Times New Roman" w:hint="default"/>
      </w:rPr>
    </w:lvl>
    <w:lvl w:ilvl="2" w:tplc="ED2E9390" w:tentative="1">
      <w:start w:val="1"/>
      <w:numFmt w:val="bullet"/>
      <w:lvlText w:val="•"/>
      <w:lvlJc w:val="left"/>
      <w:pPr>
        <w:tabs>
          <w:tab w:val="num" w:pos="2160"/>
        </w:tabs>
        <w:ind w:left="2160" w:hanging="360"/>
      </w:pPr>
      <w:rPr>
        <w:rFonts w:ascii="Times New Roman" w:hAnsi="Times New Roman" w:hint="default"/>
      </w:rPr>
    </w:lvl>
    <w:lvl w:ilvl="3" w:tplc="7C06929E" w:tentative="1">
      <w:start w:val="1"/>
      <w:numFmt w:val="bullet"/>
      <w:lvlText w:val="•"/>
      <w:lvlJc w:val="left"/>
      <w:pPr>
        <w:tabs>
          <w:tab w:val="num" w:pos="2880"/>
        </w:tabs>
        <w:ind w:left="2880" w:hanging="360"/>
      </w:pPr>
      <w:rPr>
        <w:rFonts w:ascii="Times New Roman" w:hAnsi="Times New Roman" w:hint="default"/>
      </w:rPr>
    </w:lvl>
    <w:lvl w:ilvl="4" w:tplc="24645822" w:tentative="1">
      <w:start w:val="1"/>
      <w:numFmt w:val="bullet"/>
      <w:lvlText w:val="•"/>
      <w:lvlJc w:val="left"/>
      <w:pPr>
        <w:tabs>
          <w:tab w:val="num" w:pos="3600"/>
        </w:tabs>
        <w:ind w:left="3600" w:hanging="360"/>
      </w:pPr>
      <w:rPr>
        <w:rFonts w:ascii="Times New Roman" w:hAnsi="Times New Roman" w:hint="default"/>
      </w:rPr>
    </w:lvl>
    <w:lvl w:ilvl="5" w:tplc="894E0204" w:tentative="1">
      <w:start w:val="1"/>
      <w:numFmt w:val="bullet"/>
      <w:lvlText w:val="•"/>
      <w:lvlJc w:val="left"/>
      <w:pPr>
        <w:tabs>
          <w:tab w:val="num" w:pos="4320"/>
        </w:tabs>
        <w:ind w:left="4320" w:hanging="360"/>
      </w:pPr>
      <w:rPr>
        <w:rFonts w:ascii="Times New Roman" w:hAnsi="Times New Roman" w:hint="default"/>
      </w:rPr>
    </w:lvl>
    <w:lvl w:ilvl="6" w:tplc="B588A6A2" w:tentative="1">
      <w:start w:val="1"/>
      <w:numFmt w:val="bullet"/>
      <w:lvlText w:val="•"/>
      <w:lvlJc w:val="left"/>
      <w:pPr>
        <w:tabs>
          <w:tab w:val="num" w:pos="5040"/>
        </w:tabs>
        <w:ind w:left="5040" w:hanging="360"/>
      </w:pPr>
      <w:rPr>
        <w:rFonts w:ascii="Times New Roman" w:hAnsi="Times New Roman" w:hint="default"/>
      </w:rPr>
    </w:lvl>
    <w:lvl w:ilvl="7" w:tplc="29249056" w:tentative="1">
      <w:start w:val="1"/>
      <w:numFmt w:val="bullet"/>
      <w:lvlText w:val="•"/>
      <w:lvlJc w:val="left"/>
      <w:pPr>
        <w:tabs>
          <w:tab w:val="num" w:pos="5760"/>
        </w:tabs>
        <w:ind w:left="5760" w:hanging="360"/>
      </w:pPr>
      <w:rPr>
        <w:rFonts w:ascii="Times New Roman" w:hAnsi="Times New Roman" w:hint="default"/>
      </w:rPr>
    </w:lvl>
    <w:lvl w:ilvl="8" w:tplc="CB2497E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6873D51"/>
    <w:multiLevelType w:val="hybridMultilevel"/>
    <w:tmpl w:val="3CDC17D8"/>
    <w:lvl w:ilvl="0" w:tplc="03E4B3E2">
      <w:start w:val="1"/>
      <w:numFmt w:val="bullet"/>
      <w:lvlText w:val=""/>
      <w:lvlJc w:val="left"/>
      <w:pPr>
        <w:tabs>
          <w:tab w:val="num" w:pos="720"/>
        </w:tabs>
        <w:ind w:left="720" w:hanging="360"/>
      </w:pPr>
      <w:rPr>
        <w:rFonts w:ascii="Wingdings" w:hAnsi="Wingdings" w:hint="default"/>
      </w:rPr>
    </w:lvl>
    <w:lvl w:ilvl="1" w:tplc="80E070B8" w:tentative="1">
      <w:start w:val="1"/>
      <w:numFmt w:val="bullet"/>
      <w:lvlText w:val=""/>
      <w:lvlJc w:val="left"/>
      <w:pPr>
        <w:tabs>
          <w:tab w:val="num" w:pos="1440"/>
        </w:tabs>
        <w:ind w:left="1440" w:hanging="360"/>
      </w:pPr>
      <w:rPr>
        <w:rFonts w:ascii="Wingdings" w:hAnsi="Wingdings" w:hint="default"/>
      </w:rPr>
    </w:lvl>
    <w:lvl w:ilvl="2" w:tplc="B612801E" w:tentative="1">
      <w:start w:val="1"/>
      <w:numFmt w:val="bullet"/>
      <w:lvlText w:val=""/>
      <w:lvlJc w:val="left"/>
      <w:pPr>
        <w:tabs>
          <w:tab w:val="num" w:pos="2160"/>
        </w:tabs>
        <w:ind w:left="2160" w:hanging="360"/>
      </w:pPr>
      <w:rPr>
        <w:rFonts w:ascii="Wingdings" w:hAnsi="Wingdings" w:hint="default"/>
      </w:rPr>
    </w:lvl>
    <w:lvl w:ilvl="3" w:tplc="6A269368" w:tentative="1">
      <w:start w:val="1"/>
      <w:numFmt w:val="bullet"/>
      <w:lvlText w:val=""/>
      <w:lvlJc w:val="left"/>
      <w:pPr>
        <w:tabs>
          <w:tab w:val="num" w:pos="2880"/>
        </w:tabs>
        <w:ind w:left="2880" w:hanging="360"/>
      </w:pPr>
      <w:rPr>
        <w:rFonts w:ascii="Wingdings" w:hAnsi="Wingdings" w:hint="default"/>
      </w:rPr>
    </w:lvl>
    <w:lvl w:ilvl="4" w:tplc="A4A83F58" w:tentative="1">
      <w:start w:val="1"/>
      <w:numFmt w:val="bullet"/>
      <w:lvlText w:val=""/>
      <w:lvlJc w:val="left"/>
      <w:pPr>
        <w:tabs>
          <w:tab w:val="num" w:pos="3600"/>
        </w:tabs>
        <w:ind w:left="3600" w:hanging="360"/>
      </w:pPr>
      <w:rPr>
        <w:rFonts w:ascii="Wingdings" w:hAnsi="Wingdings" w:hint="default"/>
      </w:rPr>
    </w:lvl>
    <w:lvl w:ilvl="5" w:tplc="87DECEA8" w:tentative="1">
      <w:start w:val="1"/>
      <w:numFmt w:val="bullet"/>
      <w:lvlText w:val=""/>
      <w:lvlJc w:val="left"/>
      <w:pPr>
        <w:tabs>
          <w:tab w:val="num" w:pos="4320"/>
        </w:tabs>
        <w:ind w:left="4320" w:hanging="360"/>
      </w:pPr>
      <w:rPr>
        <w:rFonts w:ascii="Wingdings" w:hAnsi="Wingdings" w:hint="default"/>
      </w:rPr>
    </w:lvl>
    <w:lvl w:ilvl="6" w:tplc="B96C1620" w:tentative="1">
      <w:start w:val="1"/>
      <w:numFmt w:val="bullet"/>
      <w:lvlText w:val=""/>
      <w:lvlJc w:val="left"/>
      <w:pPr>
        <w:tabs>
          <w:tab w:val="num" w:pos="5040"/>
        </w:tabs>
        <w:ind w:left="5040" w:hanging="360"/>
      </w:pPr>
      <w:rPr>
        <w:rFonts w:ascii="Wingdings" w:hAnsi="Wingdings" w:hint="default"/>
      </w:rPr>
    </w:lvl>
    <w:lvl w:ilvl="7" w:tplc="139A4F58" w:tentative="1">
      <w:start w:val="1"/>
      <w:numFmt w:val="bullet"/>
      <w:lvlText w:val=""/>
      <w:lvlJc w:val="left"/>
      <w:pPr>
        <w:tabs>
          <w:tab w:val="num" w:pos="5760"/>
        </w:tabs>
        <w:ind w:left="5760" w:hanging="360"/>
      </w:pPr>
      <w:rPr>
        <w:rFonts w:ascii="Wingdings" w:hAnsi="Wingdings" w:hint="default"/>
      </w:rPr>
    </w:lvl>
    <w:lvl w:ilvl="8" w:tplc="528A10D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91271D"/>
    <w:multiLevelType w:val="multilevel"/>
    <w:tmpl w:val="55669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5676F9"/>
    <w:multiLevelType w:val="hybridMultilevel"/>
    <w:tmpl w:val="165E7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081DCF"/>
    <w:multiLevelType w:val="hybridMultilevel"/>
    <w:tmpl w:val="8B362610"/>
    <w:lvl w:ilvl="0" w:tplc="AB58FAB4">
      <w:start w:val="1"/>
      <w:numFmt w:val="bullet"/>
      <w:lvlText w:val="•"/>
      <w:lvlJc w:val="left"/>
      <w:pPr>
        <w:tabs>
          <w:tab w:val="num" w:pos="720"/>
        </w:tabs>
        <w:ind w:left="720" w:hanging="360"/>
      </w:pPr>
      <w:rPr>
        <w:rFonts w:ascii="Times New Roman" w:hAnsi="Times New Roman" w:hint="default"/>
      </w:rPr>
    </w:lvl>
    <w:lvl w:ilvl="1" w:tplc="8830144C" w:tentative="1">
      <w:start w:val="1"/>
      <w:numFmt w:val="bullet"/>
      <w:lvlText w:val="•"/>
      <w:lvlJc w:val="left"/>
      <w:pPr>
        <w:tabs>
          <w:tab w:val="num" w:pos="1440"/>
        </w:tabs>
        <w:ind w:left="1440" w:hanging="360"/>
      </w:pPr>
      <w:rPr>
        <w:rFonts w:ascii="Times New Roman" w:hAnsi="Times New Roman" w:hint="default"/>
      </w:rPr>
    </w:lvl>
    <w:lvl w:ilvl="2" w:tplc="25244758" w:tentative="1">
      <w:start w:val="1"/>
      <w:numFmt w:val="bullet"/>
      <w:lvlText w:val="•"/>
      <w:lvlJc w:val="left"/>
      <w:pPr>
        <w:tabs>
          <w:tab w:val="num" w:pos="2160"/>
        </w:tabs>
        <w:ind w:left="2160" w:hanging="360"/>
      </w:pPr>
      <w:rPr>
        <w:rFonts w:ascii="Times New Roman" w:hAnsi="Times New Roman" w:hint="default"/>
      </w:rPr>
    </w:lvl>
    <w:lvl w:ilvl="3" w:tplc="4E5A54DE" w:tentative="1">
      <w:start w:val="1"/>
      <w:numFmt w:val="bullet"/>
      <w:lvlText w:val="•"/>
      <w:lvlJc w:val="left"/>
      <w:pPr>
        <w:tabs>
          <w:tab w:val="num" w:pos="2880"/>
        </w:tabs>
        <w:ind w:left="2880" w:hanging="360"/>
      </w:pPr>
      <w:rPr>
        <w:rFonts w:ascii="Times New Roman" w:hAnsi="Times New Roman" w:hint="default"/>
      </w:rPr>
    </w:lvl>
    <w:lvl w:ilvl="4" w:tplc="24D09B44" w:tentative="1">
      <w:start w:val="1"/>
      <w:numFmt w:val="bullet"/>
      <w:lvlText w:val="•"/>
      <w:lvlJc w:val="left"/>
      <w:pPr>
        <w:tabs>
          <w:tab w:val="num" w:pos="3600"/>
        </w:tabs>
        <w:ind w:left="3600" w:hanging="360"/>
      </w:pPr>
      <w:rPr>
        <w:rFonts w:ascii="Times New Roman" w:hAnsi="Times New Roman" w:hint="default"/>
      </w:rPr>
    </w:lvl>
    <w:lvl w:ilvl="5" w:tplc="09A20F90" w:tentative="1">
      <w:start w:val="1"/>
      <w:numFmt w:val="bullet"/>
      <w:lvlText w:val="•"/>
      <w:lvlJc w:val="left"/>
      <w:pPr>
        <w:tabs>
          <w:tab w:val="num" w:pos="4320"/>
        </w:tabs>
        <w:ind w:left="4320" w:hanging="360"/>
      </w:pPr>
      <w:rPr>
        <w:rFonts w:ascii="Times New Roman" w:hAnsi="Times New Roman" w:hint="default"/>
      </w:rPr>
    </w:lvl>
    <w:lvl w:ilvl="6" w:tplc="4230989E" w:tentative="1">
      <w:start w:val="1"/>
      <w:numFmt w:val="bullet"/>
      <w:lvlText w:val="•"/>
      <w:lvlJc w:val="left"/>
      <w:pPr>
        <w:tabs>
          <w:tab w:val="num" w:pos="5040"/>
        </w:tabs>
        <w:ind w:left="5040" w:hanging="360"/>
      </w:pPr>
      <w:rPr>
        <w:rFonts w:ascii="Times New Roman" w:hAnsi="Times New Roman" w:hint="default"/>
      </w:rPr>
    </w:lvl>
    <w:lvl w:ilvl="7" w:tplc="4E907C40" w:tentative="1">
      <w:start w:val="1"/>
      <w:numFmt w:val="bullet"/>
      <w:lvlText w:val="•"/>
      <w:lvlJc w:val="left"/>
      <w:pPr>
        <w:tabs>
          <w:tab w:val="num" w:pos="5760"/>
        </w:tabs>
        <w:ind w:left="5760" w:hanging="360"/>
      </w:pPr>
      <w:rPr>
        <w:rFonts w:ascii="Times New Roman" w:hAnsi="Times New Roman" w:hint="default"/>
      </w:rPr>
    </w:lvl>
    <w:lvl w:ilvl="8" w:tplc="2B2C8F6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BAB75E3"/>
    <w:multiLevelType w:val="hybridMultilevel"/>
    <w:tmpl w:val="C3A8AC40"/>
    <w:lvl w:ilvl="0" w:tplc="851C11E0">
      <w:start w:val="1"/>
      <w:numFmt w:val="bullet"/>
      <w:lvlText w:val="-"/>
      <w:lvlJc w:val="left"/>
      <w:pPr>
        <w:tabs>
          <w:tab w:val="num" w:pos="360"/>
        </w:tabs>
        <w:ind w:left="360" w:hanging="360"/>
      </w:pPr>
      <w:rPr>
        <w:rFonts w:ascii="Times New Roman" w:hAnsi="Times New Roman" w:hint="default"/>
      </w:rPr>
    </w:lvl>
    <w:lvl w:ilvl="1" w:tplc="23025116" w:tentative="1">
      <w:start w:val="1"/>
      <w:numFmt w:val="bullet"/>
      <w:lvlText w:val="-"/>
      <w:lvlJc w:val="left"/>
      <w:pPr>
        <w:tabs>
          <w:tab w:val="num" w:pos="1080"/>
        </w:tabs>
        <w:ind w:left="1080" w:hanging="360"/>
      </w:pPr>
      <w:rPr>
        <w:rFonts w:ascii="Times New Roman" w:hAnsi="Times New Roman" w:hint="default"/>
      </w:rPr>
    </w:lvl>
    <w:lvl w:ilvl="2" w:tplc="36F001A6" w:tentative="1">
      <w:start w:val="1"/>
      <w:numFmt w:val="bullet"/>
      <w:lvlText w:val="-"/>
      <w:lvlJc w:val="left"/>
      <w:pPr>
        <w:tabs>
          <w:tab w:val="num" w:pos="1800"/>
        </w:tabs>
        <w:ind w:left="1800" w:hanging="360"/>
      </w:pPr>
      <w:rPr>
        <w:rFonts w:ascii="Times New Roman" w:hAnsi="Times New Roman" w:hint="default"/>
      </w:rPr>
    </w:lvl>
    <w:lvl w:ilvl="3" w:tplc="ADDC7FA6" w:tentative="1">
      <w:start w:val="1"/>
      <w:numFmt w:val="bullet"/>
      <w:lvlText w:val="-"/>
      <w:lvlJc w:val="left"/>
      <w:pPr>
        <w:tabs>
          <w:tab w:val="num" w:pos="2520"/>
        </w:tabs>
        <w:ind w:left="2520" w:hanging="360"/>
      </w:pPr>
      <w:rPr>
        <w:rFonts w:ascii="Times New Roman" w:hAnsi="Times New Roman" w:hint="default"/>
      </w:rPr>
    </w:lvl>
    <w:lvl w:ilvl="4" w:tplc="A3103F52" w:tentative="1">
      <w:start w:val="1"/>
      <w:numFmt w:val="bullet"/>
      <w:lvlText w:val="-"/>
      <w:lvlJc w:val="left"/>
      <w:pPr>
        <w:tabs>
          <w:tab w:val="num" w:pos="3240"/>
        </w:tabs>
        <w:ind w:left="3240" w:hanging="360"/>
      </w:pPr>
      <w:rPr>
        <w:rFonts w:ascii="Times New Roman" w:hAnsi="Times New Roman" w:hint="default"/>
      </w:rPr>
    </w:lvl>
    <w:lvl w:ilvl="5" w:tplc="A14C5D84" w:tentative="1">
      <w:start w:val="1"/>
      <w:numFmt w:val="bullet"/>
      <w:lvlText w:val="-"/>
      <w:lvlJc w:val="left"/>
      <w:pPr>
        <w:tabs>
          <w:tab w:val="num" w:pos="3960"/>
        </w:tabs>
        <w:ind w:left="3960" w:hanging="360"/>
      </w:pPr>
      <w:rPr>
        <w:rFonts w:ascii="Times New Roman" w:hAnsi="Times New Roman" w:hint="default"/>
      </w:rPr>
    </w:lvl>
    <w:lvl w:ilvl="6" w:tplc="EEE68EBE" w:tentative="1">
      <w:start w:val="1"/>
      <w:numFmt w:val="bullet"/>
      <w:lvlText w:val="-"/>
      <w:lvlJc w:val="left"/>
      <w:pPr>
        <w:tabs>
          <w:tab w:val="num" w:pos="4680"/>
        </w:tabs>
        <w:ind w:left="4680" w:hanging="360"/>
      </w:pPr>
      <w:rPr>
        <w:rFonts w:ascii="Times New Roman" w:hAnsi="Times New Roman" w:hint="default"/>
      </w:rPr>
    </w:lvl>
    <w:lvl w:ilvl="7" w:tplc="9BA244BE" w:tentative="1">
      <w:start w:val="1"/>
      <w:numFmt w:val="bullet"/>
      <w:lvlText w:val="-"/>
      <w:lvlJc w:val="left"/>
      <w:pPr>
        <w:tabs>
          <w:tab w:val="num" w:pos="5400"/>
        </w:tabs>
        <w:ind w:left="5400" w:hanging="360"/>
      </w:pPr>
      <w:rPr>
        <w:rFonts w:ascii="Times New Roman" w:hAnsi="Times New Roman" w:hint="default"/>
      </w:rPr>
    </w:lvl>
    <w:lvl w:ilvl="8" w:tplc="ABF67E16" w:tentative="1">
      <w:start w:val="1"/>
      <w:numFmt w:val="bullet"/>
      <w:lvlText w:val="-"/>
      <w:lvlJc w:val="left"/>
      <w:pPr>
        <w:tabs>
          <w:tab w:val="num" w:pos="6120"/>
        </w:tabs>
        <w:ind w:left="6120" w:hanging="360"/>
      </w:pPr>
      <w:rPr>
        <w:rFonts w:ascii="Times New Roman" w:hAnsi="Times New Roman" w:hint="default"/>
      </w:rPr>
    </w:lvl>
  </w:abstractNum>
  <w:abstractNum w:abstractNumId="13" w15:restartNumberingAfterBreak="0">
    <w:nsid w:val="2BDB2E7F"/>
    <w:multiLevelType w:val="hybridMultilevel"/>
    <w:tmpl w:val="D374B720"/>
    <w:lvl w:ilvl="0" w:tplc="FD30BB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02A7C00"/>
    <w:multiLevelType w:val="hybridMultilevel"/>
    <w:tmpl w:val="DA940E9C"/>
    <w:lvl w:ilvl="0" w:tplc="DEA034E6">
      <w:start w:val="1"/>
      <w:numFmt w:val="bullet"/>
      <w:lvlText w:val="•"/>
      <w:lvlJc w:val="left"/>
      <w:pPr>
        <w:tabs>
          <w:tab w:val="num" w:pos="720"/>
        </w:tabs>
        <w:ind w:left="720" w:hanging="360"/>
      </w:pPr>
      <w:rPr>
        <w:rFonts w:ascii="Times New Roman" w:hAnsi="Times New Roman" w:hint="default"/>
      </w:rPr>
    </w:lvl>
    <w:lvl w:ilvl="1" w:tplc="B0E024C8" w:tentative="1">
      <w:start w:val="1"/>
      <w:numFmt w:val="bullet"/>
      <w:lvlText w:val="•"/>
      <w:lvlJc w:val="left"/>
      <w:pPr>
        <w:tabs>
          <w:tab w:val="num" w:pos="1440"/>
        </w:tabs>
        <w:ind w:left="1440" w:hanging="360"/>
      </w:pPr>
      <w:rPr>
        <w:rFonts w:ascii="Times New Roman" w:hAnsi="Times New Roman" w:hint="default"/>
      </w:rPr>
    </w:lvl>
    <w:lvl w:ilvl="2" w:tplc="955A1EEE" w:tentative="1">
      <w:start w:val="1"/>
      <w:numFmt w:val="bullet"/>
      <w:lvlText w:val="•"/>
      <w:lvlJc w:val="left"/>
      <w:pPr>
        <w:tabs>
          <w:tab w:val="num" w:pos="2160"/>
        </w:tabs>
        <w:ind w:left="2160" w:hanging="360"/>
      </w:pPr>
      <w:rPr>
        <w:rFonts w:ascii="Times New Roman" w:hAnsi="Times New Roman" w:hint="default"/>
      </w:rPr>
    </w:lvl>
    <w:lvl w:ilvl="3" w:tplc="E918D8A0" w:tentative="1">
      <w:start w:val="1"/>
      <w:numFmt w:val="bullet"/>
      <w:lvlText w:val="•"/>
      <w:lvlJc w:val="left"/>
      <w:pPr>
        <w:tabs>
          <w:tab w:val="num" w:pos="2880"/>
        </w:tabs>
        <w:ind w:left="2880" w:hanging="360"/>
      </w:pPr>
      <w:rPr>
        <w:rFonts w:ascii="Times New Roman" w:hAnsi="Times New Roman" w:hint="default"/>
      </w:rPr>
    </w:lvl>
    <w:lvl w:ilvl="4" w:tplc="F0C8D8A0" w:tentative="1">
      <w:start w:val="1"/>
      <w:numFmt w:val="bullet"/>
      <w:lvlText w:val="•"/>
      <w:lvlJc w:val="left"/>
      <w:pPr>
        <w:tabs>
          <w:tab w:val="num" w:pos="3600"/>
        </w:tabs>
        <w:ind w:left="3600" w:hanging="360"/>
      </w:pPr>
      <w:rPr>
        <w:rFonts w:ascii="Times New Roman" w:hAnsi="Times New Roman" w:hint="default"/>
      </w:rPr>
    </w:lvl>
    <w:lvl w:ilvl="5" w:tplc="1F600C74" w:tentative="1">
      <w:start w:val="1"/>
      <w:numFmt w:val="bullet"/>
      <w:lvlText w:val="•"/>
      <w:lvlJc w:val="left"/>
      <w:pPr>
        <w:tabs>
          <w:tab w:val="num" w:pos="4320"/>
        </w:tabs>
        <w:ind w:left="4320" w:hanging="360"/>
      </w:pPr>
      <w:rPr>
        <w:rFonts w:ascii="Times New Roman" w:hAnsi="Times New Roman" w:hint="default"/>
      </w:rPr>
    </w:lvl>
    <w:lvl w:ilvl="6" w:tplc="107A8256" w:tentative="1">
      <w:start w:val="1"/>
      <w:numFmt w:val="bullet"/>
      <w:lvlText w:val="•"/>
      <w:lvlJc w:val="left"/>
      <w:pPr>
        <w:tabs>
          <w:tab w:val="num" w:pos="5040"/>
        </w:tabs>
        <w:ind w:left="5040" w:hanging="360"/>
      </w:pPr>
      <w:rPr>
        <w:rFonts w:ascii="Times New Roman" w:hAnsi="Times New Roman" w:hint="default"/>
      </w:rPr>
    </w:lvl>
    <w:lvl w:ilvl="7" w:tplc="9278980C" w:tentative="1">
      <w:start w:val="1"/>
      <w:numFmt w:val="bullet"/>
      <w:lvlText w:val="•"/>
      <w:lvlJc w:val="left"/>
      <w:pPr>
        <w:tabs>
          <w:tab w:val="num" w:pos="5760"/>
        </w:tabs>
        <w:ind w:left="5760" w:hanging="360"/>
      </w:pPr>
      <w:rPr>
        <w:rFonts w:ascii="Times New Roman" w:hAnsi="Times New Roman" w:hint="default"/>
      </w:rPr>
    </w:lvl>
    <w:lvl w:ilvl="8" w:tplc="A36AB05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1C17BF2"/>
    <w:multiLevelType w:val="multilevel"/>
    <w:tmpl w:val="6AD4D760"/>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331435CD"/>
    <w:multiLevelType w:val="multilevel"/>
    <w:tmpl w:val="03923D5C"/>
    <w:lvl w:ilvl="0">
      <w:start w:val="1"/>
      <w:numFmt w:val="decimal"/>
      <w:lvlText w:val="%1."/>
      <w:lvlJc w:val="left"/>
      <w:pPr>
        <w:ind w:left="360"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15:restartNumberingAfterBreak="0">
    <w:nsid w:val="331A2D88"/>
    <w:multiLevelType w:val="hybridMultilevel"/>
    <w:tmpl w:val="D9AACB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1A0E68"/>
    <w:multiLevelType w:val="hybridMultilevel"/>
    <w:tmpl w:val="52FADA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CBC259F"/>
    <w:multiLevelType w:val="multilevel"/>
    <w:tmpl w:val="03923D5C"/>
    <w:lvl w:ilvl="0">
      <w:start w:val="1"/>
      <w:numFmt w:val="decimal"/>
      <w:lvlText w:val="%1."/>
      <w:lvlJc w:val="left"/>
      <w:pPr>
        <w:ind w:left="360"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15:restartNumberingAfterBreak="0">
    <w:nsid w:val="3EFD43CE"/>
    <w:multiLevelType w:val="multilevel"/>
    <w:tmpl w:val="BE9A90CC"/>
    <w:lvl w:ilvl="0">
      <w:start w:val="1"/>
      <w:numFmt w:val="upperRoman"/>
      <w:lvlText w:val="%1."/>
      <w:lvlJc w:val="left"/>
      <w:pPr>
        <w:ind w:left="1080" w:hanging="72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1" w15:restartNumberingAfterBreak="0">
    <w:nsid w:val="4AB12EFE"/>
    <w:multiLevelType w:val="hybridMultilevel"/>
    <w:tmpl w:val="217E477A"/>
    <w:lvl w:ilvl="0" w:tplc="7108D212">
      <w:start w:val="1"/>
      <w:numFmt w:val="bullet"/>
      <w:lvlText w:val=""/>
      <w:lvlJc w:val="left"/>
      <w:pPr>
        <w:tabs>
          <w:tab w:val="num" w:pos="720"/>
        </w:tabs>
        <w:ind w:left="720" w:hanging="360"/>
      </w:pPr>
      <w:rPr>
        <w:rFonts w:ascii="Wingdings" w:hAnsi="Wingdings" w:hint="default"/>
      </w:rPr>
    </w:lvl>
    <w:lvl w:ilvl="1" w:tplc="889A029E" w:tentative="1">
      <w:start w:val="1"/>
      <w:numFmt w:val="bullet"/>
      <w:lvlText w:val=""/>
      <w:lvlJc w:val="left"/>
      <w:pPr>
        <w:tabs>
          <w:tab w:val="num" w:pos="1440"/>
        </w:tabs>
        <w:ind w:left="1440" w:hanging="360"/>
      </w:pPr>
      <w:rPr>
        <w:rFonts w:ascii="Wingdings" w:hAnsi="Wingdings" w:hint="default"/>
      </w:rPr>
    </w:lvl>
    <w:lvl w:ilvl="2" w:tplc="DAC8C410" w:tentative="1">
      <w:start w:val="1"/>
      <w:numFmt w:val="bullet"/>
      <w:lvlText w:val=""/>
      <w:lvlJc w:val="left"/>
      <w:pPr>
        <w:tabs>
          <w:tab w:val="num" w:pos="2160"/>
        </w:tabs>
        <w:ind w:left="2160" w:hanging="360"/>
      </w:pPr>
      <w:rPr>
        <w:rFonts w:ascii="Wingdings" w:hAnsi="Wingdings" w:hint="default"/>
      </w:rPr>
    </w:lvl>
    <w:lvl w:ilvl="3" w:tplc="46907A98" w:tentative="1">
      <w:start w:val="1"/>
      <w:numFmt w:val="bullet"/>
      <w:lvlText w:val=""/>
      <w:lvlJc w:val="left"/>
      <w:pPr>
        <w:tabs>
          <w:tab w:val="num" w:pos="2880"/>
        </w:tabs>
        <w:ind w:left="2880" w:hanging="360"/>
      </w:pPr>
      <w:rPr>
        <w:rFonts w:ascii="Wingdings" w:hAnsi="Wingdings" w:hint="default"/>
      </w:rPr>
    </w:lvl>
    <w:lvl w:ilvl="4" w:tplc="83BA1846" w:tentative="1">
      <w:start w:val="1"/>
      <w:numFmt w:val="bullet"/>
      <w:lvlText w:val=""/>
      <w:lvlJc w:val="left"/>
      <w:pPr>
        <w:tabs>
          <w:tab w:val="num" w:pos="3600"/>
        </w:tabs>
        <w:ind w:left="3600" w:hanging="360"/>
      </w:pPr>
      <w:rPr>
        <w:rFonts w:ascii="Wingdings" w:hAnsi="Wingdings" w:hint="default"/>
      </w:rPr>
    </w:lvl>
    <w:lvl w:ilvl="5" w:tplc="7C147986" w:tentative="1">
      <w:start w:val="1"/>
      <w:numFmt w:val="bullet"/>
      <w:lvlText w:val=""/>
      <w:lvlJc w:val="left"/>
      <w:pPr>
        <w:tabs>
          <w:tab w:val="num" w:pos="4320"/>
        </w:tabs>
        <w:ind w:left="4320" w:hanging="360"/>
      </w:pPr>
      <w:rPr>
        <w:rFonts w:ascii="Wingdings" w:hAnsi="Wingdings" w:hint="default"/>
      </w:rPr>
    </w:lvl>
    <w:lvl w:ilvl="6" w:tplc="AE5C85C4" w:tentative="1">
      <w:start w:val="1"/>
      <w:numFmt w:val="bullet"/>
      <w:lvlText w:val=""/>
      <w:lvlJc w:val="left"/>
      <w:pPr>
        <w:tabs>
          <w:tab w:val="num" w:pos="5040"/>
        </w:tabs>
        <w:ind w:left="5040" w:hanging="360"/>
      </w:pPr>
      <w:rPr>
        <w:rFonts w:ascii="Wingdings" w:hAnsi="Wingdings" w:hint="default"/>
      </w:rPr>
    </w:lvl>
    <w:lvl w:ilvl="7" w:tplc="1208440A" w:tentative="1">
      <w:start w:val="1"/>
      <w:numFmt w:val="bullet"/>
      <w:lvlText w:val=""/>
      <w:lvlJc w:val="left"/>
      <w:pPr>
        <w:tabs>
          <w:tab w:val="num" w:pos="5760"/>
        </w:tabs>
        <w:ind w:left="5760" w:hanging="360"/>
      </w:pPr>
      <w:rPr>
        <w:rFonts w:ascii="Wingdings" w:hAnsi="Wingdings" w:hint="default"/>
      </w:rPr>
    </w:lvl>
    <w:lvl w:ilvl="8" w:tplc="9B269EA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87103C"/>
    <w:multiLevelType w:val="hybridMultilevel"/>
    <w:tmpl w:val="8EBAF15C"/>
    <w:lvl w:ilvl="0" w:tplc="4B4AEB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4F6B124C"/>
    <w:multiLevelType w:val="hybridMultilevel"/>
    <w:tmpl w:val="23ACDF66"/>
    <w:lvl w:ilvl="0" w:tplc="ECBA24D0">
      <w:start w:val="1"/>
      <w:numFmt w:val="bullet"/>
      <w:lvlText w:val="•"/>
      <w:lvlJc w:val="left"/>
      <w:pPr>
        <w:tabs>
          <w:tab w:val="num" w:pos="720"/>
        </w:tabs>
        <w:ind w:left="720" w:hanging="360"/>
      </w:pPr>
      <w:rPr>
        <w:rFonts w:ascii="Arial" w:hAnsi="Arial" w:hint="default"/>
      </w:rPr>
    </w:lvl>
    <w:lvl w:ilvl="1" w:tplc="8DDCB5C8" w:tentative="1">
      <w:start w:val="1"/>
      <w:numFmt w:val="bullet"/>
      <w:lvlText w:val="•"/>
      <w:lvlJc w:val="left"/>
      <w:pPr>
        <w:tabs>
          <w:tab w:val="num" w:pos="1440"/>
        </w:tabs>
        <w:ind w:left="1440" w:hanging="360"/>
      </w:pPr>
      <w:rPr>
        <w:rFonts w:ascii="Arial" w:hAnsi="Arial" w:hint="default"/>
      </w:rPr>
    </w:lvl>
    <w:lvl w:ilvl="2" w:tplc="3762FCEA" w:tentative="1">
      <w:start w:val="1"/>
      <w:numFmt w:val="bullet"/>
      <w:lvlText w:val="•"/>
      <w:lvlJc w:val="left"/>
      <w:pPr>
        <w:tabs>
          <w:tab w:val="num" w:pos="2160"/>
        </w:tabs>
        <w:ind w:left="2160" w:hanging="360"/>
      </w:pPr>
      <w:rPr>
        <w:rFonts w:ascii="Arial" w:hAnsi="Arial" w:hint="default"/>
      </w:rPr>
    </w:lvl>
    <w:lvl w:ilvl="3" w:tplc="371463C2" w:tentative="1">
      <w:start w:val="1"/>
      <w:numFmt w:val="bullet"/>
      <w:lvlText w:val="•"/>
      <w:lvlJc w:val="left"/>
      <w:pPr>
        <w:tabs>
          <w:tab w:val="num" w:pos="2880"/>
        </w:tabs>
        <w:ind w:left="2880" w:hanging="360"/>
      </w:pPr>
      <w:rPr>
        <w:rFonts w:ascii="Arial" w:hAnsi="Arial" w:hint="default"/>
      </w:rPr>
    </w:lvl>
    <w:lvl w:ilvl="4" w:tplc="6F380F80" w:tentative="1">
      <w:start w:val="1"/>
      <w:numFmt w:val="bullet"/>
      <w:lvlText w:val="•"/>
      <w:lvlJc w:val="left"/>
      <w:pPr>
        <w:tabs>
          <w:tab w:val="num" w:pos="3600"/>
        </w:tabs>
        <w:ind w:left="3600" w:hanging="360"/>
      </w:pPr>
      <w:rPr>
        <w:rFonts w:ascii="Arial" w:hAnsi="Arial" w:hint="default"/>
      </w:rPr>
    </w:lvl>
    <w:lvl w:ilvl="5" w:tplc="18FCED5C" w:tentative="1">
      <w:start w:val="1"/>
      <w:numFmt w:val="bullet"/>
      <w:lvlText w:val="•"/>
      <w:lvlJc w:val="left"/>
      <w:pPr>
        <w:tabs>
          <w:tab w:val="num" w:pos="4320"/>
        </w:tabs>
        <w:ind w:left="4320" w:hanging="360"/>
      </w:pPr>
      <w:rPr>
        <w:rFonts w:ascii="Arial" w:hAnsi="Arial" w:hint="default"/>
      </w:rPr>
    </w:lvl>
    <w:lvl w:ilvl="6" w:tplc="7B780F18" w:tentative="1">
      <w:start w:val="1"/>
      <w:numFmt w:val="bullet"/>
      <w:lvlText w:val="•"/>
      <w:lvlJc w:val="left"/>
      <w:pPr>
        <w:tabs>
          <w:tab w:val="num" w:pos="5040"/>
        </w:tabs>
        <w:ind w:left="5040" w:hanging="360"/>
      </w:pPr>
      <w:rPr>
        <w:rFonts w:ascii="Arial" w:hAnsi="Arial" w:hint="default"/>
      </w:rPr>
    </w:lvl>
    <w:lvl w:ilvl="7" w:tplc="656AF9A0" w:tentative="1">
      <w:start w:val="1"/>
      <w:numFmt w:val="bullet"/>
      <w:lvlText w:val="•"/>
      <w:lvlJc w:val="left"/>
      <w:pPr>
        <w:tabs>
          <w:tab w:val="num" w:pos="5760"/>
        </w:tabs>
        <w:ind w:left="5760" w:hanging="360"/>
      </w:pPr>
      <w:rPr>
        <w:rFonts w:ascii="Arial" w:hAnsi="Arial" w:hint="default"/>
      </w:rPr>
    </w:lvl>
    <w:lvl w:ilvl="8" w:tplc="F3B4CD3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0A458AD"/>
    <w:multiLevelType w:val="hybridMultilevel"/>
    <w:tmpl w:val="5610FF26"/>
    <w:lvl w:ilvl="0" w:tplc="0E169D52">
      <w:start w:val="1"/>
      <w:numFmt w:val="bullet"/>
      <w:lvlText w:val="•"/>
      <w:lvlJc w:val="left"/>
      <w:pPr>
        <w:tabs>
          <w:tab w:val="num" w:pos="720"/>
        </w:tabs>
        <w:ind w:left="720" w:hanging="360"/>
      </w:pPr>
      <w:rPr>
        <w:rFonts w:ascii="Times New Roman" w:hAnsi="Times New Roman" w:hint="default"/>
      </w:rPr>
    </w:lvl>
    <w:lvl w:ilvl="1" w:tplc="F6DAAE66" w:tentative="1">
      <w:start w:val="1"/>
      <w:numFmt w:val="bullet"/>
      <w:lvlText w:val="•"/>
      <w:lvlJc w:val="left"/>
      <w:pPr>
        <w:tabs>
          <w:tab w:val="num" w:pos="1440"/>
        </w:tabs>
        <w:ind w:left="1440" w:hanging="360"/>
      </w:pPr>
      <w:rPr>
        <w:rFonts w:ascii="Times New Roman" w:hAnsi="Times New Roman" w:hint="default"/>
      </w:rPr>
    </w:lvl>
    <w:lvl w:ilvl="2" w:tplc="1D10567E" w:tentative="1">
      <w:start w:val="1"/>
      <w:numFmt w:val="bullet"/>
      <w:lvlText w:val="•"/>
      <w:lvlJc w:val="left"/>
      <w:pPr>
        <w:tabs>
          <w:tab w:val="num" w:pos="2160"/>
        </w:tabs>
        <w:ind w:left="2160" w:hanging="360"/>
      </w:pPr>
      <w:rPr>
        <w:rFonts w:ascii="Times New Roman" w:hAnsi="Times New Roman" w:hint="default"/>
      </w:rPr>
    </w:lvl>
    <w:lvl w:ilvl="3" w:tplc="A356C978" w:tentative="1">
      <w:start w:val="1"/>
      <w:numFmt w:val="bullet"/>
      <w:lvlText w:val="•"/>
      <w:lvlJc w:val="left"/>
      <w:pPr>
        <w:tabs>
          <w:tab w:val="num" w:pos="2880"/>
        </w:tabs>
        <w:ind w:left="2880" w:hanging="360"/>
      </w:pPr>
      <w:rPr>
        <w:rFonts w:ascii="Times New Roman" w:hAnsi="Times New Roman" w:hint="default"/>
      </w:rPr>
    </w:lvl>
    <w:lvl w:ilvl="4" w:tplc="B4D870E8" w:tentative="1">
      <w:start w:val="1"/>
      <w:numFmt w:val="bullet"/>
      <w:lvlText w:val="•"/>
      <w:lvlJc w:val="left"/>
      <w:pPr>
        <w:tabs>
          <w:tab w:val="num" w:pos="3600"/>
        </w:tabs>
        <w:ind w:left="3600" w:hanging="360"/>
      </w:pPr>
      <w:rPr>
        <w:rFonts w:ascii="Times New Roman" w:hAnsi="Times New Roman" w:hint="default"/>
      </w:rPr>
    </w:lvl>
    <w:lvl w:ilvl="5" w:tplc="F7D0A228" w:tentative="1">
      <w:start w:val="1"/>
      <w:numFmt w:val="bullet"/>
      <w:lvlText w:val="•"/>
      <w:lvlJc w:val="left"/>
      <w:pPr>
        <w:tabs>
          <w:tab w:val="num" w:pos="4320"/>
        </w:tabs>
        <w:ind w:left="4320" w:hanging="360"/>
      </w:pPr>
      <w:rPr>
        <w:rFonts w:ascii="Times New Roman" w:hAnsi="Times New Roman" w:hint="default"/>
      </w:rPr>
    </w:lvl>
    <w:lvl w:ilvl="6" w:tplc="49BAB3C2" w:tentative="1">
      <w:start w:val="1"/>
      <w:numFmt w:val="bullet"/>
      <w:lvlText w:val="•"/>
      <w:lvlJc w:val="left"/>
      <w:pPr>
        <w:tabs>
          <w:tab w:val="num" w:pos="5040"/>
        </w:tabs>
        <w:ind w:left="5040" w:hanging="360"/>
      </w:pPr>
      <w:rPr>
        <w:rFonts w:ascii="Times New Roman" w:hAnsi="Times New Roman" w:hint="default"/>
      </w:rPr>
    </w:lvl>
    <w:lvl w:ilvl="7" w:tplc="CBD8B51A" w:tentative="1">
      <w:start w:val="1"/>
      <w:numFmt w:val="bullet"/>
      <w:lvlText w:val="•"/>
      <w:lvlJc w:val="left"/>
      <w:pPr>
        <w:tabs>
          <w:tab w:val="num" w:pos="5760"/>
        </w:tabs>
        <w:ind w:left="5760" w:hanging="360"/>
      </w:pPr>
      <w:rPr>
        <w:rFonts w:ascii="Times New Roman" w:hAnsi="Times New Roman" w:hint="default"/>
      </w:rPr>
    </w:lvl>
    <w:lvl w:ilvl="8" w:tplc="4EA473BC"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34A1380"/>
    <w:multiLevelType w:val="multilevel"/>
    <w:tmpl w:val="03923D5C"/>
    <w:lvl w:ilvl="0">
      <w:start w:val="1"/>
      <w:numFmt w:val="decimal"/>
      <w:lvlText w:val="%1."/>
      <w:lvlJc w:val="left"/>
      <w:pPr>
        <w:ind w:left="360"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6" w15:restartNumberingAfterBreak="0">
    <w:nsid w:val="5FE23C79"/>
    <w:multiLevelType w:val="multilevel"/>
    <w:tmpl w:val="03923D5C"/>
    <w:lvl w:ilvl="0">
      <w:start w:val="1"/>
      <w:numFmt w:val="decimal"/>
      <w:lvlText w:val="%1."/>
      <w:lvlJc w:val="left"/>
      <w:pPr>
        <w:ind w:left="360"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7" w15:restartNumberingAfterBreak="0">
    <w:nsid w:val="60D16EDB"/>
    <w:multiLevelType w:val="hybridMultilevel"/>
    <w:tmpl w:val="085621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36E3C3F"/>
    <w:multiLevelType w:val="hybridMultilevel"/>
    <w:tmpl w:val="ECB0B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4D16BF7"/>
    <w:multiLevelType w:val="multilevel"/>
    <w:tmpl w:val="03923D5C"/>
    <w:lvl w:ilvl="0">
      <w:start w:val="1"/>
      <w:numFmt w:val="decimal"/>
      <w:lvlText w:val="%1."/>
      <w:lvlJc w:val="left"/>
      <w:pPr>
        <w:ind w:left="360"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0" w15:restartNumberingAfterBreak="0">
    <w:nsid w:val="6AEE780D"/>
    <w:multiLevelType w:val="hybridMultilevel"/>
    <w:tmpl w:val="65887D50"/>
    <w:lvl w:ilvl="0" w:tplc="DD50D7EE">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CFD0181"/>
    <w:multiLevelType w:val="hybridMultilevel"/>
    <w:tmpl w:val="A32A1122"/>
    <w:lvl w:ilvl="0" w:tplc="A5C05422">
      <w:start w:val="1"/>
      <w:numFmt w:val="bullet"/>
      <w:lvlText w:val="•"/>
      <w:lvlJc w:val="left"/>
      <w:pPr>
        <w:tabs>
          <w:tab w:val="num" w:pos="720"/>
        </w:tabs>
        <w:ind w:left="720" w:hanging="360"/>
      </w:pPr>
      <w:rPr>
        <w:rFonts w:ascii="Times New Roman" w:hAnsi="Times New Roman" w:hint="default"/>
      </w:rPr>
    </w:lvl>
    <w:lvl w:ilvl="1" w:tplc="15A49FDE" w:tentative="1">
      <w:start w:val="1"/>
      <w:numFmt w:val="bullet"/>
      <w:lvlText w:val="•"/>
      <w:lvlJc w:val="left"/>
      <w:pPr>
        <w:tabs>
          <w:tab w:val="num" w:pos="1440"/>
        </w:tabs>
        <w:ind w:left="1440" w:hanging="360"/>
      </w:pPr>
      <w:rPr>
        <w:rFonts w:ascii="Times New Roman" w:hAnsi="Times New Roman" w:hint="default"/>
      </w:rPr>
    </w:lvl>
    <w:lvl w:ilvl="2" w:tplc="75E083DC" w:tentative="1">
      <w:start w:val="1"/>
      <w:numFmt w:val="bullet"/>
      <w:lvlText w:val="•"/>
      <w:lvlJc w:val="left"/>
      <w:pPr>
        <w:tabs>
          <w:tab w:val="num" w:pos="2160"/>
        </w:tabs>
        <w:ind w:left="2160" w:hanging="360"/>
      </w:pPr>
      <w:rPr>
        <w:rFonts w:ascii="Times New Roman" w:hAnsi="Times New Roman" w:hint="default"/>
      </w:rPr>
    </w:lvl>
    <w:lvl w:ilvl="3" w:tplc="2CB6B0FA" w:tentative="1">
      <w:start w:val="1"/>
      <w:numFmt w:val="bullet"/>
      <w:lvlText w:val="•"/>
      <w:lvlJc w:val="left"/>
      <w:pPr>
        <w:tabs>
          <w:tab w:val="num" w:pos="2880"/>
        </w:tabs>
        <w:ind w:left="2880" w:hanging="360"/>
      </w:pPr>
      <w:rPr>
        <w:rFonts w:ascii="Times New Roman" w:hAnsi="Times New Roman" w:hint="default"/>
      </w:rPr>
    </w:lvl>
    <w:lvl w:ilvl="4" w:tplc="00BED658" w:tentative="1">
      <w:start w:val="1"/>
      <w:numFmt w:val="bullet"/>
      <w:lvlText w:val="•"/>
      <w:lvlJc w:val="left"/>
      <w:pPr>
        <w:tabs>
          <w:tab w:val="num" w:pos="3600"/>
        </w:tabs>
        <w:ind w:left="3600" w:hanging="360"/>
      </w:pPr>
      <w:rPr>
        <w:rFonts w:ascii="Times New Roman" w:hAnsi="Times New Roman" w:hint="default"/>
      </w:rPr>
    </w:lvl>
    <w:lvl w:ilvl="5" w:tplc="AF2E0CB6" w:tentative="1">
      <w:start w:val="1"/>
      <w:numFmt w:val="bullet"/>
      <w:lvlText w:val="•"/>
      <w:lvlJc w:val="left"/>
      <w:pPr>
        <w:tabs>
          <w:tab w:val="num" w:pos="4320"/>
        </w:tabs>
        <w:ind w:left="4320" w:hanging="360"/>
      </w:pPr>
      <w:rPr>
        <w:rFonts w:ascii="Times New Roman" w:hAnsi="Times New Roman" w:hint="default"/>
      </w:rPr>
    </w:lvl>
    <w:lvl w:ilvl="6" w:tplc="F20A0898" w:tentative="1">
      <w:start w:val="1"/>
      <w:numFmt w:val="bullet"/>
      <w:lvlText w:val="•"/>
      <w:lvlJc w:val="left"/>
      <w:pPr>
        <w:tabs>
          <w:tab w:val="num" w:pos="5040"/>
        </w:tabs>
        <w:ind w:left="5040" w:hanging="360"/>
      </w:pPr>
      <w:rPr>
        <w:rFonts w:ascii="Times New Roman" w:hAnsi="Times New Roman" w:hint="default"/>
      </w:rPr>
    </w:lvl>
    <w:lvl w:ilvl="7" w:tplc="08F4C21A" w:tentative="1">
      <w:start w:val="1"/>
      <w:numFmt w:val="bullet"/>
      <w:lvlText w:val="•"/>
      <w:lvlJc w:val="left"/>
      <w:pPr>
        <w:tabs>
          <w:tab w:val="num" w:pos="5760"/>
        </w:tabs>
        <w:ind w:left="5760" w:hanging="360"/>
      </w:pPr>
      <w:rPr>
        <w:rFonts w:ascii="Times New Roman" w:hAnsi="Times New Roman" w:hint="default"/>
      </w:rPr>
    </w:lvl>
    <w:lvl w:ilvl="8" w:tplc="EEBC48CA"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08F5B4B"/>
    <w:multiLevelType w:val="hybridMultilevel"/>
    <w:tmpl w:val="11ECDA94"/>
    <w:lvl w:ilvl="0" w:tplc="14EAAF90">
      <w:start w:val="1"/>
      <w:numFmt w:val="bullet"/>
      <w:lvlText w:val=""/>
      <w:lvlJc w:val="left"/>
      <w:pPr>
        <w:tabs>
          <w:tab w:val="num" w:pos="720"/>
        </w:tabs>
        <w:ind w:left="720" w:hanging="360"/>
      </w:pPr>
      <w:rPr>
        <w:rFonts w:ascii="Wingdings" w:hAnsi="Wingdings" w:hint="default"/>
      </w:rPr>
    </w:lvl>
    <w:lvl w:ilvl="1" w:tplc="DC8A572A" w:tentative="1">
      <w:start w:val="1"/>
      <w:numFmt w:val="bullet"/>
      <w:lvlText w:val=""/>
      <w:lvlJc w:val="left"/>
      <w:pPr>
        <w:tabs>
          <w:tab w:val="num" w:pos="1440"/>
        </w:tabs>
        <w:ind w:left="1440" w:hanging="360"/>
      </w:pPr>
      <w:rPr>
        <w:rFonts w:ascii="Wingdings" w:hAnsi="Wingdings" w:hint="default"/>
      </w:rPr>
    </w:lvl>
    <w:lvl w:ilvl="2" w:tplc="809A1264" w:tentative="1">
      <w:start w:val="1"/>
      <w:numFmt w:val="bullet"/>
      <w:lvlText w:val=""/>
      <w:lvlJc w:val="left"/>
      <w:pPr>
        <w:tabs>
          <w:tab w:val="num" w:pos="2160"/>
        </w:tabs>
        <w:ind w:left="2160" w:hanging="360"/>
      </w:pPr>
      <w:rPr>
        <w:rFonts w:ascii="Wingdings" w:hAnsi="Wingdings" w:hint="default"/>
      </w:rPr>
    </w:lvl>
    <w:lvl w:ilvl="3" w:tplc="E1FAD75A" w:tentative="1">
      <w:start w:val="1"/>
      <w:numFmt w:val="bullet"/>
      <w:lvlText w:val=""/>
      <w:lvlJc w:val="left"/>
      <w:pPr>
        <w:tabs>
          <w:tab w:val="num" w:pos="2880"/>
        </w:tabs>
        <w:ind w:left="2880" w:hanging="360"/>
      </w:pPr>
      <w:rPr>
        <w:rFonts w:ascii="Wingdings" w:hAnsi="Wingdings" w:hint="default"/>
      </w:rPr>
    </w:lvl>
    <w:lvl w:ilvl="4" w:tplc="4238E910" w:tentative="1">
      <w:start w:val="1"/>
      <w:numFmt w:val="bullet"/>
      <w:lvlText w:val=""/>
      <w:lvlJc w:val="left"/>
      <w:pPr>
        <w:tabs>
          <w:tab w:val="num" w:pos="3600"/>
        </w:tabs>
        <w:ind w:left="3600" w:hanging="360"/>
      </w:pPr>
      <w:rPr>
        <w:rFonts w:ascii="Wingdings" w:hAnsi="Wingdings" w:hint="default"/>
      </w:rPr>
    </w:lvl>
    <w:lvl w:ilvl="5" w:tplc="880E17A2" w:tentative="1">
      <w:start w:val="1"/>
      <w:numFmt w:val="bullet"/>
      <w:lvlText w:val=""/>
      <w:lvlJc w:val="left"/>
      <w:pPr>
        <w:tabs>
          <w:tab w:val="num" w:pos="4320"/>
        </w:tabs>
        <w:ind w:left="4320" w:hanging="360"/>
      </w:pPr>
      <w:rPr>
        <w:rFonts w:ascii="Wingdings" w:hAnsi="Wingdings" w:hint="default"/>
      </w:rPr>
    </w:lvl>
    <w:lvl w:ilvl="6" w:tplc="0A3E27F2" w:tentative="1">
      <w:start w:val="1"/>
      <w:numFmt w:val="bullet"/>
      <w:lvlText w:val=""/>
      <w:lvlJc w:val="left"/>
      <w:pPr>
        <w:tabs>
          <w:tab w:val="num" w:pos="5040"/>
        </w:tabs>
        <w:ind w:left="5040" w:hanging="360"/>
      </w:pPr>
      <w:rPr>
        <w:rFonts w:ascii="Wingdings" w:hAnsi="Wingdings" w:hint="default"/>
      </w:rPr>
    </w:lvl>
    <w:lvl w:ilvl="7" w:tplc="E90048DA" w:tentative="1">
      <w:start w:val="1"/>
      <w:numFmt w:val="bullet"/>
      <w:lvlText w:val=""/>
      <w:lvlJc w:val="left"/>
      <w:pPr>
        <w:tabs>
          <w:tab w:val="num" w:pos="5760"/>
        </w:tabs>
        <w:ind w:left="5760" w:hanging="360"/>
      </w:pPr>
      <w:rPr>
        <w:rFonts w:ascii="Wingdings" w:hAnsi="Wingdings" w:hint="default"/>
      </w:rPr>
    </w:lvl>
    <w:lvl w:ilvl="8" w:tplc="4EEE7136"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913F6B"/>
    <w:multiLevelType w:val="hybridMultilevel"/>
    <w:tmpl w:val="54C21C98"/>
    <w:lvl w:ilvl="0" w:tplc="5F468D38">
      <w:start w:val="1"/>
      <w:numFmt w:val="bullet"/>
      <w:lvlText w:val="•"/>
      <w:lvlJc w:val="left"/>
      <w:pPr>
        <w:tabs>
          <w:tab w:val="num" w:pos="720"/>
        </w:tabs>
        <w:ind w:left="720" w:hanging="360"/>
      </w:pPr>
      <w:rPr>
        <w:rFonts w:ascii="Arial" w:hAnsi="Arial" w:hint="default"/>
      </w:rPr>
    </w:lvl>
    <w:lvl w:ilvl="1" w:tplc="41D86064" w:tentative="1">
      <w:start w:val="1"/>
      <w:numFmt w:val="bullet"/>
      <w:lvlText w:val="•"/>
      <w:lvlJc w:val="left"/>
      <w:pPr>
        <w:tabs>
          <w:tab w:val="num" w:pos="1440"/>
        </w:tabs>
        <w:ind w:left="1440" w:hanging="360"/>
      </w:pPr>
      <w:rPr>
        <w:rFonts w:ascii="Arial" w:hAnsi="Arial" w:hint="default"/>
      </w:rPr>
    </w:lvl>
    <w:lvl w:ilvl="2" w:tplc="4D7AD8D0" w:tentative="1">
      <w:start w:val="1"/>
      <w:numFmt w:val="bullet"/>
      <w:lvlText w:val="•"/>
      <w:lvlJc w:val="left"/>
      <w:pPr>
        <w:tabs>
          <w:tab w:val="num" w:pos="2160"/>
        </w:tabs>
        <w:ind w:left="2160" w:hanging="360"/>
      </w:pPr>
      <w:rPr>
        <w:rFonts w:ascii="Arial" w:hAnsi="Arial" w:hint="default"/>
      </w:rPr>
    </w:lvl>
    <w:lvl w:ilvl="3" w:tplc="412EE9CA" w:tentative="1">
      <w:start w:val="1"/>
      <w:numFmt w:val="bullet"/>
      <w:lvlText w:val="•"/>
      <w:lvlJc w:val="left"/>
      <w:pPr>
        <w:tabs>
          <w:tab w:val="num" w:pos="2880"/>
        </w:tabs>
        <w:ind w:left="2880" w:hanging="360"/>
      </w:pPr>
      <w:rPr>
        <w:rFonts w:ascii="Arial" w:hAnsi="Arial" w:hint="default"/>
      </w:rPr>
    </w:lvl>
    <w:lvl w:ilvl="4" w:tplc="AAA2B6DC" w:tentative="1">
      <w:start w:val="1"/>
      <w:numFmt w:val="bullet"/>
      <w:lvlText w:val="•"/>
      <w:lvlJc w:val="left"/>
      <w:pPr>
        <w:tabs>
          <w:tab w:val="num" w:pos="3600"/>
        </w:tabs>
        <w:ind w:left="3600" w:hanging="360"/>
      </w:pPr>
      <w:rPr>
        <w:rFonts w:ascii="Arial" w:hAnsi="Arial" w:hint="default"/>
      </w:rPr>
    </w:lvl>
    <w:lvl w:ilvl="5" w:tplc="99E8F1EE" w:tentative="1">
      <w:start w:val="1"/>
      <w:numFmt w:val="bullet"/>
      <w:lvlText w:val="•"/>
      <w:lvlJc w:val="left"/>
      <w:pPr>
        <w:tabs>
          <w:tab w:val="num" w:pos="4320"/>
        </w:tabs>
        <w:ind w:left="4320" w:hanging="360"/>
      </w:pPr>
      <w:rPr>
        <w:rFonts w:ascii="Arial" w:hAnsi="Arial" w:hint="default"/>
      </w:rPr>
    </w:lvl>
    <w:lvl w:ilvl="6" w:tplc="E648D68A" w:tentative="1">
      <w:start w:val="1"/>
      <w:numFmt w:val="bullet"/>
      <w:lvlText w:val="•"/>
      <w:lvlJc w:val="left"/>
      <w:pPr>
        <w:tabs>
          <w:tab w:val="num" w:pos="5040"/>
        </w:tabs>
        <w:ind w:left="5040" w:hanging="360"/>
      </w:pPr>
      <w:rPr>
        <w:rFonts w:ascii="Arial" w:hAnsi="Arial" w:hint="default"/>
      </w:rPr>
    </w:lvl>
    <w:lvl w:ilvl="7" w:tplc="0498BD66" w:tentative="1">
      <w:start w:val="1"/>
      <w:numFmt w:val="bullet"/>
      <w:lvlText w:val="•"/>
      <w:lvlJc w:val="left"/>
      <w:pPr>
        <w:tabs>
          <w:tab w:val="num" w:pos="5760"/>
        </w:tabs>
        <w:ind w:left="5760" w:hanging="360"/>
      </w:pPr>
      <w:rPr>
        <w:rFonts w:ascii="Arial" w:hAnsi="Arial" w:hint="default"/>
      </w:rPr>
    </w:lvl>
    <w:lvl w:ilvl="8" w:tplc="A47A8B2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3542A6F"/>
    <w:multiLevelType w:val="multilevel"/>
    <w:tmpl w:val="524CA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1C4186"/>
    <w:multiLevelType w:val="hybridMultilevel"/>
    <w:tmpl w:val="FC54E986"/>
    <w:lvl w:ilvl="0" w:tplc="802EF916">
      <w:start w:val="1"/>
      <w:numFmt w:val="bullet"/>
      <w:lvlText w:val=""/>
      <w:lvlJc w:val="left"/>
      <w:pPr>
        <w:tabs>
          <w:tab w:val="num" w:pos="720"/>
        </w:tabs>
        <w:ind w:left="720" w:hanging="360"/>
      </w:pPr>
      <w:rPr>
        <w:rFonts w:ascii="Wingdings" w:hAnsi="Wingdings" w:hint="default"/>
      </w:rPr>
    </w:lvl>
    <w:lvl w:ilvl="1" w:tplc="641A9BAA" w:tentative="1">
      <w:start w:val="1"/>
      <w:numFmt w:val="bullet"/>
      <w:lvlText w:val=""/>
      <w:lvlJc w:val="left"/>
      <w:pPr>
        <w:tabs>
          <w:tab w:val="num" w:pos="1440"/>
        </w:tabs>
        <w:ind w:left="1440" w:hanging="360"/>
      </w:pPr>
      <w:rPr>
        <w:rFonts w:ascii="Wingdings" w:hAnsi="Wingdings" w:hint="default"/>
      </w:rPr>
    </w:lvl>
    <w:lvl w:ilvl="2" w:tplc="6CD0E610" w:tentative="1">
      <w:start w:val="1"/>
      <w:numFmt w:val="bullet"/>
      <w:lvlText w:val=""/>
      <w:lvlJc w:val="left"/>
      <w:pPr>
        <w:tabs>
          <w:tab w:val="num" w:pos="2160"/>
        </w:tabs>
        <w:ind w:left="2160" w:hanging="360"/>
      </w:pPr>
      <w:rPr>
        <w:rFonts w:ascii="Wingdings" w:hAnsi="Wingdings" w:hint="default"/>
      </w:rPr>
    </w:lvl>
    <w:lvl w:ilvl="3" w:tplc="993AF3DA" w:tentative="1">
      <w:start w:val="1"/>
      <w:numFmt w:val="bullet"/>
      <w:lvlText w:val=""/>
      <w:lvlJc w:val="left"/>
      <w:pPr>
        <w:tabs>
          <w:tab w:val="num" w:pos="2880"/>
        </w:tabs>
        <w:ind w:left="2880" w:hanging="360"/>
      </w:pPr>
      <w:rPr>
        <w:rFonts w:ascii="Wingdings" w:hAnsi="Wingdings" w:hint="default"/>
      </w:rPr>
    </w:lvl>
    <w:lvl w:ilvl="4" w:tplc="B37ACF0A" w:tentative="1">
      <w:start w:val="1"/>
      <w:numFmt w:val="bullet"/>
      <w:lvlText w:val=""/>
      <w:lvlJc w:val="left"/>
      <w:pPr>
        <w:tabs>
          <w:tab w:val="num" w:pos="3600"/>
        </w:tabs>
        <w:ind w:left="3600" w:hanging="360"/>
      </w:pPr>
      <w:rPr>
        <w:rFonts w:ascii="Wingdings" w:hAnsi="Wingdings" w:hint="default"/>
      </w:rPr>
    </w:lvl>
    <w:lvl w:ilvl="5" w:tplc="3398A114" w:tentative="1">
      <w:start w:val="1"/>
      <w:numFmt w:val="bullet"/>
      <w:lvlText w:val=""/>
      <w:lvlJc w:val="left"/>
      <w:pPr>
        <w:tabs>
          <w:tab w:val="num" w:pos="4320"/>
        </w:tabs>
        <w:ind w:left="4320" w:hanging="360"/>
      </w:pPr>
      <w:rPr>
        <w:rFonts w:ascii="Wingdings" w:hAnsi="Wingdings" w:hint="default"/>
      </w:rPr>
    </w:lvl>
    <w:lvl w:ilvl="6" w:tplc="2D660E5A" w:tentative="1">
      <w:start w:val="1"/>
      <w:numFmt w:val="bullet"/>
      <w:lvlText w:val=""/>
      <w:lvlJc w:val="left"/>
      <w:pPr>
        <w:tabs>
          <w:tab w:val="num" w:pos="5040"/>
        </w:tabs>
        <w:ind w:left="5040" w:hanging="360"/>
      </w:pPr>
      <w:rPr>
        <w:rFonts w:ascii="Wingdings" w:hAnsi="Wingdings" w:hint="default"/>
      </w:rPr>
    </w:lvl>
    <w:lvl w:ilvl="7" w:tplc="DF622BD8" w:tentative="1">
      <w:start w:val="1"/>
      <w:numFmt w:val="bullet"/>
      <w:lvlText w:val=""/>
      <w:lvlJc w:val="left"/>
      <w:pPr>
        <w:tabs>
          <w:tab w:val="num" w:pos="5760"/>
        </w:tabs>
        <w:ind w:left="5760" w:hanging="360"/>
      </w:pPr>
      <w:rPr>
        <w:rFonts w:ascii="Wingdings" w:hAnsi="Wingdings" w:hint="default"/>
      </w:rPr>
    </w:lvl>
    <w:lvl w:ilvl="8" w:tplc="76B2F294"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841355"/>
    <w:multiLevelType w:val="hybridMultilevel"/>
    <w:tmpl w:val="DF3211B6"/>
    <w:lvl w:ilvl="0" w:tplc="B268BD7A">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7A363927"/>
    <w:multiLevelType w:val="multilevel"/>
    <w:tmpl w:val="03923D5C"/>
    <w:lvl w:ilvl="0">
      <w:start w:val="1"/>
      <w:numFmt w:val="decimal"/>
      <w:lvlText w:val="%1."/>
      <w:lvlJc w:val="left"/>
      <w:pPr>
        <w:ind w:left="360"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8" w15:restartNumberingAfterBreak="0">
    <w:nsid w:val="7EA25CD4"/>
    <w:multiLevelType w:val="multilevel"/>
    <w:tmpl w:val="3A449B60"/>
    <w:lvl w:ilvl="0">
      <w:start w:val="1"/>
      <w:numFmt w:val="decimal"/>
      <w:lvlText w:val="%1."/>
      <w:lvlJc w:val="left"/>
      <w:pPr>
        <w:ind w:left="720" w:hanging="360"/>
      </w:pPr>
      <w:rPr>
        <w:rFonts w:eastAsia="Lucida Sans Unicode" w:hint="default"/>
        <w:color w:val="auto"/>
      </w:rPr>
    </w:lvl>
    <w:lvl w:ilvl="1">
      <w:start w:val="1"/>
      <w:numFmt w:val="decimal"/>
      <w:isLgl/>
      <w:lvlText w:val="%1.%2."/>
      <w:lvlJc w:val="left"/>
      <w:pPr>
        <w:ind w:left="5399"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7F6047B3"/>
    <w:multiLevelType w:val="hybridMultilevel"/>
    <w:tmpl w:val="9E0A906C"/>
    <w:lvl w:ilvl="0" w:tplc="122C852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0"/>
  </w:num>
  <w:num w:numId="2">
    <w:abstractNumId w:val="35"/>
  </w:num>
  <w:num w:numId="3">
    <w:abstractNumId w:val="19"/>
  </w:num>
  <w:num w:numId="4">
    <w:abstractNumId w:val="24"/>
  </w:num>
  <w:num w:numId="5">
    <w:abstractNumId w:val="1"/>
  </w:num>
  <w:num w:numId="6">
    <w:abstractNumId w:val="14"/>
  </w:num>
  <w:num w:numId="7">
    <w:abstractNumId w:val="7"/>
  </w:num>
  <w:num w:numId="8">
    <w:abstractNumId w:val="11"/>
  </w:num>
  <w:num w:numId="9">
    <w:abstractNumId w:val="31"/>
  </w:num>
  <w:num w:numId="10">
    <w:abstractNumId w:val="23"/>
  </w:num>
  <w:num w:numId="11">
    <w:abstractNumId w:val="13"/>
  </w:num>
  <w:num w:numId="12">
    <w:abstractNumId w:val="21"/>
  </w:num>
  <w:num w:numId="13">
    <w:abstractNumId w:val="36"/>
  </w:num>
  <w:num w:numId="14">
    <w:abstractNumId w:val="38"/>
  </w:num>
  <w:num w:numId="15">
    <w:abstractNumId w:val="16"/>
  </w:num>
  <w:num w:numId="16">
    <w:abstractNumId w:val="25"/>
  </w:num>
  <w:num w:numId="17">
    <w:abstractNumId w:val="29"/>
  </w:num>
  <w:num w:numId="18">
    <w:abstractNumId w:val="37"/>
  </w:num>
  <w:num w:numId="19">
    <w:abstractNumId w:val="26"/>
  </w:num>
  <w:num w:numId="20">
    <w:abstractNumId w:val="0"/>
  </w:num>
  <w:num w:numId="21">
    <w:abstractNumId w:val="4"/>
  </w:num>
  <w:num w:numId="22">
    <w:abstractNumId w:val="33"/>
  </w:num>
  <w:num w:numId="23">
    <w:abstractNumId w:val="10"/>
  </w:num>
  <w:num w:numId="24">
    <w:abstractNumId w:val="15"/>
  </w:num>
  <w:num w:numId="25">
    <w:abstractNumId w:val="39"/>
  </w:num>
  <w:num w:numId="26">
    <w:abstractNumId w:val="2"/>
  </w:num>
  <w:num w:numId="27">
    <w:abstractNumId w:val="32"/>
  </w:num>
  <w:num w:numId="28">
    <w:abstractNumId w:val="8"/>
  </w:num>
  <w:num w:numId="29">
    <w:abstractNumId w:val="12"/>
  </w:num>
  <w:num w:numId="30">
    <w:abstractNumId w:val="6"/>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34"/>
  </w:num>
  <w:num w:numId="34">
    <w:abstractNumId w:val="5"/>
  </w:num>
  <w:num w:numId="35">
    <w:abstractNumId w:val="28"/>
  </w:num>
  <w:num w:numId="36">
    <w:abstractNumId w:val="27"/>
  </w:num>
  <w:num w:numId="37">
    <w:abstractNumId w:val="30"/>
  </w:num>
  <w:num w:numId="38">
    <w:abstractNumId w:val="22"/>
  </w:num>
  <w:num w:numId="39">
    <w:abstractNumId w:val="17"/>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312"/>
    <w:rsid w:val="00001385"/>
    <w:rsid w:val="00002581"/>
    <w:rsid w:val="000055D2"/>
    <w:rsid w:val="00007C0E"/>
    <w:rsid w:val="00021DA8"/>
    <w:rsid w:val="00022C43"/>
    <w:rsid w:val="00032657"/>
    <w:rsid w:val="0003665F"/>
    <w:rsid w:val="00037584"/>
    <w:rsid w:val="00042E8F"/>
    <w:rsid w:val="00044701"/>
    <w:rsid w:val="00052CFC"/>
    <w:rsid w:val="0005372E"/>
    <w:rsid w:val="000624B5"/>
    <w:rsid w:val="00071B42"/>
    <w:rsid w:val="00080E48"/>
    <w:rsid w:val="00080F3C"/>
    <w:rsid w:val="00081564"/>
    <w:rsid w:val="00082F7A"/>
    <w:rsid w:val="00086566"/>
    <w:rsid w:val="0008680D"/>
    <w:rsid w:val="0009352C"/>
    <w:rsid w:val="00094E37"/>
    <w:rsid w:val="000A1CFB"/>
    <w:rsid w:val="000A29EC"/>
    <w:rsid w:val="000A71A3"/>
    <w:rsid w:val="000B1D63"/>
    <w:rsid w:val="000B5ECD"/>
    <w:rsid w:val="000B6272"/>
    <w:rsid w:val="000B7497"/>
    <w:rsid w:val="000B7843"/>
    <w:rsid w:val="000C3C36"/>
    <w:rsid w:val="000C5F24"/>
    <w:rsid w:val="000D0B30"/>
    <w:rsid w:val="000D5F9F"/>
    <w:rsid w:val="000D7901"/>
    <w:rsid w:val="000E13FA"/>
    <w:rsid w:val="000E33FB"/>
    <w:rsid w:val="000E4405"/>
    <w:rsid w:val="000F3CF9"/>
    <w:rsid w:val="0010555F"/>
    <w:rsid w:val="00112048"/>
    <w:rsid w:val="0011438F"/>
    <w:rsid w:val="0011467C"/>
    <w:rsid w:val="00117221"/>
    <w:rsid w:val="00117708"/>
    <w:rsid w:val="0012462A"/>
    <w:rsid w:val="001333B8"/>
    <w:rsid w:val="00135D58"/>
    <w:rsid w:val="00141DE2"/>
    <w:rsid w:val="00144C37"/>
    <w:rsid w:val="00145702"/>
    <w:rsid w:val="00150B85"/>
    <w:rsid w:val="001628B3"/>
    <w:rsid w:val="001639DA"/>
    <w:rsid w:val="00164EE3"/>
    <w:rsid w:val="0018282C"/>
    <w:rsid w:val="0018629D"/>
    <w:rsid w:val="0019178F"/>
    <w:rsid w:val="0019303C"/>
    <w:rsid w:val="00194BB0"/>
    <w:rsid w:val="00197513"/>
    <w:rsid w:val="001A09DB"/>
    <w:rsid w:val="001A0AB4"/>
    <w:rsid w:val="001A459C"/>
    <w:rsid w:val="001B1774"/>
    <w:rsid w:val="001B22E7"/>
    <w:rsid w:val="001C14CE"/>
    <w:rsid w:val="001C3506"/>
    <w:rsid w:val="001C372F"/>
    <w:rsid w:val="001C562F"/>
    <w:rsid w:val="001D081A"/>
    <w:rsid w:val="001D74C7"/>
    <w:rsid w:val="001E0276"/>
    <w:rsid w:val="001F0576"/>
    <w:rsid w:val="001F06CD"/>
    <w:rsid w:val="0020153B"/>
    <w:rsid w:val="00211037"/>
    <w:rsid w:val="00213C91"/>
    <w:rsid w:val="00213E91"/>
    <w:rsid w:val="002166D5"/>
    <w:rsid w:val="00220630"/>
    <w:rsid w:val="00225A9D"/>
    <w:rsid w:val="0023407F"/>
    <w:rsid w:val="00235DB9"/>
    <w:rsid w:val="00253FE4"/>
    <w:rsid w:val="00255D79"/>
    <w:rsid w:val="00257213"/>
    <w:rsid w:val="0026071C"/>
    <w:rsid w:val="00261107"/>
    <w:rsid w:val="00265EA4"/>
    <w:rsid w:val="00282EE1"/>
    <w:rsid w:val="002876ED"/>
    <w:rsid w:val="00290E54"/>
    <w:rsid w:val="00293D2E"/>
    <w:rsid w:val="00295A9F"/>
    <w:rsid w:val="002967BE"/>
    <w:rsid w:val="002A2238"/>
    <w:rsid w:val="002A2E66"/>
    <w:rsid w:val="002A425B"/>
    <w:rsid w:val="002A7B67"/>
    <w:rsid w:val="002B0C1F"/>
    <w:rsid w:val="002B76C4"/>
    <w:rsid w:val="002C1E1A"/>
    <w:rsid w:val="002C4E83"/>
    <w:rsid w:val="002D07B6"/>
    <w:rsid w:val="002D47C9"/>
    <w:rsid w:val="002E0D92"/>
    <w:rsid w:val="002E14F5"/>
    <w:rsid w:val="002E7DD6"/>
    <w:rsid w:val="002F18AF"/>
    <w:rsid w:val="002F7EC2"/>
    <w:rsid w:val="00305B8C"/>
    <w:rsid w:val="00306234"/>
    <w:rsid w:val="00316023"/>
    <w:rsid w:val="00324F33"/>
    <w:rsid w:val="00325458"/>
    <w:rsid w:val="00332CBB"/>
    <w:rsid w:val="00335A25"/>
    <w:rsid w:val="0034221C"/>
    <w:rsid w:val="00351312"/>
    <w:rsid w:val="00352205"/>
    <w:rsid w:val="003761D9"/>
    <w:rsid w:val="003834C8"/>
    <w:rsid w:val="003845B3"/>
    <w:rsid w:val="003A20BC"/>
    <w:rsid w:val="003B5A0A"/>
    <w:rsid w:val="003B7B17"/>
    <w:rsid w:val="003C591C"/>
    <w:rsid w:val="003C622C"/>
    <w:rsid w:val="003C62E4"/>
    <w:rsid w:val="003C673B"/>
    <w:rsid w:val="003D6A6C"/>
    <w:rsid w:val="003D6F98"/>
    <w:rsid w:val="003D7686"/>
    <w:rsid w:val="003E4493"/>
    <w:rsid w:val="003F2147"/>
    <w:rsid w:val="0040053B"/>
    <w:rsid w:val="00401E0D"/>
    <w:rsid w:val="00402ADE"/>
    <w:rsid w:val="00412169"/>
    <w:rsid w:val="004144B1"/>
    <w:rsid w:val="00420777"/>
    <w:rsid w:val="00432783"/>
    <w:rsid w:val="0043693B"/>
    <w:rsid w:val="004377BE"/>
    <w:rsid w:val="004450D1"/>
    <w:rsid w:val="0044519A"/>
    <w:rsid w:val="00454769"/>
    <w:rsid w:val="00460588"/>
    <w:rsid w:val="00460C48"/>
    <w:rsid w:val="00461D22"/>
    <w:rsid w:val="00462082"/>
    <w:rsid w:val="0047027D"/>
    <w:rsid w:val="0047646B"/>
    <w:rsid w:val="004801AD"/>
    <w:rsid w:val="00481553"/>
    <w:rsid w:val="00486C5E"/>
    <w:rsid w:val="0049178C"/>
    <w:rsid w:val="00496545"/>
    <w:rsid w:val="00497773"/>
    <w:rsid w:val="004A6519"/>
    <w:rsid w:val="004B12AE"/>
    <w:rsid w:val="004B27C2"/>
    <w:rsid w:val="004B2AE7"/>
    <w:rsid w:val="004B2DC0"/>
    <w:rsid w:val="004B5F29"/>
    <w:rsid w:val="004B6D5E"/>
    <w:rsid w:val="004C1C10"/>
    <w:rsid w:val="004C21B4"/>
    <w:rsid w:val="004C46E7"/>
    <w:rsid w:val="004D6D31"/>
    <w:rsid w:val="004E267F"/>
    <w:rsid w:val="004F138F"/>
    <w:rsid w:val="004F7ECC"/>
    <w:rsid w:val="0050572D"/>
    <w:rsid w:val="0051317B"/>
    <w:rsid w:val="0052027F"/>
    <w:rsid w:val="00521962"/>
    <w:rsid w:val="00534692"/>
    <w:rsid w:val="005369CE"/>
    <w:rsid w:val="00541864"/>
    <w:rsid w:val="0056218C"/>
    <w:rsid w:val="0056758E"/>
    <w:rsid w:val="005826B5"/>
    <w:rsid w:val="005912C1"/>
    <w:rsid w:val="00596870"/>
    <w:rsid w:val="005A0E4B"/>
    <w:rsid w:val="005A5824"/>
    <w:rsid w:val="005B5EA4"/>
    <w:rsid w:val="005D26E1"/>
    <w:rsid w:val="005D4922"/>
    <w:rsid w:val="005D7EEB"/>
    <w:rsid w:val="005E1741"/>
    <w:rsid w:val="005E27AF"/>
    <w:rsid w:val="005F6972"/>
    <w:rsid w:val="00605AF4"/>
    <w:rsid w:val="00610015"/>
    <w:rsid w:val="0061425A"/>
    <w:rsid w:val="006166D5"/>
    <w:rsid w:val="0062052E"/>
    <w:rsid w:val="00623E7F"/>
    <w:rsid w:val="00635ABC"/>
    <w:rsid w:val="00644F71"/>
    <w:rsid w:val="006500D1"/>
    <w:rsid w:val="00657840"/>
    <w:rsid w:val="00666D13"/>
    <w:rsid w:val="00671163"/>
    <w:rsid w:val="00692BEB"/>
    <w:rsid w:val="006959AC"/>
    <w:rsid w:val="006A50F6"/>
    <w:rsid w:val="006A6FE7"/>
    <w:rsid w:val="006B0CAA"/>
    <w:rsid w:val="006B7F80"/>
    <w:rsid w:val="006C01DB"/>
    <w:rsid w:val="006C14F3"/>
    <w:rsid w:val="006D51CC"/>
    <w:rsid w:val="006E04FA"/>
    <w:rsid w:val="006E7F7C"/>
    <w:rsid w:val="006F1E37"/>
    <w:rsid w:val="006F2CD5"/>
    <w:rsid w:val="006F45C3"/>
    <w:rsid w:val="006F4FFA"/>
    <w:rsid w:val="007234AF"/>
    <w:rsid w:val="00742D24"/>
    <w:rsid w:val="0074344B"/>
    <w:rsid w:val="00753081"/>
    <w:rsid w:val="00756F72"/>
    <w:rsid w:val="00761F16"/>
    <w:rsid w:val="00765A8E"/>
    <w:rsid w:val="00770D27"/>
    <w:rsid w:val="0077116C"/>
    <w:rsid w:val="007746CF"/>
    <w:rsid w:val="007770F6"/>
    <w:rsid w:val="00793C04"/>
    <w:rsid w:val="007961E3"/>
    <w:rsid w:val="007A1087"/>
    <w:rsid w:val="007B4589"/>
    <w:rsid w:val="007B7AB1"/>
    <w:rsid w:val="007D06EB"/>
    <w:rsid w:val="007D072C"/>
    <w:rsid w:val="007D6D20"/>
    <w:rsid w:val="007E04EE"/>
    <w:rsid w:val="007E6926"/>
    <w:rsid w:val="007E7051"/>
    <w:rsid w:val="00807F02"/>
    <w:rsid w:val="00817A49"/>
    <w:rsid w:val="00820631"/>
    <w:rsid w:val="008208E3"/>
    <w:rsid w:val="00827B5A"/>
    <w:rsid w:val="00831ABE"/>
    <w:rsid w:val="008336CC"/>
    <w:rsid w:val="00842972"/>
    <w:rsid w:val="0085507F"/>
    <w:rsid w:val="00855463"/>
    <w:rsid w:val="00865AF1"/>
    <w:rsid w:val="00871F16"/>
    <w:rsid w:val="00873948"/>
    <w:rsid w:val="00883D89"/>
    <w:rsid w:val="0089771B"/>
    <w:rsid w:val="008A21AB"/>
    <w:rsid w:val="008A3EF9"/>
    <w:rsid w:val="008A4AD6"/>
    <w:rsid w:val="008A6D56"/>
    <w:rsid w:val="008A7608"/>
    <w:rsid w:val="008D4306"/>
    <w:rsid w:val="008D4E9C"/>
    <w:rsid w:val="008D5D04"/>
    <w:rsid w:val="008D75F7"/>
    <w:rsid w:val="008F0197"/>
    <w:rsid w:val="008F3331"/>
    <w:rsid w:val="009039E3"/>
    <w:rsid w:val="009061D6"/>
    <w:rsid w:val="00910519"/>
    <w:rsid w:val="009157EC"/>
    <w:rsid w:val="0091797F"/>
    <w:rsid w:val="00927A0B"/>
    <w:rsid w:val="00931F97"/>
    <w:rsid w:val="009378A7"/>
    <w:rsid w:val="00944354"/>
    <w:rsid w:val="0094632B"/>
    <w:rsid w:val="009476E3"/>
    <w:rsid w:val="00953BD8"/>
    <w:rsid w:val="00964DD5"/>
    <w:rsid w:val="00977659"/>
    <w:rsid w:val="0099364D"/>
    <w:rsid w:val="0099386B"/>
    <w:rsid w:val="009A0F01"/>
    <w:rsid w:val="009A3FCD"/>
    <w:rsid w:val="009A7683"/>
    <w:rsid w:val="009B111B"/>
    <w:rsid w:val="009B3D7D"/>
    <w:rsid w:val="009B5F7A"/>
    <w:rsid w:val="009B66E7"/>
    <w:rsid w:val="009B797A"/>
    <w:rsid w:val="009C7C0C"/>
    <w:rsid w:val="009D30D3"/>
    <w:rsid w:val="009F1BCD"/>
    <w:rsid w:val="009F4F09"/>
    <w:rsid w:val="00A01B5B"/>
    <w:rsid w:val="00A06270"/>
    <w:rsid w:val="00A1232E"/>
    <w:rsid w:val="00A16414"/>
    <w:rsid w:val="00A20A40"/>
    <w:rsid w:val="00A20AEE"/>
    <w:rsid w:val="00A2295F"/>
    <w:rsid w:val="00A22A44"/>
    <w:rsid w:val="00A23DB2"/>
    <w:rsid w:val="00A420E5"/>
    <w:rsid w:val="00A42684"/>
    <w:rsid w:val="00A42A19"/>
    <w:rsid w:val="00A455A6"/>
    <w:rsid w:val="00A500FA"/>
    <w:rsid w:val="00A507DA"/>
    <w:rsid w:val="00A516AF"/>
    <w:rsid w:val="00A618EE"/>
    <w:rsid w:val="00A659DF"/>
    <w:rsid w:val="00A67E58"/>
    <w:rsid w:val="00A67FB5"/>
    <w:rsid w:val="00A737C8"/>
    <w:rsid w:val="00A73E2A"/>
    <w:rsid w:val="00A75E0A"/>
    <w:rsid w:val="00A8335A"/>
    <w:rsid w:val="00A83A6C"/>
    <w:rsid w:val="00A938B7"/>
    <w:rsid w:val="00A93F74"/>
    <w:rsid w:val="00A96720"/>
    <w:rsid w:val="00A97706"/>
    <w:rsid w:val="00A97931"/>
    <w:rsid w:val="00AA168C"/>
    <w:rsid w:val="00AB29EB"/>
    <w:rsid w:val="00AB5611"/>
    <w:rsid w:val="00AC0AE2"/>
    <w:rsid w:val="00AC0BA3"/>
    <w:rsid w:val="00AC23F7"/>
    <w:rsid w:val="00AD5187"/>
    <w:rsid w:val="00AD584B"/>
    <w:rsid w:val="00AE14EE"/>
    <w:rsid w:val="00AE2228"/>
    <w:rsid w:val="00AE22C2"/>
    <w:rsid w:val="00AE79DD"/>
    <w:rsid w:val="00AF0768"/>
    <w:rsid w:val="00B017A3"/>
    <w:rsid w:val="00B024AE"/>
    <w:rsid w:val="00B128D0"/>
    <w:rsid w:val="00B26FEB"/>
    <w:rsid w:val="00B42330"/>
    <w:rsid w:val="00B520C4"/>
    <w:rsid w:val="00B5354F"/>
    <w:rsid w:val="00B53FF4"/>
    <w:rsid w:val="00B641B1"/>
    <w:rsid w:val="00B723C9"/>
    <w:rsid w:val="00B7269F"/>
    <w:rsid w:val="00B74D49"/>
    <w:rsid w:val="00B773FE"/>
    <w:rsid w:val="00B80C9B"/>
    <w:rsid w:val="00B83089"/>
    <w:rsid w:val="00B83D4F"/>
    <w:rsid w:val="00B95FED"/>
    <w:rsid w:val="00BA1238"/>
    <w:rsid w:val="00BA5FE7"/>
    <w:rsid w:val="00BB049E"/>
    <w:rsid w:val="00BB098B"/>
    <w:rsid w:val="00BC425B"/>
    <w:rsid w:val="00BD7238"/>
    <w:rsid w:val="00BF22F7"/>
    <w:rsid w:val="00C0071D"/>
    <w:rsid w:val="00C02F0E"/>
    <w:rsid w:val="00C0766E"/>
    <w:rsid w:val="00C12C7A"/>
    <w:rsid w:val="00C16CB0"/>
    <w:rsid w:val="00C3472B"/>
    <w:rsid w:val="00C3602B"/>
    <w:rsid w:val="00C437D7"/>
    <w:rsid w:val="00C4617A"/>
    <w:rsid w:val="00C47A6A"/>
    <w:rsid w:val="00C5429E"/>
    <w:rsid w:val="00C651F8"/>
    <w:rsid w:val="00C751B4"/>
    <w:rsid w:val="00C7775A"/>
    <w:rsid w:val="00C957DF"/>
    <w:rsid w:val="00CA2A54"/>
    <w:rsid w:val="00CB3997"/>
    <w:rsid w:val="00CC0755"/>
    <w:rsid w:val="00CC579D"/>
    <w:rsid w:val="00CD0B63"/>
    <w:rsid w:val="00CF2C4E"/>
    <w:rsid w:val="00CF7BEA"/>
    <w:rsid w:val="00D01459"/>
    <w:rsid w:val="00D10C03"/>
    <w:rsid w:val="00D174A6"/>
    <w:rsid w:val="00D177B4"/>
    <w:rsid w:val="00D17C5A"/>
    <w:rsid w:val="00D40E82"/>
    <w:rsid w:val="00D45210"/>
    <w:rsid w:val="00D461F3"/>
    <w:rsid w:val="00D7004C"/>
    <w:rsid w:val="00D70221"/>
    <w:rsid w:val="00D73AD2"/>
    <w:rsid w:val="00D74AF3"/>
    <w:rsid w:val="00D94416"/>
    <w:rsid w:val="00DA1C14"/>
    <w:rsid w:val="00DB12F5"/>
    <w:rsid w:val="00DB61DF"/>
    <w:rsid w:val="00DC573B"/>
    <w:rsid w:val="00DC7DD7"/>
    <w:rsid w:val="00DD3358"/>
    <w:rsid w:val="00DD4C20"/>
    <w:rsid w:val="00DE1F05"/>
    <w:rsid w:val="00DE58E0"/>
    <w:rsid w:val="00DE63FF"/>
    <w:rsid w:val="00DF12AD"/>
    <w:rsid w:val="00DF4347"/>
    <w:rsid w:val="00DF4919"/>
    <w:rsid w:val="00DF7860"/>
    <w:rsid w:val="00E01DC4"/>
    <w:rsid w:val="00E0231E"/>
    <w:rsid w:val="00E07BD5"/>
    <w:rsid w:val="00E102FE"/>
    <w:rsid w:val="00E146D1"/>
    <w:rsid w:val="00E14A5B"/>
    <w:rsid w:val="00E161C6"/>
    <w:rsid w:val="00E1674A"/>
    <w:rsid w:val="00E26C56"/>
    <w:rsid w:val="00E340BD"/>
    <w:rsid w:val="00E52ECE"/>
    <w:rsid w:val="00E557B9"/>
    <w:rsid w:val="00E60832"/>
    <w:rsid w:val="00E67503"/>
    <w:rsid w:val="00E725B0"/>
    <w:rsid w:val="00E8237D"/>
    <w:rsid w:val="00EA0094"/>
    <w:rsid w:val="00EA027D"/>
    <w:rsid w:val="00EA0B73"/>
    <w:rsid w:val="00EA6EA1"/>
    <w:rsid w:val="00EB6B74"/>
    <w:rsid w:val="00EB7809"/>
    <w:rsid w:val="00EC13A1"/>
    <w:rsid w:val="00ED120F"/>
    <w:rsid w:val="00ED1B8B"/>
    <w:rsid w:val="00ED229C"/>
    <w:rsid w:val="00ED6917"/>
    <w:rsid w:val="00EE04A4"/>
    <w:rsid w:val="00EE19CA"/>
    <w:rsid w:val="00EE2195"/>
    <w:rsid w:val="00EE3B44"/>
    <w:rsid w:val="00EF2D03"/>
    <w:rsid w:val="00EF2FC5"/>
    <w:rsid w:val="00F03F80"/>
    <w:rsid w:val="00F06E17"/>
    <w:rsid w:val="00F10211"/>
    <w:rsid w:val="00F30C21"/>
    <w:rsid w:val="00F31F5C"/>
    <w:rsid w:val="00F3281C"/>
    <w:rsid w:val="00F34832"/>
    <w:rsid w:val="00F35497"/>
    <w:rsid w:val="00F40EDE"/>
    <w:rsid w:val="00F442F0"/>
    <w:rsid w:val="00F55482"/>
    <w:rsid w:val="00F562DA"/>
    <w:rsid w:val="00F6283C"/>
    <w:rsid w:val="00F64298"/>
    <w:rsid w:val="00F65D22"/>
    <w:rsid w:val="00F675F4"/>
    <w:rsid w:val="00F73A68"/>
    <w:rsid w:val="00F77A3B"/>
    <w:rsid w:val="00F84F4C"/>
    <w:rsid w:val="00FA74DE"/>
    <w:rsid w:val="00FB16C9"/>
    <w:rsid w:val="00FB1B48"/>
    <w:rsid w:val="00FB645A"/>
    <w:rsid w:val="00FC4616"/>
    <w:rsid w:val="00FC76A3"/>
    <w:rsid w:val="00FD3B27"/>
    <w:rsid w:val="00FD7956"/>
    <w:rsid w:val="00FE2E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783A3A-4E7C-4BA2-95BB-6DAA2816D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312"/>
    <w:pPr>
      <w:spacing w:after="0" w:line="240" w:lineRule="auto"/>
      <w:jc w:val="righ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1312"/>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351312"/>
    <w:rPr>
      <w:rFonts w:ascii="Segoe UI" w:hAnsi="Segoe UI" w:cs="Segoe UI"/>
      <w:sz w:val="18"/>
      <w:szCs w:val="18"/>
    </w:rPr>
  </w:style>
  <w:style w:type="character" w:customStyle="1" w:styleId="a4">
    <w:name w:val="Текст выноски Знак"/>
    <w:basedOn w:val="a0"/>
    <w:link w:val="a3"/>
    <w:uiPriority w:val="99"/>
    <w:semiHidden/>
    <w:rsid w:val="00351312"/>
    <w:rPr>
      <w:rFonts w:ascii="Segoe UI" w:eastAsia="Calibri" w:hAnsi="Segoe UI" w:cs="Segoe UI"/>
      <w:sz w:val="18"/>
      <w:szCs w:val="18"/>
    </w:rPr>
  </w:style>
  <w:style w:type="paragraph" w:styleId="a5">
    <w:name w:val="List Paragraph"/>
    <w:aliases w:val="ПАРАГРАФ,List Paragraph"/>
    <w:basedOn w:val="a"/>
    <w:link w:val="a6"/>
    <w:uiPriority w:val="34"/>
    <w:qFormat/>
    <w:rsid w:val="002E0D92"/>
    <w:pPr>
      <w:ind w:left="720"/>
      <w:contextualSpacing/>
    </w:pPr>
  </w:style>
  <w:style w:type="table" w:styleId="a7">
    <w:name w:val="Table Grid"/>
    <w:basedOn w:val="a1"/>
    <w:uiPriority w:val="39"/>
    <w:rsid w:val="006D5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06234"/>
    <w:pPr>
      <w:spacing w:before="100" w:beforeAutospacing="1" w:after="100" w:afterAutospacing="1"/>
      <w:jc w:val="left"/>
    </w:pPr>
    <w:rPr>
      <w:rFonts w:ascii="Tahoma" w:eastAsia="Times New Roman" w:hAnsi="Tahoma" w:cs="Tahoma"/>
      <w:sz w:val="20"/>
      <w:szCs w:val="20"/>
      <w:lang w:val="en-US"/>
    </w:rPr>
  </w:style>
  <w:style w:type="character" w:customStyle="1" w:styleId="a6">
    <w:name w:val="Абзац списка Знак"/>
    <w:aliases w:val="ПАРАГРАФ Знак,List Paragraph Знак"/>
    <w:basedOn w:val="a0"/>
    <w:link w:val="a5"/>
    <w:uiPriority w:val="34"/>
    <w:locked/>
    <w:rsid w:val="008F0197"/>
    <w:rPr>
      <w:rFonts w:ascii="Calibri" w:eastAsia="Calibri" w:hAnsi="Calibri" w:cs="Times New Roman"/>
    </w:rPr>
  </w:style>
  <w:style w:type="paragraph" w:customStyle="1" w:styleId="m-1961264350929957865gmail-consplusnormal">
    <w:name w:val="m_-1961264350929957865gmail-consplusnormal"/>
    <w:basedOn w:val="a"/>
    <w:qFormat/>
    <w:rsid w:val="006B0CAA"/>
    <w:pPr>
      <w:overflowPunct w:val="0"/>
      <w:spacing w:before="280" w:after="280"/>
      <w:jc w:val="left"/>
    </w:pPr>
    <w:rPr>
      <w:rFonts w:ascii="Times New Roman" w:eastAsia="Times New Roman" w:hAnsi="Times New Roman"/>
      <w:color w:val="00000A"/>
      <w:sz w:val="24"/>
      <w:szCs w:val="24"/>
      <w:lang w:eastAsia="ru-RU"/>
    </w:rPr>
  </w:style>
  <w:style w:type="paragraph" w:styleId="a8">
    <w:name w:val="header"/>
    <w:basedOn w:val="a"/>
    <w:link w:val="a9"/>
    <w:uiPriority w:val="99"/>
    <w:unhideWhenUsed/>
    <w:rsid w:val="005B5EA4"/>
    <w:pPr>
      <w:tabs>
        <w:tab w:val="center" w:pos="4677"/>
        <w:tab w:val="right" w:pos="9355"/>
      </w:tabs>
    </w:pPr>
  </w:style>
  <w:style w:type="character" w:customStyle="1" w:styleId="a9">
    <w:name w:val="Верхний колонтитул Знак"/>
    <w:basedOn w:val="a0"/>
    <w:link w:val="a8"/>
    <w:uiPriority w:val="99"/>
    <w:rsid w:val="005B5EA4"/>
    <w:rPr>
      <w:rFonts w:ascii="Calibri" w:eastAsia="Calibri" w:hAnsi="Calibri" w:cs="Times New Roman"/>
    </w:rPr>
  </w:style>
  <w:style w:type="paragraph" w:styleId="aa">
    <w:name w:val="footer"/>
    <w:basedOn w:val="a"/>
    <w:link w:val="ab"/>
    <w:uiPriority w:val="99"/>
    <w:unhideWhenUsed/>
    <w:rsid w:val="005B5EA4"/>
    <w:pPr>
      <w:tabs>
        <w:tab w:val="center" w:pos="4677"/>
        <w:tab w:val="right" w:pos="9355"/>
      </w:tabs>
    </w:pPr>
  </w:style>
  <w:style w:type="character" w:customStyle="1" w:styleId="ab">
    <w:name w:val="Нижний колонтитул Знак"/>
    <w:basedOn w:val="a0"/>
    <w:link w:val="aa"/>
    <w:uiPriority w:val="99"/>
    <w:rsid w:val="005B5EA4"/>
    <w:rPr>
      <w:rFonts w:ascii="Calibri" w:eastAsia="Calibri" w:hAnsi="Calibri" w:cs="Times New Roman"/>
    </w:rPr>
  </w:style>
  <w:style w:type="paragraph" w:styleId="ac">
    <w:name w:val="Normal (Web)"/>
    <w:basedOn w:val="a"/>
    <w:uiPriority w:val="99"/>
    <w:unhideWhenUsed/>
    <w:rsid w:val="005826B5"/>
    <w:pPr>
      <w:spacing w:before="100" w:beforeAutospacing="1" w:after="100" w:afterAutospacing="1"/>
      <w:jc w:val="left"/>
    </w:pPr>
    <w:rPr>
      <w:rFonts w:ascii="Times New Roman" w:eastAsia="Times New Roman" w:hAnsi="Times New Roman"/>
      <w:sz w:val="24"/>
      <w:szCs w:val="24"/>
      <w:lang w:eastAsia="ru-RU"/>
    </w:rPr>
  </w:style>
  <w:style w:type="character" w:customStyle="1" w:styleId="hl">
    <w:name w:val="hl"/>
    <w:basedOn w:val="a0"/>
    <w:rsid w:val="00E14A5B"/>
  </w:style>
  <w:style w:type="character" w:styleId="ad">
    <w:name w:val="Hyperlink"/>
    <w:basedOn w:val="a0"/>
    <w:uiPriority w:val="99"/>
    <w:semiHidden/>
    <w:unhideWhenUsed/>
    <w:rsid w:val="00AB5611"/>
    <w:rPr>
      <w:color w:val="0000FF"/>
      <w:u w:val="single"/>
    </w:rPr>
  </w:style>
  <w:style w:type="character" w:customStyle="1" w:styleId="extended-textfull">
    <w:name w:val="extended-text__full"/>
    <w:basedOn w:val="a0"/>
    <w:rsid w:val="00AB5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16527">
      <w:bodyDiv w:val="1"/>
      <w:marLeft w:val="0"/>
      <w:marRight w:val="0"/>
      <w:marTop w:val="0"/>
      <w:marBottom w:val="0"/>
      <w:divBdr>
        <w:top w:val="none" w:sz="0" w:space="0" w:color="auto"/>
        <w:left w:val="none" w:sz="0" w:space="0" w:color="auto"/>
        <w:bottom w:val="none" w:sz="0" w:space="0" w:color="auto"/>
        <w:right w:val="none" w:sz="0" w:space="0" w:color="auto"/>
      </w:divBdr>
    </w:div>
    <w:div w:id="123622433">
      <w:bodyDiv w:val="1"/>
      <w:marLeft w:val="0"/>
      <w:marRight w:val="0"/>
      <w:marTop w:val="0"/>
      <w:marBottom w:val="0"/>
      <w:divBdr>
        <w:top w:val="none" w:sz="0" w:space="0" w:color="auto"/>
        <w:left w:val="none" w:sz="0" w:space="0" w:color="auto"/>
        <w:bottom w:val="none" w:sz="0" w:space="0" w:color="auto"/>
        <w:right w:val="none" w:sz="0" w:space="0" w:color="auto"/>
      </w:divBdr>
    </w:div>
    <w:div w:id="196355190">
      <w:bodyDiv w:val="1"/>
      <w:marLeft w:val="0"/>
      <w:marRight w:val="0"/>
      <w:marTop w:val="0"/>
      <w:marBottom w:val="0"/>
      <w:divBdr>
        <w:top w:val="none" w:sz="0" w:space="0" w:color="auto"/>
        <w:left w:val="none" w:sz="0" w:space="0" w:color="auto"/>
        <w:bottom w:val="none" w:sz="0" w:space="0" w:color="auto"/>
        <w:right w:val="none" w:sz="0" w:space="0" w:color="auto"/>
      </w:divBdr>
      <w:divsChild>
        <w:div w:id="251472475">
          <w:marLeft w:val="547"/>
          <w:marRight w:val="0"/>
          <w:marTop w:val="0"/>
          <w:marBottom w:val="0"/>
          <w:divBdr>
            <w:top w:val="none" w:sz="0" w:space="0" w:color="auto"/>
            <w:left w:val="none" w:sz="0" w:space="0" w:color="auto"/>
            <w:bottom w:val="none" w:sz="0" w:space="0" w:color="auto"/>
            <w:right w:val="none" w:sz="0" w:space="0" w:color="auto"/>
          </w:divBdr>
        </w:div>
      </w:divsChild>
    </w:div>
    <w:div w:id="393167436">
      <w:bodyDiv w:val="1"/>
      <w:marLeft w:val="0"/>
      <w:marRight w:val="0"/>
      <w:marTop w:val="0"/>
      <w:marBottom w:val="0"/>
      <w:divBdr>
        <w:top w:val="none" w:sz="0" w:space="0" w:color="auto"/>
        <w:left w:val="none" w:sz="0" w:space="0" w:color="auto"/>
        <w:bottom w:val="none" w:sz="0" w:space="0" w:color="auto"/>
        <w:right w:val="none" w:sz="0" w:space="0" w:color="auto"/>
      </w:divBdr>
    </w:div>
    <w:div w:id="483934815">
      <w:bodyDiv w:val="1"/>
      <w:marLeft w:val="0"/>
      <w:marRight w:val="0"/>
      <w:marTop w:val="0"/>
      <w:marBottom w:val="0"/>
      <w:divBdr>
        <w:top w:val="none" w:sz="0" w:space="0" w:color="auto"/>
        <w:left w:val="none" w:sz="0" w:space="0" w:color="auto"/>
        <w:bottom w:val="none" w:sz="0" w:space="0" w:color="auto"/>
        <w:right w:val="none" w:sz="0" w:space="0" w:color="auto"/>
      </w:divBdr>
      <w:divsChild>
        <w:div w:id="695038518">
          <w:marLeft w:val="547"/>
          <w:marRight w:val="0"/>
          <w:marTop w:val="0"/>
          <w:marBottom w:val="0"/>
          <w:divBdr>
            <w:top w:val="none" w:sz="0" w:space="0" w:color="auto"/>
            <w:left w:val="none" w:sz="0" w:space="0" w:color="auto"/>
            <w:bottom w:val="none" w:sz="0" w:space="0" w:color="auto"/>
            <w:right w:val="none" w:sz="0" w:space="0" w:color="auto"/>
          </w:divBdr>
        </w:div>
      </w:divsChild>
    </w:div>
    <w:div w:id="489176208">
      <w:bodyDiv w:val="1"/>
      <w:marLeft w:val="0"/>
      <w:marRight w:val="0"/>
      <w:marTop w:val="0"/>
      <w:marBottom w:val="0"/>
      <w:divBdr>
        <w:top w:val="none" w:sz="0" w:space="0" w:color="auto"/>
        <w:left w:val="none" w:sz="0" w:space="0" w:color="auto"/>
        <w:bottom w:val="none" w:sz="0" w:space="0" w:color="auto"/>
        <w:right w:val="none" w:sz="0" w:space="0" w:color="auto"/>
      </w:divBdr>
    </w:div>
    <w:div w:id="509294446">
      <w:bodyDiv w:val="1"/>
      <w:marLeft w:val="0"/>
      <w:marRight w:val="0"/>
      <w:marTop w:val="0"/>
      <w:marBottom w:val="0"/>
      <w:divBdr>
        <w:top w:val="none" w:sz="0" w:space="0" w:color="auto"/>
        <w:left w:val="none" w:sz="0" w:space="0" w:color="auto"/>
        <w:bottom w:val="none" w:sz="0" w:space="0" w:color="auto"/>
        <w:right w:val="none" w:sz="0" w:space="0" w:color="auto"/>
      </w:divBdr>
      <w:divsChild>
        <w:div w:id="264583346">
          <w:marLeft w:val="720"/>
          <w:marRight w:val="0"/>
          <w:marTop w:val="0"/>
          <w:marBottom w:val="360"/>
          <w:divBdr>
            <w:top w:val="none" w:sz="0" w:space="0" w:color="auto"/>
            <w:left w:val="none" w:sz="0" w:space="0" w:color="auto"/>
            <w:bottom w:val="none" w:sz="0" w:space="0" w:color="auto"/>
            <w:right w:val="none" w:sz="0" w:space="0" w:color="auto"/>
          </w:divBdr>
        </w:div>
        <w:div w:id="469981484">
          <w:marLeft w:val="720"/>
          <w:marRight w:val="0"/>
          <w:marTop w:val="0"/>
          <w:marBottom w:val="360"/>
          <w:divBdr>
            <w:top w:val="none" w:sz="0" w:space="0" w:color="auto"/>
            <w:left w:val="none" w:sz="0" w:space="0" w:color="auto"/>
            <w:bottom w:val="none" w:sz="0" w:space="0" w:color="auto"/>
            <w:right w:val="none" w:sz="0" w:space="0" w:color="auto"/>
          </w:divBdr>
        </w:div>
        <w:div w:id="1769354152">
          <w:marLeft w:val="720"/>
          <w:marRight w:val="0"/>
          <w:marTop w:val="0"/>
          <w:marBottom w:val="360"/>
          <w:divBdr>
            <w:top w:val="none" w:sz="0" w:space="0" w:color="auto"/>
            <w:left w:val="none" w:sz="0" w:space="0" w:color="auto"/>
            <w:bottom w:val="none" w:sz="0" w:space="0" w:color="auto"/>
            <w:right w:val="none" w:sz="0" w:space="0" w:color="auto"/>
          </w:divBdr>
        </w:div>
        <w:div w:id="1493983214">
          <w:marLeft w:val="720"/>
          <w:marRight w:val="0"/>
          <w:marTop w:val="0"/>
          <w:marBottom w:val="360"/>
          <w:divBdr>
            <w:top w:val="none" w:sz="0" w:space="0" w:color="auto"/>
            <w:left w:val="none" w:sz="0" w:space="0" w:color="auto"/>
            <w:bottom w:val="none" w:sz="0" w:space="0" w:color="auto"/>
            <w:right w:val="none" w:sz="0" w:space="0" w:color="auto"/>
          </w:divBdr>
        </w:div>
        <w:div w:id="1159954318">
          <w:marLeft w:val="720"/>
          <w:marRight w:val="0"/>
          <w:marTop w:val="0"/>
          <w:marBottom w:val="360"/>
          <w:divBdr>
            <w:top w:val="none" w:sz="0" w:space="0" w:color="auto"/>
            <w:left w:val="none" w:sz="0" w:space="0" w:color="auto"/>
            <w:bottom w:val="none" w:sz="0" w:space="0" w:color="auto"/>
            <w:right w:val="none" w:sz="0" w:space="0" w:color="auto"/>
          </w:divBdr>
        </w:div>
      </w:divsChild>
    </w:div>
    <w:div w:id="568423120">
      <w:bodyDiv w:val="1"/>
      <w:marLeft w:val="0"/>
      <w:marRight w:val="0"/>
      <w:marTop w:val="0"/>
      <w:marBottom w:val="0"/>
      <w:divBdr>
        <w:top w:val="none" w:sz="0" w:space="0" w:color="auto"/>
        <w:left w:val="none" w:sz="0" w:space="0" w:color="auto"/>
        <w:bottom w:val="none" w:sz="0" w:space="0" w:color="auto"/>
        <w:right w:val="none" w:sz="0" w:space="0" w:color="auto"/>
      </w:divBdr>
      <w:divsChild>
        <w:div w:id="176888211">
          <w:marLeft w:val="720"/>
          <w:marRight w:val="0"/>
          <w:marTop w:val="0"/>
          <w:marBottom w:val="360"/>
          <w:divBdr>
            <w:top w:val="none" w:sz="0" w:space="0" w:color="auto"/>
            <w:left w:val="none" w:sz="0" w:space="0" w:color="auto"/>
            <w:bottom w:val="none" w:sz="0" w:space="0" w:color="auto"/>
            <w:right w:val="none" w:sz="0" w:space="0" w:color="auto"/>
          </w:divBdr>
        </w:div>
      </w:divsChild>
    </w:div>
    <w:div w:id="591622109">
      <w:bodyDiv w:val="1"/>
      <w:marLeft w:val="0"/>
      <w:marRight w:val="0"/>
      <w:marTop w:val="0"/>
      <w:marBottom w:val="0"/>
      <w:divBdr>
        <w:top w:val="none" w:sz="0" w:space="0" w:color="auto"/>
        <w:left w:val="none" w:sz="0" w:space="0" w:color="auto"/>
        <w:bottom w:val="none" w:sz="0" w:space="0" w:color="auto"/>
        <w:right w:val="none" w:sz="0" w:space="0" w:color="auto"/>
      </w:divBdr>
    </w:div>
    <w:div w:id="611086232">
      <w:bodyDiv w:val="1"/>
      <w:marLeft w:val="0"/>
      <w:marRight w:val="0"/>
      <w:marTop w:val="0"/>
      <w:marBottom w:val="0"/>
      <w:divBdr>
        <w:top w:val="none" w:sz="0" w:space="0" w:color="auto"/>
        <w:left w:val="none" w:sz="0" w:space="0" w:color="auto"/>
        <w:bottom w:val="none" w:sz="0" w:space="0" w:color="auto"/>
        <w:right w:val="none" w:sz="0" w:space="0" w:color="auto"/>
      </w:divBdr>
    </w:div>
    <w:div w:id="645935384">
      <w:bodyDiv w:val="1"/>
      <w:marLeft w:val="0"/>
      <w:marRight w:val="0"/>
      <w:marTop w:val="0"/>
      <w:marBottom w:val="0"/>
      <w:divBdr>
        <w:top w:val="none" w:sz="0" w:space="0" w:color="auto"/>
        <w:left w:val="none" w:sz="0" w:space="0" w:color="auto"/>
        <w:bottom w:val="none" w:sz="0" w:space="0" w:color="auto"/>
        <w:right w:val="none" w:sz="0" w:space="0" w:color="auto"/>
      </w:divBdr>
    </w:div>
    <w:div w:id="674041488">
      <w:bodyDiv w:val="1"/>
      <w:marLeft w:val="0"/>
      <w:marRight w:val="0"/>
      <w:marTop w:val="0"/>
      <w:marBottom w:val="0"/>
      <w:divBdr>
        <w:top w:val="none" w:sz="0" w:space="0" w:color="auto"/>
        <w:left w:val="none" w:sz="0" w:space="0" w:color="auto"/>
        <w:bottom w:val="none" w:sz="0" w:space="0" w:color="auto"/>
        <w:right w:val="none" w:sz="0" w:space="0" w:color="auto"/>
      </w:divBdr>
      <w:divsChild>
        <w:div w:id="1733044194">
          <w:marLeft w:val="547"/>
          <w:marRight w:val="0"/>
          <w:marTop w:val="0"/>
          <w:marBottom w:val="0"/>
          <w:divBdr>
            <w:top w:val="none" w:sz="0" w:space="0" w:color="auto"/>
            <w:left w:val="none" w:sz="0" w:space="0" w:color="auto"/>
            <w:bottom w:val="none" w:sz="0" w:space="0" w:color="auto"/>
            <w:right w:val="none" w:sz="0" w:space="0" w:color="auto"/>
          </w:divBdr>
        </w:div>
      </w:divsChild>
    </w:div>
    <w:div w:id="694039886">
      <w:bodyDiv w:val="1"/>
      <w:marLeft w:val="0"/>
      <w:marRight w:val="0"/>
      <w:marTop w:val="0"/>
      <w:marBottom w:val="0"/>
      <w:divBdr>
        <w:top w:val="none" w:sz="0" w:space="0" w:color="auto"/>
        <w:left w:val="none" w:sz="0" w:space="0" w:color="auto"/>
        <w:bottom w:val="none" w:sz="0" w:space="0" w:color="auto"/>
        <w:right w:val="none" w:sz="0" w:space="0" w:color="auto"/>
      </w:divBdr>
      <w:divsChild>
        <w:div w:id="706641585">
          <w:marLeft w:val="360"/>
          <w:marRight w:val="0"/>
          <w:marTop w:val="200"/>
          <w:marBottom w:val="0"/>
          <w:divBdr>
            <w:top w:val="none" w:sz="0" w:space="0" w:color="auto"/>
            <w:left w:val="none" w:sz="0" w:space="0" w:color="auto"/>
            <w:bottom w:val="none" w:sz="0" w:space="0" w:color="auto"/>
            <w:right w:val="none" w:sz="0" w:space="0" w:color="auto"/>
          </w:divBdr>
        </w:div>
        <w:div w:id="71005584">
          <w:marLeft w:val="360"/>
          <w:marRight w:val="0"/>
          <w:marTop w:val="200"/>
          <w:marBottom w:val="0"/>
          <w:divBdr>
            <w:top w:val="none" w:sz="0" w:space="0" w:color="auto"/>
            <w:left w:val="none" w:sz="0" w:space="0" w:color="auto"/>
            <w:bottom w:val="none" w:sz="0" w:space="0" w:color="auto"/>
            <w:right w:val="none" w:sz="0" w:space="0" w:color="auto"/>
          </w:divBdr>
        </w:div>
        <w:div w:id="1337071684">
          <w:marLeft w:val="360"/>
          <w:marRight w:val="0"/>
          <w:marTop w:val="200"/>
          <w:marBottom w:val="0"/>
          <w:divBdr>
            <w:top w:val="none" w:sz="0" w:space="0" w:color="auto"/>
            <w:left w:val="none" w:sz="0" w:space="0" w:color="auto"/>
            <w:bottom w:val="none" w:sz="0" w:space="0" w:color="auto"/>
            <w:right w:val="none" w:sz="0" w:space="0" w:color="auto"/>
          </w:divBdr>
        </w:div>
        <w:div w:id="67728782">
          <w:marLeft w:val="360"/>
          <w:marRight w:val="0"/>
          <w:marTop w:val="200"/>
          <w:marBottom w:val="0"/>
          <w:divBdr>
            <w:top w:val="none" w:sz="0" w:space="0" w:color="auto"/>
            <w:left w:val="none" w:sz="0" w:space="0" w:color="auto"/>
            <w:bottom w:val="none" w:sz="0" w:space="0" w:color="auto"/>
            <w:right w:val="none" w:sz="0" w:space="0" w:color="auto"/>
          </w:divBdr>
        </w:div>
        <w:div w:id="489904421">
          <w:marLeft w:val="360"/>
          <w:marRight w:val="0"/>
          <w:marTop w:val="200"/>
          <w:marBottom w:val="0"/>
          <w:divBdr>
            <w:top w:val="none" w:sz="0" w:space="0" w:color="auto"/>
            <w:left w:val="none" w:sz="0" w:space="0" w:color="auto"/>
            <w:bottom w:val="none" w:sz="0" w:space="0" w:color="auto"/>
            <w:right w:val="none" w:sz="0" w:space="0" w:color="auto"/>
          </w:divBdr>
        </w:div>
        <w:div w:id="279410820">
          <w:marLeft w:val="360"/>
          <w:marRight w:val="0"/>
          <w:marTop w:val="200"/>
          <w:marBottom w:val="0"/>
          <w:divBdr>
            <w:top w:val="none" w:sz="0" w:space="0" w:color="auto"/>
            <w:left w:val="none" w:sz="0" w:space="0" w:color="auto"/>
            <w:bottom w:val="none" w:sz="0" w:space="0" w:color="auto"/>
            <w:right w:val="none" w:sz="0" w:space="0" w:color="auto"/>
          </w:divBdr>
        </w:div>
        <w:div w:id="1223373005">
          <w:marLeft w:val="360"/>
          <w:marRight w:val="0"/>
          <w:marTop w:val="200"/>
          <w:marBottom w:val="0"/>
          <w:divBdr>
            <w:top w:val="none" w:sz="0" w:space="0" w:color="auto"/>
            <w:left w:val="none" w:sz="0" w:space="0" w:color="auto"/>
            <w:bottom w:val="none" w:sz="0" w:space="0" w:color="auto"/>
            <w:right w:val="none" w:sz="0" w:space="0" w:color="auto"/>
          </w:divBdr>
        </w:div>
        <w:div w:id="2140688151">
          <w:marLeft w:val="360"/>
          <w:marRight w:val="0"/>
          <w:marTop w:val="200"/>
          <w:marBottom w:val="0"/>
          <w:divBdr>
            <w:top w:val="none" w:sz="0" w:space="0" w:color="auto"/>
            <w:left w:val="none" w:sz="0" w:space="0" w:color="auto"/>
            <w:bottom w:val="none" w:sz="0" w:space="0" w:color="auto"/>
            <w:right w:val="none" w:sz="0" w:space="0" w:color="auto"/>
          </w:divBdr>
        </w:div>
        <w:div w:id="601495962">
          <w:marLeft w:val="360"/>
          <w:marRight w:val="0"/>
          <w:marTop w:val="200"/>
          <w:marBottom w:val="0"/>
          <w:divBdr>
            <w:top w:val="none" w:sz="0" w:space="0" w:color="auto"/>
            <w:left w:val="none" w:sz="0" w:space="0" w:color="auto"/>
            <w:bottom w:val="none" w:sz="0" w:space="0" w:color="auto"/>
            <w:right w:val="none" w:sz="0" w:space="0" w:color="auto"/>
          </w:divBdr>
        </w:div>
      </w:divsChild>
    </w:div>
    <w:div w:id="697660412">
      <w:bodyDiv w:val="1"/>
      <w:marLeft w:val="0"/>
      <w:marRight w:val="0"/>
      <w:marTop w:val="0"/>
      <w:marBottom w:val="0"/>
      <w:divBdr>
        <w:top w:val="none" w:sz="0" w:space="0" w:color="auto"/>
        <w:left w:val="none" w:sz="0" w:space="0" w:color="auto"/>
        <w:bottom w:val="none" w:sz="0" w:space="0" w:color="auto"/>
        <w:right w:val="none" w:sz="0" w:space="0" w:color="auto"/>
      </w:divBdr>
    </w:div>
    <w:div w:id="715012722">
      <w:bodyDiv w:val="1"/>
      <w:marLeft w:val="0"/>
      <w:marRight w:val="0"/>
      <w:marTop w:val="0"/>
      <w:marBottom w:val="0"/>
      <w:divBdr>
        <w:top w:val="none" w:sz="0" w:space="0" w:color="auto"/>
        <w:left w:val="none" w:sz="0" w:space="0" w:color="auto"/>
        <w:bottom w:val="none" w:sz="0" w:space="0" w:color="auto"/>
        <w:right w:val="none" w:sz="0" w:space="0" w:color="auto"/>
      </w:divBdr>
    </w:div>
    <w:div w:id="842352104">
      <w:bodyDiv w:val="1"/>
      <w:marLeft w:val="0"/>
      <w:marRight w:val="0"/>
      <w:marTop w:val="0"/>
      <w:marBottom w:val="0"/>
      <w:divBdr>
        <w:top w:val="none" w:sz="0" w:space="0" w:color="auto"/>
        <w:left w:val="none" w:sz="0" w:space="0" w:color="auto"/>
        <w:bottom w:val="none" w:sz="0" w:space="0" w:color="auto"/>
        <w:right w:val="none" w:sz="0" w:space="0" w:color="auto"/>
      </w:divBdr>
      <w:divsChild>
        <w:div w:id="1410075351">
          <w:marLeft w:val="360"/>
          <w:marRight w:val="0"/>
          <w:marTop w:val="200"/>
          <w:marBottom w:val="0"/>
          <w:divBdr>
            <w:top w:val="none" w:sz="0" w:space="0" w:color="auto"/>
            <w:left w:val="none" w:sz="0" w:space="0" w:color="auto"/>
            <w:bottom w:val="none" w:sz="0" w:space="0" w:color="auto"/>
            <w:right w:val="none" w:sz="0" w:space="0" w:color="auto"/>
          </w:divBdr>
        </w:div>
        <w:div w:id="325524415">
          <w:marLeft w:val="360"/>
          <w:marRight w:val="0"/>
          <w:marTop w:val="200"/>
          <w:marBottom w:val="0"/>
          <w:divBdr>
            <w:top w:val="none" w:sz="0" w:space="0" w:color="auto"/>
            <w:left w:val="none" w:sz="0" w:space="0" w:color="auto"/>
            <w:bottom w:val="none" w:sz="0" w:space="0" w:color="auto"/>
            <w:right w:val="none" w:sz="0" w:space="0" w:color="auto"/>
          </w:divBdr>
        </w:div>
        <w:div w:id="14767277">
          <w:marLeft w:val="360"/>
          <w:marRight w:val="0"/>
          <w:marTop w:val="200"/>
          <w:marBottom w:val="0"/>
          <w:divBdr>
            <w:top w:val="none" w:sz="0" w:space="0" w:color="auto"/>
            <w:left w:val="none" w:sz="0" w:space="0" w:color="auto"/>
            <w:bottom w:val="none" w:sz="0" w:space="0" w:color="auto"/>
            <w:right w:val="none" w:sz="0" w:space="0" w:color="auto"/>
          </w:divBdr>
        </w:div>
        <w:div w:id="254437694">
          <w:marLeft w:val="360"/>
          <w:marRight w:val="0"/>
          <w:marTop w:val="200"/>
          <w:marBottom w:val="0"/>
          <w:divBdr>
            <w:top w:val="none" w:sz="0" w:space="0" w:color="auto"/>
            <w:left w:val="none" w:sz="0" w:space="0" w:color="auto"/>
            <w:bottom w:val="none" w:sz="0" w:space="0" w:color="auto"/>
            <w:right w:val="none" w:sz="0" w:space="0" w:color="auto"/>
          </w:divBdr>
        </w:div>
        <w:div w:id="2121142562">
          <w:marLeft w:val="360"/>
          <w:marRight w:val="0"/>
          <w:marTop w:val="200"/>
          <w:marBottom w:val="0"/>
          <w:divBdr>
            <w:top w:val="none" w:sz="0" w:space="0" w:color="auto"/>
            <w:left w:val="none" w:sz="0" w:space="0" w:color="auto"/>
            <w:bottom w:val="none" w:sz="0" w:space="0" w:color="auto"/>
            <w:right w:val="none" w:sz="0" w:space="0" w:color="auto"/>
          </w:divBdr>
        </w:div>
        <w:div w:id="2087410719">
          <w:marLeft w:val="360"/>
          <w:marRight w:val="0"/>
          <w:marTop w:val="200"/>
          <w:marBottom w:val="0"/>
          <w:divBdr>
            <w:top w:val="none" w:sz="0" w:space="0" w:color="auto"/>
            <w:left w:val="none" w:sz="0" w:space="0" w:color="auto"/>
            <w:bottom w:val="none" w:sz="0" w:space="0" w:color="auto"/>
            <w:right w:val="none" w:sz="0" w:space="0" w:color="auto"/>
          </w:divBdr>
        </w:div>
        <w:div w:id="2031173844">
          <w:marLeft w:val="360"/>
          <w:marRight w:val="0"/>
          <w:marTop w:val="200"/>
          <w:marBottom w:val="0"/>
          <w:divBdr>
            <w:top w:val="none" w:sz="0" w:space="0" w:color="auto"/>
            <w:left w:val="none" w:sz="0" w:space="0" w:color="auto"/>
            <w:bottom w:val="none" w:sz="0" w:space="0" w:color="auto"/>
            <w:right w:val="none" w:sz="0" w:space="0" w:color="auto"/>
          </w:divBdr>
        </w:div>
        <w:div w:id="1716730041">
          <w:marLeft w:val="360"/>
          <w:marRight w:val="0"/>
          <w:marTop w:val="200"/>
          <w:marBottom w:val="0"/>
          <w:divBdr>
            <w:top w:val="none" w:sz="0" w:space="0" w:color="auto"/>
            <w:left w:val="none" w:sz="0" w:space="0" w:color="auto"/>
            <w:bottom w:val="none" w:sz="0" w:space="0" w:color="auto"/>
            <w:right w:val="none" w:sz="0" w:space="0" w:color="auto"/>
          </w:divBdr>
        </w:div>
        <w:div w:id="1498887455">
          <w:marLeft w:val="360"/>
          <w:marRight w:val="0"/>
          <w:marTop w:val="200"/>
          <w:marBottom w:val="0"/>
          <w:divBdr>
            <w:top w:val="none" w:sz="0" w:space="0" w:color="auto"/>
            <w:left w:val="none" w:sz="0" w:space="0" w:color="auto"/>
            <w:bottom w:val="none" w:sz="0" w:space="0" w:color="auto"/>
            <w:right w:val="none" w:sz="0" w:space="0" w:color="auto"/>
          </w:divBdr>
        </w:div>
        <w:div w:id="1818836315">
          <w:marLeft w:val="360"/>
          <w:marRight w:val="0"/>
          <w:marTop w:val="200"/>
          <w:marBottom w:val="0"/>
          <w:divBdr>
            <w:top w:val="none" w:sz="0" w:space="0" w:color="auto"/>
            <w:left w:val="none" w:sz="0" w:space="0" w:color="auto"/>
            <w:bottom w:val="none" w:sz="0" w:space="0" w:color="auto"/>
            <w:right w:val="none" w:sz="0" w:space="0" w:color="auto"/>
          </w:divBdr>
        </w:div>
        <w:div w:id="1575815151">
          <w:marLeft w:val="360"/>
          <w:marRight w:val="0"/>
          <w:marTop w:val="200"/>
          <w:marBottom w:val="0"/>
          <w:divBdr>
            <w:top w:val="none" w:sz="0" w:space="0" w:color="auto"/>
            <w:left w:val="none" w:sz="0" w:space="0" w:color="auto"/>
            <w:bottom w:val="none" w:sz="0" w:space="0" w:color="auto"/>
            <w:right w:val="none" w:sz="0" w:space="0" w:color="auto"/>
          </w:divBdr>
        </w:div>
        <w:div w:id="1173648777">
          <w:marLeft w:val="360"/>
          <w:marRight w:val="0"/>
          <w:marTop w:val="200"/>
          <w:marBottom w:val="0"/>
          <w:divBdr>
            <w:top w:val="none" w:sz="0" w:space="0" w:color="auto"/>
            <w:left w:val="none" w:sz="0" w:space="0" w:color="auto"/>
            <w:bottom w:val="none" w:sz="0" w:space="0" w:color="auto"/>
            <w:right w:val="none" w:sz="0" w:space="0" w:color="auto"/>
          </w:divBdr>
        </w:div>
      </w:divsChild>
    </w:div>
    <w:div w:id="958146350">
      <w:bodyDiv w:val="1"/>
      <w:marLeft w:val="0"/>
      <w:marRight w:val="0"/>
      <w:marTop w:val="0"/>
      <w:marBottom w:val="0"/>
      <w:divBdr>
        <w:top w:val="none" w:sz="0" w:space="0" w:color="auto"/>
        <w:left w:val="none" w:sz="0" w:space="0" w:color="auto"/>
        <w:bottom w:val="none" w:sz="0" w:space="0" w:color="auto"/>
        <w:right w:val="none" w:sz="0" w:space="0" w:color="auto"/>
      </w:divBdr>
    </w:div>
    <w:div w:id="966744278">
      <w:bodyDiv w:val="1"/>
      <w:marLeft w:val="0"/>
      <w:marRight w:val="0"/>
      <w:marTop w:val="0"/>
      <w:marBottom w:val="0"/>
      <w:divBdr>
        <w:top w:val="none" w:sz="0" w:space="0" w:color="auto"/>
        <w:left w:val="none" w:sz="0" w:space="0" w:color="auto"/>
        <w:bottom w:val="none" w:sz="0" w:space="0" w:color="auto"/>
        <w:right w:val="none" w:sz="0" w:space="0" w:color="auto"/>
      </w:divBdr>
      <w:divsChild>
        <w:div w:id="1171406644">
          <w:marLeft w:val="720"/>
          <w:marRight w:val="0"/>
          <w:marTop w:val="0"/>
          <w:marBottom w:val="360"/>
          <w:divBdr>
            <w:top w:val="none" w:sz="0" w:space="0" w:color="auto"/>
            <w:left w:val="none" w:sz="0" w:space="0" w:color="auto"/>
            <w:bottom w:val="none" w:sz="0" w:space="0" w:color="auto"/>
            <w:right w:val="none" w:sz="0" w:space="0" w:color="auto"/>
          </w:divBdr>
        </w:div>
      </w:divsChild>
    </w:div>
    <w:div w:id="974061881">
      <w:bodyDiv w:val="1"/>
      <w:marLeft w:val="0"/>
      <w:marRight w:val="0"/>
      <w:marTop w:val="0"/>
      <w:marBottom w:val="0"/>
      <w:divBdr>
        <w:top w:val="none" w:sz="0" w:space="0" w:color="auto"/>
        <w:left w:val="none" w:sz="0" w:space="0" w:color="auto"/>
        <w:bottom w:val="none" w:sz="0" w:space="0" w:color="auto"/>
        <w:right w:val="none" w:sz="0" w:space="0" w:color="auto"/>
      </w:divBdr>
    </w:div>
    <w:div w:id="1039016209">
      <w:bodyDiv w:val="1"/>
      <w:marLeft w:val="0"/>
      <w:marRight w:val="0"/>
      <w:marTop w:val="0"/>
      <w:marBottom w:val="0"/>
      <w:divBdr>
        <w:top w:val="none" w:sz="0" w:space="0" w:color="auto"/>
        <w:left w:val="none" w:sz="0" w:space="0" w:color="auto"/>
        <w:bottom w:val="none" w:sz="0" w:space="0" w:color="auto"/>
        <w:right w:val="none" w:sz="0" w:space="0" w:color="auto"/>
      </w:divBdr>
    </w:div>
    <w:div w:id="1055618516">
      <w:bodyDiv w:val="1"/>
      <w:marLeft w:val="0"/>
      <w:marRight w:val="0"/>
      <w:marTop w:val="0"/>
      <w:marBottom w:val="0"/>
      <w:divBdr>
        <w:top w:val="none" w:sz="0" w:space="0" w:color="auto"/>
        <w:left w:val="none" w:sz="0" w:space="0" w:color="auto"/>
        <w:bottom w:val="none" w:sz="0" w:space="0" w:color="auto"/>
        <w:right w:val="none" w:sz="0" w:space="0" w:color="auto"/>
      </w:divBdr>
      <w:divsChild>
        <w:div w:id="231816259">
          <w:marLeft w:val="446"/>
          <w:marRight w:val="0"/>
          <w:marTop w:val="120"/>
          <w:marBottom w:val="0"/>
          <w:divBdr>
            <w:top w:val="none" w:sz="0" w:space="0" w:color="auto"/>
            <w:left w:val="none" w:sz="0" w:space="0" w:color="auto"/>
            <w:bottom w:val="none" w:sz="0" w:space="0" w:color="auto"/>
            <w:right w:val="none" w:sz="0" w:space="0" w:color="auto"/>
          </w:divBdr>
        </w:div>
        <w:div w:id="582765963">
          <w:marLeft w:val="446"/>
          <w:marRight w:val="0"/>
          <w:marTop w:val="120"/>
          <w:marBottom w:val="0"/>
          <w:divBdr>
            <w:top w:val="none" w:sz="0" w:space="0" w:color="auto"/>
            <w:left w:val="none" w:sz="0" w:space="0" w:color="auto"/>
            <w:bottom w:val="none" w:sz="0" w:space="0" w:color="auto"/>
            <w:right w:val="none" w:sz="0" w:space="0" w:color="auto"/>
          </w:divBdr>
        </w:div>
        <w:div w:id="1026444130">
          <w:marLeft w:val="446"/>
          <w:marRight w:val="0"/>
          <w:marTop w:val="120"/>
          <w:marBottom w:val="0"/>
          <w:divBdr>
            <w:top w:val="none" w:sz="0" w:space="0" w:color="auto"/>
            <w:left w:val="none" w:sz="0" w:space="0" w:color="auto"/>
            <w:bottom w:val="none" w:sz="0" w:space="0" w:color="auto"/>
            <w:right w:val="none" w:sz="0" w:space="0" w:color="auto"/>
          </w:divBdr>
        </w:div>
        <w:div w:id="738212690">
          <w:marLeft w:val="446"/>
          <w:marRight w:val="0"/>
          <w:marTop w:val="120"/>
          <w:marBottom w:val="0"/>
          <w:divBdr>
            <w:top w:val="none" w:sz="0" w:space="0" w:color="auto"/>
            <w:left w:val="none" w:sz="0" w:space="0" w:color="auto"/>
            <w:bottom w:val="none" w:sz="0" w:space="0" w:color="auto"/>
            <w:right w:val="none" w:sz="0" w:space="0" w:color="auto"/>
          </w:divBdr>
        </w:div>
        <w:div w:id="1466892645">
          <w:marLeft w:val="446"/>
          <w:marRight w:val="0"/>
          <w:marTop w:val="120"/>
          <w:marBottom w:val="0"/>
          <w:divBdr>
            <w:top w:val="none" w:sz="0" w:space="0" w:color="auto"/>
            <w:left w:val="none" w:sz="0" w:space="0" w:color="auto"/>
            <w:bottom w:val="none" w:sz="0" w:space="0" w:color="auto"/>
            <w:right w:val="none" w:sz="0" w:space="0" w:color="auto"/>
          </w:divBdr>
        </w:div>
        <w:div w:id="103229987">
          <w:marLeft w:val="446"/>
          <w:marRight w:val="0"/>
          <w:marTop w:val="120"/>
          <w:marBottom w:val="0"/>
          <w:divBdr>
            <w:top w:val="none" w:sz="0" w:space="0" w:color="auto"/>
            <w:left w:val="none" w:sz="0" w:space="0" w:color="auto"/>
            <w:bottom w:val="none" w:sz="0" w:space="0" w:color="auto"/>
            <w:right w:val="none" w:sz="0" w:space="0" w:color="auto"/>
          </w:divBdr>
        </w:div>
        <w:div w:id="365445295">
          <w:marLeft w:val="446"/>
          <w:marRight w:val="0"/>
          <w:marTop w:val="120"/>
          <w:marBottom w:val="0"/>
          <w:divBdr>
            <w:top w:val="none" w:sz="0" w:space="0" w:color="auto"/>
            <w:left w:val="none" w:sz="0" w:space="0" w:color="auto"/>
            <w:bottom w:val="none" w:sz="0" w:space="0" w:color="auto"/>
            <w:right w:val="none" w:sz="0" w:space="0" w:color="auto"/>
          </w:divBdr>
        </w:div>
        <w:div w:id="479080071">
          <w:marLeft w:val="446"/>
          <w:marRight w:val="0"/>
          <w:marTop w:val="120"/>
          <w:marBottom w:val="0"/>
          <w:divBdr>
            <w:top w:val="none" w:sz="0" w:space="0" w:color="auto"/>
            <w:left w:val="none" w:sz="0" w:space="0" w:color="auto"/>
            <w:bottom w:val="none" w:sz="0" w:space="0" w:color="auto"/>
            <w:right w:val="none" w:sz="0" w:space="0" w:color="auto"/>
          </w:divBdr>
        </w:div>
        <w:div w:id="1518500164">
          <w:marLeft w:val="446"/>
          <w:marRight w:val="0"/>
          <w:marTop w:val="120"/>
          <w:marBottom w:val="0"/>
          <w:divBdr>
            <w:top w:val="none" w:sz="0" w:space="0" w:color="auto"/>
            <w:left w:val="none" w:sz="0" w:space="0" w:color="auto"/>
            <w:bottom w:val="none" w:sz="0" w:space="0" w:color="auto"/>
            <w:right w:val="none" w:sz="0" w:space="0" w:color="auto"/>
          </w:divBdr>
        </w:div>
        <w:div w:id="1382438992">
          <w:marLeft w:val="446"/>
          <w:marRight w:val="0"/>
          <w:marTop w:val="120"/>
          <w:marBottom w:val="0"/>
          <w:divBdr>
            <w:top w:val="none" w:sz="0" w:space="0" w:color="auto"/>
            <w:left w:val="none" w:sz="0" w:space="0" w:color="auto"/>
            <w:bottom w:val="none" w:sz="0" w:space="0" w:color="auto"/>
            <w:right w:val="none" w:sz="0" w:space="0" w:color="auto"/>
          </w:divBdr>
        </w:div>
        <w:div w:id="449665053">
          <w:marLeft w:val="446"/>
          <w:marRight w:val="0"/>
          <w:marTop w:val="120"/>
          <w:marBottom w:val="0"/>
          <w:divBdr>
            <w:top w:val="none" w:sz="0" w:space="0" w:color="auto"/>
            <w:left w:val="none" w:sz="0" w:space="0" w:color="auto"/>
            <w:bottom w:val="none" w:sz="0" w:space="0" w:color="auto"/>
            <w:right w:val="none" w:sz="0" w:space="0" w:color="auto"/>
          </w:divBdr>
        </w:div>
        <w:div w:id="842664372">
          <w:marLeft w:val="446"/>
          <w:marRight w:val="0"/>
          <w:marTop w:val="120"/>
          <w:marBottom w:val="0"/>
          <w:divBdr>
            <w:top w:val="none" w:sz="0" w:space="0" w:color="auto"/>
            <w:left w:val="none" w:sz="0" w:space="0" w:color="auto"/>
            <w:bottom w:val="none" w:sz="0" w:space="0" w:color="auto"/>
            <w:right w:val="none" w:sz="0" w:space="0" w:color="auto"/>
          </w:divBdr>
        </w:div>
      </w:divsChild>
    </w:div>
    <w:div w:id="1074546966">
      <w:bodyDiv w:val="1"/>
      <w:marLeft w:val="0"/>
      <w:marRight w:val="0"/>
      <w:marTop w:val="0"/>
      <w:marBottom w:val="0"/>
      <w:divBdr>
        <w:top w:val="none" w:sz="0" w:space="0" w:color="auto"/>
        <w:left w:val="none" w:sz="0" w:space="0" w:color="auto"/>
        <w:bottom w:val="none" w:sz="0" w:space="0" w:color="auto"/>
        <w:right w:val="none" w:sz="0" w:space="0" w:color="auto"/>
      </w:divBdr>
    </w:div>
    <w:div w:id="1198010073">
      <w:bodyDiv w:val="1"/>
      <w:marLeft w:val="0"/>
      <w:marRight w:val="0"/>
      <w:marTop w:val="0"/>
      <w:marBottom w:val="0"/>
      <w:divBdr>
        <w:top w:val="none" w:sz="0" w:space="0" w:color="auto"/>
        <w:left w:val="none" w:sz="0" w:space="0" w:color="auto"/>
        <w:bottom w:val="none" w:sz="0" w:space="0" w:color="auto"/>
        <w:right w:val="none" w:sz="0" w:space="0" w:color="auto"/>
      </w:divBdr>
    </w:div>
    <w:div w:id="1256594640">
      <w:bodyDiv w:val="1"/>
      <w:marLeft w:val="0"/>
      <w:marRight w:val="0"/>
      <w:marTop w:val="0"/>
      <w:marBottom w:val="0"/>
      <w:divBdr>
        <w:top w:val="none" w:sz="0" w:space="0" w:color="auto"/>
        <w:left w:val="none" w:sz="0" w:space="0" w:color="auto"/>
        <w:bottom w:val="none" w:sz="0" w:space="0" w:color="auto"/>
        <w:right w:val="none" w:sz="0" w:space="0" w:color="auto"/>
      </w:divBdr>
      <w:divsChild>
        <w:div w:id="1120491842">
          <w:marLeft w:val="547"/>
          <w:marRight w:val="0"/>
          <w:marTop w:val="0"/>
          <w:marBottom w:val="0"/>
          <w:divBdr>
            <w:top w:val="none" w:sz="0" w:space="0" w:color="auto"/>
            <w:left w:val="none" w:sz="0" w:space="0" w:color="auto"/>
            <w:bottom w:val="none" w:sz="0" w:space="0" w:color="auto"/>
            <w:right w:val="none" w:sz="0" w:space="0" w:color="auto"/>
          </w:divBdr>
        </w:div>
      </w:divsChild>
    </w:div>
    <w:div w:id="1292057482">
      <w:bodyDiv w:val="1"/>
      <w:marLeft w:val="0"/>
      <w:marRight w:val="0"/>
      <w:marTop w:val="0"/>
      <w:marBottom w:val="0"/>
      <w:divBdr>
        <w:top w:val="none" w:sz="0" w:space="0" w:color="auto"/>
        <w:left w:val="none" w:sz="0" w:space="0" w:color="auto"/>
        <w:bottom w:val="none" w:sz="0" w:space="0" w:color="auto"/>
        <w:right w:val="none" w:sz="0" w:space="0" w:color="auto"/>
      </w:divBdr>
      <w:divsChild>
        <w:div w:id="1154876658">
          <w:marLeft w:val="720"/>
          <w:marRight w:val="0"/>
          <w:marTop w:val="0"/>
          <w:marBottom w:val="240"/>
          <w:divBdr>
            <w:top w:val="none" w:sz="0" w:space="0" w:color="auto"/>
            <w:left w:val="none" w:sz="0" w:space="0" w:color="auto"/>
            <w:bottom w:val="none" w:sz="0" w:space="0" w:color="auto"/>
            <w:right w:val="none" w:sz="0" w:space="0" w:color="auto"/>
          </w:divBdr>
        </w:div>
        <w:div w:id="69237509">
          <w:marLeft w:val="720"/>
          <w:marRight w:val="0"/>
          <w:marTop w:val="0"/>
          <w:marBottom w:val="240"/>
          <w:divBdr>
            <w:top w:val="none" w:sz="0" w:space="0" w:color="auto"/>
            <w:left w:val="none" w:sz="0" w:space="0" w:color="auto"/>
            <w:bottom w:val="none" w:sz="0" w:space="0" w:color="auto"/>
            <w:right w:val="none" w:sz="0" w:space="0" w:color="auto"/>
          </w:divBdr>
        </w:div>
        <w:div w:id="1866674702">
          <w:marLeft w:val="720"/>
          <w:marRight w:val="0"/>
          <w:marTop w:val="0"/>
          <w:marBottom w:val="240"/>
          <w:divBdr>
            <w:top w:val="none" w:sz="0" w:space="0" w:color="auto"/>
            <w:left w:val="none" w:sz="0" w:space="0" w:color="auto"/>
            <w:bottom w:val="none" w:sz="0" w:space="0" w:color="auto"/>
            <w:right w:val="none" w:sz="0" w:space="0" w:color="auto"/>
          </w:divBdr>
        </w:div>
      </w:divsChild>
    </w:div>
    <w:div w:id="1292830246">
      <w:bodyDiv w:val="1"/>
      <w:marLeft w:val="0"/>
      <w:marRight w:val="0"/>
      <w:marTop w:val="0"/>
      <w:marBottom w:val="0"/>
      <w:divBdr>
        <w:top w:val="none" w:sz="0" w:space="0" w:color="auto"/>
        <w:left w:val="none" w:sz="0" w:space="0" w:color="auto"/>
        <w:bottom w:val="none" w:sz="0" w:space="0" w:color="auto"/>
        <w:right w:val="none" w:sz="0" w:space="0" w:color="auto"/>
      </w:divBdr>
    </w:div>
    <w:div w:id="1404988696">
      <w:bodyDiv w:val="1"/>
      <w:marLeft w:val="0"/>
      <w:marRight w:val="0"/>
      <w:marTop w:val="0"/>
      <w:marBottom w:val="0"/>
      <w:divBdr>
        <w:top w:val="none" w:sz="0" w:space="0" w:color="auto"/>
        <w:left w:val="none" w:sz="0" w:space="0" w:color="auto"/>
        <w:bottom w:val="none" w:sz="0" w:space="0" w:color="auto"/>
        <w:right w:val="none" w:sz="0" w:space="0" w:color="auto"/>
      </w:divBdr>
    </w:div>
    <w:div w:id="1416441925">
      <w:bodyDiv w:val="1"/>
      <w:marLeft w:val="0"/>
      <w:marRight w:val="0"/>
      <w:marTop w:val="0"/>
      <w:marBottom w:val="0"/>
      <w:divBdr>
        <w:top w:val="none" w:sz="0" w:space="0" w:color="auto"/>
        <w:left w:val="none" w:sz="0" w:space="0" w:color="auto"/>
        <w:bottom w:val="none" w:sz="0" w:space="0" w:color="auto"/>
        <w:right w:val="none" w:sz="0" w:space="0" w:color="auto"/>
      </w:divBdr>
    </w:div>
    <w:div w:id="1425105700">
      <w:bodyDiv w:val="1"/>
      <w:marLeft w:val="0"/>
      <w:marRight w:val="0"/>
      <w:marTop w:val="0"/>
      <w:marBottom w:val="0"/>
      <w:divBdr>
        <w:top w:val="none" w:sz="0" w:space="0" w:color="auto"/>
        <w:left w:val="none" w:sz="0" w:space="0" w:color="auto"/>
        <w:bottom w:val="none" w:sz="0" w:space="0" w:color="auto"/>
        <w:right w:val="none" w:sz="0" w:space="0" w:color="auto"/>
      </w:divBdr>
    </w:div>
    <w:div w:id="1431008824">
      <w:bodyDiv w:val="1"/>
      <w:marLeft w:val="0"/>
      <w:marRight w:val="0"/>
      <w:marTop w:val="0"/>
      <w:marBottom w:val="0"/>
      <w:divBdr>
        <w:top w:val="none" w:sz="0" w:space="0" w:color="auto"/>
        <w:left w:val="none" w:sz="0" w:space="0" w:color="auto"/>
        <w:bottom w:val="none" w:sz="0" w:space="0" w:color="auto"/>
        <w:right w:val="none" w:sz="0" w:space="0" w:color="auto"/>
      </w:divBdr>
    </w:div>
    <w:div w:id="1460875505">
      <w:bodyDiv w:val="1"/>
      <w:marLeft w:val="0"/>
      <w:marRight w:val="0"/>
      <w:marTop w:val="0"/>
      <w:marBottom w:val="0"/>
      <w:divBdr>
        <w:top w:val="none" w:sz="0" w:space="0" w:color="auto"/>
        <w:left w:val="none" w:sz="0" w:space="0" w:color="auto"/>
        <w:bottom w:val="none" w:sz="0" w:space="0" w:color="auto"/>
        <w:right w:val="none" w:sz="0" w:space="0" w:color="auto"/>
      </w:divBdr>
    </w:div>
    <w:div w:id="1469933755">
      <w:bodyDiv w:val="1"/>
      <w:marLeft w:val="0"/>
      <w:marRight w:val="0"/>
      <w:marTop w:val="0"/>
      <w:marBottom w:val="0"/>
      <w:divBdr>
        <w:top w:val="none" w:sz="0" w:space="0" w:color="auto"/>
        <w:left w:val="none" w:sz="0" w:space="0" w:color="auto"/>
        <w:bottom w:val="none" w:sz="0" w:space="0" w:color="auto"/>
        <w:right w:val="none" w:sz="0" w:space="0" w:color="auto"/>
      </w:divBdr>
      <w:divsChild>
        <w:div w:id="569927015">
          <w:marLeft w:val="547"/>
          <w:marRight w:val="0"/>
          <w:marTop w:val="0"/>
          <w:marBottom w:val="0"/>
          <w:divBdr>
            <w:top w:val="none" w:sz="0" w:space="0" w:color="auto"/>
            <w:left w:val="none" w:sz="0" w:space="0" w:color="auto"/>
            <w:bottom w:val="none" w:sz="0" w:space="0" w:color="auto"/>
            <w:right w:val="none" w:sz="0" w:space="0" w:color="auto"/>
          </w:divBdr>
        </w:div>
      </w:divsChild>
    </w:div>
    <w:div w:id="1543637608">
      <w:bodyDiv w:val="1"/>
      <w:marLeft w:val="0"/>
      <w:marRight w:val="0"/>
      <w:marTop w:val="0"/>
      <w:marBottom w:val="0"/>
      <w:divBdr>
        <w:top w:val="none" w:sz="0" w:space="0" w:color="auto"/>
        <w:left w:val="none" w:sz="0" w:space="0" w:color="auto"/>
        <w:bottom w:val="none" w:sz="0" w:space="0" w:color="auto"/>
        <w:right w:val="none" w:sz="0" w:space="0" w:color="auto"/>
      </w:divBdr>
      <w:divsChild>
        <w:div w:id="1199734195">
          <w:marLeft w:val="547"/>
          <w:marRight w:val="0"/>
          <w:marTop w:val="0"/>
          <w:marBottom w:val="0"/>
          <w:divBdr>
            <w:top w:val="none" w:sz="0" w:space="0" w:color="auto"/>
            <w:left w:val="none" w:sz="0" w:space="0" w:color="auto"/>
            <w:bottom w:val="none" w:sz="0" w:space="0" w:color="auto"/>
            <w:right w:val="none" w:sz="0" w:space="0" w:color="auto"/>
          </w:divBdr>
        </w:div>
      </w:divsChild>
    </w:div>
    <w:div w:id="1548640720">
      <w:bodyDiv w:val="1"/>
      <w:marLeft w:val="0"/>
      <w:marRight w:val="0"/>
      <w:marTop w:val="0"/>
      <w:marBottom w:val="0"/>
      <w:divBdr>
        <w:top w:val="none" w:sz="0" w:space="0" w:color="auto"/>
        <w:left w:val="none" w:sz="0" w:space="0" w:color="auto"/>
        <w:bottom w:val="none" w:sz="0" w:space="0" w:color="auto"/>
        <w:right w:val="none" w:sz="0" w:space="0" w:color="auto"/>
      </w:divBdr>
    </w:div>
    <w:div w:id="1580408631">
      <w:bodyDiv w:val="1"/>
      <w:marLeft w:val="0"/>
      <w:marRight w:val="0"/>
      <w:marTop w:val="0"/>
      <w:marBottom w:val="0"/>
      <w:divBdr>
        <w:top w:val="none" w:sz="0" w:space="0" w:color="auto"/>
        <w:left w:val="none" w:sz="0" w:space="0" w:color="auto"/>
        <w:bottom w:val="none" w:sz="0" w:space="0" w:color="auto"/>
        <w:right w:val="none" w:sz="0" w:space="0" w:color="auto"/>
      </w:divBdr>
    </w:div>
    <w:div w:id="1585794059">
      <w:bodyDiv w:val="1"/>
      <w:marLeft w:val="0"/>
      <w:marRight w:val="0"/>
      <w:marTop w:val="0"/>
      <w:marBottom w:val="0"/>
      <w:divBdr>
        <w:top w:val="none" w:sz="0" w:space="0" w:color="auto"/>
        <w:left w:val="none" w:sz="0" w:space="0" w:color="auto"/>
        <w:bottom w:val="none" w:sz="0" w:space="0" w:color="auto"/>
        <w:right w:val="none" w:sz="0" w:space="0" w:color="auto"/>
      </w:divBdr>
    </w:div>
    <w:div w:id="1715495470">
      <w:bodyDiv w:val="1"/>
      <w:marLeft w:val="0"/>
      <w:marRight w:val="0"/>
      <w:marTop w:val="0"/>
      <w:marBottom w:val="0"/>
      <w:divBdr>
        <w:top w:val="none" w:sz="0" w:space="0" w:color="auto"/>
        <w:left w:val="none" w:sz="0" w:space="0" w:color="auto"/>
        <w:bottom w:val="none" w:sz="0" w:space="0" w:color="auto"/>
        <w:right w:val="none" w:sz="0" w:space="0" w:color="auto"/>
      </w:divBdr>
    </w:div>
    <w:div w:id="1730303891">
      <w:bodyDiv w:val="1"/>
      <w:marLeft w:val="0"/>
      <w:marRight w:val="0"/>
      <w:marTop w:val="0"/>
      <w:marBottom w:val="0"/>
      <w:divBdr>
        <w:top w:val="none" w:sz="0" w:space="0" w:color="auto"/>
        <w:left w:val="none" w:sz="0" w:space="0" w:color="auto"/>
        <w:bottom w:val="none" w:sz="0" w:space="0" w:color="auto"/>
        <w:right w:val="none" w:sz="0" w:space="0" w:color="auto"/>
      </w:divBdr>
    </w:div>
    <w:div w:id="1761948149">
      <w:bodyDiv w:val="1"/>
      <w:marLeft w:val="0"/>
      <w:marRight w:val="0"/>
      <w:marTop w:val="0"/>
      <w:marBottom w:val="0"/>
      <w:divBdr>
        <w:top w:val="none" w:sz="0" w:space="0" w:color="auto"/>
        <w:left w:val="none" w:sz="0" w:space="0" w:color="auto"/>
        <w:bottom w:val="none" w:sz="0" w:space="0" w:color="auto"/>
        <w:right w:val="none" w:sz="0" w:space="0" w:color="auto"/>
      </w:divBdr>
    </w:div>
    <w:div w:id="1763868050">
      <w:bodyDiv w:val="1"/>
      <w:marLeft w:val="0"/>
      <w:marRight w:val="0"/>
      <w:marTop w:val="0"/>
      <w:marBottom w:val="0"/>
      <w:divBdr>
        <w:top w:val="none" w:sz="0" w:space="0" w:color="auto"/>
        <w:left w:val="none" w:sz="0" w:space="0" w:color="auto"/>
        <w:bottom w:val="none" w:sz="0" w:space="0" w:color="auto"/>
        <w:right w:val="none" w:sz="0" w:space="0" w:color="auto"/>
      </w:divBdr>
    </w:div>
    <w:div w:id="1791782485">
      <w:bodyDiv w:val="1"/>
      <w:marLeft w:val="0"/>
      <w:marRight w:val="0"/>
      <w:marTop w:val="0"/>
      <w:marBottom w:val="0"/>
      <w:divBdr>
        <w:top w:val="none" w:sz="0" w:space="0" w:color="auto"/>
        <w:left w:val="none" w:sz="0" w:space="0" w:color="auto"/>
        <w:bottom w:val="none" w:sz="0" w:space="0" w:color="auto"/>
        <w:right w:val="none" w:sz="0" w:space="0" w:color="auto"/>
      </w:divBdr>
    </w:div>
    <w:div w:id="1897472908">
      <w:bodyDiv w:val="1"/>
      <w:marLeft w:val="0"/>
      <w:marRight w:val="0"/>
      <w:marTop w:val="0"/>
      <w:marBottom w:val="0"/>
      <w:divBdr>
        <w:top w:val="none" w:sz="0" w:space="0" w:color="auto"/>
        <w:left w:val="none" w:sz="0" w:space="0" w:color="auto"/>
        <w:bottom w:val="none" w:sz="0" w:space="0" w:color="auto"/>
        <w:right w:val="none" w:sz="0" w:space="0" w:color="auto"/>
      </w:divBdr>
    </w:div>
    <w:div w:id="196708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D6108B2741B29F216A96E6AF8FF717AD1516F1390EBB84A84BF1C5B8CC321E3D23C54D807757023F1A146742942E1D97674D9A49CC2C93YFl5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81AA760D6D8467AA7C9A8851E44BA1D934A4BC9FCEE8869D3260A04A48F8E73256F9BCC34F6A50D5BF1E77486E490B0D8B92826FF930B024yBb6P" TargetMode="External"/><Relationship Id="rId4" Type="http://schemas.openxmlformats.org/officeDocument/2006/relationships/settings" Target="settings.xml"/><Relationship Id="rId9" Type="http://schemas.openxmlformats.org/officeDocument/2006/relationships/hyperlink" Target="https://ru.wikipedia.org/wiki/%D0%A1%D0%BE%D1%86%D0%B8%D0%B0%D0%BB%D1%8C%D0%BD%D0%B0%D1%8F_%D0%BE%D0%B1%D1%89%D0%BD%D0%BE%D1%81%D1%82%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F9162-F4FC-4621-AD5F-C393EB46F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10609</Words>
  <Characters>60472</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культуры Республики Татарстан</Company>
  <LinksUpToDate>false</LinksUpToDate>
  <CharactersWithSpaces>70940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Хасанова Диана Рустемовна</dc:creator>
  <cp:lastModifiedBy>Альбина И. Шакирова</cp:lastModifiedBy>
  <cp:revision>2</cp:revision>
  <cp:lastPrinted>2020-07-29T13:41:00Z</cp:lastPrinted>
  <dcterms:created xsi:type="dcterms:W3CDTF">2020-07-30T16:08:00Z</dcterms:created>
  <dcterms:modified xsi:type="dcterms:W3CDTF">2020-07-30T16:08:00Z</dcterms:modified>
</cp:coreProperties>
</file>