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DC" w:rsidRPr="008C4AC5" w:rsidRDefault="000460DC" w:rsidP="000460DC">
      <w:pPr>
        <w:jc w:val="center"/>
        <w:rPr>
          <w:b/>
        </w:rPr>
      </w:pPr>
      <w:bookmarkStart w:id="0" w:name="_GoBack"/>
      <w:bookmarkEnd w:id="0"/>
      <w:r w:rsidRPr="008C4AC5">
        <w:rPr>
          <w:b/>
        </w:rPr>
        <w:t>МИНИСТЕРСТВО КУЛЬТУРЫ РЕСПУБЛИКИ ТАТАРСТАН</w:t>
      </w:r>
    </w:p>
    <w:p w:rsidR="000460DC" w:rsidRPr="008C4AC5" w:rsidRDefault="000460DC" w:rsidP="000460DC">
      <w:pPr>
        <w:jc w:val="center"/>
        <w:rPr>
          <w:b/>
        </w:rPr>
      </w:pPr>
      <w:r w:rsidRPr="008C4AC5">
        <w:rPr>
          <w:b/>
        </w:rPr>
        <w:t xml:space="preserve">ГОСУДАРСТВЕННЫЙ ИСТОРИКО-АРХИТЕКТУРНЫЙ </w:t>
      </w:r>
    </w:p>
    <w:p w:rsidR="000F2897" w:rsidRPr="008C4AC5" w:rsidRDefault="000460DC" w:rsidP="000F2897">
      <w:pPr>
        <w:jc w:val="center"/>
        <w:rPr>
          <w:b/>
        </w:rPr>
      </w:pPr>
      <w:r w:rsidRPr="008C4AC5">
        <w:rPr>
          <w:b/>
        </w:rPr>
        <w:t>И ХУДОЖЕСТВЕННЫЙ МУЗЕЙ-ЗАПОВЕДНИК «ОСТРОВ-ГРАД СВИЯЖСК»</w:t>
      </w:r>
      <w:r w:rsidR="00DA3FCE" w:rsidRPr="008C4AC5">
        <w:rPr>
          <w:b/>
        </w:rPr>
        <w:t xml:space="preserve"> </w:t>
      </w:r>
    </w:p>
    <w:p w:rsidR="000F2897" w:rsidRPr="008C4AC5" w:rsidRDefault="00DA3FCE" w:rsidP="000F2897">
      <w:pPr>
        <w:jc w:val="center"/>
        <w:rPr>
          <w:b/>
        </w:rPr>
      </w:pPr>
      <w:r w:rsidRPr="008C4AC5">
        <w:rPr>
          <w:b/>
        </w:rPr>
        <w:t>АССОЦИАЦИЯ «КОМПЛЕКС СОХРАНЕНИЯ И РАЗВИТИЯ ТРАДИЦИОННОГО ОБРА</w:t>
      </w:r>
      <w:r w:rsidR="008C4AC5" w:rsidRPr="008C4AC5">
        <w:rPr>
          <w:b/>
        </w:rPr>
        <w:t>ЗА ЖИЗНИ, ТЕХНОЛОГИЙ И РЕМЕСЕЛ "</w:t>
      </w:r>
      <w:r w:rsidRPr="008C4AC5">
        <w:rPr>
          <w:b/>
        </w:rPr>
        <w:t xml:space="preserve">СТАРАЯ ВОЛГА"» </w:t>
      </w:r>
    </w:p>
    <w:p w:rsidR="000460DC" w:rsidRPr="008C4AC5" w:rsidRDefault="00DA3FCE" w:rsidP="000F2897">
      <w:pPr>
        <w:jc w:val="center"/>
        <w:rPr>
          <w:b/>
        </w:rPr>
      </w:pPr>
      <w:r w:rsidRPr="008C4AC5">
        <w:rPr>
          <w:b/>
        </w:rPr>
        <w:t>ПРИ ПОДДЕРЖКЕ ФОНДА ПРЕЗИДЕНТСКИХ ГРАНТОВ</w:t>
      </w:r>
    </w:p>
    <w:p w:rsidR="000460DC" w:rsidRPr="00DB6845" w:rsidRDefault="000460DC" w:rsidP="000460DC">
      <w:pPr>
        <w:spacing w:after="120"/>
        <w:jc w:val="center"/>
        <w:rPr>
          <w:b/>
          <w:sz w:val="28"/>
          <w:szCs w:val="28"/>
        </w:rPr>
      </w:pPr>
      <w:r w:rsidRPr="00FE2E2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47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DC" w:rsidRPr="00044ED1" w:rsidRDefault="000460DC" w:rsidP="000460DC">
      <w:pPr>
        <w:spacing w:after="120"/>
        <w:jc w:val="center"/>
        <w:rPr>
          <w:b/>
          <w:sz w:val="28"/>
          <w:szCs w:val="28"/>
        </w:rPr>
      </w:pPr>
      <w:r w:rsidRPr="00044ED1">
        <w:rPr>
          <w:b/>
          <w:sz w:val="28"/>
          <w:szCs w:val="28"/>
        </w:rPr>
        <w:t>ИНФОРМАЦИОННОЕ ПИСЬМО</w:t>
      </w:r>
    </w:p>
    <w:p w:rsidR="000460DC" w:rsidRDefault="000460DC" w:rsidP="00046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="000F2897">
        <w:rPr>
          <w:sz w:val="28"/>
          <w:szCs w:val="28"/>
        </w:rPr>
        <w:t xml:space="preserve">Вас </w:t>
      </w:r>
      <w:r>
        <w:rPr>
          <w:sz w:val="28"/>
          <w:szCs w:val="28"/>
        </w:rPr>
        <w:t>принять участие в научно-практической конференции</w:t>
      </w:r>
      <w:r>
        <w:rPr>
          <w:b/>
          <w:sz w:val="28"/>
          <w:szCs w:val="28"/>
        </w:rPr>
        <w:t xml:space="preserve"> «РЕЧНАЯ ЖИЗНЬ»</w:t>
      </w:r>
      <w:r w:rsidRPr="00357005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 xml:space="preserve">в Свияжске </w:t>
      </w:r>
      <w:r>
        <w:rPr>
          <w:b/>
          <w:sz w:val="28"/>
          <w:szCs w:val="28"/>
        </w:rPr>
        <w:t>15-16 октября 2021</w:t>
      </w:r>
      <w:r w:rsidRPr="00997221"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="003D722F" w:rsidRPr="004B77F6">
        <w:rPr>
          <w:sz w:val="28"/>
          <w:szCs w:val="28"/>
        </w:rPr>
        <w:t>Конференция является вторым этапом проекта «Фестиваль волжского традиционного образа жизни и ремесел «Народная лодка», который состоится 7-8 августа 2021 года.</w:t>
      </w:r>
    </w:p>
    <w:p w:rsidR="008C4AC5" w:rsidRDefault="000460DC" w:rsidP="000460DC">
      <w:pPr>
        <w:ind w:firstLine="709"/>
        <w:jc w:val="both"/>
        <w:rPr>
          <w:sz w:val="28"/>
          <w:szCs w:val="28"/>
        </w:rPr>
      </w:pPr>
      <w:r w:rsidRPr="000460DC">
        <w:rPr>
          <w:sz w:val="28"/>
          <w:szCs w:val="28"/>
        </w:rPr>
        <w:t>Тематика конференции охватывает широкий круг вопросов, связанных с рек</w:t>
      </w:r>
      <w:r w:rsidR="008C4AC5">
        <w:rPr>
          <w:sz w:val="28"/>
          <w:szCs w:val="28"/>
        </w:rPr>
        <w:t>ами</w:t>
      </w:r>
      <w:r w:rsidRPr="000460DC">
        <w:rPr>
          <w:sz w:val="28"/>
          <w:szCs w:val="28"/>
        </w:rPr>
        <w:t xml:space="preserve"> и с жизнью народов и людей у рек, с их влиянием на культуру и социально-экономическое развитие. Очевидно, что Волга и другие реки играли ключевую ро</w:t>
      </w:r>
      <w:r w:rsidR="008C4AC5">
        <w:rPr>
          <w:sz w:val="28"/>
          <w:szCs w:val="28"/>
        </w:rPr>
        <w:t>ль в формировании как территорий</w:t>
      </w:r>
      <w:r w:rsidRPr="000460DC">
        <w:rPr>
          <w:sz w:val="28"/>
          <w:szCs w:val="28"/>
        </w:rPr>
        <w:t xml:space="preserve">, так и культуры </w:t>
      </w:r>
      <w:r w:rsidR="008C4AC5">
        <w:rPr>
          <w:sz w:val="28"/>
          <w:szCs w:val="28"/>
        </w:rPr>
        <w:t xml:space="preserve">России в прошлом и настоящем. </w:t>
      </w:r>
    </w:p>
    <w:p w:rsidR="000460DC" w:rsidRDefault="008C4AC5" w:rsidP="00046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460DC" w:rsidRPr="000460DC">
        <w:rPr>
          <w:sz w:val="28"/>
          <w:szCs w:val="28"/>
        </w:rPr>
        <w:t>онференция призвана проанализировать эту роль и стимулировать научные и научно-практические исследования в этом направлении</w:t>
      </w:r>
      <w:r w:rsidR="000460DC">
        <w:rPr>
          <w:sz w:val="28"/>
          <w:szCs w:val="28"/>
        </w:rPr>
        <w:t>.</w:t>
      </w:r>
    </w:p>
    <w:p w:rsidR="000460DC" w:rsidRDefault="000460DC" w:rsidP="000460DC">
      <w:pPr>
        <w:ind w:firstLine="709"/>
        <w:jc w:val="both"/>
        <w:rPr>
          <w:sz w:val="28"/>
          <w:szCs w:val="28"/>
        </w:rPr>
      </w:pPr>
      <w:r w:rsidRPr="000F2897">
        <w:rPr>
          <w:sz w:val="28"/>
          <w:szCs w:val="28"/>
        </w:rPr>
        <w:t xml:space="preserve">Предлагается рассмотреть следующие темы и проблемы: </w:t>
      </w:r>
    </w:p>
    <w:p w:rsidR="000460DC" w:rsidRPr="000F2897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>Великий Волжский путь — история, современное использование;</w:t>
      </w:r>
    </w:p>
    <w:p w:rsidR="000460DC" w:rsidRPr="000F2897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 xml:space="preserve">Речное судостроение — история и современные перспективы </w:t>
      </w:r>
    </w:p>
    <w:p w:rsidR="000460DC" w:rsidRPr="000F2897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>Реки как рекреационный ресурс;</w:t>
      </w:r>
    </w:p>
    <w:p w:rsidR="000460DC" w:rsidRPr="000F2897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>Речные пути, как культурные маршруты и культурные ландшафты;</w:t>
      </w:r>
    </w:p>
    <w:p w:rsidR="000460DC" w:rsidRPr="000F2897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>Народное судостроение в России;</w:t>
      </w:r>
    </w:p>
    <w:p w:rsidR="000460DC" w:rsidRPr="000F2897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>Экология и география рек;</w:t>
      </w:r>
    </w:p>
    <w:p w:rsidR="000460DC" w:rsidRDefault="000460DC" w:rsidP="000F289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F2897">
        <w:rPr>
          <w:sz w:val="28"/>
          <w:szCs w:val="28"/>
        </w:rPr>
        <w:t>Речной фольклор.</w:t>
      </w:r>
    </w:p>
    <w:p w:rsidR="00496C59" w:rsidRDefault="00496C59" w:rsidP="00496C59">
      <w:pPr>
        <w:ind w:firstLine="709"/>
        <w:jc w:val="both"/>
        <w:rPr>
          <w:b/>
          <w:sz w:val="28"/>
          <w:szCs w:val="28"/>
        </w:rPr>
      </w:pPr>
      <w:r w:rsidRPr="00496C59">
        <w:rPr>
          <w:b/>
          <w:sz w:val="28"/>
          <w:szCs w:val="28"/>
        </w:rPr>
        <w:t>Условия участия в конференции:</w:t>
      </w:r>
    </w:p>
    <w:p w:rsidR="00496C59" w:rsidRPr="00840B4C" w:rsidRDefault="00496C59" w:rsidP="004B77F6">
      <w:pPr>
        <w:pStyle w:val="a8"/>
        <w:spacing w:after="0"/>
        <w:ind w:left="0" w:firstLine="540"/>
        <w:jc w:val="both"/>
        <w:rPr>
          <w:rFonts w:eastAsia="Times New Roman"/>
          <w:sz w:val="28"/>
          <w:szCs w:val="28"/>
          <w:lang w:eastAsia="ru-RU"/>
        </w:rPr>
      </w:pPr>
      <w:r w:rsidRPr="00496C59">
        <w:rPr>
          <w:sz w:val="28"/>
          <w:szCs w:val="28"/>
        </w:rPr>
        <w:t xml:space="preserve">Заявки на участие и материалы выступлений принимаются </w:t>
      </w:r>
      <w:r w:rsidRPr="000E7569">
        <w:rPr>
          <w:sz w:val="28"/>
          <w:szCs w:val="28"/>
        </w:rPr>
        <w:t>до 1 августа</w:t>
      </w:r>
      <w:r w:rsidRPr="00496C5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96C59">
        <w:rPr>
          <w:sz w:val="28"/>
          <w:szCs w:val="28"/>
        </w:rPr>
        <w:t xml:space="preserve"> г. по e-mail: </w:t>
      </w:r>
      <w:hyperlink r:id="rId6" w:history="1">
        <w:r w:rsidRPr="00B53DFB">
          <w:rPr>
            <w:rStyle w:val="a3"/>
            <w:sz w:val="28"/>
            <w:szCs w:val="28"/>
            <w:lang w:val="en-US"/>
          </w:rPr>
          <w:t>palinolga</w:t>
        </w:r>
        <w:r w:rsidRPr="00B37AA1">
          <w:rPr>
            <w:rStyle w:val="a3"/>
            <w:sz w:val="28"/>
            <w:szCs w:val="28"/>
          </w:rPr>
          <w:t>2020</w:t>
        </w:r>
        <w:r w:rsidRPr="00B53DFB">
          <w:rPr>
            <w:rStyle w:val="a3"/>
            <w:sz w:val="28"/>
            <w:szCs w:val="28"/>
          </w:rPr>
          <w:t>@</w:t>
        </w:r>
        <w:r w:rsidRPr="00B53DFB">
          <w:rPr>
            <w:rStyle w:val="a3"/>
            <w:sz w:val="28"/>
            <w:szCs w:val="28"/>
            <w:lang w:val="en-US"/>
          </w:rPr>
          <w:t>mail</w:t>
        </w:r>
        <w:r w:rsidRPr="00B53DFB">
          <w:rPr>
            <w:rStyle w:val="a3"/>
            <w:sz w:val="28"/>
            <w:szCs w:val="28"/>
          </w:rPr>
          <w:t>.</w:t>
        </w:r>
        <w:proofErr w:type="spellStart"/>
        <w:r w:rsidRPr="00B53D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с пометкой «Конференция» (форма заявки – в Приложении), </w:t>
      </w:r>
      <w:r w:rsidRPr="00840B4C">
        <w:rPr>
          <w:rFonts w:eastAsia="Times New Roman"/>
          <w:sz w:val="28"/>
          <w:szCs w:val="28"/>
          <w:lang w:eastAsia="ru-RU"/>
        </w:rPr>
        <w:t xml:space="preserve">в двух разных файлах в формате </w:t>
      </w:r>
      <w:r w:rsidRPr="00840B4C">
        <w:rPr>
          <w:rFonts w:eastAsia="Times New Roman"/>
          <w:sz w:val="28"/>
          <w:szCs w:val="28"/>
          <w:lang w:val="en-US" w:eastAsia="ru-RU"/>
        </w:rPr>
        <w:t>Word</w:t>
      </w:r>
      <w:r w:rsidRPr="00840B4C">
        <w:rPr>
          <w:rFonts w:eastAsia="Times New Roman"/>
          <w:sz w:val="28"/>
          <w:szCs w:val="28"/>
          <w:lang w:eastAsia="ru-RU"/>
        </w:rPr>
        <w:t>.</w:t>
      </w:r>
    </w:p>
    <w:p w:rsidR="00496C59" w:rsidRDefault="00496C59" w:rsidP="00EE0A0A">
      <w:pPr>
        <w:ind w:firstLine="709"/>
        <w:jc w:val="both"/>
        <w:rPr>
          <w:sz w:val="28"/>
          <w:szCs w:val="28"/>
        </w:rPr>
      </w:pPr>
      <w:r w:rsidRPr="00496C59">
        <w:rPr>
          <w:sz w:val="28"/>
          <w:szCs w:val="28"/>
        </w:rPr>
        <w:t>Оргкомитет оставляет за собой право отклонять заявки, не соответствующие теме конференции и научному уровню. Все участники получат по электронной почте (факсу) индивидуальное письмо-приглашение и проект программы конференции.</w:t>
      </w:r>
    </w:p>
    <w:p w:rsidR="00496C59" w:rsidRPr="00496C59" w:rsidRDefault="00496C59" w:rsidP="00EE0A0A">
      <w:pPr>
        <w:ind w:firstLine="709"/>
        <w:jc w:val="both"/>
        <w:rPr>
          <w:sz w:val="28"/>
          <w:szCs w:val="28"/>
        </w:rPr>
      </w:pPr>
      <w:r w:rsidRPr="00496C59">
        <w:rPr>
          <w:sz w:val="28"/>
          <w:szCs w:val="28"/>
        </w:rPr>
        <w:t>Проезд и проживание иногородних участников конференции осуществляется за счет направляющей стороны.</w:t>
      </w:r>
    </w:p>
    <w:p w:rsidR="00496C59" w:rsidRPr="00496C59" w:rsidRDefault="00496C59" w:rsidP="00EE0A0A">
      <w:pPr>
        <w:ind w:firstLine="709"/>
        <w:jc w:val="both"/>
        <w:rPr>
          <w:sz w:val="28"/>
          <w:szCs w:val="28"/>
        </w:rPr>
      </w:pPr>
      <w:r w:rsidRPr="00496C59">
        <w:rPr>
          <w:sz w:val="28"/>
          <w:szCs w:val="28"/>
        </w:rPr>
        <w:t>В рамках культурной программы предусмотрены обзорные экскурсии по музею-заповеднику «</w:t>
      </w:r>
      <w:r>
        <w:rPr>
          <w:sz w:val="28"/>
          <w:szCs w:val="28"/>
        </w:rPr>
        <w:t>Остров-град Свияжск</w:t>
      </w:r>
      <w:r w:rsidRPr="00496C59">
        <w:rPr>
          <w:sz w:val="28"/>
          <w:szCs w:val="28"/>
        </w:rPr>
        <w:t>» и его музеям.</w:t>
      </w:r>
    </w:p>
    <w:p w:rsidR="00840B4C" w:rsidRPr="00496C59" w:rsidRDefault="00840B4C" w:rsidP="004B77F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>По итогам конференции планируется издание сборника материалов (РИНЦ).</w:t>
      </w:r>
    </w:p>
    <w:p w:rsidR="00496C59" w:rsidRPr="00496C59" w:rsidRDefault="00496C59" w:rsidP="00EE0A0A">
      <w:pPr>
        <w:ind w:firstLine="709"/>
        <w:jc w:val="both"/>
        <w:rPr>
          <w:b/>
          <w:sz w:val="28"/>
          <w:szCs w:val="28"/>
        </w:rPr>
      </w:pPr>
      <w:r w:rsidRPr="00496C59">
        <w:rPr>
          <w:b/>
          <w:sz w:val="28"/>
          <w:szCs w:val="28"/>
        </w:rPr>
        <w:t>Контакты:</w:t>
      </w:r>
    </w:p>
    <w:p w:rsidR="00496C59" w:rsidRPr="00496C59" w:rsidRDefault="00496C59" w:rsidP="00496C59">
      <w:pPr>
        <w:ind w:firstLine="709"/>
        <w:jc w:val="both"/>
        <w:rPr>
          <w:sz w:val="28"/>
          <w:szCs w:val="28"/>
        </w:rPr>
      </w:pPr>
      <w:proofErr w:type="spellStart"/>
      <w:r w:rsidRPr="00496C59">
        <w:rPr>
          <w:b/>
          <w:sz w:val="28"/>
          <w:szCs w:val="28"/>
        </w:rPr>
        <w:t>Карташева</w:t>
      </w:r>
      <w:proofErr w:type="spellEnd"/>
      <w:r w:rsidRPr="00496C59">
        <w:rPr>
          <w:b/>
          <w:sz w:val="28"/>
          <w:szCs w:val="28"/>
        </w:rPr>
        <w:t xml:space="preserve"> Елена Ивановна</w:t>
      </w:r>
      <w:r w:rsidRPr="00496C59">
        <w:rPr>
          <w:sz w:val="28"/>
          <w:szCs w:val="28"/>
        </w:rPr>
        <w:t xml:space="preserve">, заместитель директора по научно-исследовательской работе ГИАХМЗ «Остров-град Свияжск» - т. 89172206059, 89600515419; </w:t>
      </w:r>
      <w:r w:rsidRPr="00496C59">
        <w:rPr>
          <w:sz w:val="28"/>
          <w:szCs w:val="28"/>
          <w:lang w:val="en-US"/>
        </w:rPr>
        <w:t>e</w:t>
      </w:r>
      <w:r w:rsidRPr="00496C59">
        <w:rPr>
          <w:sz w:val="28"/>
          <w:szCs w:val="28"/>
        </w:rPr>
        <w:t>-</w:t>
      </w:r>
      <w:r w:rsidRPr="00496C59">
        <w:rPr>
          <w:sz w:val="28"/>
          <w:szCs w:val="28"/>
          <w:lang w:val="en-US"/>
        </w:rPr>
        <w:t>mail</w:t>
      </w:r>
      <w:r w:rsidRPr="00496C59">
        <w:rPr>
          <w:sz w:val="28"/>
          <w:szCs w:val="28"/>
        </w:rPr>
        <w:t xml:space="preserve"> </w:t>
      </w:r>
      <w:hyperlink r:id="rId7" w:history="1">
        <w:r w:rsidRPr="00496C59">
          <w:rPr>
            <w:rStyle w:val="a3"/>
            <w:sz w:val="28"/>
            <w:szCs w:val="28"/>
            <w:u w:val="none"/>
            <w:lang w:val="en-US"/>
          </w:rPr>
          <w:t>ekartacheva</w:t>
        </w:r>
        <w:r w:rsidRPr="00496C59">
          <w:rPr>
            <w:rStyle w:val="a3"/>
            <w:sz w:val="28"/>
            <w:szCs w:val="28"/>
            <w:u w:val="none"/>
          </w:rPr>
          <w:t>@</w:t>
        </w:r>
        <w:r w:rsidRPr="00496C59">
          <w:rPr>
            <w:rStyle w:val="a3"/>
            <w:sz w:val="28"/>
            <w:szCs w:val="28"/>
            <w:u w:val="none"/>
            <w:lang w:val="en-US"/>
          </w:rPr>
          <w:t>mail</w:t>
        </w:r>
        <w:r w:rsidRPr="00496C59">
          <w:rPr>
            <w:rStyle w:val="a3"/>
            <w:sz w:val="28"/>
            <w:szCs w:val="28"/>
            <w:u w:val="none"/>
          </w:rPr>
          <w:t>.</w:t>
        </w:r>
        <w:proofErr w:type="spellStart"/>
        <w:r w:rsidRPr="00496C59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96C59" w:rsidRPr="00496C59" w:rsidRDefault="00496C59" w:rsidP="00496C59">
      <w:pPr>
        <w:ind w:firstLine="709"/>
        <w:jc w:val="both"/>
        <w:rPr>
          <w:sz w:val="28"/>
          <w:szCs w:val="28"/>
        </w:rPr>
      </w:pPr>
      <w:r w:rsidRPr="00496C59">
        <w:rPr>
          <w:b/>
          <w:sz w:val="28"/>
          <w:szCs w:val="28"/>
        </w:rPr>
        <w:t>Макарова Ольга Викторовна</w:t>
      </w:r>
      <w:r w:rsidRPr="00496C59">
        <w:rPr>
          <w:sz w:val="28"/>
          <w:szCs w:val="28"/>
        </w:rPr>
        <w:t xml:space="preserve"> – ученый секретарь </w:t>
      </w:r>
    </w:p>
    <w:p w:rsidR="00496C59" w:rsidRPr="00567713" w:rsidRDefault="00496C59" w:rsidP="00496C59">
      <w:pPr>
        <w:ind w:firstLine="709"/>
        <w:jc w:val="both"/>
        <w:rPr>
          <w:rStyle w:val="a3"/>
          <w:sz w:val="28"/>
          <w:szCs w:val="28"/>
        </w:rPr>
      </w:pPr>
      <w:r w:rsidRPr="00496C59">
        <w:rPr>
          <w:sz w:val="28"/>
          <w:szCs w:val="28"/>
        </w:rPr>
        <w:t xml:space="preserve">т .89172614092; </w:t>
      </w:r>
      <w:r w:rsidRPr="00496C59">
        <w:rPr>
          <w:sz w:val="28"/>
          <w:szCs w:val="28"/>
          <w:lang w:val="en-US"/>
        </w:rPr>
        <w:t>e</w:t>
      </w:r>
      <w:r w:rsidRPr="00496C59">
        <w:rPr>
          <w:sz w:val="28"/>
          <w:szCs w:val="28"/>
        </w:rPr>
        <w:t>-</w:t>
      </w:r>
      <w:r w:rsidRPr="00496C59">
        <w:rPr>
          <w:sz w:val="28"/>
          <w:szCs w:val="28"/>
          <w:lang w:val="en-US"/>
        </w:rPr>
        <w:t>mail</w:t>
      </w:r>
      <w:r w:rsidRPr="00496C59">
        <w:rPr>
          <w:sz w:val="28"/>
          <w:szCs w:val="28"/>
        </w:rPr>
        <w:t xml:space="preserve"> </w:t>
      </w:r>
      <w:hyperlink r:id="rId8" w:history="1">
        <w:r w:rsidRPr="00496C59">
          <w:rPr>
            <w:rStyle w:val="a3"/>
            <w:sz w:val="28"/>
            <w:szCs w:val="28"/>
            <w:lang w:val="en-US"/>
          </w:rPr>
          <w:t>palinolga</w:t>
        </w:r>
        <w:r w:rsidRPr="00496C59">
          <w:rPr>
            <w:rStyle w:val="a3"/>
            <w:sz w:val="28"/>
            <w:szCs w:val="28"/>
          </w:rPr>
          <w:t>2020@</w:t>
        </w:r>
        <w:r w:rsidRPr="00496C59">
          <w:rPr>
            <w:rStyle w:val="a3"/>
            <w:sz w:val="28"/>
            <w:szCs w:val="28"/>
            <w:lang w:val="en-US"/>
          </w:rPr>
          <w:t>mail</w:t>
        </w:r>
        <w:r w:rsidRPr="00496C59">
          <w:rPr>
            <w:rStyle w:val="a3"/>
            <w:sz w:val="28"/>
            <w:szCs w:val="28"/>
          </w:rPr>
          <w:t>.</w:t>
        </w:r>
        <w:proofErr w:type="spellStart"/>
        <w:r w:rsidRPr="00496C5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D15B1" w:rsidRPr="001D15B1" w:rsidRDefault="001D15B1" w:rsidP="00496C59">
      <w:pPr>
        <w:ind w:firstLine="709"/>
        <w:jc w:val="both"/>
        <w:rPr>
          <w:rStyle w:val="a3"/>
          <w:color w:val="FFFFFF" w:themeColor="background1"/>
          <w:sz w:val="28"/>
          <w:szCs w:val="28"/>
        </w:rPr>
      </w:pPr>
    </w:p>
    <w:p w:rsidR="00030E3C" w:rsidRDefault="00030E3C" w:rsidP="00030E3C">
      <w:pPr>
        <w:jc w:val="center"/>
        <w:rPr>
          <w:b/>
          <w:sz w:val="28"/>
          <w:szCs w:val="28"/>
        </w:rPr>
      </w:pPr>
      <w:r w:rsidRPr="003C5F11">
        <w:rPr>
          <w:b/>
          <w:sz w:val="28"/>
          <w:szCs w:val="28"/>
        </w:rPr>
        <w:t>Требования к оформлению материалов выступлений:</w:t>
      </w:r>
    </w:p>
    <w:p w:rsidR="00030E3C" w:rsidRDefault="00030E3C" w:rsidP="00030E3C">
      <w:pPr>
        <w:jc w:val="center"/>
        <w:rPr>
          <w:b/>
          <w:sz w:val="28"/>
          <w:szCs w:val="28"/>
        </w:rPr>
      </w:pPr>
    </w:p>
    <w:p w:rsidR="00030E3C" w:rsidRPr="003C5F11" w:rsidRDefault="00030E3C" w:rsidP="00030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русском языке:</w:t>
      </w:r>
    </w:p>
    <w:p w:rsidR="00030E3C" w:rsidRPr="00840B4C" w:rsidRDefault="00030E3C" w:rsidP="00030E3C">
      <w:pPr>
        <w:ind w:firstLine="54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40B4C">
        <w:rPr>
          <w:rFonts w:eastAsia="Times New Roman"/>
          <w:b/>
          <w:bCs/>
          <w:sz w:val="28"/>
          <w:szCs w:val="28"/>
          <w:lang w:eastAsia="ru-RU"/>
        </w:rPr>
        <w:t>Требования к оформлению научных материалов.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>Размер страницы – А 4.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 xml:space="preserve">Объём не более </w:t>
      </w:r>
      <w:r w:rsidR="003A4BE3">
        <w:rPr>
          <w:rFonts w:eastAsia="Times New Roman"/>
          <w:sz w:val="28"/>
          <w:szCs w:val="28"/>
          <w:lang w:eastAsia="ru-RU"/>
        </w:rPr>
        <w:t>7</w:t>
      </w:r>
      <w:r w:rsidRPr="00840B4C">
        <w:rPr>
          <w:rFonts w:eastAsia="Times New Roman"/>
          <w:sz w:val="28"/>
          <w:szCs w:val="28"/>
          <w:lang w:eastAsia="ru-RU"/>
        </w:rPr>
        <w:t xml:space="preserve"> страниц.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 xml:space="preserve">Поля: верхнее и нижнее – по 2 см, левое – 3 см, правое – 1 см. Отступ абзаца (красная строка) – 1,25 см. 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 xml:space="preserve">Ориентация листа – книжная, форматирование по ширине. 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 xml:space="preserve">Редактор: </w:t>
      </w:r>
      <w:r w:rsidRPr="00840B4C">
        <w:rPr>
          <w:rFonts w:eastAsia="Times New Roman"/>
          <w:sz w:val="28"/>
          <w:szCs w:val="28"/>
          <w:lang w:val="en-US" w:eastAsia="ru-RU"/>
        </w:rPr>
        <w:t>Microsoft</w:t>
      </w:r>
      <w:r w:rsidRPr="00840B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40B4C">
        <w:rPr>
          <w:rFonts w:eastAsia="Times New Roman"/>
          <w:sz w:val="28"/>
          <w:szCs w:val="28"/>
          <w:lang w:eastAsia="ru-RU"/>
        </w:rPr>
        <w:t>Office</w:t>
      </w:r>
      <w:proofErr w:type="spellEnd"/>
      <w:r w:rsidRPr="00840B4C">
        <w:rPr>
          <w:rFonts w:eastAsia="Times New Roman"/>
          <w:sz w:val="28"/>
          <w:szCs w:val="28"/>
          <w:lang w:eastAsia="ru-RU"/>
        </w:rPr>
        <w:t xml:space="preserve"> </w:t>
      </w:r>
      <w:r w:rsidRPr="00840B4C">
        <w:rPr>
          <w:rFonts w:eastAsia="Times New Roman"/>
          <w:sz w:val="28"/>
          <w:szCs w:val="28"/>
          <w:lang w:val="en-US" w:eastAsia="ru-RU"/>
        </w:rPr>
        <w:t>Word</w:t>
      </w:r>
      <w:r w:rsidRPr="00840B4C">
        <w:rPr>
          <w:rFonts w:eastAsia="Times New Roman"/>
          <w:sz w:val="28"/>
          <w:szCs w:val="28"/>
          <w:lang w:eastAsia="ru-RU"/>
        </w:rPr>
        <w:t>, шрифт «</w:t>
      </w:r>
      <w:r w:rsidRPr="00840B4C">
        <w:rPr>
          <w:rFonts w:eastAsia="Times New Roman"/>
          <w:sz w:val="28"/>
          <w:szCs w:val="28"/>
          <w:lang w:val="en-US" w:eastAsia="ru-RU"/>
        </w:rPr>
        <w:t>Times</w:t>
      </w:r>
      <w:r w:rsidRPr="00840B4C">
        <w:rPr>
          <w:rFonts w:eastAsia="Times New Roman"/>
          <w:sz w:val="28"/>
          <w:szCs w:val="28"/>
          <w:lang w:eastAsia="ru-RU"/>
        </w:rPr>
        <w:t xml:space="preserve"> </w:t>
      </w:r>
      <w:r w:rsidRPr="00840B4C">
        <w:rPr>
          <w:rFonts w:eastAsia="Times New Roman"/>
          <w:sz w:val="28"/>
          <w:szCs w:val="28"/>
          <w:lang w:val="en-US" w:eastAsia="ru-RU"/>
        </w:rPr>
        <w:t>New</w:t>
      </w:r>
      <w:r w:rsidRPr="00840B4C">
        <w:rPr>
          <w:rFonts w:eastAsia="Times New Roman"/>
          <w:sz w:val="28"/>
          <w:szCs w:val="28"/>
          <w:lang w:eastAsia="ru-RU"/>
        </w:rPr>
        <w:t xml:space="preserve"> </w:t>
      </w:r>
      <w:r w:rsidRPr="00840B4C">
        <w:rPr>
          <w:rFonts w:eastAsia="Times New Roman"/>
          <w:sz w:val="28"/>
          <w:szCs w:val="28"/>
          <w:lang w:val="en-US" w:eastAsia="ru-RU"/>
        </w:rPr>
        <w:t>Roman</w:t>
      </w:r>
      <w:r w:rsidRPr="00840B4C">
        <w:rPr>
          <w:rFonts w:eastAsia="Times New Roman"/>
          <w:sz w:val="28"/>
          <w:szCs w:val="28"/>
          <w:lang w:eastAsia="ru-RU"/>
        </w:rPr>
        <w:t>», размер шрифта – 14 (для таблиц - 12), межстрочный интервал – полуторный, абзац - 1,25 см</w:t>
      </w:r>
      <w:r w:rsidRPr="008D0AF5">
        <w:rPr>
          <w:rFonts w:eastAsia="Times New Roman"/>
          <w:sz w:val="28"/>
          <w:szCs w:val="28"/>
          <w:lang w:eastAsia="ru-RU"/>
        </w:rPr>
        <w:t xml:space="preserve">; </w:t>
      </w:r>
      <w:r w:rsidR="008D0AF5">
        <w:rPr>
          <w:sz w:val="28"/>
          <w:szCs w:val="28"/>
        </w:rPr>
        <w:t>в</w:t>
      </w:r>
      <w:r w:rsidR="00EE0A0A" w:rsidRPr="008D0AF5">
        <w:rPr>
          <w:sz w:val="28"/>
          <w:szCs w:val="28"/>
        </w:rPr>
        <w:t xml:space="preserve">ыравнивание основного текста – по ширине. Все слова внутри абзаца разделяются только одним пробелом. Перед знаком препинания пробелы не ставятся, после знака препинания – один пробел </w:t>
      </w:r>
      <w:r w:rsidRPr="008D0AF5">
        <w:rPr>
          <w:rFonts w:eastAsia="Times New Roman"/>
          <w:sz w:val="28"/>
          <w:szCs w:val="28"/>
          <w:lang w:eastAsia="ru-RU"/>
        </w:rPr>
        <w:t>параметры страницы: верхнее и нижнее поля – 2 см; левое – 3 см; правое – 1</w:t>
      </w:r>
      <w:r w:rsidRPr="00840B4C">
        <w:rPr>
          <w:rFonts w:eastAsia="Times New Roman"/>
          <w:sz w:val="28"/>
          <w:szCs w:val="28"/>
          <w:lang w:eastAsia="ru-RU"/>
        </w:rPr>
        <w:t>,5 см; сноски оформляются в квадратных скобках [1], при необходимости с указанием страниц [1, с. 21], архивных документов – с указанием листов [1, л. 3].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>Название статьи: по центру заглавными буквами, полужирный шрифт.</w:t>
      </w:r>
    </w:p>
    <w:p w:rsidR="00030E3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>ФИО автора (соавторов) и место работы: курсивом с расположением от правого края.</w:t>
      </w:r>
    </w:p>
    <w:p w:rsidR="008D0AF5" w:rsidRDefault="00587C42" w:rsidP="003E1429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D0AF5">
        <w:rPr>
          <w:rFonts w:eastAsia="Times New Roman"/>
          <w:sz w:val="28"/>
          <w:szCs w:val="28"/>
          <w:lang w:eastAsia="ru-RU"/>
        </w:rPr>
        <w:t xml:space="preserve">Ключевые слова </w:t>
      </w:r>
      <w:r w:rsidR="008D0AF5" w:rsidRPr="008D0AF5">
        <w:rPr>
          <w:rFonts w:eastAsia="Times New Roman"/>
          <w:sz w:val="28"/>
          <w:szCs w:val="28"/>
          <w:lang w:eastAsia="ru-RU"/>
        </w:rPr>
        <w:t>приводятся в количестве не менее пяти и не более двадцати.</w:t>
      </w:r>
    </w:p>
    <w:p w:rsidR="00587C42" w:rsidRPr="008D0AF5" w:rsidRDefault="00587C42" w:rsidP="003E1429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D0AF5">
        <w:rPr>
          <w:rFonts w:eastAsia="Times New Roman"/>
          <w:sz w:val="28"/>
          <w:szCs w:val="28"/>
          <w:lang w:eastAsia="ru-RU"/>
        </w:rPr>
        <w:t>Аннотация</w:t>
      </w:r>
    </w:p>
    <w:p w:rsidR="00030E3C" w:rsidRPr="00840B4C" w:rsidRDefault="00030E3C" w:rsidP="00030E3C">
      <w:pPr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 xml:space="preserve">Основной текст. </w:t>
      </w:r>
    </w:p>
    <w:p w:rsidR="00030E3C" w:rsidRPr="00840B4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 xml:space="preserve">Текст должен быть вычитан и литературно отредактирован. </w:t>
      </w:r>
    </w:p>
    <w:p w:rsidR="00030E3C" w:rsidRDefault="00030E3C" w:rsidP="00030E3C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840B4C">
        <w:rPr>
          <w:rFonts w:eastAsia="Times New Roman"/>
          <w:sz w:val="28"/>
          <w:szCs w:val="28"/>
          <w:lang w:eastAsia="ru-RU"/>
        </w:rPr>
        <w:t>Список литературы размещается в конце текста (оформляется в соответствии с ГОСТ Р 7.05-2008).</w:t>
      </w:r>
    </w:p>
    <w:p w:rsidR="00030E3C" w:rsidRPr="00840B4C" w:rsidRDefault="00030E3C" w:rsidP="002B754B">
      <w:pPr>
        <w:ind w:left="1429"/>
        <w:jc w:val="both"/>
        <w:rPr>
          <w:rFonts w:eastAsia="Times New Roman"/>
          <w:sz w:val="28"/>
          <w:szCs w:val="28"/>
          <w:lang w:eastAsia="ru-RU"/>
        </w:rPr>
      </w:pPr>
    </w:p>
    <w:p w:rsidR="00030E3C" w:rsidRPr="00587C42" w:rsidRDefault="00030E3C" w:rsidP="00030E3C">
      <w:pPr>
        <w:ind w:firstLine="708"/>
        <w:jc w:val="center"/>
        <w:rPr>
          <w:b/>
          <w:sz w:val="28"/>
          <w:szCs w:val="28"/>
        </w:rPr>
      </w:pPr>
      <w:r w:rsidRPr="00587C42">
        <w:rPr>
          <w:b/>
          <w:sz w:val="28"/>
          <w:szCs w:val="28"/>
        </w:rPr>
        <w:t>На английском языке:</w:t>
      </w:r>
    </w:p>
    <w:p w:rsidR="008D0AF5" w:rsidRDefault="008D0AF5" w:rsidP="00030E3C">
      <w:pPr>
        <w:ind w:firstLine="708"/>
        <w:jc w:val="both"/>
        <w:rPr>
          <w:sz w:val="28"/>
          <w:szCs w:val="28"/>
        </w:rPr>
      </w:pPr>
      <w:r w:rsidRPr="008D0AF5">
        <w:rPr>
          <w:sz w:val="28"/>
          <w:szCs w:val="28"/>
        </w:rPr>
        <w:t xml:space="preserve">После списка литературы приводятся на английском языке: </w:t>
      </w:r>
    </w:p>
    <w:p w:rsidR="008D0AF5" w:rsidRDefault="008D0AF5" w:rsidP="00030E3C">
      <w:pPr>
        <w:ind w:firstLine="708"/>
        <w:jc w:val="both"/>
        <w:rPr>
          <w:sz w:val="28"/>
          <w:szCs w:val="28"/>
        </w:rPr>
      </w:pPr>
      <w:r w:rsidRPr="008D0AF5">
        <w:rPr>
          <w:sz w:val="28"/>
          <w:szCs w:val="28"/>
        </w:rPr>
        <w:t xml:space="preserve">1. название статьи; </w:t>
      </w:r>
    </w:p>
    <w:p w:rsidR="008D0AF5" w:rsidRDefault="008D0AF5" w:rsidP="00030E3C">
      <w:pPr>
        <w:ind w:firstLine="708"/>
        <w:jc w:val="both"/>
        <w:rPr>
          <w:sz w:val="28"/>
          <w:szCs w:val="28"/>
        </w:rPr>
      </w:pPr>
      <w:r w:rsidRPr="008D0AF5">
        <w:rPr>
          <w:sz w:val="28"/>
          <w:szCs w:val="28"/>
        </w:rPr>
        <w:t>2. фамилии и инициалы авторов, их ученые степени и звания</w:t>
      </w:r>
      <w:r w:rsidR="001D15B1">
        <w:rPr>
          <w:sz w:val="28"/>
          <w:szCs w:val="28"/>
        </w:rPr>
        <w:t xml:space="preserve"> (при наличии)</w:t>
      </w:r>
      <w:r w:rsidRPr="008D0AF5">
        <w:rPr>
          <w:sz w:val="28"/>
          <w:szCs w:val="28"/>
        </w:rPr>
        <w:t xml:space="preserve"> </w:t>
      </w:r>
    </w:p>
    <w:p w:rsidR="008D0AF5" w:rsidRDefault="008D0AF5" w:rsidP="00030E3C">
      <w:pPr>
        <w:ind w:firstLine="708"/>
        <w:jc w:val="both"/>
        <w:rPr>
          <w:sz w:val="28"/>
          <w:szCs w:val="28"/>
        </w:rPr>
      </w:pPr>
      <w:r w:rsidRPr="008D0AF5">
        <w:rPr>
          <w:sz w:val="28"/>
          <w:szCs w:val="28"/>
        </w:rPr>
        <w:t>3. аннотация</w:t>
      </w:r>
      <w:r w:rsidR="001D15B1">
        <w:rPr>
          <w:sz w:val="28"/>
          <w:szCs w:val="28"/>
        </w:rPr>
        <w:t xml:space="preserve"> (не более 200 знаков)</w:t>
      </w:r>
      <w:r w:rsidRPr="008D0AF5">
        <w:rPr>
          <w:sz w:val="28"/>
          <w:szCs w:val="28"/>
        </w:rPr>
        <w:t xml:space="preserve">; </w:t>
      </w:r>
    </w:p>
    <w:p w:rsidR="002B754B" w:rsidRDefault="008D0AF5" w:rsidP="00030E3C">
      <w:pPr>
        <w:ind w:firstLine="708"/>
        <w:jc w:val="both"/>
        <w:rPr>
          <w:sz w:val="28"/>
          <w:szCs w:val="28"/>
        </w:rPr>
      </w:pPr>
      <w:r w:rsidRPr="008D0AF5">
        <w:rPr>
          <w:sz w:val="28"/>
          <w:szCs w:val="28"/>
        </w:rPr>
        <w:t>4. ключевые слова.</w:t>
      </w:r>
    </w:p>
    <w:p w:rsidR="00030E3C" w:rsidRDefault="00030E3C" w:rsidP="00030E3C">
      <w:pPr>
        <w:ind w:firstLine="708"/>
        <w:jc w:val="both"/>
        <w:rPr>
          <w:sz w:val="28"/>
          <w:szCs w:val="28"/>
        </w:rPr>
      </w:pPr>
    </w:p>
    <w:p w:rsidR="00A536F7" w:rsidRDefault="00A536F7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496C59" w:rsidRDefault="00496C59" w:rsidP="000460DC">
      <w:pPr>
        <w:ind w:firstLine="709"/>
        <w:jc w:val="both"/>
        <w:rPr>
          <w:highlight w:val="yellow"/>
        </w:rPr>
      </w:pPr>
    </w:p>
    <w:p w:rsidR="000460DC" w:rsidRPr="001953D8" w:rsidRDefault="00496C59" w:rsidP="0049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0460DC" w:rsidRPr="001953D8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И</w:t>
      </w:r>
    </w:p>
    <w:p w:rsidR="000460DC" w:rsidRPr="00496C59" w:rsidRDefault="000460DC" w:rsidP="00496C59">
      <w:pPr>
        <w:jc w:val="center"/>
        <w:rPr>
          <w:sz w:val="28"/>
          <w:szCs w:val="28"/>
        </w:rPr>
      </w:pPr>
      <w:r w:rsidRPr="00496C59">
        <w:rPr>
          <w:sz w:val="28"/>
          <w:szCs w:val="28"/>
        </w:rPr>
        <w:t>на участие в научно-практической конференции</w:t>
      </w:r>
    </w:p>
    <w:p w:rsidR="000460DC" w:rsidRPr="00496C59" w:rsidRDefault="00B37AA1" w:rsidP="00496C59">
      <w:pPr>
        <w:ind w:firstLine="709"/>
        <w:jc w:val="center"/>
        <w:rPr>
          <w:sz w:val="28"/>
          <w:szCs w:val="28"/>
        </w:rPr>
      </w:pPr>
      <w:r w:rsidRPr="00496C59">
        <w:rPr>
          <w:sz w:val="28"/>
          <w:szCs w:val="28"/>
        </w:rPr>
        <w:lastRenderedPageBreak/>
        <w:t>«РЕЧНАЯ ЖИЗНЬ»</w:t>
      </w:r>
    </w:p>
    <w:p w:rsidR="000460DC" w:rsidRPr="00496C59" w:rsidRDefault="00B37AA1" w:rsidP="00496C59">
      <w:pPr>
        <w:ind w:firstLine="709"/>
        <w:jc w:val="center"/>
        <w:rPr>
          <w:sz w:val="28"/>
          <w:szCs w:val="28"/>
        </w:rPr>
      </w:pPr>
      <w:r w:rsidRPr="00496C59">
        <w:rPr>
          <w:sz w:val="28"/>
          <w:szCs w:val="28"/>
          <w:lang w:val="en-US"/>
        </w:rPr>
        <w:t>15-16</w:t>
      </w:r>
      <w:r w:rsidR="000460DC" w:rsidRPr="00496C59">
        <w:rPr>
          <w:sz w:val="28"/>
          <w:szCs w:val="28"/>
        </w:rPr>
        <w:t xml:space="preserve"> октября 20</w:t>
      </w:r>
      <w:r w:rsidRPr="00496C59">
        <w:rPr>
          <w:sz w:val="28"/>
          <w:szCs w:val="28"/>
          <w:lang w:val="en-US"/>
        </w:rPr>
        <w:t>21</w:t>
      </w:r>
      <w:r w:rsidR="000460DC" w:rsidRPr="00496C59">
        <w:rPr>
          <w:sz w:val="28"/>
          <w:szCs w:val="28"/>
        </w:rPr>
        <w:t xml:space="preserve"> года</w:t>
      </w:r>
    </w:p>
    <w:p w:rsidR="000460DC" w:rsidRDefault="000460DC" w:rsidP="000460DC">
      <w:pPr>
        <w:jc w:val="center"/>
        <w:rPr>
          <w:b/>
          <w:sz w:val="28"/>
          <w:szCs w:val="28"/>
        </w:rPr>
      </w:pPr>
    </w:p>
    <w:p w:rsidR="000460DC" w:rsidRPr="001953D8" w:rsidRDefault="000460DC" w:rsidP="000460D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0460DC" w:rsidTr="00840B4C">
        <w:trPr>
          <w:trHeight w:val="315"/>
        </w:trPr>
        <w:tc>
          <w:tcPr>
            <w:tcW w:w="4961" w:type="dxa"/>
          </w:tcPr>
          <w:p w:rsidR="000460D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>Фамилия, имя, отчество</w:t>
            </w:r>
          </w:p>
          <w:p w:rsidR="00840B4C" w:rsidRPr="00840B4C" w:rsidRDefault="00840B4C" w:rsidP="00C63D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840B4C" w:rsidTr="00840B4C">
        <w:trPr>
          <w:trHeight w:val="315"/>
        </w:trPr>
        <w:tc>
          <w:tcPr>
            <w:tcW w:w="4961" w:type="dxa"/>
          </w:tcPr>
          <w:p w:rsidR="00840B4C" w:rsidRDefault="00840B4C" w:rsidP="00C6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840B4C" w:rsidRPr="00840B4C" w:rsidRDefault="00840B4C" w:rsidP="00C63D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40B4C" w:rsidRPr="00840B4C" w:rsidRDefault="00840B4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>Тема доклада</w:t>
            </w:r>
          </w:p>
          <w:p w:rsidR="00840B4C" w:rsidRPr="00840B4C" w:rsidRDefault="00840B4C" w:rsidP="00C63D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Pr="00840B4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 xml:space="preserve">Место работы </w:t>
            </w:r>
            <w:r w:rsidRPr="00840B4C">
              <w:rPr>
                <w:i/>
                <w:sz w:val="28"/>
                <w:szCs w:val="28"/>
              </w:rPr>
              <w:t>(название учреждения – полностью)</w:t>
            </w: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>Должность</w:t>
            </w:r>
          </w:p>
          <w:p w:rsidR="00840B4C" w:rsidRPr="00840B4C" w:rsidRDefault="00840B4C" w:rsidP="00C63D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>Ученое звание или степень</w:t>
            </w:r>
          </w:p>
          <w:p w:rsidR="00840B4C" w:rsidRPr="00840B4C" w:rsidRDefault="00840B4C" w:rsidP="00C63D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Pr="00840B4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>Контактный телефон</w:t>
            </w:r>
            <w:r w:rsidR="00840B4C">
              <w:rPr>
                <w:sz w:val="28"/>
                <w:szCs w:val="28"/>
              </w:rPr>
              <w:t xml:space="preserve"> </w:t>
            </w:r>
            <w:r w:rsidR="00840B4C" w:rsidRPr="00567713">
              <w:rPr>
                <w:i/>
                <w:sz w:val="28"/>
                <w:szCs w:val="28"/>
              </w:rPr>
              <w:t>(рабочий и сотовый)</w:t>
            </w: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>E-mail</w:t>
            </w:r>
          </w:p>
          <w:p w:rsidR="00840B4C" w:rsidRPr="00840B4C" w:rsidRDefault="00840B4C" w:rsidP="00C63D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60DC" w:rsidRPr="00840B4C" w:rsidRDefault="000460DC" w:rsidP="00C63DB4">
            <w:pPr>
              <w:jc w:val="center"/>
              <w:rPr>
                <w:sz w:val="28"/>
                <w:szCs w:val="28"/>
              </w:rPr>
            </w:pPr>
          </w:p>
        </w:tc>
      </w:tr>
      <w:tr w:rsidR="000460DC" w:rsidTr="00840B4C">
        <w:trPr>
          <w:trHeight w:val="375"/>
        </w:trPr>
        <w:tc>
          <w:tcPr>
            <w:tcW w:w="4961" w:type="dxa"/>
          </w:tcPr>
          <w:p w:rsidR="008D0AF5" w:rsidRPr="000E7569" w:rsidRDefault="008D0AF5" w:rsidP="008D0AF5">
            <w:pPr>
              <w:rPr>
                <w:i/>
                <w:sz w:val="28"/>
                <w:szCs w:val="28"/>
              </w:rPr>
            </w:pPr>
            <w:r w:rsidRPr="000E7569">
              <w:rPr>
                <w:sz w:val="28"/>
                <w:szCs w:val="28"/>
              </w:rPr>
              <w:t xml:space="preserve">Форма участия </w:t>
            </w:r>
            <w:r w:rsidRPr="000E7569">
              <w:rPr>
                <w:i/>
                <w:sz w:val="28"/>
                <w:szCs w:val="28"/>
              </w:rPr>
              <w:t>(очная/онлайн с</w:t>
            </w:r>
          </w:p>
          <w:p w:rsidR="008D0AF5" w:rsidRPr="000E7569" w:rsidRDefault="008D0AF5" w:rsidP="008D0AF5">
            <w:pPr>
              <w:rPr>
                <w:i/>
                <w:sz w:val="28"/>
                <w:szCs w:val="28"/>
              </w:rPr>
            </w:pPr>
            <w:r w:rsidRPr="000E7569">
              <w:rPr>
                <w:i/>
                <w:sz w:val="28"/>
                <w:szCs w:val="28"/>
              </w:rPr>
              <w:t>докладом, очная/онлайн без</w:t>
            </w:r>
          </w:p>
          <w:p w:rsidR="008D0AF5" w:rsidRPr="000E7569" w:rsidRDefault="008D0AF5" w:rsidP="008D0AF5">
            <w:pPr>
              <w:rPr>
                <w:i/>
                <w:sz w:val="28"/>
                <w:szCs w:val="28"/>
              </w:rPr>
            </w:pPr>
            <w:r w:rsidRPr="000E7569">
              <w:rPr>
                <w:i/>
                <w:sz w:val="28"/>
                <w:szCs w:val="28"/>
              </w:rPr>
              <w:t>доклада (слушатель), заочная –</w:t>
            </w:r>
          </w:p>
          <w:p w:rsidR="000460DC" w:rsidRPr="00840B4C" w:rsidRDefault="008D0AF5" w:rsidP="008D0AF5">
            <w:pPr>
              <w:rPr>
                <w:sz w:val="28"/>
                <w:szCs w:val="28"/>
              </w:rPr>
            </w:pPr>
            <w:r w:rsidRPr="000E7569">
              <w:rPr>
                <w:i/>
                <w:sz w:val="28"/>
                <w:szCs w:val="28"/>
              </w:rPr>
              <w:t>статья для сборника)</w:t>
            </w:r>
          </w:p>
        </w:tc>
        <w:tc>
          <w:tcPr>
            <w:tcW w:w="4961" w:type="dxa"/>
          </w:tcPr>
          <w:p w:rsidR="000460DC" w:rsidRPr="00840B4C" w:rsidRDefault="000460DC" w:rsidP="00C63DB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840B4C" w:rsidTr="00D62205">
        <w:trPr>
          <w:trHeight w:val="591"/>
        </w:trPr>
        <w:tc>
          <w:tcPr>
            <w:tcW w:w="4961" w:type="dxa"/>
          </w:tcPr>
          <w:p w:rsidR="00840B4C" w:rsidRPr="00840B4C" w:rsidRDefault="00840B4C" w:rsidP="00C6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технического обеспечения доклада</w:t>
            </w:r>
          </w:p>
        </w:tc>
        <w:tc>
          <w:tcPr>
            <w:tcW w:w="4961" w:type="dxa"/>
          </w:tcPr>
          <w:p w:rsidR="00840B4C" w:rsidRPr="00840B4C" w:rsidRDefault="00840B4C" w:rsidP="00C63DB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D62205" w:rsidTr="00840B4C">
        <w:trPr>
          <w:trHeight w:val="1039"/>
        </w:trPr>
        <w:tc>
          <w:tcPr>
            <w:tcW w:w="4961" w:type="dxa"/>
          </w:tcPr>
          <w:p w:rsidR="00E46828" w:rsidRPr="00840B4C" w:rsidRDefault="00D62205" w:rsidP="00840B4C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 xml:space="preserve">Необходимость бронирования гостиницы </w:t>
            </w:r>
            <w:r w:rsidRPr="00567713">
              <w:rPr>
                <w:i/>
                <w:sz w:val="28"/>
                <w:szCs w:val="28"/>
              </w:rPr>
              <w:t>(с указанием дат приезда и отъезда)</w:t>
            </w:r>
          </w:p>
        </w:tc>
        <w:tc>
          <w:tcPr>
            <w:tcW w:w="4961" w:type="dxa"/>
          </w:tcPr>
          <w:p w:rsidR="00D62205" w:rsidRPr="00840B4C" w:rsidRDefault="00D62205" w:rsidP="00C63DB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E46828" w:rsidTr="00C63DB4">
        <w:trPr>
          <w:trHeight w:val="335"/>
        </w:trPr>
        <w:tc>
          <w:tcPr>
            <w:tcW w:w="4961" w:type="dxa"/>
          </w:tcPr>
          <w:p w:rsidR="00E46828" w:rsidRPr="00840B4C" w:rsidRDefault="00E46828" w:rsidP="00E4682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0B4C">
              <w:rPr>
                <w:color w:val="000000"/>
                <w:sz w:val="28"/>
                <w:szCs w:val="28"/>
              </w:rPr>
              <w:t xml:space="preserve">Трансфер из Казани на транспорте музея-заповедника </w:t>
            </w:r>
          </w:p>
          <w:p w:rsidR="00E46828" w:rsidRPr="00567713" w:rsidRDefault="00E46828" w:rsidP="00E46828">
            <w:pPr>
              <w:rPr>
                <w:i/>
                <w:sz w:val="28"/>
                <w:szCs w:val="28"/>
              </w:rPr>
            </w:pPr>
            <w:r w:rsidRPr="00567713">
              <w:rPr>
                <w:i/>
                <w:color w:val="000000"/>
                <w:sz w:val="28"/>
                <w:szCs w:val="28"/>
              </w:rPr>
              <w:t>(указать, нужен или нет)</w:t>
            </w:r>
          </w:p>
        </w:tc>
        <w:tc>
          <w:tcPr>
            <w:tcW w:w="4961" w:type="dxa"/>
          </w:tcPr>
          <w:p w:rsidR="00E46828" w:rsidRPr="00840B4C" w:rsidRDefault="00E46828" w:rsidP="00C63DB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0460DC" w:rsidTr="00C63DB4">
        <w:tc>
          <w:tcPr>
            <w:tcW w:w="4961" w:type="dxa"/>
          </w:tcPr>
          <w:p w:rsidR="000460DC" w:rsidRPr="00840B4C" w:rsidRDefault="000460DC" w:rsidP="00C63DB4">
            <w:pPr>
              <w:rPr>
                <w:sz w:val="28"/>
                <w:szCs w:val="28"/>
              </w:rPr>
            </w:pPr>
            <w:r w:rsidRPr="00840B4C">
              <w:rPr>
                <w:sz w:val="28"/>
                <w:szCs w:val="28"/>
              </w:rPr>
              <w:t xml:space="preserve">Прочее </w:t>
            </w:r>
            <w:r w:rsidRPr="00567713">
              <w:rPr>
                <w:i/>
                <w:sz w:val="28"/>
                <w:szCs w:val="28"/>
              </w:rPr>
              <w:t>(примечания, пожелания участника)</w:t>
            </w:r>
          </w:p>
        </w:tc>
        <w:tc>
          <w:tcPr>
            <w:tcW w:w="4961" w:type="dxa"/>
          </w:tcPr>
          <w:p w:rsidR="000460DC" w:rsidRPr="00336E40" w:rsidRDefault="000460DC" w:rsidP="00C63DB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</w:tbl>
    <w:p w:rsidR="000460DC" w:rsidRDefault="000460DC" w:rsidP="000460DC">
      <w:pPr>
        <w:jc w:val="center"/>
        <w:rPr>
          <w:b/>
          <w:sz w:val="28"/>
          <w:szCs w:val="28"/>
        </w:rPr>
      </w:pPr>
    </w:p>
    <w:p w:rsidR="00030E3C" w:rsidRPr="009D105E" w:rsidRDefault="00030E3C" w:rsidP="00030E3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9D105E">
        <w:rPr>
          <w:sz w:val="28"/>
          <w:szCs w:val="28"/>
        </w:rPr>
        <w:t>Все участники конференции получат сертификат участника</w:t>
      </w:r>
      <w:r>
        <w:rPr>
          <w:sz w:val="28"/>
          <w:szCs w:val="28"/>
        </w:rPr>
        <w:t xml:space="preserve"> (будет выслан на электронную почту).</w:t>
      </w:r>
    </w:p>
    <w:p w:rsidR="00030E3C" w:rsidRPr="001953D8" w:rsidRDefault="00030E3C" w:rsidP="00030E3C">
      <w:pPr>
        <w:ind w:left="426"/>
        <w:rPr>
          <w:b/>
          <w:sz w:val="28"/>
          <w:szCs w:val="28"/>
        </w:rPr>
      </w:pPr>
    </w:p>
    <w:sectPr w:rsidR="00030E3C" w:rsidRPr="001953D8" w:rsidSect="004B77F6">
      <w:pgSz w:w="11906" w:h="16838"/>
      <w:pgMar w:top="737" w:right="737" w:bottom="993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273F"/>
    <w:multiLevelType w:val="hybridMultilevel"/>
    <w:tmpl w:val="B31225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707FFB"/>
    <w:multiLevelType w:val="hybridMultilevel"/>
    <w:tmpl w:val="2572C9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2D71A66"/>
    <w:multiLevelType w:val="multilevel"/>
    <w:tmpl w:val="0194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F6B84"/>
    <w:multiLevelType w:val="hybridMultilevel"/>
    <w:tmpl w:val="79924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C063EF"/>
    <w:multiLevelType w:val="hybridMultilevel"/>
    <w:tmpl w:val="0D943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DC"/>
    <w:rsid w:val="000218C8"/>
    <w:rsid w:val="00030E3C"/>
    <w:rsid w:val="00044ED1"/>
    <w:rsid w:val="000460DC"/>
    <w:rsid w:val="000C3CDD"/>
    <w:rsid w:val="000E7569"/>
    <w:rsid w:val="000F2897"/>
    <w:rsid w:val="001D15B1"/>
    <w:rsid w:val="002B754B"/>
    <w:rsid w:val="003A4BE3"/>
    <w:rsid w:val="003D722F"/>
    <w:rsid w:val="00496C59"/>
    <w:rsid w:val="004B77F6"/>
    <w:rsid w:val="004D0DDA"/>
    <w:rsid w:val="00567713"/>
    <w:rsid w:val="00587C42"/>
    <w:rsid w:val="005B5485"/>
    <w:rsid w:val="00624990"/>
    <w:rsid w:val="007B3B27"/>
    <w:rsid w:val="00840B4C"/>
    <w:rsid w:val="008416A2"/>
    <w:rsid w:val="008560F2"/>
    <w:rsid w:val="008C4AC5"/>
    <w:rsid w:val="008D0AF5"/>
    <w:rsid w:val="009D105E"/>
    <w:rsid w:val="00A536F7"/>
    <w:rsid w:val="00AE670C"/>
    <w:rsid w:val="00B37AA1"/>
    <w:rsid w:val="00D003AD"/>
    <w:rsid w:val="00D5067F"/>
    <w:rsid w:val="00D62205"/>
    <w:rsid w:val="00DA3FCE"/>
    <w:rsid w:val="00DB1A71"/>
    <w:rsid w:val="00E46828"/>
    <w:rsid w:val="00E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EBF3-835E-43B6-8E27-9865017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60DC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0460DC"/>
    <w:pPr>
      <w:spacing w:after="0" w:line="240" w:lineRule="auto"/>
    </w:pPr>
    <w:rPr>
      <w:rFonts w:ascii="Times New Roman" w:eastAsia="MS Mincho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4682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E46828"/>
    <w:rPr>
      <w:b/>
      <w:bCs/>
    </w:rPr>
  </w:style>
  <w:style w:type="paragraph" w:styleId="a7">
    <w:name w:val="List Paragraph"/>
    <w:basedOn w:val="a"/>
    <w:uiPriority w:val="34"/>
    <w:qFormat/>
    <w:rsid w:val="000F289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40B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B4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nolga20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artach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inolga2020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Надыршина Айгуль Аликовна</cp:lastModifiedBy>
  <cp:revision>2</cp:revision>
  <dcterms:created xsi:type="dcterms:W3CDTF">2021-07-05T08:22:00Z</dcterms:created>
  <dcterms:modified xsi:type="dcterms:W3CDTF">2021-07-05T08:22:00Z</dcterms:modified>
</cp:coreProperties>
</file>