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E7" w:rsidRPr="00B80334" w:rsidRDefault="00F727E7" w:rsidP="000E31E3">
      <w:pPr>
        <w:shd w:val="clear" w:color="auto" w:fill="FFFFFF"/>
        <w:spacing w:after="0" w:line="240" w:lineRule="auto"/>
        <w:ind w:firstLine="706"/>
        <w:jc w:val="center"/>
        <w:rPr>
          <w:rFonts w:ascii="Times New Roman" w:hAnsi="Times New Roman"/>
          <w:sz w:val="28"/>
          <w:szCs w:val="28"/>
        </w:rPr>
      </w:pPr>
      <w:r w:rsidRPr="00B80334">
        <w:rPr>
          <w:rFonts w:ascii="Times New Roman" w:hAnsi="Times New Roman"/>
          <w:sz w:val="28"/>
          <w:szCs w:val="28"/>
        </w:rPr>
        <w:t xml:space="preserve">Доклад </w:t>
      </w:r>
      <w:r w:rsidRPr="00B80334">
        <w:rPr>
          <w:rFonts w:ascii="Times New Roman" w:hAnsi="Times New Roman"/>
          <w:sz w:val="28"/>
          <w:szCs w:val="28"/>
        </w:rPr>
        <w:t>«Об итогах деятельности Министерства культуры Республики Татарстан в 2018 году и задачах на 2019 год».</w:t>
      </w:r>
    </w:p>
    <w:p w:rsidR="00F727E7" w:rsidRPr="00B80334" w:rsidRDefault="00F727E7" w:rsidP="000E31E3">
      <w:pPr>
        <w:shd w:val="clear" w:color="auto" w:fill="FFFFFF"/>
        <w:spacing w:after="0" w:line="240" w:lineRule="auto"/>
        <w:ind w:firstLine="706"/>
        <w:jc w:val="center"/>
        <w:rPr>
          <w:rFonts w:ascii="Times New Roman" w:hAnsi="Times New Roman"/>
          <w:sz w:val="28"/>
          <w:szCs w:val="28"/>
        </w:rPr>
      </w:pPr>
      <w:bookmarkStart w:id="0" w:name="_GoBack"/>
      <w:bookmarkEnd w:id="0"/>
    </w:p>
    <w:p w:rsidR="00F727E7" w:rsidRPr="00B80334" w:rsidRDefault="00F727E7" w:rsidP="000E31E3">
      <w:pPr>
        <w:shd w:val="clear" w:color="auto" w:fill="FFFFFF"/>
        <w:spacing w:after="0" w:line="240" w:lineRule="auto"/>
        <w:ind w:firstLine="706"/>
        <w:jc w:val="center"/>
        <w:rPr>
          <w:rFonts w:ascii="Times New Roman" w:eastAsia="Times New Roman" w:hAnsi="Times New Roman"/>
          <w:color w:val="212121"/>
          <w:sz w:val="28"/>
          <w:szCs w:val="28"/>
          <w:lang w:val="tt-RU" w:eastAsia="ru-RU"/>
        </w:rPr>
      </w:pPr>
    </w:p>
    <w:p w:rsidR="00834471" w:rsidRPr="00B80334" w:rsidRDefault="00834471" w:rsidP="000E31E3">
      <w:pPr>
        <w:shd w:val="clear" w:color="auto" w:fill="FFFFFF"/>
        <w:spacing w:after="0" w:line="240" w:lineRule="auto"/>
        <w:ind w:firstLine="706"/>
        <w:jc w:val="center"/>
        <w:rPr>
          <w:rFonts w:ascii="Times New Roman" w:eastAsia="Times New Roman" w:hAnsi="Times New Roman"/>
          <w:color w:val="212121"/>
          <w:sz w:val="28"/>
          <w:szCs w:val="28"/>
          <w:lang w:val="tt-RU" w:eastAsia="ru-RU"/>
        </w:rPr>
      </w:pPr>
      <w:r w:rsidRPr="00B80334">
        <w:rPr>
          <w:rFonts w:ascii="Times New Roman" w:eastAsia="Times New Roman" w:hAnsi="Times New Roman"/>
          <w:color w:val="212121"/>
          <w:sz w:val="28"/>
          <w:szCs w:val="28"/>
          <w:lang w:val="tt-RU" w:eastAsia="ru-RU"/>
        </w:rPr>
        <w:t xml:space="preserve">Уважаемый Владимир Ростиславович! Уважаемый Рустам Нургалиевич! </w:t>
      </w:r>
    </w:p>
    <w:p w:rsidR="00834471" w:rsidRPr="00B80334" w:rsidRDefault="00834471" w:rsidP="000E31E3">
      <w:pPr>
        <w:shd w:val="clear" w:color="auto" w:fill="FFFFFF"/>
        <w:spacing w:after="0" w:line="240" w:lineRule="auto"/>
        <w:ind w:firstLine="706"/>
        <w:jc w:val="center"/>
        <w:rPr>
          <w:rFonts w:ascii="Times New Roman" w:eastAsia="Times New Roman" w:hAnsi="Times New Roman"/>
          <w:color w:val="212121"/>
          <w:sz w:val="28"/>
          <w:szCs w:val="28"/>
          <w:lang w:val="tt-RU" w:eastAsia="ru-RU"/>
        </w:rPr>
      </w:pPr>
      <w:r w:rsidRPr="00B80334">
        <w:rPr>
          <w:rFonts w:ascii="Times New Roman" w:eastAsia="Times New Roman" w:hAnsi="Times New Roman"/>
          <w:color w:val="212121"/>
          <w:sz w:val="28"/>
          <w:szCs w:val="28"/>
          <w:lang w:val="tt-RU" w:eastAsia="ru-RU"/>
        </w:rPr>
        <w:t>Хөрмәтле хезмәттәшләр!</w:t>
      </w:r>
    </w:p>
    <w:p w:rsidR="00834471" w:rsidRPr="000E31E3" w:rsidRDefault="00834471" w:rsidP="000E31E3">
      <w:pPr>
        <w:shd w:val="clear" w:color="auto" w:fill="FFFFFF"/>
        <w:spacing w:after="0" w:line="240" w:lineRule="auto"/>
        <w:ind w:firstLine="708"/>
        <w:jc w:val="both"/>
        <w:rPr>
          <w:rFonts w:ascii="Times New Roman" w:eastAsia="Times New Roman" w:hAnsi="Times New Roman"/>
          <w:color w:val="212121"/>
          <w:sz w:val="28"/>
          <w:szCs w:val="28"/>
          <w:lang w:val="tt-RU" w:eastAsia="ru-RU"/>
        </w:rPr>
      </w:pPr>
    </w:p>
    <w:p w:rsidR="00DD1F8F" w:rsidRPr="000E31E3" w:rsidRDefault="00DD1F8F"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В новой должности для меня это дебютная коллегия. Но история тех изменений, которые сегодня происходят в отрасли, начина</w:t>
      </w:r>
      <w:r w:rsidR="00A77C99" w:rsidRPr="000E31E3">
        <w:rPr>
          <w:rFonts w:ascii="Times New Roman" w:eastAsia="Times New Roman" w:hAnsi="Times New Roman"/>
          <w:color w:val="212121"/>
          <w:sz w:val="28"/>
          <w:szCs w:val="28"/>
          <w:lang w:eastAsia="ru-RU"/>
        </w:rPr>
        <w:t>ю</w:t>
      </w:r>
      <w:r w:rsidRPr="000E31E3">
        <w:rPr>
          <w:rFonts w:ascii="Times New Roman" w:eastAsia="Times New Roman" w:hAnsi="Times New Roman"/>
          <w:color w:val="212121"/>
          <w:sz w:val="28"/>
          <w:szCs w:val="28"/>
          <w:lang w:eastAsia="ru-RU"/>
        </w:rPr>
        <w:t xml:space="preserve">тся </w:t>
      </w:r>
      <w:r w:rsidR="00A77C99" w:rsidRPr="000E31E3">
        <w:rPr>
          <w:rFonts w:ascii="Times New Roman" w:eastAsia="Times New Roman" w:hAnsi="Times New Roman"/>
          <w:color w:val="212121"/>
          <w:sz w:val="28"/>
          <w:szCs w:val="28"/>
          <w:lang w:eastAsia="ru-RU"/>
        </w:rPr>
        <w:t>гораздо раньше</w:t>
      </w:r>
      <w:r w:rsidRPr="000E31E3">
        <w:rPr>
          <w:rFonts w:ascii="Times New Roman" w:eastAsia="Times New Roman" w:hAnsi="Times New Roman"/>
          <w:color w:val="212121"/>
          <w:sz w:val="28"/>
          <w:szCs w:val="28"/>
          <w:lang w:eastAsia="ru-RU"/>
        </w:rPr>
        <w:t xml:space="preserve">. И это не случайно. Ведь культура, равно как и многие другие отрасли социальной сферы – образование, демография, </w:t>
      </w:r>
      <w:proofErr w:type="gramStart"/>
      <w:r w:rsidRPr="000E31E3">
        <w:rPr>
          <w:rFonts w:ascii="Times New Roman" w:eastAsia="Times New Roman" w:hAnsi="Times New Roman"/>
          <w:color w:val="212121"/>
          <w:sz w:val="28"/>
          <w:szCs w:val="28"/>
          <w:lang w:eastAsia="ru-RU"/>
        </w:rPr>
        <w:t>здравоохранение  –</w:t>
      </w:r>
      <w:proofErr w:type="gramEnd"/>
      <w:r w:rsidRPr="000E31E3">
        <w:rPr>
          <w:rFonts w:ascii="Times New Roman" w:eastAsia="Times New Roman" w:hAnsi="Times New Roman"/>
          <w:color w:val="212121"/>
          <w:sz w:val="28"/>
          <w:szCs w:val="28"/>
          <w:lang w:eastAsia="ru-RU"/>
        </w:rPr>
        <w:t xml:space="preserve"> это сферы с отложенным эффектом. Инициатива зачастую дает результаты через годы, а, порой, и через поколения. Пользуясь случаем, я хотела бы выразить искренние слова благодарности присутствующим сегодня на нашей коллегии всем работникам и ветеранам отрасли, людям, которые на протяжении долгих лет служат культуре не ради обогащения, а по призванию. Отдельные слова благодарности моим наставникам – министрам культуры Республики Татарстан. Ведь многие наши нынешние достижения в </w:t>
      </w:r>
      <w:proofErr w:type="gramStart"/>
      <w:r w:rsidRPr="000E31E3">
        <w:rPr>
          <w:rFonts w:ascii="Times New Roman" w:eastAsia="Times New Roman" w:hAnsi="Times New Roman"/>
          <w:color w:val="212121"/>
          <w:sz w:val="28"/>
          <w:szCs w:val="28"/>
          <w:lang w:eastAsia="ru-RU"/>
        </w:rPr>
        <w:t>культуре  –</w:t>
      </w:r>
      <w:proofErr w:type="gramEnd"/>
      <w:r w:rsidRPr="000E31E3">
        <w:rPr>
          <w:rFonts w:ascii="Times New Roman" w:eastAsia="Times New Roman" w:hAnsi="Times New Roman"/>
          <w:color w:val="212121"/>
          <w:sz w:val="28"/>
          <w:szCs w:val="28"/>
          <w:lang w:eastAsia="ru-RU"/>
        </w:rPr>
        <w:t xml:space="preserve">  результат Вашего труда.</w:t>
      </w:r>
    </w:p>
    <w:p w:rsidR="00801B8B" w:rsidRPr="000E31E3" w:rsidRDefault="00801B8B"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p>
    <w:p w:rsidR="00801B8B" w:rsidRPr="000E31E3" w:rsidRDefault="00801B8B"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p>
    <w:p w:rsidR="00DD1F8F" w:rsidRPr="000E31E3" w:rsidRDefault="00DD1F8F"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Кризис, который поразил нашу страну еще в конце 80-х, был во многом кризисом духовным, кризисом культурных ценностей. На протяжении двух десятилетий культура, утратив свою идеологическую миссию, стала позиционироваться как излишняя, обременительная функция государства.    Финансирование ее осуществлялось по остаточному принципу. Мы практически не говорили о конкурентоспособности нашего культурного продукта, забывая, что культура – это одна из скреп государства, его институциональная основа.</w:t>
      </w:r>
    </w:p>
    <w:p w:rsidR="00DD1F8F" w:rsidRPr="000E31E3" w:rsidRDefault="00DD1F8F"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Отрасль культуры – это не только театры, музеи, </w:t>
      </w:r>
      <w:proofErr w:type="gramStart"/>
      <w:r w:rsidRPr="000E31E3">
        <w:rPr>
          <w:rFonts w:ascii="Times New Roman" w:eastAsia="Times New Roman" w:hAnsi="Times New Roman"/>
          <w:color w:val="212121"/>
          <w:sz w:val="28"/>
          <w:szCs w:val="28"/>
          <w:lang w:eastAsia="ru-RU"/>
        </w:rPr>
        <w:t>библиотеки,  концертные</w:t>
      </w:r>
      <w:proofErr w:type="gramEnd"/>
      <w:r w:rsidRPr="000E31E3">
        <w:rPr>
          <w:rFonts w:ascii="Times New Roman" w:eastAsia="Times New Roman" w:hAnsi="Times New Roman"/>
          <w:color w:val="212121"/>
          <w:sz w:val="28"/>
          <w:szCs w:val="28"/>
          <w:lang w:eastAsia="ru-RU"/>
        </w:rPr>
        <w:t xml:space="preserve"> площадки. Это </w:t>
      </w:r>
      <w:r w:rsidR="00A77C99" w:rsidRPr="000E31E3">
        <w:rPr>
          <w:rFonts w:ascii="Times New Roman" w:eastAsia="Times New Roman" w:hAnsi="Times New Roman"/>
          <w:color w:val="212121"/>
          <w:sz w:val="28"/>
          <w:szCs w:val="28"/>
          <w:lang w:eastAsia="ru-RU"/>
        </w:rPr>
        <w:t>институт</w:t>
      </w:r>
      <w:r w:rsidRPr="000E31E3">
        <w:rPr>
          <w:rFonts w:ascii="Times New Roman" w:eastAsia="Times New Roman" w:hAnsi="Times New Roman"/>
          <w:color w:val="212121"/>
          <w:sz w:val="28"/>
          <w:szCs w:val="28"/>
          <w:lang w:eastAsia="ru-RU"/>
        </w:rPr>
        <w:t xml:space="preserve"> </w:t>
      </w:r>
      <w:r w:rsidR="00A77C99" w:rsidRPr="000E31E3">
        <w:rPr>
          <w:rFonts w:ascii="Times New Roman" w:eastAsia="Times New Roman" w:hAnsi="Times New Roman"/>
          <w:color w:val="212121"/>
          <w:sz w:val="28"/>
          <w:szCs w:val="28"/>
          <w:lang w:eastAsia="ru-RU"/>
        </w:rPr>
        <w:t xml:space="preserve">формирования </w:t>
      </w:r>
      <w:r w:rsidRPr="000E31E3">
        <w:rPr>
          <w:rFonts w:ascii="Times New Roman" w:eastAsia="Times New Roman" w:hAnsi="Times New Roman"/>
          <w:color w:val="212121"/>
          <w:sz w:val="28"/>
          <w:szCs w:val="28"/>
          <w:lang w:eastAsia="ru-RU"/>
        </w:rPr>
        <w:t>культурн</w:t>
      </w:r>
      <w:r w:rsidR="00A77C99" w:rsidRPr="000E31E3">
        <w:rPr>
          <w:rFonts w:ascii="Times New Roman" w:eastAsia="Times New Roman" w:hAnsi="Times New Roman"/>
          <w:color w:val="212121"/>
          <w:sz w:val="28"/>
          <w:szCs w:val="28"/>
          <w:lang w:eastAsia="ru-RU"/>
        </w:rPr>
        <w:t>ого</w:t>
      </w:r>
      <w:r w:rsidRPr="000E31E3">
        <w:rPr>
          <w:rFonts w:ascii="Times New Roman" w:eastAsia="Times New Roman" w:hAnsi="Times New Roman"/>
          <w:color w:val="212121"/>
          <w:sz w:val="28"/>
          <w:szCs w:val="28"/>
          <w:lang w:eastAsia="ru-RU"/>
        </w:rPr>
        <w:t xml:space="preserve"> код</w:t>
      </w:r>
      <w:r w:rsidR="00A77C99" w:rsidRPr="000E31E3">
        <w:rPr>
          <w:rFonts w:ascii="Times New Roman" w:eastAsia="Times New Roman" w:hAnsi="Times New Roman"/>
          <w:color w:val="212121"/>
          <w:sz w:val="28"/>
          <w:szCs w:val="28"/>
          <w:lang w:eastAsia="ru-RU"/>
        </w:rPr>
        <w:t>а. Он</w:t>
      </w:r>
      <w:r w:rsidRPr="000E31E3">
        <w:rPr>
          <w:rFonts w:ascii="Times New Roman" w:eastAsia="Times New Roman" w:hAnsi="Times New Roman"/>
          <w:color w:val="212121"/>
          <w:sz w:val="28"/>
          <w:szCs w:val="28"/>
          <w:lang w:eastAsia="ru-RU"/>
        </w:rPr>
        <w:t xml:space="preserve"> </w:t>
      </w:r>
      <w:r w:rsidR="00A77C99" w:rsidRPr="000E31E3">
        <w:rPr>
          <w:rFonts w:ascii="Times New Roman" w:eastAsia="Times New Roman" w:hAnsi="Times New Roman"/>
          <w:color w:val="212121"/>
          <w:sz w:val="28"/>
          <w:szCs w:val="28"/>
          <w:lang w:eastAsia="ru-RU"/>
        </w:rPr>
        <w:t>вбирает в себя</w:t>
      </w:r>
      <w:r w:rsidRPr="000E31E3">
        <w:rPr>
          <w:rFonts w:ascii="Times New Roman" w:eastAsia="Times New Roman" w:hAnsi="Times New Roman"/>
          <w:color w:val="212121"/>
          <w:sz w:val="28"/>
          <w:szCs w:val="28"/>
          <w:lang w:eastAsia="ru-RU"/>
        </w:rPr>
        <w:t xml:space="preserve"> все пласты идентичности: государственной, территориальной, национальной, конфессиональной, родовой. И он всё это время был недооценён нами как фактор институциональной среды, к примеру, как элемент культуры производства.</w:t>
      </w:r>
    </w:p>
    <w:p w:rsidR="00DD1F8F" w:rsidRPr="000E31E3" w:rsidRDefault="00DD1F8F"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Если мы с вами откроем капот отечественного и зарубежного автомобиля, то увидим, что у нас разные культуры производства. Где-то нам, действительно, необходимо учиться, но где-то мы, напротив, можем служить образцом. И если мы в Татарстане хотим быть местом притяжения талантливой молодежи, при этом удерживая и свои таланты в условиях </w:t>
      </w:r>
      <w:proofErr w:type="spellStart"/>
      <w:r w:rsidRPr="000E31E3">
        <w:rPr>
          <w:rFonts w:ascii="Times New Roman" w:eastAsia="Times New Roman" w:hAnsi="Times New Roman"/>
          <w:color w:val="212121"/>
          <w:sz w:val="28"/>
          <w:szCs w:val="28"/>
          <w:lang w:eastAsia="ru-RU"/>
        </w:rPr>
        <w:lastRenderedPageBreak/>
        <w:t>глобализованного</w:t>
      </w:r>
      <w:proofErr w:type="spellEnd"/>
      <w:r w:rsidRPr="000E31E3">
        <w:rPr>
          <w:rFonts w:ascii="Times New Roman" w:eastAsia="Times New Roman" w:hAnsi="Times New Roman"/>
          <w:color w:val="212121"/>
          <w:sz w:val="28"/>
          <w:szCs w:val="28"/>
          <w:lang w:eastAsia="ru-RU"/>
        </w:rPr>
        <w:t xml:space="preserve"> мира, то должны понимать, что скрепы – это не только деньги. Это, прежде всего, комфортная </w:t>
      </w:r>
      <w:r w:rsidR="004E085F" w:rsidRPr="000E31E3">
        <w:rPr>
          <w:rFonts w:ascii="Times New Roman" w:eastAsia="Times New Roman" w:hAnsi="Times New Roman"/>
          <w:color w:val="212121"/>
          <w:sz w:val="28"/>
          <w:szCs w:val="28"/>
          <w:lang w:eastAsia="ru-RU"/>
        </w:rPr>
        <w:t xml:space="preserve">для самореализации </w:t>
      </w:r>
      <w:r w:rsidRPr="000E31E3">
        <w:rPr>
          <w:rFonts w:ascii="Times New Roman" w:eastAsia="Times New Roman" w:hAnsi="Times New Roman"/>
          <w:color w:val="212121"/>
          <w:sz w:val="28"/>
          <w:szCs w:val="28"/>
          <w:lang w:eastAsia="ru-RU"/>
        </w:rPr>
        <w:t xml:space="preserve">среда, в том числе, культурная среда, которую мы и обязаны создавать. </w:t>
      </w:r>
    </w:p>
    <w:p w:rsidR="00DD1F8F" w:rsidRPr="000E31E3" w:rsidRDefault="00DD1F8F"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В 2012 году в майских указах Президента России была впервые серьезно обозначена проблематика культуры. На тот момент низкая заработная плата работников учреждений культуры, из которых шёл серьёзный отток квалифицированных кадров, была притчей во языцех. И Владимир Владимирович Путин говорил о том, что мы должны начать достойно оплачивать труд работников культуры. Были определены 18 показателей, одна часть из которых касалась вопросов финансирования, а другая — критерии полноты и доступности культурной среды. </w:t>
      </w:r>
    </w:p>
    <w:p w:rsidR="00DD1F8F" w:rsidRPr="000E31E3" w:rsidRDefault="00DD1F8F"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В майских указах 2018 года президент России, называя целевые приоритеты развития нашего государства, инициирует </w:t>
      </w:r>
      <w:r w:rsidR="00A77C99" w:rsidRPr="000E31E3">
        <w:rPr>
          <w:rFonts w:ascii="Times New Roman" w:eastAsia="Times New Roman" w:hAnsi="Times New Roman"/>
          <w:color w:val="212121"/>
          <w:sz w:val="28"/>
          <w:szCs w:val="28"/>
          <w:lang w:eastAsia="ru-RU"/>
        </w:rPr>
        <w:t>«</w:t>
      </w:r>
      <w:r w:rsidRPr="000E31E3">
        <w:rPr>
          <w:rFonts w:ascii="Times New Roman" w:eastAsia="Times New Roman" w:hAnsi="Times New Roman"/>
          <w:color w:val="212121"/>
          <w:sz w:val="28"/>
          <w:szCs w:val="28"/>
          <w:lang w:eastAsia="ru-RU"/>
        </w:rPr>
        <w:t xml:space="preserve">Национальный проект Культура России». </w:t>
      </w:r>
      <w:r w:rsidR="00A77C99" w:rsidRPr="000E31E3">
        <w:rPr>
          <w:rFonts w:ascii="Times New Roman" w:eastAsia="Times New Roman" w:hAnsi="Times New Roman"/>
          <w:color w:val="212121"/>
          <w:sz w:val="28"/>
          <w:szCs w:val="28"/>
          <w:lang w:eastAsia="ru-RU"/>
        </w:rPr>
        <w:t xml:space="preserve">И как Вы все прекрасно понимаете, </w:t>
      </w:r>
      <w:r w:rsidR="009B6B0E" w:rsidRPr="000E31E3">
        <w:rPr>
          <w:rFonts w:ascii="Times New Roman" w:eastAsia="Times New Roman" w:hAnsi="Times New Roman"/>
          <w:color w:val="212121"/>
          <w:sz w:val="28"/>
          <w:szCs w:val="28"/>
          <w:lang w:eastAsia="ru-RU"/>
        </w:rPr>
        <w:t xml:space="preserve">ожидаемые </w:t>
      </w:r>
      <w:r w:rsidR="00A77C99" w:rsidRPr="000E31E3">
        <w:rPr>
          <w:rFonts w:ascii="Times New Roman" w:eastAsia="Times New Roman" w:hAnsi="Times New Roman"/>
          <w:color w:val="212121"/>
          <w:sz w:val="28"/>
          <w:szCs w:val="28"/>
          <w:lang w:eastAsia="ru-RU"/>
        </w:rPr>
        <w:t>результаты</w:t>
      </w:r>
      <w:r w:rsidRPr="000E31E3">
        <w:rPr>
          <w:rFonts w:ascii="Times New Roman" w:eastAsia="Times New Roman" w:hAnsi="Times New Roman"/>
          <w:color w:val="212121"/>
          <w:sz w:val="28"/>
          <w:szCs w:val="28"/>
          <w:lang w:eastAsia="ru-RU"/>
        </w:rPr>
        <w:t xml:space="preserve"> национального проекта «Культура» не в количестве новых зданий, которые будут построены, не в количестве мероприятий, которые будут проведены. Самое главное – это создание условий для сохранения </w:t>
      </w:r>
      <w:r w:rsidR="009B6B0E" w:rsidRPr="000E31E3">
        <w:rPr>
          <w:rFonts w:ascii="Times New Roman" w:eastAsia="Times New Roman" w:hAnsi="Times New Roman"/>
          <w:color w:val="212121"/>
          <w:sz w:val="28"/>
          <w:szCs w:val="28"/>
          <w:lang w:eastAsia="ru-RU"/>
        </w:rPr>
        <w:t xml:space="preserve">общегосударственной </w:t>
      </w:r>
      <w:r w:rsidRPr="000E31E3">
        <w:rPr>
          <w:rFonts w:ascii="Times New Roman" w:eastAsia="Times New Roman" w:hAnsi="Times New Roman"/>
          <w:color w:val="212121"/>
          <w:sz w:val="28"/>
          <w:szCs w:val="28"/>
          <w:lang w:eastAsia="ru-RU"/>
        </w:rPr>
        <w:t>идентичности, сочетая при этом все её аспекты и грани. Во главе угла — определение роли и миссии культуры как одного </w:t>
      </w:r>
      <w:r w:rsidR="000E31E3" w:rsidRPr="000E31E3">
        <w:rPr>
          <w:rFonts w:ascii="Times New Roman" w:eastAsia="Times New Roman" w:hAnsi="Times New Roman"/>
          <w:color w:val="212121"/>
          <w:sz w:val="28"/>
          <w:szCs w:val="28"/>
          <w:lang w:eastAsia="ru-RU"/>
        </w:rPr>
        <w:t xml:space="preserve">из </w:t>
      </w:r>
      <w:proofErr w:type="gramStart"/>
      <w:r w:rsidR="000E31E3" w:rsidRPr="000E31E3">
        <w:rPr>
          <w:rFonts w:ascii="Times New Roman" w:eastAsia="Times New Roman" w:hAnsi="Times New Roman"/>
          <w:color w:val="212121"/>
          <w:sz w:val="28"/>
          <w:szCs w:val="28"/>
          <w:lang w:eastAsia="ru-RU"/>
        </w:rPr>
        <w:t>ключевых  институтов</w:t>
      </w:r>
      <w:proofErr w:type="gramEnd"/>
      <w:r w:rsidR="000E31E3" w:rsidRPr="000E31E3">
        <w:rPr>
          <w:rFonts w:ascii="Times New Roman" w:eastAsia="Times New Roman" w:hAnsi="Times New Roman"/>
          <w:color w:val="212121"/>
          <w:sz w:val="28"/>
          <w:szCs w:val="28"/>
          <w:lang w:eastAsia="ru-RU"/>
        </w:rPr>
        <w:t xml:space="preserve"> </w:t>
      </w:r>
      <w:r w:rsidRPr="000E31E3">
        <w:rPr>
          <w:rFonts w:ascii="Times New Roman" w:eastAsia="Times New Roman" w:hAnsi="Times New Roman"/>
          <w:color w:val="212121"/>
          <w:sz w:val="28"/>
          <w:szCs w:val="28"/>
          <w:lang w:eastAsia="ru-RU"/>
        </w:rPr>
        <w:t xml:space="preserve">развития общества, </w:t>
      </w:r>
      <w:r w:rsidR="009B6B0E" w:rsidRPr="000E31E3">
        <w:rPr>
          <w:rFonts w:ascii="Times New Roman" w:eastAsia="Times New Roman" w:hAnsi="Times New Roman"/>
          <w:color w:val="212121"/>
          <w:sz w:val="28"/>
          <w:szCs w:val="28"/>
          <w:lang w:eastAsia="ru-RU"/>
        </w:rPr>
        <w:t xml:space="preserve">определяющего будущее нашего </w:t>
      </w:r>
      <w:r w:rsidRPr="000E31E3">
        <w:rPr>
          <w:rFonts w:ascii="Times New Roman" w:eastAsia="Times New Roman" w:hAnsi="Times New Roman"/>
          <w:color w:val="212121"/>
          <w:sz w:val="28"/>
          <w:szCs w:val="28"/>
          <w:lang w:eastAsia="ru-RU"/>
        </w:rPr>
        <w:t>государства. Прорыв должен случиться, прежде всего, не в инфраструктуре, а в общественном сознании.</w:t>
      </w:r>
    </w:p>
    <w:p w:rsidR="00801B8B" w:rsidRPr="000E31E3" w:rsidRDefault="00801B8B"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p>
    <w:p w:rsidR="00801B8B" w:rsidRPr="000E31E3" w:rsidRDefault="00801B8B"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p>
    <w:p w:rsidR="00DD1F8F" w:rsidRPr="000E31E3" w:rsidRDefault="00DD1F8F"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Именно поэтому на региональном уровне национальный проект мы расцениваем как набор инструментов для построения полноценной и эффективной экосистемы культуры. Но этот инструментарий можно эффективно применить только в том случае, когда каждый регион сформулирует своё видение, определит долгосрочные приоритеты развития отрасли. И отталкиваться здесь нужно от потребностей и ожиданий людей.</w:t>
      </w:r>
    </w:p>
    <w:p w:rsidR="00DD1F8F" w:rsidRPr="000E31E3" w:rsidRDefault="00DD1F8F"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В связи с этим, уважаемые коллеги, основной задачей нашего министерства в 2019 году мы видим формирование Концепции развития культуры в Республике Татарстан на долгосрочную перспективу. Это особенно актуально в преддверии 100-летия нашей республики, которое будет отмечаться в 2020 году. </w:t>
      </w:r>
      <w:r w:rsidR="009B6B0E" w:rsidRPr="000E31E3">
        <w:rPr>
          <w:rFonts w:ascii="Times New Roman" w:eastAsia="Times New Roman" w:hAnsi="Times New Roman"/>
          <w:color w:val="212121"/>
          <w:sz w:val="28"/>
          <w:szCs w:val="28"/>
          <w:lang w:eastAsia="ru-RU"/>
        </w:rPr>
        <w:t>Е0</w:t>
      </w:r>
      <w:r w:rsidRPr="000E31E3">
        <w:rPr>
          <w:rFonts w:ascii="Times New Roman" w:eastAsia="Times New Roman" w:hAnsi="Times New Roman"/>
          <w:color w:val="212121"/>
          <w:sz w:val="28"/>
          <w:szCs w:val="28"/>
          <w:lang w:eastAsia="ru-RU"/>
        </w:rPr>
        <w:t xml:space="preserve">сли мы с вами обратимся к документам вековой давности, то увидим, что Татарстан как раз и создавался не просто как национально-территориальная, а именно как национально-культурная автономия. В связи с этим ключевой ценностью культурной политики мы считаем сохранение </w:t>
      </w:r>
      <w:r w:rsidR="009B6B0E" w:rsidRPr="000E31E3">
        <w:rPr>
          <w:rFonts w:ascii="Times New Roman" w:eastAsia="Times New Roman" w:hAnsi="Times New Roman"/>
          <w:color w:val="212121"/>
          <w:sz w:val="28"/>
          <w:szCs w:val="28"/>
          <w:lang w:eastAsia="ru-RU"/>
        </w:rPr>
        <w:t>этно</w:t>
      </w:r>
      <w:r w:rsidRPr="000E31E3">
        <w:rPr>
          <w:rFonts w:ascii="Times New Roman" w:eastAsia="Times New Roman" w:hAnsi="Times New Roman"/>
          <w:color w:val="212121"/>
          <w:sz w:val="28"/>
          <w:szCs w:val="28"/>
          <w:lang w:eastAsia="ru-RU"/>
        </w:rPr>
        <w:t xml:space="preserve">культурной идентичности </w:t>
      </w:r>
      <w:r w:rsidR="009B6B0E" w:rsidRPr="000E31E3">
        <w:rPr>
          <w:rFonts w:ascii="Times New Roman" w:eastAsia="Times New Roman" w:hAnsi="Times New Roman"/>
          <w:color w:val="212121"/>
          <w:sz w:val="28"/>
          <w:szCs w:val="28"/>
          <w:lang w:eastAsia="ru-RU"/>
        </w:rPr>
        <w:t xml:space="preserve">многонационального </w:t>
      </w:r>
      <w:r w:rsidRPr="000E31E3">
        <w:rPr>
          <w:rFonts w:ascii="Times New Roman" w:eastAsia="Times New Roman" w:hAnsi="Times New Roman"/>
          <w:color w:val="212121"/>
          <w:sz w:val="28"/>
          <w:szCs w:val="28"/>
          <w:lang w:eastAsia="ru-RU"/>
        </w:rPr>
        <w:t xml:space="preserve">народа Татарстана путём </w:t>
      </w:r>
      <w:r w:rsidR="009B6B0E" w:rsidRPr="000E31E3">
        <w:rPr>
          <w:rFonts w:ascii="Times New Roman" w:eastAsia="Times New Roman" w:hAnsi="Times New Roman"/>
          <w:color w:val="212121"/>
          <w:sz w:val="28"/>
          <w:szCs w:val="28"/>
          <w:lang w:eastAsia="ru-RU"/>
        </w:rPr>
        <w:t xml:space="preserve">его </w:t>
      </w:r>
      <w:r w:rsidRPr="000E31E3">
        <w:rPr>
          <w:rFonts w:ascii="Times New Roman" w:eastAsia="Times New Roman" w:hAnsi="Times New Roman"/>
          <w:color w:val="212121"/>
          <w:sz w:val="28"/>
          <w:szCs w:val="28"/>
          <w:lang w:eastAsia="ru-RU"/>
        </w:rPr>
        <w:t>интеграции в единое российское культурное пространство.</w:t>
      </w:r>
    </w:p>
    <w:p w:rsidR="00DD1F8F" w:rsidRPr="000E31E3" w:rsidRDefault="00DD1F8F"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В основе концепции, как в татарской пентатонике, пять «К». </w:t>
      </w:r>
      <w:proofErr w:type="gramStart"/>
      <w:r w:rsidRPr="000E31E3">
        <w:rPr>
          <w:rFonts w:ascii="Times New Roman" w:eastAsia="Times New Roman" w:hAnsi="Times New Roman"/>
          <w:color w:val="212121"/>
          <w:sz w:val="28"/>
          <w:szCs w:val="28"/>
          <w:lang w:eastAsia="ru-RU"/>
        </w:rPr>
        <w:t>Креативность,  коммуникация</w:t>
      </w:r>
      <w:proofErr w:type="gramEnd"/>
      <w:r w:rsidRPr="000E31E3">
        <w:rPr>
          <w:rFonts w:ascii="Times New Roman" w:eastAsia="Times New Roman" w:hAnsi="Times New Roman"/>
          <w:color w:val="212121"/>
          <w:sz w:val="28"/>
          <w:szCs w:val="28"/>
          <w:lang w:eastAsia="ru-RU"/>
        </w:rPr>
        <w:t xml:space="preserve">, кооперация, капитализация и компетенции.  </w:t>
      </w:r>
    </w:p>
    <w:p w:rsidR="00DD1F8F" w:rsidRPr="000E31E3" w:rsidRDefault="00DD1F8F"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lastRenderedPageBreak/>
        <w:t xml:space="preserve">Креативность – создание среды, стимулирующей к творчеству. Поскольку в условиях креативной экономики, одна из ключевых ценностей - вариативность мышления, инфраструктура культуры также должна работать на формирование у человека открытости к </w:t>
      </w:r>
      <w:r w:rsidR="009B6B0E" w:rsidRPr="000E31E3">
        <w:rPr>
          <w:rFonts w:ascii="Times New Roman" w:eastAsia="Times New Roman" w:hAnsi="Times New Roman"/>
          <w:color w:val="212121"/>
          <w:sz w:val="28"/>
          <w:szCs w:val="28"/>
          <w:lang w:eastAsia="ru-RU"/>
        </w:rPr>
        <w:t>творческому поиску</w:t>
      </w:r>
      <w:r w:rsidRPr="000E31E3">
        <w:rPr>
          <w:rFonts w:ascii="Times New Roman" w:eastAsia="Times New Roman" w:hAnsi="Times New Roman"/>
          <w:color w:val="212121"/>
          <w:sz w:val="28"/>
          <w:szCs w:val="28"/>
          <w:lang w:eastAsia="ru-RU"/>
        </w:rPr>
        <w:t xml:space="preserve">, креативному мышлению. </w:t>
      </w:r>
    </w:p>
    <w:p w:rsidR="00DD1F8F" w:rsidRPr="000E31E3" w:rsidRDefault="00DD1F8F"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Достаточно ли креативности в нашем сообществе?</w:t>
      </w:r>
    </w:p>
    <w:p w:rsidR="00934CF7" w:rsidRPr="000E31E3" w:rsidRDefault="00934CF7"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С одной стороны, применительно к культуре, у нас есть здравый консерватизм, и это далеко не всегда плохо. Но, с другой стороны, любое развитие подразумевает изменение, открытость к эксперименту. </w:t>
      </w:r>
    </w:p>
    <w:p w:rsidR="00934CF7" w:rsidRPr="000E31E3" w:rsidRDefault="00934CF7"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Театр – это актуальное искусство. Во многом жизнь и творчество театра определяется предпочтениями зрителя. </w:t>
      </w:r>
    </w:p>
    <w:p w:rsidR="009B6B0E" w:rsidRPr="000E31E3" w:rsidRDefault="009B6B0E"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p>
    <w:p w:rsidR="00DD1F8F" w:rsidRPr="000E31E3" w:rsidRDefault="00934CF7"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У</w:t>
      </w:r>
      <w:r w:rsidR="00DD1F8F" w:rsidRPr="000E31E3">
        <w:rPr>
          <w:rFonts w:ascii="Times New Roman" w:eastAsia="Times New Roman" w:hAnsi="Times New Roman"/>
          <w:color w:val="212121"/>
          <w:sz w:val="28"/>
          <w:szCs w:val="28"/>
          <w:lang w:eastAsia="ru-RU"/>
        </w:rPr>
        <w:t xml:space="preserve"> нас есть солидные театральные учреждения – оплот здорового консерватизма. Яркий пример – начинающийся сегодня традиционный </w:t>
      </w:r>
      <w:proofErr w:type="spellStart"/>
      <w:r w:rsidR="00DD1F8F" w:rsidRPr="000E31E3">
        <w:rPr>
          <w:rFonts w:ascii="Times New Roman" w:eastAsia="Times New Roman" w:hAnsi="Times New Roman"/>
          <w:color w:val="212121"/>
          <w:sz w:val="28"/>
          <w:szCs w:val="28"/>
          <w:lang w:eastAsia="ru-RU"/>
        </w:rPr>
        <w:t>Шаляпинский</w:t>
      </w:r>
      <w:proofErr w:type="spellEnd"/>
      <w:r w:rsidR="00DD1F8F" w:rsidRPr="000E31E3">
        <w:rPr>
          <w:rFonts w:ascii="Times New Roman" w:eastAsia="Times New Roman" w:hAnsi="Times New Roman"/>
          <w:color w:val="212121"/>
          <w:sz w:val="28"/>
          <w:szCs w:val="28"/>
          <w:lang w:eastAsia="ru-RU"/>
        </w:rPr>
        <w:t xml:space="preserve"> оперный фестиваль. При этом, если вы спросите любого продвинутого московского театрального критика, то он вам скажет, что Казань – это один из центров экспериментального театра в России, один из центров лабораторного движения. Причем речь не только о столице нашей республики, в этот процесс включаются и театры из Альметьевска, Буинска, Набережных Челнов. И эти города</w:t>
      </w:r>
      <w:r w:rsidRPr="000E31E3">
        <w:rPr>
          <w:rFonts w:ascii="Times New Roman" w:eastAsia="Times New Roman" w:hAnsi="Times New Roman"/>
          <w:color w:val="212121"/>
          <w:sz w:val="28"/>
          <w:szCs w:val="28"/>
          <w:lang w:eastAsia="ru-RU"/>
        </w:rPr>
        <w:t xml:space="preserve"> становятся</w:t>
      </w:r>
      <w:r w:rsidR="00DD1F8F" w:rsidRPr="000E31E3">
        <w:rPr>
          <w:rFonts w:ascii="Times New Roman" w:eastAsia="Times New Roman" w:hAnsi="Times New Roman"/>
          <w:color w:val="212121"/>
          <w:sz w:val="28"/>
          <w:szCs w:val="28"/>
          <w:lang w:eastAsia="ru-RU"/>
        </w:rPr>
        <w:t xml:space="preserve"> заметными на театральной карте России. Отрадно, что в этом процессе активно действуют </w:t>
      </w:r>
      <w:r w:rsidRPr="000E31E3">
        <w:rPr>
          <w:rFonts w:ascii="Times New Roman" w:eastAsia="Times New Roman" w:hAnsi="Times New Roman"/>
          <w:color w:val="212121"/>
          <w:sz w:val="28"/>
          <w:szCs w:val="28"/>
          <w:lang w:eastAsia="ru-RU"/>
        </w:rPr>
        <w:t>как</w:t>
      </w:r>
      <w:r w:rsidR="00DD1F8F" w:rsidRPr="000E31E3">
        <w:rPr>
          <w:rFonts w:ascii="Times New Roman" w:eastAsia="Times New Roman" w:hAnsi="Times New Roman"/>
          <w:color w:val="212121"/>
          <w:sz w:val="28"/>
          <w:szCs w:val="28"/>
          <w:lang w:eastAsia="ru-RU"/>
        </w:rPr>
        <w:t xml:space="preserve"> структуры, возникшие </w:t>
      </w:r>
      <w:r w:rsidRPr="000E31E3">
        <w:rPr>
          <w:rFonts w:ascii="Times New Roman" w:eastAsia="Times New Roman" w:hAnsi="Times New Roman"/>
          <w:color w:val="212121"/>
          <w:sz w:val="28"/>
          <w:szCs w:val="28"/>
          <w:lang w:eastAsia="ru-RU"/>
        </w:rPr>
        <w:t xml:space="preserve">на основе </w:t>
      </w:r>
      <w:r w:rsidR="00DD1F8F" w:rsidRPr="000E31E3">
        <w:rPr>
          <w:rFonts w:ascii="Times New Roman" w:eastAsia="Times New Roman" w:hAnsi="Times New Roman"/>
          <w:color w:val="212121"/>
          <w:sz w:val="28"/>
          <w:szCs w:val="28"/>
          <w:lang w:eastAsia="ru-RU"/>
        </w:rPr>
        <w:t>частны</w:t>
      </w:r>
      <w:r w:rsidRPr="000E31E3">
        <w:rPr>
          <w:rFonts w:ascii="Times New Roman" w:eastAsia="Times New Roman" w:hAnsi="Times New Roman"/>
          <w:color w:val="212121"/>
          <w:sz w:val="28"/>
          <w:szCs w:val="28"/>
          <w:lang w:eastAsia="ru-RU"/>
        </w:rPr>
        <w:t>х инициатив</w:t>
      </w:r>
      <w:r w:rsidR="00DD1F8F" w:rsidRPr="000E31E3">
        <w:rPr>
          <w:rFonts w:ascii="Times New Roman" w:eastAsia="Times New Roman" w:hAnsi="Times New Roman"/>
          <w:color w:val="212121"/>
          <w:sz w:val="28"/>
          <w:szCs w:val="28"/>
          <w:lang w:eastAsia="ru-RU"/>
        </w:rPr>
        <w:t>, например, фонд поддержки современного искусства «Живой город», «</w:t>
      </w:r>
      <w:proofErr w:type="spellStart"/>
      <w:r w:rsidR="00DD1F8F" w:rsidRPr="000E31E3">
        <w:rPr>
          <w:rFonts w:ascii="Times New Roman" w:eastAsia="Times New Roman" w:hAnsi="Times New Roman"/>
          <w:color w:val="212121"/>
          <w:sz w:val="28"/>
          <w:szCs w:val="28"/>
          <w:lang w:eastAsia="ru-RU"/>
        </w:rPr>
        <w:t>Калеб</w:t>
      </w:r>
      <w:proofErr w:type="spellEnd"/>
      <w:r w:rsidR="00DD1F8F" w:rsidRPr="000E31E3">
        <w:rPr>
          <w:rFonts w:ascii="Times New Roman" w:eastAsia="Times New Roman" w:hAnsi="Times New Roman"/>
          <w:color w:val="212121"/>
          <w:sz w:val="28"/>
          <w:szCs w:val="28"/>
          <w:lang w:eastAsia="ru-RU"/>
        </w:rPr>
        <w:t xml:space="preserve">», так и наша гордость – </w:t>
      </w:r>
      <w:r w:rsidRPr="000E31E3">
        <w:rPr>
          <w:rFonts w:ascii="Times New Roman" w:eastAsia="Times New Roman" w:hAnsi="Times New Roman"/>
          <w:color w:val="212121"/>
          <w:sz w:val="28"/>
          <w:szCs w:val="28"/>
          <w:lang w:eastAsia="ru-RU"/>
        </w:rPr>
        <w:t>Т</w:t>
      </w:r>
      <w:r w:rsidR="00DD1F8F" w:rsidRPr="000E31E3">
        <w:rPr>
          <w:rFonts w:ascii="Times New Roman" w:eastAsia="Times New Roman" w:hAnsi="Times New Roman"/>
          <w:color w:val="212121"/>
          <w:sz w:val="28"/>
          <w:szCs w:val="28"/>
          <w:lang w:eastAsia="ru-RU"/>
        </w:rPr>
        <w:t xml:space="preserve">атарский </w:t>
      </w:r>
      <w:r w:rsidRPr="000E31E3">
        <w:rPr>
          <w:rFonts w:ascii="Times New Roman" w:eastAsia="Times New Roman" w:hAnsi="Times New Roman"/>
          <w:color w:val="212121"/>
          <w:sz w:val="28"/>
          <w:szCs w:val="28"/>
          <w:lang w:eastAsia="ru-RU"/>
        </w:rPr>
        <w:t xml:space="preserve">Государственный </w:t>
      </w:r>
      <w:r w:rsidR="00DD1F8F" w:rsidRPr="000E31E3">
        <w:rPr>
          <w:rFonts w:ascii="Times New Roman" w:eastAsia="Times New Roman" w:hAnsi="Times New Roman"/>
          <w:color w:val="212121"/>
          <w:sz w:val="28"/>
          <w:szCs w:val="28"/>
          <w:lang w:eastAsia="ru-RU"/>
        </w:rPr>
        <w:t xml:space="preserve">академический драматический театр имени </w:t>
      </w:r>
      <w:proofErr w:type="spellStart"/>
      <w:r w:rsidR="00DD1F8F" w:rsidRPr="000E31E3">
        <w:rPr>
          <w:rFonts w:ascii="Times New Roman" w:eastAsia="Times New Roman" w:hAnsi="Times New Roman"/>
          <w:color w:val="212121"/>
          <w:sz w:val="28"/>
          <w:szCs w:val="28"/>
          <w:lang w:eastAsia="ru-RU"/>
        </w:rPr>
        <w:t>Галиасгара</w:t>
      </w:r>
      <w:proofErr w:type="spellEnd"/>
      <w:r w:rsidR="00DD1F8F" w:rsidRPr="000E31E3">
        <w:rPr>
          <w:rFonts w:ascii="Times New Roman" w:eastAsia="Times New Roman" w:hAnsi="Times New Roman"/>
          <w:color w:val="212121"/>
          <w:sz w:val="28"/>
          <w:szCs w:val="28"/>
          <w:lang w:eastAsia="ru-RU"/>
        </w:rPr>
        <w:t xml:space="preserve"> </w:t>
      </w:r>
      <w:proofErr w:type="spellStart"/>
      <w:r w:rsidR="00DD1F8F" w:rsidRPr="000E31E3">
        <w:rPr>
          <w:rFonts w:ascii="Times New Roman" w:eastAsia="Times New Roman" w:hAnsi="Times New Roman"/>
          <w:color w:val="212121"/>
          <w:sz w:val="28"/>
          <w:szCs w:val="28"/>
          <w:lang w:eastAsia="ru-RU"/>
        </w:rPr>
        <w:t>Камала</w:t>
      </w:r>
      <w:proofErr w:type="spellEnd"/>
      <w:r w:rsidR="00DD1F8F" w:rsidRPr="000E31E3">
        <w:rPr>
          <w:rFonts w:ascii="Times New Roman" w:eastAsia="Times New Roman" w:hAnsi="Times New Roman"/>
          <w:color w:val="212121"/>
          <w:sz w:val="28"/>
          <w:szCs w:val="28"/>
          <w:lang w:eastAsia="ru-RU"/>
        </w:rPr>
        <w:t>, в стенах которого мы проводим сегодняшнюю встречу.</w:t>
      </w:r>
    </w:p>
    <w:p w:rsidR="00934CF7" w:rsidRPr="000E31E3" w:rsidRDefault="00934CF7"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Наша задача – сохранить этот баланс.</w:t>
      </w:r>
    </w:p>
    <w:p w:rsidR="00934CF7" w:rsidRPr="000E31E3" w:rsidRDefault="00934CF7"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2019 год в России объявлен Годом театра, хотелось бы выразить благодарность Вам, уважаемый Рустам Нургалиевич, за Вашу постоянную поддержку наших проектов, в том числе, в рамках года театра. Ощутимую поддержку мы получаем и в рамках федеральных проектов, таких, как «Театры малых городов», «Театры – детям».</w:t>
      </w:r>
    </w:p>
    <w:p w:rsidR="00DD1F8F" w:rsidRPr="000E31E3" w:rsidRDefault="00934CF7"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На детских театрах в Национальном проекте сделан особый акцент. И это не случайно. Ведь т</w:t>
      </w:r>
      <w:r w:rsidR="00DD1F8F" w:rsidRPr="000E31E3">
        <w:rPr>
          <w:rFonts w:ascii="Times New Roman" w:eastAsia="Times New Roman" w:hAnsi="Times New Roman"/>
          <w:color w:val="212121"/>
          <w:sz w:val="28"/>
          <w:szCs w:val="28"/>
          <w:lang w:eastAsia="ru-RU"/>
        </w:rPr>
        <w:t>еатры, непосредственной аудиторией которых являются дети и их родители</w:t>
      </w:r>
      <w:r w:rsidRPr="000E31E3">
        <w:rPr>
          <w:rFonts w:ascii="Times New Roman" w:eastAsia="Times New Roman" w:hAnsi="Times New Roman"/>
          <w:color w:val="212121"/>
          <w:sz w:val="28"/>
          <w:szCs w:val="28"/>
          <w:lang w:eastAsia="ru-RU"/>
        </w:rPr>
        <w:t>, заслуживают особого внимания.</w:t>
      </w:r>
    </w:p>
    <w:p w:rsidR="00DD1F8F" w:rsidRPr="000E31E3" w:rsidRDefault="00DD1F8F"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Главной </w:t>
      </w:r>
      <w:proofErr w:type="gramStart"/>
      <w:r w:rsidRPr="000E31E3">
        <w:rPr>
          <w:rFonts w:ascii="Times New Roman" w:eastAsia="Times New Roman" w:hAnsi="Times New Roman"/>
          <w:color w:val="212121"/>
          <w:sz w:val="28"/>
          <w:szCs w:val="28"/>
          <w:lang w:eastAsia="ru-RU"/>
        </w:rPr>
        <w:t>задачей  детских</w:t>
      </w:r>
      <w:proofErr w:type="gramEnd"/>
      <w:r w:rsidRPr="000E31E3">
        <w:rPr>
          <w:rFonts w:ascii="Times New Roman" w:eastAsia="Times New Roman" w:hAnsi="Times New Roman"/>
          <w:color w:val="212121"/>
          <w:sz w:val="28"/>
          <w:szCs w:val="28"/>
          <w:lang w:eastAsia="ru-RU"/>
        </w:rPr>
        <w:t xml:space="preserve"> и юношеских театров является воспитание и приобщение к театральной культуре молодого зрителя. Дети и подростки – это будущая целевая аудитория театров республики. Но организация взаимодействия </w:t>
      </w:r>
      <w:r w:rsidR="00934CF7" w:rsidRPr="000E31E3">
        <w:rPr>
          <w:rFonts w:ascii="Times New Roman" w:eastAsia="Times New Roman" w:hAnsi="Times New Roman"/>
          <w:color w:val="212121"/>
          <w:sz w:val="28"/>
          <w:szCs w:val="28"/>
          <w:lang w:eastAsia="ru-RU"/>
        </w:rPr>
        <w:t xml:space="preserve">с ними </w:t>
      </w:r>
      <w:r w:rsidRPr="000E31E3">
        <w:rPr>
          <w:rFonts w:ascii="Times New Roman" w:eastAsia="Times New Roman" w:hAnsi="Times New Roman"/>
          <w:color w:val="212121"/>
          <w:sz w:val="28"/>
          <w:szCs w:val="28"/>
          <w:lang w:eastAsia="ru-RU"/>
        </w:rPr>
        <w:t xml:space="preserve">требует иных подходов. Сегодня нужно не просто вырастить из детей зрителей, нужно обучить их понимать язык театра. Ведь многим из них родители этого объяснить не могут.  </w:t>
      </w:r>
    </w:p>
    <w:p w:rsidR="00DD1F8F" w:rsidRPr="000E31E3" w:rsidRDefault="00DD1F8F"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Поиск новых форм актуален и в кино. В рамках </w:t>
      </w:r>
      <w:r w:rsidR="00597209" w:rsidRPr="000E31E3">
        <w:rPr>
          <w:rFonts w:ascii="Times New Roman" w:eastAsia="Times New Roman" w:hAnsi="Times New Roman"/>
          <w:color w:val="212121"/>
          <w:sz w:val="28"/>
          <w:szCs w:val="28"/>
          <w:lang w:eastAsia="ru-RU"/>
        </w:rPr>
        <w:t>подготовки</w:t>
      </w:r>
      <w:r w:rsidRPr="000E31E3">
        <w:rPr>
          <w:rFonts w:ascii="Times New Roman" w:eastAsia="Times New Roman" w:hAnsi="Times New Roman"/>
          <w:color w:val="212121"/>
          <w:sz w:val="28"/>
          <w:szCs w:val="28"/>
          <w:lang w:eastAsia="ru-RU"/>
        </w:rPr>
        <w:t xml:space="preserve"> к 100-летию ТАССР </w:t>
      </w:r>
      <w:r w:rsidR="00597209" w:rsidRPr="000E31E3">
        <w:rPr>
          <w:rFonts w:ascii="Times New Roman" w:eastAsia="Times New Roman" w:hAnsi="Times New Roman"/>
          <w:color w:val="212121"/>
          <w:sz w:val="28"/>
          <w:szCs w:val="28"/>
          <w:lang w:eastAsia="ru-RU"/>
        </w:rPr>
        <w:t>нами</w:t>
      </w:r>
      <w:r w:rsidRPr="000E31E3">
        <w:rPr>
          <w:rFonts w:ascii="Times New Roman" w:eastAsia="Times New Roman" w:hAnsi="Times New Roman"/>
          <w:color w:val="212121"/>
          <w:sz w:val="28"/>
          <w:szCs w:val="28"/>
          <w:lang w:eastAsia="ru-RU"/>
        </w:rPr>
        <w:t xml:space="preserve"> реализуется кинопроект «Республика 99», который состоит из 3 игровых самостоятельных короткометражных киноновелл, затрагивающих интересные и</w:t>
      </w:r>
      <w:r w:rsidR="00597209" w:rsidRPr="000E31E3">
        <w:rPr>
          <w:rFonts w:ascii="Times New Roman" w:eastAsia="Times New Roman" w:hAnsi="Times New Roman"/>
          <w:color w:val="212121"/>
          <w:sz w:val="28"/>
          <w:szCs w:val="28"/>
          <w:lang w:eastAsia="ru-RU"/>
        </w:rPr>
        <w:t>,</w:t>
      </w:r>
      <w:r w:rsidRPr="000E31E3">
        <w:rPr>
          <w:rFonts w:ascii="Times New Roman" w:eastAsia="Times New Roman" w:hAnsi="Times New Roman"/>
          <w:color w:val="212121"/>
          <w:sz w:val="28"/>
          <w:szCs w:val="28"/>
          <w:lang w:eastAsia="ru-RU"/>
        </w:rPr>
        <w:t xml:space="preserve"> в то же время</w:t>
      </w:r>
      <w:r w:rsidR="00597209" w:rsidRPr="000E31E3">
        <w:rPr>
          <w:rFonts w:ascii="Times New Roman" w:eastAsia="Times New Roman" w:hAnsi="Times New Roman"/>
          <w:color w:val="212121"/>
          <w:sz w:val="28"/>
          <w:szCs w:val="28"/>
          <w:lang w:eastAsia="ru-RU"/>
        </w:rPr>
        <w:t>,</w:t>
      </w:r>
      <w:r w:rsidRPr="000E31E3">
        <w:rPr>
          <w:rFonts w:ascii="Times New Roman" w:eastAsia="Times New Roman" w:hAnsi="Times New Roman"/>
          <w:color w:val="212121"/>
          <w:sz w:val="28"/>
          <w:szCs w:val="28"/>
          <w:lang w:eastAsia="ru-RU"/>
        </w:rPr>
        <w:t xml:space="preserve"> малоизвестные факты истории ТАССР </w:t>
      </w:r>
      <w:r w:rsidRPr="000E31E3">
        <w:rPr>
          <w:rFonts w:ascii="Times New Roman" w:eastAsia="Times New Roman" w:hAnsi="Times New Roman"/>
          <w:color w:val="222222"/>
          <w:sz w:val="28"/>
          <w:szCs w:val="28"/>
          <w:lang w:eastAsia="ru-RU"/>
        </w:rPr>
        <w:t>периода 20-30-х годов. В настоящее время ведется работа над двумя новеллами «Ликбез» и «Авангард», третья – на стадии замысла.</w:t>
      </w:r>
    </w:p>
    <w:p w:rsidR="00DD1F8F" w:rsidRPr="000E31E3" w:rsidRDefault="00DD1F8F" w:rsidP="000E31E3">
      <w:pPr>
        <w:shd w:val="clear" w:color="auto" w:fill="FFFFFF"/>
        <w:spacing w:after="0" w:line="240" w:lineRule="auto"/>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lastRenderedPageBreak/>
        <w:t xml:space="preserve">         Работу над кинопроектом осуществляют молодые кинематографисты </w:t>
      </w:r>
      <w:r w:rsidR="00597209" w:rsidRPr="000E31E3">
        <w:rPr>
          <w:rFonts w:ascii="Times New Roman" w:eastAsia="Times New Roman" w:hAnsi="Times New Roman"/>
          <w:color w:val="212121"/>
          <w:sz w:val="28"/>
          <w:szCs w:val="28"/>
          <w:lang w:eastAsia="ru-RU"/>
        </w:rPr>
        <w:t>республики</w:t>
      </w:r>
      <w:r w:rsidR="004E085F" w:rsidRPr="000E31E3">
        <w:rPr>
          <w:rFonts w:ascii="Times New Roman" w:eastAsia="Times New Roman" w:hAnsi="Times New Roman"/>
          <w:color w:val="212121"/>
          <w:sz w:val="28"/>
          <w:szCs w:val="28"/>
          <w:lang w:eastAsia="ru-RU"/>
        </w:rPr>
        <w:t>.</w:t>
      </w:r>
    </w:p>
    <w:p w:rsidR="00DD1F8F" w:rsidRPr="000E31E3" w:rsidRDefault="00DD1F8F" w:rsidP="000E31E3">
      <w:pPr>
        <w:shd w:val="clear" w:color="auto" w:fill="FFFFFF"/>
        <w:spacing w:after="0" w:line="240" w:lineRule="auto"/>
        <w:ind w:firstLine="706"/>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Уникальность кинопроекта состоит в том, что </w:t>
      </w:r>
      <w:r w:rsidR="00597209" w:rsidRPr="000E31E3">
        <w:rPr>
          <w:rFonts w:ascii="Times New Roman" w:eastAsia="Times New Roman" w:hAnsi="Times New Roman"/>
          <w:color w:val="212121"/>
          <w:sz w:val="28"/>
          <w:szCs w:val="28"/>
          <w:lang w:eastAsia="ru-RU"/>
        </w:rPr>
        <w:t xml:space="preserve">факты из нашей </w:t>
      </w:r>
      <w:proofErr w:type="gramStart"/>
      <w:r w:rsidR="00597209" w:rsidRPr="000E31E3">
        <w:rPr>
          <w:rFonts w:ascii="Times New Roman" w:eastAsia="Times New Roman" w:hAnsi="Times New Roman"/>
          <w:color w:val="212121"/>
          <w:sz w:val="28"/>
          <w:szCs w:val="28"/>
          <w:lang w:eastAsia="ru-RU"/>
        </w:rPr>
        <w:t xml:space="preserve">истории </w:t>
      </w:r>
      <w:r w:rsidRPr="000E31E3">
        <w:rPr>
          <w:rFonts w:ascii="Times New Roman" w:eastAsia="Times New Roman" w:hAnsi="Times New Roman"/>
          <w:color w:val="212121"/>
          <w:sz w:val="28"/>
          <w:szCs w:val="28"/>
          <w:lang w:eastAsia="ru-RU"/>
        </w:rPr>
        <w:t xml:space="preserve"> режиссерам</w:t>
      </w:r>
      <w:proofErr w:type="gramEnd"/>
      <w:r w:rsidRPr="000E31E3">
        <w:rPr>
          <w:rFonts w:ascii="Times New Roman" w:eastAsia="Times New Roman" w:hAnsi="Times New Roman"/>
          <w:color w:val="212121"/>
          <w:sz w:val="28"/>
          <w:szCs w:val="28"/>
          <w:lang w:eastAsia="ru-RU"/>
        </w:rPr>
        <w:t xml:space="preserve"> становятся известны, благодаря медиа-</w:t>
      </w:r>
      <w:proofErr w:type="spellStart"/>
      <w:r w:rsidRPr="000E31E3">
        <w:rPr>
          <w:rFonts w:ascii="Times New Roman" w:eastAsia="Times New Roman" w:hAnsi="Times New Roman"/>
          <w:color w:val="212121"/>
          <w:sz w:val="28"/>
          <w:szCs w:val="28"/>
          <w:lang w:eastAsia="ru-RU"/>
        </w:rPr>
        <w:t>перфомансу</w:t>
      </w:r>
      <w:proofErr w:type="spellEnd"/>
      <w:r w:rsidR="00597209" w:rsidRPr="000E31E3">
        <w:rPr>
          <w:rFonts w:ascii="Times New Roman" w:eastAsia="Times New Roman" w:hAnsi="Times New Roman"/>
          <w:color w:val="212121"/>
          <w:sz w:val="28"/>
          <w:szCs w:val="28"/>
          <w:lang w:eastAsia="ru-RU"/>
        </w:rPr>
        <w:t>.</w:t>
      </w:r>
      <w:r w:rsidRPr="000E31E3">
        <w:rPr>
          <w:rFonts w:ascii="Times New Roman" w:eastAsia="Times New Roman" w:hAnsi="Times New Roman"/>
          <w:color w:val="212121"/>
          <w:sz w:val="28"/>
          <w:szCs w:val="28"/>
          <w:lang w:eastAsia="ru-RU"/>
        </w:rPr>
        <w:t xml:space="preserve"> </w:t>
      </w:r>
      <w:r w:rsidR="00597209" w:rsidRPr="000E31E3">
        <w:rPr>
          <w:rFonts w:ascii="Times New Roman" w:eastAsia="Times New Roman" w:hAnsi="Times New Roman"/>
          <w:color w:val="212121"/>
          <w:sz w:val="28"/>
          <w:szCs w:val="28"/>
          <w:lang w:eastAsia="ru-RU"/>
        </w:rPr>
        <w:t>В</w:t>
      </w:r>
      <w:r w:rsidRPr="000E31E3">
        <w:rPr>
          <w:rFonts w:ascii="Times New Roman" w:eastAsia="Times New Roman" w:hAnsi="Times New Roman"/>
          <w:color w:val="212121"/>
          <w:sz w:val="28"/>
          <w:szCs w:val="28"/>
          <w:lang w:eastAsia="ru-RU"/>
        </w:rPr>
        <w:t xml:space="preserve"> специальной передвижной кабине, в </w:t>
      </w:r>
      <w:r w:rsidR="00597209" w:rsidRPr="000E31E3">
        <w:rPr>
          <w:rFonts w:ascii="Times New Roman" w:eastAsia="Times New Roman" w:hAnsi="Times New Roman"/>
          <w:color w:val="212121"/>
          <w:sz w:val="28"/>
          <w:szCs w:val="28"/>
          <w:lang w:eastAsia="ru-RU"/>
        </w:rPr>
        <w:t xml:space="preserve">которой установлена видеокамера, каждый человек может поделиться своей историей. </w:t>
      </w:r>
      <w:r w:rsidRPr="000E31E3">
        <w:rPr>
          <w:rFonts w:ascii="Times New Roman" w:eastAsia="Times New Roman" w:hAnsi="Times New Roman"/>
          <w:color w:val="212121"/>
          <w:sz w:val="28"/>
          <w:szCs w:val="28"/>
          <w:lang w:eastAsia="ru-RU"/>
        </w:rPr>
        <w:t>Сегодня эта кабина установлена в фойе театра и у каждого из вас есть возможность стать героями третьей кин</w:t>
      </w:r>
      <w:r w:rsidR="00934CF7" w:rsidRPr="000E31E3">
        <w:rPr>
          <w:rFonts w:ascii="Times New Roman" w:eastAsia="Times New Roman" w:hAnsi="Times New Roman"/>
          <w:color w:val="212121"/>
          <w:sz w:val="28"/>
          <w:szCs w:val="28"/>
          <w:lang w:eastAsia="ru-RU"/>
        </w:rPr>
        <w:t>о</w:t>
      </w:r>
      <w:r w:rsidRPr="000E31E3">
        <w:rPr>
          <w:rFonts w:ascii="Times New Roman" w:eastAsia="Times New Roman" w:hAnsi="Times New Roman"/>
          <w:color w:val="212121"/>
          <w:sz w:val="28"/>
          <w:szCs w:val="28"/>
          <w:lang w:eastAsia="ru-RU"/>
        </w:rPr>
        <w:t>новеллы.</w:t>
      </w:r>
    </w:p>
    <w:p w:rsidR="00DD1F8F" w:rsidRPr="000E31E3" w:rsidRDefault="00DD1F8F" w:rsidP="000E31E3">
      <w:pPr>
        <w:shd w:val="clear" w:color="auto" w:fill="FFFFFF"/>
        <w:spacing w:after="0" w:line="240" w:lineRule="auto"/>
        <w:jc w:val="both"/>
        <w:rPr>
          <w:rFonts w:ascii="Times New Roman" w:eastAsia="Times New Roman" w:hAnsi="Times New Roman"/>
          <w:color w:val="212121"/>
          <w:sz w:val="28"/>
          <w:szCs w:val="28"/>
          <w:lang w:eastAsia="ru-RU"/>
        </w:rPr>
      </w:pPr>
    </w:p>
    <w:p w:rsidR="000E58A5" w:rsidRPr="000E31E3" w:rsidRDefault="000E58A5" w:rsidP="000E31E3">
      <w:pPr>
        <w:shd w:val="clear" w:color="auto" w:fill="FFFFFF"/>
        <w:spacing w:after="0" w:line="240" w:lineRule="auto"/>
        <w:ind w:firstLine="706"/>
        <w:jc w:val="both"/>
        <w:rPr>
          <w:rFonts w:ascii="Times New Roman" w:eastAsia="Times New Roman" w:hAnsi="Times New Roman"/>
          <w:color w:val="212121"/>
          <w:sz w:val="28"/>
          <w:szCs w:val="28"/>
          <w:lang w:val="tt-RU" w:eastAsia="ru-RU"/>
        </w:rPr>
      </w:pPr>
      <w:r w:rsidRPr="000E31E3">
        <w:rPr>
          <w:rFonts w:ascii="Times New Roman" w:eastAsia="Times New Roman" w:hAnsi="Times New Roman"/>
          <w:color w:val="212121"/>
          <w:sz w:val="28"/>
          <w:szCs w:val="28"/>
          <w:lang w:val="tt-RU" w:eastAsia="ru-RU"/>
        </w:rPr>
        <w:t xml:space="preserve">Милли мәдәниятне саклап калу турында сүз алып барганда/,  кайвакыт/ без хәзерге һәм 200 ел элек булган мәдәниятнең аермасын да аңлап җиткермибез. Тел дә / </w:t>
      </w:r>
      <w:r w:rsidRPr="000E31E3">
        <w:rPr>
          <w:rFonts w:ascii="Times New Roman" w:eastAsia="Times New Roman" w:hAnsi="Times New Roman"/>
          <w:color w:val="212121"/>
          <w:sz w:val="28"/>
          <w:szCs w:val="28"/>
          <w:u w:val="single"/>
          <w:lang w:val="tt-RU" w:eastAsia="ru-RU"/>
        </w:rPr>
        <w:t>вакыт</w:t>
      </w:r>
      <w:r w:rsidRPr="000E31E3">
        <w:rPr>
          <w:rFonts w:ascii="Times New Roman" w:eastAsia="Times New Roman" w:hAnsi="Times New Roman"/>
          <w:color w:val="212121"/>
          <w:sz w:val="28"/>
          <w:szCs w:val="28"/>
          <w:lang w:val="tt-RU" w:eastAsia="ru-RU"/>
        </w:rPr>
        <w:t xml:space="preserve"> белән үзгәрә, бу / табигый күренеш. Шуңа күрә, / иң мөһиме,/ төп кыйммәтләрнең </w:t>
      </w:r>
      <w:r w:rsidRPr="000E31E3">
        <w:rPr>
          <w:rFonts w:ascii="Times New Roman" w:eastAsia="Times New Roman" w:hAnsi="Times New Roman"/>
          <w:color w:val="212121"/>
          <w:sz w:val="28"/>
          <w:szCs w:val="28"/>
          <w:u w:val="single"/>
          <w:lang w:val="tt-RU" w:eastAsia="ru-RU"/>
        </w:rPr>
        <w:t>нигезен</w:t>
      </w:r>
      <w:r w:rsidRPr="000E31E3">
        <w:rPr>
          <w:rFonts w:ascii="Times New Roman" w:eastAsia="Times New Roman" w:hAnsi="Times New Roman"/>
          <w:color w:val="212121"/>
          <w:sz w:val="28"/>
          <w:szCs w:val="28"/>
          <w:lang w:val="tt-RU" w:eastAsia="ru-RU"/>
        </w:rPr>
        <w:t xml:space="preserve"> саклап калу. Мәсәлән/, татар җырында музыка гармониясе үзгәрүе яки үзгәрмәвенә караганда, аның </w:t>
      </w:r>
      <w:r w:rsidRPr="000E31E3">
        <w:rPr>
          <w:rFonts w:ascii="Times New Roman" w:eastAsia="Times New Roman" w:hAnsi="Times New Roman"/>
          <w:color w:val="212121"/>
          <w:sz w:val="28"/>
          <w:szCs w:val="28"/>
          <w:u w:val="single"/>
          <w:lang w:val="tt-RU" w:eastAsia="ru-RU"/>
        </w:rPr>
        <w:t>сыйфаты</w:t>
      </w:r>
      <w:r w:rsidRPr="000E31E3">
        <w:rPr>
          <w:rFonts w:ascii="Times New Roman" w:eastAsia="Times New Roman" w:hAnsi="Times New Roman"/>
          <w:color w:val="212121"/>
          <w:sz w:val="28"/>
          <w:szCs w:val="28"/>
          <w:lang w:val="tt-RU" w:eastAsia="ru-RU"/>
        </w:rPr>
        <w:t xml:space="preserve"> һәм </w:t>
      </w:r>
      <w:r w:rsidRPr="000E31E3">
        <w:rPr>
          <w:rFonts w:ascii="Times New Roman" w:eastAsia="Times New Roman" w:hAnsi="Times New Roman"/>
          <w:color w:val="212121"/>
          <w:sz w:val="28"/>
          <w:szCs w:val="28"/>
          <w:u w:val="single"/>
          <w:lang w:val="tt-RU" w:eastAsia="ru-RU"/>
        </w:rPr>
        <w:t>туган телдә</w:t>
      </w:r>
      <w:r w:rsidRPr="000E31E3">
        <w:rPr>
          <w:rFonts w:ascii="Times New Roman" w:eastAsia="Times New Roman" w:hAnsi="Times New Roman"/>
          <w:color w:val="212121"/>
          <w:sz w:val="28"/>
          <w:szCs w:val="28"/>
          <w:lang w:val="tt-RU" w:eastAsia="ru-RU"/>
        </w:rPr>
        <w:t xml:space="preserve"> яңгыравына игътибар күбрәк булырга тиештер.</w:t>
      </w:r>
    </w:p>
    <w:p w:rsidR="00DD1F8F" w:rsidRPr="000E31E3" w:rsidRDefault="00C62323" w:rsidP="000E31E3">
      <w:pPr>
        <w:shd w:val="clear" w:color="auto" w:fill="FFFFFF"/>
        <w:spacing w:after="0" w:line="240" w:lineRule="auto"/>
        <w:ind w:firstLine="706"/>
        <w:jc w:val="both"/>
        <w:rPr>
          <w:rFonts w:ascii="Times New Roman" w:eastAsia="Times New Roman" w:hAnsi="Times New Roman"/>
          <w:i/>
          <w:color w:val="212121"/>
          <w:sz w:val="28"/>
          <w:szCs w:val="28"/>
          <w:lang w:eastAsia="ru-RU"/>
        </w:rPr>
      </w:pPr>
      <w:r w:rsidRPr="000E31E3">
        <w:rPr>
          <w:rFonts w:ascii="Times New Roman" w:eastAsia="Times New Roman" w:hAnsi="Times New Roman"/>
          <w:i/>
          <w:color w:val="212121"/>
          <w:sz w:val="28"/>
          <w:szCs w:val="28"/>
          <w:lang w:eastAsia="ru-RU"/>
        </w:rPr>
        <w:t>//</w:t>
      </w:r>
      <w:r w:rsidR="00DD1F8F" w:rsidRPr="000E31E3">
        <w:rPr>
          <w:rFonts w:ascii="Times New Roman" w:eastAsia="Times New Roman" w:hAnsi="Times New Roman"/>
          <w:i/>
          <w:color w:val="212121"/>
          <w:sz w:val="28"/>
          <w:szCs w:val="28"/>
          <w:lang w:eastAsia="ru-RU"/>
        </w:rPr>
        <w:t xml:space="preserve">Когда мы говорим о сохранении традиционной национальной культуры, то иногда не понимаем, что, к примеру, традиционная татарская национальная культура сейчас и 200 лет назад – это разные вещи. И язык меняется со временем, ничего с этим не поделаешь. Поэтому главное – это сохранение основных ценностных вещей, именно это должно лежать в основе. Важно, прежде всего, не то, как в татарской песне будет меняться или не меняться музыкальная гармония, но то, что она исполняется на родном языке и посвящена, как и прежде, самым важным для нас ценностям - родной земле, семье, любви, </w:t>
      </w:r>
      <w:proofErr w:type="gramStart"/>
      <w:r w:rsidR="00DD1F8F" w:rsidRPr="000E31E3">
        <w:rPr>
          <w:rFonts w:ascii="Times New Roman" w:eastAsia="Times New Roman" w:hAnsi="Times New Roman"/>
          <w:i/>
          <w:color w:val="212121"/>
          <w:sz w:val="28"/>
          <w:szCs w:val="28"/>
          <w:lang w:eastAsia="ru-RU"/>
        </w:rPr>
        <w:t>дружбе.</w:t>
      </w:r>
      <w:r w:rsidR="004E085F" w:rsidRPr="000E31E3">
        <w:rPr>
          <w:rFonts w:ascii="Times New Roman" w:eastAsia="Times New Roman" w:hAnsi="Times New Roman"/>
          <w:i/>
          <w:color w:val="212121"/>
          <w:sz w:val="28"/>
          <w:szCs w:val="28"/>
          <w:lang w:eastAsia="ru-RU"/>
        </w:rPr>
        <w:t>/</w:t>
      </w:r>
      <w:proofErr w:type="gramEnd"/>
      <w:r w:rsidR="004E085F" w:rsidRPr="000E31E3">
        <w:rPr>
          <w:rFonts w:ascii="Times New Roman" w:eastAsia="Times New Roman" w:hAnsi="Times New Roman"/>
          <w:i/>
          <w:color w:val="212121"/>
          <w:sz w:val="28"/>
          <w:szCs w:val="28"/>
          <w:lang w:eastAsia="ru-RU"/>
        </w:rPr>
        <w:t xml:space="preserve">/тат. </w:t>
      </w:r>
      <w:proofErr w:type="spellStart"/>
      <w:r w:rsidR="004E085F" w:rsidRPr="000E31E3">
        <w:rPr>
          <w:rFonts w:ascii="Times New Roman" w:eastAsia="Times New Roman" w:hAnsi="Times New Roman"/>
          <w:i/>
          <w:color w:val="212121"/>
          <w:sz w:val="28"/>
          <w:szCs w:val="28"/>
          <w:lang w:eastAsia="ru-RU"/>
        </w:rPr>
        <w:t>яз</w:t>
      </w:r>
      <w:proofErr w:type="spellEnd"/>
    </w:p>
    <w:p w:rsidR="00DD1F8F" w:rsidRPr="000E31E3" w:rsidRDefault="00DD1F8F" w:rsidP="000E31E3">
      <w:pPr>
        <w:shd w:val="clear" w:color="auto" w:fill="FFFFFF"/>
        <w:spacing w:after="0" w:line="240" w:lineRule="auto"/>
        <w:ind w:firstLine="706"/>
        <w:rPr>
          <w:rFonts w:ascii="Times New Roman" w:eastAsia="Times New Roman" w:hAnsi="Times New Roman"/>
          <w:color w:val="212121"/>
          <w:sz w:val="28"/>
          <w:szCs w:val="28"/>
          <w:lang w:eastAsia="ru-RU"/>
        </w:rPr>
      </w:pPr>
    </w:p>
    <w:p w:rsidR="00801B8B" w:rsidRPr="000E31E3" w:rsidRDefault="00801B8B" w:rsidP="000E31E3">
      <w:pPr>
        <w:shd w:val="clear" w:color="auto" w:fill="FFFFFF"/>
        <w:spacing w:after="0" w:line="240" w:lineRule="auto"/>
        <w:jc w:val="both"/>
        <w:rPr>
          <w:rFonts w:ascii="Times New Roman" w:eastAsia="Times New Roman" w:hAnsi="Times New Roman"/>
          <w:color w:val="212121"/>
          <w:sz w:val="28"/>
          <w:szCs w:val="28"/>
          <w:lang w:eastAsia="ru-RU"/>
        </w:rPr>
      </w:pPr>
    </w:p>
    <w:p w:rsidR="00DD1F8F" w:rsidRPr="000E31E3" w:rsidRDefault="00DD1F8F" w:rsidP="000E31E3">
      <w:pPr>
        <w:shd w:val="clear" w:color="auto" w:fill="FFFFFF"/>
        <w:spacing w:after="0" w:line="240" w:lineRule="auto"/>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Вторая «К» - </w:t>
      </w:r>
      <w:r w:rsidRPr="000E31E3">
        <w:rPr>
          <w:rFonts w:ascii="Times New Roman" w:eastAsia="Times New Roman" w:hAnsi="Times New Roman"/>
          <w:b/>
          <w:bCs/>
          <w:i/>
          <w:iCs/>
          <w:color w:val="212121"/>
          <w:sz w:val="28"/>
          <w:szCs w:val="28"/>
          <w:lang w:eastAsia="ru-RU"/>
        </w:rPr>
        <w:t>коммуникация</w:t>
      </w:r>
      <w:r w:rsidRPr="000E31E3">
        <w:rPr>
          <w:rFonts w:ascii="Times New Roman" w:eastAsia="Times New Roman" w:hAnsi="Times New Roman"/>
          <w:color w:val="212121"/>
          <w:sz w:val="28"/>
          <w:szCs w:val="28"/>
          <w:lang w:eastAsia="ru-RU"/>
        </w:rPr>
        <w:t xml:space="preserve">. Мы должны понимать, что формируем не просто инфраструктуру, не просто среду. Мы выстраиваем многоуровневую систему коммуникаций. И от качества коммуникаций в этой среде будет зависеть очень многое. К примеру, система продвижения культурного продукта. На сегодняшний день самая эффективная маркетинговая стратегия – это когда идёт обмен на уровне пользователей. Так что самое лучшее – это положительная рефлексия от потребителя услуг. Мы должны </w:t>
      </w:r>
      <w:r w:rsidR="00597209" w:rsidRPr="000E31E3">
        <w:rPr>
          <w:rFonts w:ascii="Times New Roman" w:eastAsia="Times New Roman" w:hAnsi="Times New Roman"/>
          <w:color w:val="212121"/>
          <w:sz w:val="28"/>
          <w:szCs w:val="28"/>
          <w:lang w:eastAsia="ru-RU"/>
        </w:rPr>
        <w:t xml:space="preserve">научиться </w:t>
      </w:r>
      <w:r w:rsidRPr="000E31E3">
        <w:rPr>
          <w:rFonts w:ascii="Times New Roman" w:eastAsia="Times New Roman" w:hAnsi="Times New Roman"/>
          <w:color w:val="212121"/>
          <w:sz w:val="28"/>
          <w:szCs w:val="28"/>
          <w:lang w:eastAsia="ru-RU"/>
        </w:rPr>
        <w:t>вза</w:t>
      </w:r>
      <w:r w:rsidR="00597209" w:rsidRPr="000E31E3">
        <w:rPr>
          <w:rFonts w:ascii="Times New Roman" w:eastAsia="Times New Roman" w:hAnsi="Times New Roman"/>
          <w:color w:val="212121"/>
          <w:sz w:val="28"/>
          <w:szCs w:val="28"/>
          <w:lang w:eastAsia="ru-RU"/>
        </w:rPr>
        <w:t>имодействовать с сообществами, активнее</w:t>
      </w:r>
      <w:r w:rsidRPr="000E31E3">
        <w:rPr>
          <w:rFonts w:ascii="Times New Roman" w:eastAsia="Times New Roman" w:hAnsi="Times New Roman"/>
          <w:color w:val="212121"/>
          <w:sz w:val="28"/>
          <w:szCs w:val="28"/>
          <w:lang w:eastAsia="ru-RU"/>
        </w:rPr>
        <w:t xml:space="preserve"> работать с целевыми аудиториями. Возьмите сегодняшних молодых мам, они совсем другие, чем были раньше, они мобильные и ориентированы на организацию своего качественного досуга. Но для того, чтобы они приходили в музеи</w:t>
      </w:r>
      <w:r w:rsidR="00597209" w:rsidRPr="000E31E3">
        <w:rPr>
          <w:rFonts w:ascii="Times New Roman" w:eastAsia="Times New Roman" w:hAnsi="Times New Roman"/>
          <w:color w:val="212121"/>
          <w:sz w:val="28"/>
          <w:szCs w:val="28"/>
          <w:lang w:eastAsia="ru-RU"/>
        </w:rPr>
        <w:t xml:space="preserve">, </w:t>
      </w:r>
      <w:proofErr w:type="gramStart"/>
      <w:r w:rsidR="00597209" w:rsidRPr="000E31E3">
        <w:rPr>
          <w:rFonts w:ascii="Times New Roman" w:eastAsia="Times New Roman" w:hAnsi="Times New Roman"/>
          <w:color w:val="212121"/>
          <w:sz w:val="28"/>
          <w:szCs w:val="28"/>
          <w:lang w:eastAsia="ru-RU"/>
        </w:rPr>
        <w:t xml:space="preserve">библиотеки, </w:t>
      </w:r>
      <w:r w:rsidRPr="000E31E3">
        <w:rPr>
          <w:rFonts w:ascii="Times New Roman" w:eastAsia="Times New Roman" w:hAnsi="Times New Roman"/>
          <w:color w:val="212121"/>
          <w:sz w:val="28"/>
          <w:szCs w:val="28"/>
          <w:lang w:eastAsia="ru-RU"/>
        </w:rPr>
        <w:t xml:space="preserve"> театры</w:t>
      </w:r>
      <w:proofErr w:type="gramEnd"/>
      <w:r w:rsidRPr="000E31E3">
        <w:rPr>
          <w:rFonts w:ascii="Times New Roman" w:eastAsia="Times New Roman" w:hAnsi="Times New Roman"/>
          <w:color w:val="212121"/>
          <w:sz w:val="28"/>
          <w:szCs w:val="28"/>
          <w:lang w:eastAsia="ru-RU"/>
        </w:rPr>
        <w:t xml:space="preserve">, нужно создать там условия: </w:t>
      </w:r>
      <w:proofErr w:type="spellStart"/>
      <w:r w:rsidRPr="000E31E3">
        <w:rPr>
          <w:rFonts w:ascii="Times New Roman" w:eastAsia="Times New Roman" w:hAnsi="Times New Roman"/>
          <w:color w:val="212121"/>
          <w:sz w:val="28"/>
          <w:szCs w:val="28"/>
          <w:lang w:eastAsia="ru-RU"/>
        </w:rPr>
        <w:t>пеленальная</w:t>
      </w:r>
      <w:proofErr w:type="spellEnd"/>
      <w:r w:rsidRPr="000E31E3">
        <w:rPr>
          <w:rFonts w:ascii="Times New Roman" w:eastAsia="Times New Roman" w:hAnsi="Times New Roman"/>
          <w:color w:val="212121"/>
          <w:sz w:val="28"/>
          <w:szCs w:val="28"/>
          <w:lang w:eastAsia="ru-RU"/>
        </w:rPr>
        <w:t xml:space="preserve"> комната, детская комната, где можно оставить своего ребенка. То есть это совершенно другое качество коммуникации. Почему человек должен сделать выбор в пользу физического учреждения культуры, ведь посмотреть спектакль и послушать музыку можно, не выходя из дома? Без ответа на этот вопрос мы не получим должного эффекта.</w:t>
      </w:r>
    </w:p>
    <w:p w:rsidR="00801B8B" w:rsidRPr="000E31E3" w:rsidRDefault="00801B8B"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p>
    <w:p w:rsidR="00801B8B" w:rsidRPr="000E31E3" w:rsidRDefault="00801B8B"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p>
    <w:p w:rsidR="00DD1F8F" w:rsidRPr="000E31E3" w:rsidRDefault="00DD1F8F"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Значимость учреждений культуры как центров эффективной культурной коммуникации</w:t>
      </w:r>
      <w:r w:rsidR="004A4F11" w:rsidRPr="000E31E3">
        <w:rPr>
          <w:rFonts w:ascii="Times New Roman" w:eastAsia="Times New Roman" w:hAnsi="Times New Roman"/>
          <w:color w:val="212121"/>
          <w:sz w:val="28"/>
          <w:szCs w:val="28"/>
          <w:lang w:eastAsia="ru-RU"/>
        </w:rPr>
        <w:t xml:space="preserve"> в будущем</w:t>
      </w:r>
      <w:r w:rsidRPr="000E31E3">
        <w:rPr>
          <w:rFonts w:ascii="Times New Roman" w:eastAsia="Times New Roman" w:hAnsi="Times New Roman"/>
          <w:color w:val="212121"/>
          <w:sz w:val="28"/>
          <w:szCs w:val="28"/>
          <w:lang w:eastAsia="ru-RU"/>
        </w:rPr>
        <w:t xml:space="preserve"> будет возрастать. И это актуально для все</w:t>
      </w:r>
      <w:r w:rsidR="004A4F11" w:rsidRPr="000E31E3">
        <w:rPr>
          <w:rFonts w:ascii="Times New Roman" w:eastAsia="Times New Roman" w:hAnsi="Times New Roman"/>
          <w:color w:val="212121"/>
          <w:sz w:val="28"/>
          <w:szCs w:val="28"/>
          <w:lang w:eastAsia="ru-RU"/>
        </w:rPr>
        <w:t>й инфраструктуры</w:t>
      </w:r>
      <w:r w:rsidRPr="000E31E3">
        <w:rPr>
          <w:rFonts w:ascii="Times New Roman" w:eastAsia="Times New Roman" w:hAnsi="Times New Roman"/>
          <w:color w:val="212121"/>
          <w:sz w:val="28"/>
          <w:szCs w:val="28"/>
          <w:lang w:eastAsia="ru-RU"/>
        </w:rPr>
        <w:t xml:space="preserve"> культуры – от </w:t>
      </w:r>
      <w:r w:rsidR="004A4F11" w:rsidRPr="000E31E3">
        <w:rPr>
          <w:rFonts w:ascii="Times New Roman" w:eastAsia="Times New Roman" w:hAnsi="Times New Roman"/>
          <w:color w:val="212121"/>
          <w:sz w:val="28"/>
          <w:szCs w:val="28"/>
          <w:lang w:eastAsia="ru-RU"/>
        </w:rPr>
        <w:t>клубов</w:t>
      </w:r>
      <w:r w:rsidRPr="000E31E3">
        <w:rPr>
          <w:rFonts w:ascii="Times New Roman" w:eastAsia="Times New Roman" w:hAnsi="Times New Roman"/>
          <w:color w:val="212121"/>
          <w:sz w:val="28"/>
          <w:szCs w:val="28"/>
          <w:lang w:eastAsia="ru-RU"/>
        </w:rPr>
        <w:t xml:space="preserve"> до творческих союзов. Например, многие упрекают наши творческие союзы в том, что об их деятельности ничего не слышно. Но только союз писателей Республики Татарстан в прошлом году совершил более пятисот выездов в районы для встреч со школьниками. А это тоже способ коммуникации между деятелями культуры и искусства с учащимися образовательных учреждений. Но об этом никто не знает. Почему? Потому что всё это носит фрагментарный характер, не </w:t>
      </w:r>
      <w:proofErr w:type="spellStart"/>
      <w:r w:rsidRPr="000E31E3">
        <w:rPr>
          <w:rFonts w:ascii="Times New Roman" w:eastAsia="Times New Roman" w:hAnsi="Times New Roman"/>
          <w:color w:val="212121"/>
          <w:sz w:val="28"/>
          <w:szCs w:val="28"/>
          <w:lang w:eastAsia="ru-RU"/>
        </w:rPr>
        <w:t>встраиваясь</w:t>
      </w:r>
      <w:proofErr w:type="spellEnd"/>
      <w:r w:rsidRPr="000E31E3">
        <w:rPr>
          <w:rFonts w:ascii="Times New Roman" w:eastAsia="Times New Roman" w:hAnsi="Times New Roman"/>
          <w:color w:val="212121"/>
          <w:sz w:val="28"/>
          <w:szCs w:val="28"/>
          <w:lang w:eastAsia="ru-RU"/>
        </w:rPr>
        <w:t xml:space="preserve"> в общую созданную систему, которая включала бы в себя и постоянное взаимодействие со средствами массовой информации, </w:t>
      </w:r>
      <w:proofErr w:type="spellStart"/>
      <w:r w:rsidR="004A4F11" w:rsidRPr="000E31E3">
        <w:rPr>
          <w:rFonts w:ascii="Times New Roman" w:eastAsia="Times New Roman" w:hAnsi="Times New Roman"/>
          <w:color w:val="212121"/>
          <w:sz w:val="28"/>
          <w:szCs w:val="28"/>
          <w:lang w:eastAsia="ru-RU"/>
        </w:rPr>
        <w:t>соцсетями</w:t>
      </w:r>
      <w:proofErr w:type="spellEnd"/>
      <w:r w:rsidR="004A4F11" w:rsidRPr="000E31E3">
        <w:rPr>
          <w:rFonts w:ascii="Times New Roman" w:eastAsia="Times New Roman" w:hAnsi="Times New Roman"/>
          <w:color w:val="212121"/>
          <w:sz w:val="28"/>
          <w:szCs w:val="28"/>
          <w:lang w:eastAsia="ru-RU"/>
        </w:rPr>
        <w:t xml:space="preserve">, </w:t>
      </w:r>
      <w:proofErr w:type="spellStart"/>
      <w:r w:rsidR="004A4F11" w:rsidRPr="000E31E3">
        <w:rPr>
          <w:rFonts w:ascii="Times New Roman" w:eastAsia="Times New Roman" w:hAnsi="Times New Roman"/>
          <w:color w:val="212121"/>
          <w:sz w:val="28"/>
          <w:szCs w:val="28"/>
          <w:lang w:eastAsia="ru-RU"/>
        </w:rPr>
        <w:t>блогерами</w:t>
      </w:r>
      <w:proofErr w:type="spellEnd"/>
      <w:r w:rsidR="004A4F11" w:rsidRPr="000E31E3">
        <w:rPr>
          <w:rFonts w:ascii="Times New Roman" w:eastAsia="Times New Roman" w:hAnsi="Times New Roman"/>
          <w:color w:val="212121"/>
          <w:sz w:val="28"/>
          <w:szCs w:val="28"/>
          <w:lang w:eastAsia="ru-RU"/>
        </w:rPr>
        <w:t xml:space="preserve">, </w:t>
      </w:r>
      <w:r w:rsidRPr="000E31E3">
        <w:rPr>
          <w:rFonts w:ascii="Times New Roman" w:eastAsia="Times New Roman" w:hAnsi="Times New Roman"/>
          <w:color w:val="212121"/>
          <w:sz w:val="28"/>
          <w:szCs w:val="28"/>
          <w:lang w:eastAsia="ru-RU"/>
        </w:rPr>
        <w:t xml:space="preserve">без чего эффективное продвижение культурного продукта </w:t>
      </w:r>
      <w:r w:rsidR="004A4F11" w:rsidRPr="000E31E3">
        <w:rPr>
          <w:rFonts w:ascii="Times New Roman" w:eastAsia="Times New Roman" w:hAnsi="Times New Roman"/>
          <w:color w:val="212121"/>
          <w:sz w:val="28"/>
          <w:szCs w:val="28"/>
          <w:lang w:eastAsia="ru-RU"/>
        </w:rPr>
        <w:t xml:space="preserve">сегодня </w:t>
      </w:r>
      <w:r w:rsidRPr="000E31E3">
        <w:rPr>
          <w:rFonts w:ascii="Times New Roman" w:eastAsia="Times New Roman" w:hAnsi="Times New Roman"/>
          <w:color w:val="212121"/>
          <w:sz w:val="28"/>
          <w:szCs w:val="28"/>
          <w:lang w:eastAsia="ru-RU"/>
        </w:rPr>
        <w:t>невозможно.</w:t>
      </w:r>
    </w:p>
    <w:p w:rsidR="00DD1F8F" w:rsidRPr="000E31E3" w:rsidRDefault="00DD1F8F"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Следует отметить, что эти же задачи, </w:t>
      </w:r>
      <w:r w:rsidRPr="000E31E3">
        <w:rPr>
          <w:rFonts w:ascii="Times New Roman" w:eastAsia="Times New Roman" w:hAnsi="Times New Roman"/>
          <w:color w:val="111111"/>
          <w:sz w:val="28"/>
          <w:szCs w:val="28"/>
          <w:lang w:eastAsia="ru-RU"/>
        </w:rPr>
        <w:t>связанные с увеличением посещаемости учреждений культуры детьми, образования в сфере культуры, внедрения семейных абонементов,</w:t>
      </w:r>
      <w:r w:rsidRPr="000E31E3">
        <w:rPr>
          <w:rFonts w:ascii="Times New Roman" w:eastAsia="Times New Roman" w:hAnsi="Times New Roman"/>
          <w:color w:val="212121"/>
          <w:sz w:val="28"/>
          <w:szCs w:val="28"/>
          <w:lang w:eastAsia="ru-RU"/>
        </w:rPr>
        <w:t xml:space="preserve"> были выбраны опрошенными в качестве приоритетных при формировании публичных приоритетов </w:t>
      </w:r>
      <w:r w:rsidR="004A4F11" w:rsidRPr="000E31E3">
        <w:rPr>
          <w:rFonts w:ascii="Times New Roman" w:eastAsia="Times New Roman" w:hAnsi="Times New Roman"/>
          <w:color w:val="212121"/>
          <w:sz w:val="28"/>
          <w:szCs w:val="28"/>
          <w:lang w:eastAsia="ru-RU"/>
        </w:rPr>
        <w:t xml:space="preserve">нашего министерства </w:t>
      </w:r>
      <w:r w:rsidRPr="000E31E3">
        <w:rPr>
          <w:rFonts w:ascii="Times New Roman" w:eastAsia="Times New Roman" w:hAnsi="Times New Roman"/>
          <w:color w:val="212121"/>
          <w:sz w:val="28"/>
          <w:szCs w:val="28"/>
          <w:lang w:eastAsia="ru-RU"/>
        </w:rPr>
        <w:t>на 2019 год.</w:t>
      </w:r>
    </w:p>
    <w:p w:rsidR="00DD1F8F" w:rsidRPr="000E31E3" w:rsidRDefault="00DD1F8F" w:rsidP="000E31E3">
      <w:pPr>
        <w:shd w:val="clear" w:color="auto" w:fill="FDFDFD"/>
        <w:spacing w:after="0" w:line="240" w:lineRule="auto"/>
        <w:ind w:firstLine="709"/>
        <w:jc w:val="both"/>
        <w:rPr>
          <w:rFonts w:ascii="Times New Roman" w:eastAsia="Times New Roman" w:hAnsi="Times New Roman"/>
          <w:color w:val="111111"/>
          <w:sz w:val="28"/>
          <w:szCs w:val="28"/>
          <w:shd w:val="clear" w:color="auto" w:fill="FDFDFD"/>
          <w:lang w:eastAsia="ru-RU"/>
        </w:rPr>
      </w:pPr>
      <w:r w:rsidRPr="000E31E3">
        <w:rPr>
          <w:rFonts w:ascii="Times New Roman" w:eastAsia="Times New Roman" w:hAnsi="Times New Roman"/>
          <w:color w:val="111111"/>
          <w:sz w:val="28"/>
          <w:szCs w:val="28"/>
          <w:shd w:val="clear" w:color="auto" w:fill="FDFDFD"/>
          <w:lang w:eastAsia="ru-RU"/>
        </w:rPr>
        <w:t xml:space="preserve">Всего </w:t>
      </w:r>
      <w:r w:rsidR="004A4F11" w:rsidRPr="000E31E3">
        <w:rPr>
          <w:rFonts w:ascii="Times New Roman" w:eastAsia="Times New Roman" w:hAnsi="Times New Roman"/>
          <w:color w:val="111111"/>
          <w:sz w:val="28"/>
          <w:szCs w:val="28"/>
          <w:shd w:val="clear" w:color="auto" w:fill="FDFDFD"/>
          <w:lang w:eastAsia="ru-RU"/>
        </w:rPr>
        <w:t xml:space="preserve">в онлайн голосовании </w:t>
      </w:r>
      <w:r w:rsidRPr="000E31E3">
        <w:rPr>
          <w:rFonts w:ascii="Times New Roman" w:eastAsia="Times New Roman" w:hAnsi="Times New Roman"/>
          <w:color w:val="111111"/>
          <w:sz w:val="28"/>
          <w:szCs w:val="28"/>
          <w:shd w:val="clear" w:color="auto" w:fill="FDFDFD"/>
          <w:lang w:eastAsia="ru-RU"/>
        </w:rPr>
        <w:t xml:space="preserve">приняли участие 4 183 человека. </w:t>
      </w:r>
      <w:r w:rsidR="004A4F11" w:rsidRPr="000E31E3">
        <w:rPr>
          <w:rFonts w:ascii="Times New Roman" w:eastAsia="Times New Roman" w:hAnsi="Times New Roman"/>
          <w:color w:val="111111"/>
          <w:sz w:val="28"/>
          <w:szCs w:val="28"/>
          <w:shd w:val="clear" w:color="auto" w:fill="FDFDFD"/>
          <w:lang w:eastAsia="ru-RU"/>
        </w:rPr>
        <w:t>У</w:t>
      </w:r>
      <w:r w:rsidRPr="000E31E3">
        <w:rPr>
          <w:rFonts w:ascii="Times New Roman" w:eastAsia="Times New Roman" w:hAnsi="Times New Roman"/>
          <w:color w:val="111111"/>
          <w:sz w:val="28"/>
          <w:szCs w:val="28"/>
          <w:shd w:val="clear" w:color="auto" w:fill="FDFDFD"/>
          <w:lang w:eastAsia="ru-RU"/>
        </w:rPr>
        <w:t xml:space="preserve">твержден перечень из 7 публично сформированных целей и задач, </w:t>
      </w:r>
      <w:r w:rsidR="004A4F11" w:rsidRPr="000E31E3">
        <w:rPr>
          <w:rFonts w:ascii="Times New Roman" w:eastAsia="Times New Roman" w:hAnsi="Times New Roman"/>
          <w:color w:val="111111"/>
          <w:sz w:val="28"/>
          <w:szCs w:val="28"/>
          <w:shd w:val="clear" w:color="auto" w:fill="FDFDFD"/>
          <w:lang w:eastAsia="ru-RU"/>
        </w:rPr>
        <w:t xml:space="preserve">которые </w:t>
      </w:r>
      <w:r w:rsidRPr="000E31E3">
        <w:rPr>
          <w:rFonts w:ascii="Times New Roman" w:eastAsia="Times New Roman" w:hAnsi="Times New Roman"/>
          <w:color w:val="111111"/>
          <w:sz w:val="28"/>
          <w:szCs w:val="28"/>
          <w:shd w:val="clear" w:color="auto" w:fill="FDFDFD"/>
          <w:lang w:eastAsia="ru-RU"/>
        </w:rPr>
        <w:t>представлены на слайде //на слайд приоритеты//</w:t>
      </w:r>
    </w:p>
    <w:p w:rsidR="00801B8B" w:rsidRPr="000E31E3" w:rsidRDefault="00801B8B" w:rsidP="000E31E3">
      <w:pPr>
        <w:shd w:val="clear" w:color="auto" w:fill="FDFDFD"/>
        <w:spacing w:after="0" w:line="240" w:lineRule="auto"/>
        <w:ind w:firstLine="709"/>
        <w:jc w:val="both"/>
        <w:rPr>
          <w:rFonts w:ascii="Times New Roman" w:eastAsia="Times New Roman" w:hAnsi="Times New Roman"/>
          <w:color w:val="111111"/>
          <w:sz w:val="28"/>
          <w:szCs w:val="28"/>
          <w:shd w:val="clear" w:color="auto" w:fill="FDFDFD"/>
          <w:lang w:eastAsia="ru-RU"/>
        </w:rPr>
      </w:pPr>
    </w:p>
    <w:p w:rsidR="00DD1F8F" w:rsidRPr="000E31E3" w:rsidRDefault="00DD1F8F" w:rsidP="000E31E3">
      <w:pPr>
        <w:shd w:val="clear" w:color="auto" w:fill="FDFDFD"/>
        <w:spacing w:after="0" w:line="240" w:lineRule="auto"/>
        <w:ind w:firstLine="709"/>
        <w:jc w:val="both"/>
        <w:rPr>
          <w:rFonts w:ascii="Times New Roman" w:eastAsia="Times New Roman" w:hAnsi="Times New Roman"/>
          <w:color w:val="111111"/>
          <w:sz w:val="28"/>
          <w:szCs w:val="28"/>
          <w:shd w:val="clear" w:color="auto" w:fill="FDFDFD"/>
          <w:lang w:eastAsia="ru-RU"/>
        </w:rPr>
      </w:pPr>
      <w:r w:rsidRPr="000E31E3">
        <w:rPr>
          <w:rFonts w:ascii="Times New Roman" w:eastAsia="Times New Roman" w:hAnsi="Times New Roman"/>
          <w:color w:val="111111"/>
          <w:sz w:val="28"/>
          <w:szCs w:val="28"/>
          <w:shd w:val="clear" w:color="auto" w:fill="FDFDFD"/>
          <w:lang w:eastAsia="ru-RU"/>
        </w:rPr>
        <w:t>И еще несколько слов о работе с целевым</w:t>
      </w:r>
      <w:r w:rsidR="0088509D" w:rsidRPr="000E31E3">
        <w:rPr>
          <w:rFonts w:ascii="Times New Roman" w:eastAsia="Times New Roman" w:hAnsi="Times New Roman"/>
          <w:color w:val="111111"/>
          <w:sz w:val="28"/>
          <w:szCs w:val="28"/>
          <w:shd w:val="clear" w:color="auto" w:fill="FDFDFD"/>
          <w:lang w:eastAsia="ru-RU"/>
        </w:rPr>
        <w:t>и</w:t>
      </w:r>
      <w:r w:rsidRPr="000E31E3">
        <w:rPr>
          <w:rFonts w:ascii="Times New Roman" w:eastAsia="Times New Roman" w:hAnsi="Times New Roman"/>
          <w:color w:val="111111"/>
          <w:sz w:val="28"/>
          <w:szCs w:val="28"/>
          <w:shd w:val="clear" w:color="auto" w:fill="FDFDFD"/>
          <w:lang w:eastAsia="ru-RU"/>
        </w:rPr>
        <w:t xml:space="preserve"> аудиториями. Важным трендом культурной политики Татарстана должен стать переход от продвижения культурного продукта к удовлетворению культурных потребностей. От </w:t>
      </w:r>
      <w:r w:rsidRPr="000E31E3">
        <w:rPr>
          <w:rFonts w:ascii="Times New Roman" w:eastAsia="Times New Roman" w:hAnsi="Times New Roman"/>
          <w:color w:val="111111"/>
          <w:sz w:val="28"/>
          <w:szCs w:val="28"/>
          <w:shd w:val="clear" w:color="auto" w:fill="FDFDFD"/>
          <w:lang w:val="en-US" w:eastAsia="ru-RU"/>
        </w:rPr>
        <w:t>Next</w:t>
      </w:r>
      <w:r w:rsidRPr="000E31E3">
        <w:rPr>
          <w:rFonts w:ascii="Times New Roman" w:eastAsia="Times New Roman" w:hAnsi="Times New Roman"/>
          <w:color w:val="111111"/>
          <w:sz w:val="28"/>
          <w:szCs w:val="28"/>
          <w:shd w:val="clear" w:color="auto" w:fill="FDFDFD"/>
          <w:lang w:eastAsia="ru-RU"/>
        </w:rPr>
        <w:t xml:space="preserve"> </w:t>
      </w:r>
      <w:r w:rsidRPr="000E31E3">
        <w:rPr>
          <w:rFonts w:ascii="Times New Roman" w:eastAsia="Times New Roman" w:hAnsi="Times New Roman"/>
          <w:color w:val="111111"/>
          <w:sz w:val="28"/>
          <w:szCs w:val="28"/>
          <w:shd w:val="clear" w:color="auto" w:fill="FDFDFD"/>
          <w:lang w:val="en-US" w:eastAsia="ru-RU"/>
        </w:rPr>
        <w:t>Best</w:t>
      </w:r>
      <w:r w:rsidRPr="000E31E3">
        <w:rPr>
          <w:rFonts w:ascii="Times New Roman" w:eastAsia="Times New Roman" w:hAnsi="Times New Roman"/>
          <w:color w:val="111111"/>
          <w:sz w:val="28"/>
          <w:szCs w:val="28"/>
          <w:shd w:val="clear" w:color="auto" w:fill="FDFDFD"/>
          <w:lang w:eastAsia="ru-RU"/>
        </w:rPr>
        <w:t xml:space="preserve"> </w:t>
      </w:r>
      <w:r w:rsidRPr="000E31E3">
        <w:rPr>
          <w:rFonts w:ascii="Times New Roman" w:eastAsia="Times New Roman" w:hAnsi="Times New Roman"/>
          <w:color w:val="111111"/>
          <w:sz w:val="28"/>
          <w:szCs w:val="28"/>
          <w:shd w:val="clear" w:color="auto" w:fill="FDFDFD"/>
          <w:lang w:val="en-US" w:eastAsia="ru-RU"/>
        </w:rPr>
        <w:t>Client</w:t>
      </w:r>
      <w:r w:rsidRPr="000E31E3">
        <w:rPr>
          <w:rFonts w:ascii="Times New Roman" w:eastAsia="Times New Roman" w:hAnsi="Times New Roman"/>
          <w:color w:val="111111"/>
          <w:sz w:val="28"/>
          <w:szCs w:val="28"/>
          <w:shd w:val="clear" w:color="auto" w:fill="FDFDFD"/>
          <w:lang w:eastAsia="ru-RU"/>
        </w:rPr>
        <w:t xml:space="preserve"> – к </w:t>
      </w:r>
      <w:r w:rsidRPr="000E31E3">
        <w:rPr>
          <w:rFonts w:ascii="Times New Roman" w:eastAsia="Times New Roman" w:hAnsi="Times New Roman"/>
          <w:color w:val="111111"/>
          <w:sz w:val="28"/>
          <w:szCs w:val="28"/>
          <w:shd w:val="clear" w:color="auto" w:fill="FDFDFD"/>
          <w:lang w:val="en-US" w:eastAsia="ru-RU"/>
        </w:rPr>
        <w:t>Next</w:t>
      </w:r>
      <w:r w:rsidRPr="000E31E3">
        <w:rPr>
          <w:rFonts w:ascii="Times New Roman" w:eastAsia="Times New Roman" w:hAnsi="Times New Roman"/>
          <w:color w:val="111111"/>
          <w:sz w:val="28"/>
          <w:szCs w:val="28"/>
          <w:shd w:val="clear" w:color="auto" w:fill="FDFDFD"/>
          <w:lang w:eastAsia="ru-RU"/>
        </w:rPr>
        <w:t xml:space="preserve"> </w:t>
      </w:r>
      <w:r w:rsidRPr="000E31E3">
        <w:rPr>
          <w:rFonts w:ascii="Times New Roman" w:eastAsia="Times New Roman" w:hAnsi="Times New Roman"/>
          <w:color w:val="111111"/>
          <w:sz w:val="28"/>
          <w:szCs w:val="28"/>
          <w:shd w:val="clear" w:color="auto" w:fill="FDFDFD"/>
          <w:lang w:val="en-US" w:eastAsia="ru-RU"/>
        </w:rPr>
        <w:t>Best</w:t>
      </w:r>
      <w:r w:rsidRPr="000E31E3">
        <w:rPr>
          <w:rFonts w:ascii="Times New Roman" w:eastAsia="Times New Roman" w:hAnsi="Times New Roman"/>
          <w:color w:val="111111"/>
          <w:sz w:val="28"/>
          <w:szCs w:val="28"/>
          <w:shd w:val="clear" w:color="auto" w:fill="FDFDFD"/>
          <w:lang w:eastAsia="ru-RU"/>
        </w:rPr>
        <w:t xml:space="preserve"> </w:t>
      </w:r>
      <w:r w:rsidRPr="000E31E3">
        <w:rPr>
          <w:rFonts w:ascii="Times New Roman" w:eastAsia="Times New Roman" w:hAnsi="Times New Roman"/>
          <w:color w:val="111111"/>
          <w:sz w:val="28"/>
          <w:szCs w:val="28"/>
          <w:shd w:val="clear" w:color="auto" w:fill="FDFDFD"/>
          <w:lang w:val="en-US" w:eastAsia="ru-RU"/>
        </w:rPr>
        <w:t>Action</w:t>
      </w:r>
      <w:r w:rsidRPr="000E31E3">
        <w:rPr>
          <w:rFonts w:ascii="Times New Roman" w:eastAsia="Times New Roman" w:hAnsi="Times New Roman"/>
          <w:color w:val="111111"/>
          <w:sz w:val="28"/>
          <w:szCs w:val="28"/>
          <w:shd w:val="clear" w:color="auto" w:fill="FDFDFD"/>
          <w:lang w:eastAsia="ru-RU"/>
        </w:rPr>
        <w:t xml:space="preserve">. </w:t>
      </w:r>
      <w:r w:rsidR="00D35151" w:rsidRPr="000E31E3">
        <w:rPr>
          <w:rFonts w:ascii="Times New Roman" w:eastAsia="Times New Roman" w:hAnsi="Times New Roman"/>
          <w:color w:val="111111"/>
          <w:sz w:val="28"/>
          <w:szCs w:val="28"/>
          <w:shd w:val="clear" w:color="auto" w:fill="FDFDFD"/>
          <w:lang w:eastAsia="ru-RU"/>
        </w:rPr>
        <w:t xml:space="preserve">Необходимо разработать индивидуальные механизмы взаимодействия с каждой целевой аудиторией. </w:t>
      </w:r>
      <w:r w:rsidRPr="000E31E3">
        <w:rPr>
          <w:rFonts w:ascii="Times New Roman" w:eastAsia="Times New Roman" w:hAnsi="Times New Roman"/>
          <w:color w:val="111111"/>
          <w:sz w:val="28"/>
          <w:szCs w:val="28"/>
          <w:shd w:val="clear" w:color="auto" w:fill="FDFDFD"/>
          <w:lang w:eastAsia="ru-RU"/>
        </w:rPr>
        <w:t>Здесь есть риски – не всегда спрос будет соответствовать ценностному предложению. Но мы должны уметь постепенно воспитывать эти ценности, увлекать людей</w:t>
      </w:r>
      <w:r w:rsidR="0088509D" w:rsidRPr="000E31E3">
        <w:rPr>
          <w:rFonts w:ascii="Times New Roman" w:eastAsia="Times New Roman" w:hAnsi="Times New Roman"/>
          <w:color w:val="111111"/>
          <w:sz w:val="28"/>
          <w:szCs w:val="28"/>
          <w:shd w:val="clear" w:color="auto" w:fill="FDFDFD"/>
          <w:lang w:eastAsia="ru-RU"/>
        </w:rPr>
        <w:t>.</w:t>
      </w:r>
    </w:p>
    <w:p w:rsidR="004A4F11" w:rsidRPr="000E31E3" w:rsidRDefault="004A4F11"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В</w:t>
      </w:r>
      <w:r w:rsidR="00DD1F8F" w:rsidRPr="000E31E3">
        <w:rPr>
          <w:rFonts w:ascii="Times New Roman" w:eastAsia="Times New Roman" w:hAnsi="Times New Roman"/>
          <w:color w:val="212121"/>
          <w:sz w:val="28"/>
          <w:szCs w:val="28"/>
          <w:lang w:eastAsia="ru-RU"/>
        </w:rPr>
        <w:t xml:space="preserve"> продолжение темы обратимся к нашей третьей «К» -</w:t>
      </w:r>
      <w:r w:rsidR="00DD1F8F" w:rsidRPr="000E31E3">
        <w:rPr>
          <w:rFonts w:ascii="Times New Roman" w:eastAsia="Times New Roman" w:hAnsi="Times New Roman"/>
          <w:b/>
          <w:bCs/>
          <w:color w:val="212121"/>
          <w:sz w:val="28"/>
          <w:szCs w:val="28"/>
          <w:lang w:eastAsia="ru-RU"/>
        </w:rPr>
        <w:t> </w:t>
      </w:r>
      <w:r w:rsidR="00DD1F8F" w:rsidRPr="000E31E3">
        <w:rPr>
          <w:rFonts w:ascii="Times New Roman" w:eastAsia="Times New Roman" w:hAnsi="Times New Roman"/>
          <w:b/>
          <w:bCs/>
          <w:i/>
          <w:iCs/>
          <w:color w:val="212121"/>
          <w:sz w:val="28"/>
          <w:szCs w:val="28"/>
          <w:lang w:eastAsia="ru-RU"/>
        </w:rPr>
        <w:t>кооперация</w:t>
      </w:r>
      <w:r w:rsidR="00DD1F8F" w:rsidRPr="000E31E3">
        <w:rPr>
          <w:rFonts w:ascii="Times New Roman" w:eastAsia="Times New Roman" w:hAnsi="Times New Roman"/>
          <w:color w:val="212121"/>
          <w:sz w:val="28"/>
          <w:szCs w:val="28"/>
          <w:lang w:eastAsia="ru-RU"/>
        </w:rPr>
        <w:t xml:space="preserve">. </w:t>
      </w:r>
    </w:p>
    <w:p w:rsidR="00DD1F8F" w:rsidRPr="000E31E3" w:rsidRDefault="00DD1F8F" w:rsidP="000E31E3">
      <w:pPr>
        <w:shd w:val="clear" w:color="auto" w:fill="FFFFFF"/>
        <w:spacing w:after="0" w:line="240" w:lineRule="auto"/>
        <w:ind w:firstLine="709"/>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Мы убеждены, что культуру нельзя рассматривать только как отраслевое ведомство. Принцип объединения ресурсов должен стать доминантным в нашей сфере. Причём эта кооперация должна быть не только внутри ведомственной, когда музей взаимодействуют с театрами или библиотеками для проведения мероприятий. Интерес к культуре продемонстрировали многие из прошедших коллегий, </w:t>
      </w:r>
      <w:r w:rsidR="004A4F11" w:rsidRPr="000E31E3">
        <w:rPr>
          <w:rFonts w:ascii="Times New Roman" w:eastAsia="Times New Roman" w:hAnsi="Times New Roman"/>
          <w:color w:val="212121"/>
          <w:sz w:val="28"/>
          <w:szCs w:val="28"/>
          <w:lang w:eastAsia="ru-RU"/>
        </w:rPr>
        <w:t xml:space="preserve">в рамках которых </w:t>
      </w:r>
      <w:r w:rsidRPr="000E31E3">
        <w:rPr>
          <w:rFonts w:ascii="Times New Roman" w:eastAsia="Times New Roman" w:hAnsi="Times New Roman"/>
          <w:color w:val="212121"/>
          <w:sz w:val="28"/>
          <w:szCs w:val="28"/>
          <w:lang w:eastAsia="ru-RU"/>
        </w:rPr>
        <w:t xml:space="preserve">в докладах </w:t>
      </w:r>
      <w:r w:rsidR="004A4F11" w:rsidRPr="000E31E3">
        <w:rPr>
          <w:rFonts w:ascii="Times New Roman" w:eastAsia="Times New Roman" w:hAnsi="Times New Roman"/>
          <w:color w:val="212121"/>
          <w:sz w:val="28"/>
          <w:szCs w:val="28"/>
          <w:lang w:eastAsia="ru-RU"/>
        </w:rPr>
        <w:t xml:space="preserve">и на выставках отмечены и культурные </w:t>
      </w:r>
      <w:r w:rsidRPr="000E31E3">
        <w:rPr>
          <w:rFonts w:ascii="Times New Roman" w:eastAsia="Times New Roman" w:hAnsi="Times New Roman"/>
          <w:color w:val="212121"/>
          <w:sz w:val="28"/>
          <w:szCs w:val="28"/>
          <w:lang w:eastAsia="ru-RU"/>
        </w:rPr>
        <w:t>проекты. Видов кооперации, в которой может быть задействована сфера культуры и искусства, великое множество.</w:t>
      </w:r>
    </w:p>
    <w:p w:rsidR="00801B8B" w:rsidRPr="000E31E3" w:rsidRDefault="00801B8B" w:rsidP="000E31E3">
      <w:pPr>
        <w:pStyle w:val="a4"/>
        <w:spacing w:after="0" w:line="240" w:lineRule="auto"/>
        <w:ind w:left="0" w:firstLine="851"/>
        <w:jc w:val="both"/>
        <w:rPr>
          <w:rFonts w:ascii="Times New Roman" w:eastAsia="Times New Roman" w:hAnsi="Times New Roman" w:cs="Times New Roman"/>
          <w:color w:val="212121"/>
          <w:sz w:val="28"/>
          <w:szCs w:val="28"/>
          <w:lang w:eastAsia="ru-RU"/>
        </w:rPr>
      </w:pPr>
    </w:p>
    <w:p w:rsidR="004A4F11" w:rsidRPr="000E31E3" w:rsidRDefault="00DD1F8F" w:rsidP="000E31E3">
      <w:pPr>
        <w:pStyle w:val="a4"/>
        <w:spacing w:after="0" w:line="240" w:lineRule="auto"/>
        <w:ind w:left="0" w:firstLine="851"/>
        <w:jc w:val="both"/>
        <w:rPr>
          <w:rFonts w:ascii="Times New Roman" w:eastAsia="Times New Roman" w:hAnsi="Times New Roman" w:cs="Times New Roman"/>
          <w:color w:val="212121"/>
          <w:sz w:val="28"/>
          <w:szCs w:val="28"/>
          <w:lang w:eastAsia="ru-RU"/>
        </w:rPr>
      </w:pPr>
      <w:r w:rsidRPr="000E31E3">
        <w:rPr>
          <w:rFonts w:ascii="Times New Roman" w:eastAsia="Times New Roman" w:hAnsi="Times New Roman" w:cs="Times New Roman"/>
          <w:color w:val="212121"/>
          <w:sz w:val="28"/>
          <w:szCs w:val="28"/>
          <w:lang w:eastAsia="ru-RU"/>
        </w:rPr>
        <w:t xml:space="preserve">Это и кооперация межотраслевая, например, когда культурная компонента внедряется в образовательную сферу и используется как система продвижения. Татарстанский проект «Культурный дневник школьника» на протяжении пяти </w:t>
      </w:r>
      <w:r w:rsidRPr="000E31E3">
        <w:rPr>
          <w:rFonts w:ascii="Times New Roman" w:eastAsia="Times New Roman" w:hAnsi="Times New Roman" w:cs="Times New Roman"/>
          <w:color w:val="212121"/>
          <w:sz w:val="28"/>
          <w:szCs w:val="28"/>
          <w:lang w:eastAsia="ru-RU"/>
        </w:rPr>
        <w:lastRenderedPageBreak/>
        <w:t>лет своей реализации показал свою эффективность, он очень востребован детьми. Это новая площадка для общения и культурной интеграции.</w:t>
      </w:r>
      <w:r w:rsidR="004A4F11" w:rsidRPr="000E31E3">
        <w:rPr>
          <w:rFonts w:ascii="Times New Roman" w:eastAsia="Times New Roman" w:hAnsi="Times New Roman" w:cs="Times New Roman"/>
          <w:color w:val="212121"/>
          <w:sz w:val="28"/>
          <w:szCs w:val="28"/>
          <w:lang w:eastAsia="ru-RU"/>
        </w:rPr>
        <w:t xml:space="preserve"> Мы рады, что Татарстан вошел в перечень пилотных регионов, где будет опробован этот проект уже в общероссийских масштабах.</w:t>
      </w:r>
      <w:r w:rsidRPr="000E31E3">
        <w:rPr>
          <w:rFonts w:ascii="Times New Roman" w:eastAsia="Times New Roman" w:hAnsi="Times New Roman" w:cs="Times New Roman"/>
          <w:color w:val="212121"/>
          <w:sz w:val="28"/>
          <w:szCs w:val="28"/>
          <w:lang w:eastAsia="ru-RU"/>
        </w:rPr>
        <w:t xml:space="preserve"> </w:t>
      </w:r>
    </w:p>
    <w:p w:rsidR="00A55B5A" w:rsidRPr="000E31E3" w:rsidRDefault="004A4F11" w:rsidP="000E31E3">
      <w:pPr>
        <w:pStyle w:val="a4"/>
        <w:spacing w:after="0" w:line="240" w:lineRule="auto"/>
        <w:ind w:left="0" w:firstLine="851"/>
        <w:jc w:val="both"/>
        <w:rPr>
          <w:rFonts w:ascii="Times New Roman" w:hAnsi="Times New Roman" w:cs="Times New Roman"/>
          <w:sz w:val="28"/>
          <w:szCs w:val="28"/>
        </w:rPr>
      </w:pPr>
      <w:r w:rsidRPr="000E31E3">
        <w:rPr>
          <w:rFonts w:ascii="Times New Roman" w:eastAsia="Times New Roman" w:hAnsi="Times New Roman" w:cs="Times New Roman"/>
          <w:color w:val="212121"/>
          <w:sz w:val="28"/>
          <w:szCs w:val="28"/>
          <w:lang w:eastAsia="ru-RU"/>
        </w:rPr>
        <w:t>С</w:t>
      </w:r>
      <w:r w:rsidR="00DD1F8F" w:rsidRPr="000E31E3">
        <w:rPr>
          <w:rFonts w:ascii="Times New Roman" w:eastAsia="Times New Roman" w:hAnsi="Times New Roman" w:cs="Times New Roman"/>
          <w:color w:val="212121"/>
          <w:sz w:val="28"/>
          <w:szCs w:val="28"/>
          <w:lang w:eastAsia="ru-RU"/>
        </w:rPr>
        <w:t>егодня потребительская модель каждого человека представляет значительный интерес для большой группы коммерческих организаций.</w:t>
      </w:r>
      <w:r w:rsidRPr="000E31E3">
        <w:rPr>
          <w:rFonts w:ascii="Times New Roman" w:eastAsia="Times New Roman" w:hAnsi="Times New Roman" w:cs="Times New Roman"/>
          <w:color w:val="212121"/>
          <w:sz w:val="28"/>
          <w:szCs w:val="28"/>
          <w:lang w:eastAsia="ru-RU"/>
        </w:rPr>
        <w:t xml:space="preserve"> Это данные, ценность которых с каждым днем возрастает. Мы </w:t>
      </w:r>
      <w:r w:rsidR="00DD1F8F" w:rsidRPr="000E31E3">
        <w:rPr>
          <w:rFonts w:ascii="Times New Roman" w:eastAsia="Times New Roman" w:hAnsi="Times New Roman" w:cs="Times New Roman"/>
          <w:color w:val="212121"/>
          <w:sz w:val="28"/>
          <w:szCs w:val="28"/>
          <w:lang w:eastAsia="ru-RU"/>
        </w:rPr>
        <w:t>думаем о том, чтобы инициировать совместный проект с крупными банками по созданию культурной дебетовой карты</w:t>
      </w:r>
      <w:r w:rsidR="00D5573F" w:rsidRPr="000E31E3">
        <w:rPr>
          <w:rFonts w:ascii="Times New Roman" w:eastAsia="Times New Roman" w:hAnsi="Times New Roman" w:cs="Times New Roman"/>
          <w:color w:val="212121"/>
          <w:sz w:val="28"/>
          <w:szCs w:val="28"/>
          <w:lang w:eastAsia="ru-RU"/>
        </w:rPr>
        <w:t>,</w:t>
      </w:r>
      <w:r w:rsidR="00D5573F" w:rsidRPr="000E31E3">
        <w:rPr>
          <w:rFonts w:ascii="Times New Roman" w:hAnsi="Times New Roman" w:cs="Times New Roman"/>
          <w:sz w:val="28"/>
          <w:szCs w:val="28"/>
        </w:rPr>
        <w:t xml:space="preserve"> реализовав его по принципу бонус</w:t>
      </w:r>
      <w:r w:rsidRPr="000E31E3">
        <w:rPr>
          <w:rFonts w:ascii="Times New Roman" w:hAnsi="Times New Roman" w:cs="Times New Roman"/>
          <w:sz w:val="28"/>
          <w:szCs w:val="28"/>
        </w:rPr>
        <w:t>ов «</w:t>
      </w:r>
      <w:r w:rsidR="00D5573F" w:rsidRPr="000E31E3">
        <w:rPr>
          <w:rFonts w:ascii="Times New Roman" w:hAnsi="Times New Roman" w:cs="Times New Roman"/>
          <w:sz w:val="28"/>
          <w:szCs w:val="28"/>
        </w:rPr>
        <w:t>спасибо</w:t>
      </w:r>
      <w:r w:rsidRPr="000E31E3">
        <w:rPr>
          <w:rFonts w:ascii="Times New Roman" w:hAnsi="Times New Roman" w:cs="Times New Roman"/>
          <w:sz w:val="28"/>
          <w:szCs w:val="28"/>
        </w:rPr>
        <w:t>»</w:t>
      </w:r>
      <w:r w:rsidR="00D5573F" w:rsidRPr="000E31E3">
        <w:rPr>
          <w:rFonts w:ascii="Times New Roman" w:hAnsi="Times New Roman" w:cs="Times New Roman"/>
          <w:sz w:val="28"/>
          <w:szCs w:val="28"/>
        </w:rPr>
        <w:t>.</w:t>
      </w:r>
      <w:r w:rsidR="00DD1F8F" w:rsidRPr="000E31E3">
        <w:rPr>
          <w:rFonts w:ascii="Times New Roman" w:eastAsia="Times New Roman" w:hAnsi="Times New Roman" w:cs="Times New Roman"/>
          <w:color w:val="212121"/>
          <w:sz w:val="28"/>
          <w:szCs w:val="28"/>
          <w:lang w:eastAsia="ru-RU"/>
        </w:rPr>
        <w:t xml:space="preserve"> Такая бонусная система может, в числе прочего, помочь нам понять реальные предпочтения жителей Татарстана в области культуры и искусства.</w:t>
      </w:r>
      <w:r w:rsidR="00CC392C" w:rsidRPr="000E31E3">
        <w:rPr>
          <w:rFonts w:ascii="Times New Roman" w:eastAsia="Times New Roman" w:hAnsi="Times New Roman" w:cs="Times New Roman"/>
          <w:color w:val="212121"/>
          <w:sz w:val="28"/>
          <w:szCs w:val="28"/>
          <w:lang w:eastAsia="ru-RU"/>
        </w:rPr>
        <w:t xml:space="preserve"> </w:t>
      </w:r>
      <w:r w:rsidR="00CC392C" w:rsidRPr="000E31E3">
        <w:rPr>
          <w:rFonts w:ascii="Times New Roman" w:hAnsi="Times New Roman" w:cs="Times New Roman"/>
          <w:sz w:val="28"/>
          <w:szCs w:val="28"/>
        </w:rPr>
        <w:t xml:space="preserve">И понимая, какой категории посетителей интересен тот или иной контент, мы сможем организовать этот процесс гораздо качественнее. </w:t>
      </w:r>
    </w:p>
    <w:p w:rsidR="00CC392C" w:rsidRPr="000E31E3" w:rsidRDefault="00A55B5A" w:rsidP="000E31E3">
      <w:pPr>
        <w:pStyle w:val="a4"/>
        <w:spacing w:after="0" w:line="240" w:lineRule="auto"/>
        <w:ind w:left="0" w:firstLine="851"/>
        <w:jc w:val="both"/>
        <w:rPr>
          <w:rFonts w:ascii="Times New Roman" w:hAnsi="Times New Roman" w:cs="Times New Roman"/>
          <w:sz w:val="28"/>
          <w:szCs w:val="28"/>
        </w:rPr>
      </w:pPr>
      <w:r w:rsidRPr="000E31E3">
        <w:rPr>
          <w:rFonts w:ascii="Times New Roman" w:eastAsia="Times New Roman" w:hAnsi="Times New Roman" w:cs="Times New Roman"/>
          <w:color w:val="212121"/>
          <w:sz w:val="28"/>
          <w:szCs w:val="28"/>
          <w:lang w:eastAsia="ru-RU"/>
        </w:rPr>
        <w:t xml:space="preserve">Кооперация с бизнесом – и здесь есть замечательные примеры! </w:t>
      </w:r>
      <w:r w:rsidRPr="000E31E3">
        <w:rPr>
          <w:rFonts w:ascii="Times New Roman" w:hAnsi="Times New Roman" w:cs="Times New Roman"/>
          <w:sz w:val="28"/>
          <w:szCs w:val="28"/>
        </w:rPr>
        <w:t>(</w:t>
      </w:r>
      <w:proofErr w:type="spellStart"/>
      <w:r w:rsidRPr="000E31E3">
        <w:rPr>
          <w:rFonts w:ascii="Times New Roman" w:hAnsi="Times New Roman" w:cs="Times New Roman"/>
          <w:sz w:val="28"/>
          <w:szCs w:val="28"/>
        </w:rPr>
        <w:t>Амазон</w:t>
      </w:r>
      <w:proofErr w:type="spellEnd"/>
      <w:r w:rsidRPr="000E31E3">
        <w:rPr>
          <w:rFonts w:ascii="Times New Roman" w:hAnsi="Times New Roman" w:cs="Times New Roman"/>
          <w:sz w:val="28"/>
          <w:szCs w:val="28"/>
        </w:rPr>
        <w:t xml:space="preserve">, </w:t>
      </w:r>
      <w:proofErr w:type="spellStart"/>
      <w:r w:rsidRPr="000E31E3">
        <w:rPr>
          <w:rFonts w:ascii="Times New Roman" w:hAnsi="Times New Roman" w:cs="Times New Roman"/>
          <w:sz w:val="28"/>
          <w:szCs w:val="28"/>
        </w:rPr>
        <w:t>тинькофф</w:t>
      </w:r>
      <w:proofErr w:type="spellEnd"/>
      <w:r w:rsidRPr="000E31E3">
        <w:rPr>
          <w:rFonts w:ascii="Times New Roman" w:hAnsi="Times New Roman" w:cs="Times New Roman"/>
          <w:sz w:val="28"/>
          <w:szCs w:val="28"/>
        </w:rPr>
        <w:t xml:space="preserve">, </w:t>
      </w:r>
      <w:proofErr w:type="spellStart"/>
      <w:r w:rsidRPr="000E31E3">
        <w:rPr>
          <w:rFonts w:ascii="Times New Roman" w:hAnsi="Times New Roman" w:cs="Times New Roman"/>
          <w:sz w:val="28"/>
          <w:szCs w:val="28"/>
        </w:rPr>
        <w:t>яндекс</w:t>
      </w:r>
      <w:proofErr w:type="spellEnd"/>
      <w:r w:rsidRPr="000E31E3">
        <w:rPr>
          <w:rFonts w:ascii="Times New Roman" w:hAnsi="Times New Roman" w:cs="Times New Roman"/>
          <w:sz w:val="28"/>
          <w:szCs w:val="28"/>
        </w:rPr>
        <w:t xml:space="preserve">, </w:t>
      </w:r>
      <w:proofErr w:type="spellStart"/>
      <w:r w:rsidRPr="000E31E3">
        <w:rPr>
          <w:rFonts w:ascii="Times New Roman" w:hAnsi="Times New Roman" w:cs="Times New Roman"/>
          <w:sz w:val="28"/>
          <w:szCs w:val="28"/>
        </w:rPr>
        <w:t>гугл</w:t>
      </w:r>
      <w:proofErr w:type="spellEnd"/>
      <w:r w:rsidRPr="000E31E3">
        <w:rPr>
          <w:rFonts w:ascii="Times New Roman" w:hAnsi="Times New Roman" w:cs="Times New Roman"/>
          <w:sz w:val="28"/>
          <w:szCs w:val="28"/>
        </w:rPr>
        <w:t>…).</w:t>
      </w:r>
    </w:p>
    <w:p w:rsidR="00801B8B" w:rsidRPr="000E31E3" w:rsidRDefault="00801B8B" w:rsidP="000E31E3">
      <w:pPr>
        <w:pStyle w:val="a4"/>
        <w:spacing w:after="0" w:line="240" w:lineRule="auto"/>
        <w:ind w:left="0" w:firstLine="851"/>
        <w:jc w:val="both"/>
        <w:rPr>
          <w:rFonts w:ascii="Times New Roman" w:hAnsi="Times New Roman" w:cs="Times New Roman"/>
          <w:sz w:val="28"/>
          <w:szCs w:val="28"/>
        </w:rPr>
      </w:pPr>
    </w:p>
    <w:p w:rsidR="00801B8B" w:rsidRPr="000E31E3" w:rsidRDefault="00801B8B" w:rsidP="000E31E3">
      <w:pPr>
        <w:pStyle w:val="a4"/>
        <w:spacing w:after="0" w:line="240" w:lineRule="auto"/>
        <w:ind w:left="0" w:firstLine="851"/>
        <w:jc w:val="both"/>
        <w:rPr>
          <w:rFonts w:ascii="Times New Roman" w:hAnsi="Times New Roman" w:cs="Times New Roman"/>
          <w:sz w:val="28"/>
          <w:szCs w:val="28"/>
        </w:rPr>
      </w:pPr>
    </w:p>
    <w:p w:rsidR="00A55B5A" w:rsidRPr="000E31E3" w:rsidRDefault="00A55B5A" w:rsidP="000E31E3">
      <w:pPr>
        <w:pStyle w:val="a4"/>
        <w:spacing w:after="0" w:line="240" w:lineRule="auto"/>
        <w:ind w:left="0" w:firstLine="851"/>
        <w:jc w:val="both"/>
        <w:rPr>
          <w:rFonts w:ascii="Times New Roman" w:hAnsi="Times New Roman" w:cs="Times New Roman"/>
          <w:sz w:val="28"/>
          <w:szCs w:val="28"/>
        </w:rPr>
      </w:pPr>
      <w:r w:rsidRPr="000E31E3">
        <w:rPr>
          <w:rFonts w:ascii="Times New Roman" w:hAnsi="Times New Roman" w:cs="Times New Roman"/>
          <w:sz w:val="28"/>
          <w:szCs w:val="28"/>
        </w:rPr>
        <w:t>Хороший пример есть, скажем, в Калужской области, где фермерские хозяйства кооперируются с муниципальными учреждениями культуры, и предприниматели предоставляют инфраструктуру, создавая культурное событие. Своего рода туры выходного дня, на которые выезжают горожане, когда их одновременно приглашают и на ярмарку, и на концерт. И подобные фестивали, которые собирают тысячи зрителей, требуют незначительных бюджетных расходов.</w:t>
      </w:r>
    </w:p>
    <w:p w:rsidR="00DD1F8F" w:rsidRPr="000E31E3" w:rsidRDefault="00DD1F8F" w:rsidP="000E31E3">
      <w:pPr>
        <w:shd w:val="clear" w:color="auto" w:fill="FFFFFF"/>
        <w:spacing w:after="0" w:line="240" w:lineRule="auto"/>
        <w:ind w:firstLine="708"/>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Или наши торговые центры. Не секрет, что с формированием потребительской культуры, в наших городах главным центром притяжения в досуговой сфере стали большие торговые центры. Пример такой кооперации – весь минувший ноябрь в специальной зоне шел проект «Библиотека в МЕГЕ», реализованный Национальной библиотекой Республики Татарстан и </w:t>
      </w:r>
      <w:proofErr w:type="spellStart"/>
      <w:r w:rsidRPr="000E31E3">
        <w:rPr>
          <w:rFonts w:ascii="Times New Roman" w:eastAsia="Times New Roman" w:hAnsi="Times New Roman"/>
          <w:color w:val="212121"/>
          <w:sz w:val="28"/>
          <w:szCs w:val="28"/>
          <w:lang w:eastAsia="ru-RU"/>
        </w:rPr>
        <w:t>Яндекс.Такси</w:t>
      </w:r>
      <w:proofErr w:type="spellEnd"/>
      <w:r w:rsidRPr="000E31E3">
        <w:rPr>
          <w:rFonts w:ascii="Times New Roman" w:eastAsia="Times New Roman" w:hAnsi="Times New Roman"/>
          <w:color w:val="212121"/>
          <w:sz w:val="28"/>
          <w:szCs w:val="28"/>
          <w:lang w:eastAsia="ru-RU"/>
        </w:rPr>
        <w:t xml:space="preserve"> совместно с торговым центром МЕГА Казань.</w:t>
      </w:r>
    </w:p>
    <w:p w:rsidR="00A55B5A" w:rsidRPr="000E31E3" w:rsidRDefault="00DD1F8F" w:rsidP="000E31E3">
      <w:pPr>
        <w:shd w:val="clear" w:color="auto" w:fill="FFFFFF"/>
        <w:spacing w:after="0" w:line="240" w:lineRule="auto"/>
        <w:ind w:firstLine="851"/>
        <w:jc w:val="both"/>
        <w:rPr>
          <w:rFonts w:ascii="Times New Roman" w:eastAsia="Times New Roman" w:hAnsi="Times New Roman"/>
          <w:color w:val="111111"/>
          <w:sz w:val="28"/>
          <w:szCs w:val="28"/>
          <w:lang w:eastAsia="ru-RU"/>
        </w:rPr>
      </w:pPr>
      <w:r w:rsidRPr="000E31E3">
        <w:rPr>
          <w:rFonts w:ascii="Times New Roman" w:eastAsia="Times New Roman" w:hAnsi="Times New Roman"/>
          <w:color w:val="111111"/>
          <w:sz w:val="28"/>
          <w:szCs w:val="28"/>
          <w:lang w:eastAsia="ru-RU"/>
        </w:rPr>
        <w:t xml:space="preserve">Аэропорты и торговые центры - отличные каналы </w:t>
      </w:r>
      <w:r w:rsidR="00A55B5A" w:rsidRPr="000E31E3">
        <w:rPr>
          <w:rFonts w:ascii="Times New Roman" w:eastAsia="Times New Roman" w:hAnsi="Times New Roman"/>
          <w:color w:val="111111"/>
          <w:sz w:val="28"/>
          <w:szCs w:val="28"/>
          <w:lang w:eastAsia="ru-RU"/>
        </w:rPr>
        <w:t>продвижения культуры.</w:t>
      </w:r>
      <w:r w:rsidRPr="000E31E3">
        <w:rPr>
          <w:rFonts w:ascii="Times New Roman" w:eastAsia="Times New Roman" w:hAnsi="Times New Roman"/>
          <w:color w:val="111111"/>
          <w:sz w:val="28"/>
          <w:szCs w:val="28"/>
          <w:lang w:eastAsia="ru-RU"/>
        </w:rPr>
        <w:t> </w:t>
      </w:r>
      <w:r w:rsidRPr="000E31E3">
        <w:rPr>
          <w:rFonts w:ascii="Times New Roman" w:eastAsia="Times New Roman" w:hAnsi="Times New Roman"/>
          <w:color w:val="212121"/>
          <w:sz w:val="28"/>
          <w:szCs w:val="28"/>
          <w:lang w:eastAsia="ru-RU"/>
        </w:rPr>
        <w:t xml:space="preserve">К примеру, на втором этаже </w:t>
      </w:r>
      <w:proofErr w:type="spellStart"/>
      <w:r w:rsidRPr="000E31E3">
        <w:rPr>
          <w:rFonts w:ascii="Times New Roman" w:eastAsia="Times New Roman" w:hAnsi="Times New Roman"/>
          <w:color w:val="212121"/>
          <w:sz w:val="28"/>
          <w:szCs w:val="28"/>
          <w:lang w:eastAsia="ru-RU"/>
        </w:rPr>
        <w:t>Таллинского</w:t>
      </w:r>
      <w:proofErr w:type="spellEnd"/>
      <w:r w:rsidRPr="000E31E3">
        <w:rPr>
          <w:rFonts w:ascii="Times New Roman" w:eastAsia="Times New Roman" w:hAnsi="Times New Roman"/>
          <w:color w:val="212121"/>
          <w:sz w:val="28"/>
          <w:szCs w:val="28"/>
          <w:lang w:eastAsia="ru-RU"/>
        </w:rPr>
        <w:t xml:space="preserve"> аэропорта в Эстонии</w:t>
      </w:r>
      <w:r w:rsidR="005F3AA3" w:rsidRPr="000E31E3">
        <w:rPr>
          <w:rFonts w:ascii="Times New Roman" w:eastAsia="Times New Roman" w:hAnsi="Times New Roman"/>
          <w:color w:val="212121"/>
          <w:sz w:val="28"/>
          <w:szCs w:val="28"/>
          <w:lang w:eastAsia="ru-RU"/>
        </w:rPr>
        <w:t xml:space="preserve"> </w:t>
      </w:r>
      <w:r w:rsidRPr="000E31E3">
        <w:rPr>
          <w:rFonts w:ascii="Times New Roman" w:eastAsia="Times New Roman" w:hAnsi="Times New Roman"/>
          <w:color w:val="111111"/>
          <w:sz w:val="28"/>
          <w:szCs w:val="28"/>
          <w:lang w:eastAsia="ru-RU"/>
        </w:rPr>
        <w:t xml:space="preserve">находится галерея, в которой выставляются работы разных художников, а выставки меняются каждые два месяца. Потому что после прохождения контроля безопасности у людей в ожидании рейса есть время что-либо посмотреть, и это может быть </w:t>
      </w:r>
      <w:r w:rsidR="00A55B5A" w:rsidRPr="000E31E3">
        <w:rPr>
          <w:rFonts w:ascii="Times New Roman" w:eastAsia="Times New Roman" w:hAnsi="Times New Roman"/>
          <w:color w:val="111111"/>
          <w:sz w:val="28"/>
          <w:szCs w:val="28"/>
          <w:lang w:eastAsia="ru-RU"/>
        </w:rPr>
        <w:t>презентация наших</w:t>
      </w:r>
      <w:r w:rsidRPr="000E31E3">
        <w:rPr>
          <w:rFonts w:ascii="Times New Roman" w:eastAsia="Times New Roman" w:hAnsi="Times New Roman"/>
          <w:color w:val="111111"/>
          <w:sz w:val="28"/>
          <w:szCs w:val="28"/>
          <w:lang w:eastAsia="ru-RU"/>
        </w:rPr>
        <w:t xml:space="preserve"> культурных проектов.</w:t>
      </w:r>
      <w:r w:rsidR="00C62323" w:rsidRPr="000E31E3">
        <w:rPr>
          <w:rFonts w:ascii="Times New Roman" w:eastAsia="Times New Roman" w:hAnsi="Times New Roman"/>
          <w:color w:val="111111"/>
          <w:sz w:val="28"/>
          <w:szCs w:val="28"/>
          <w:lang w:eastAsia="ru-RU"/>
        </w:rPr>
        <w:t xml:space="preserve"> </w:t>
      </w:r>
    </w:p>
    <w:p w:rsidR="00801B8B" w:rsidRPr="000E31E3" w:rsidRDefault="00801B8B" w:rsidP="000E31E3">
      <w:pPr>
        <w:shd w:val="clear" w:color="auto" w:fill="FFFFFF"/>
        <w:spacing w:after="0" w:line="240" w:lineRule="auto"/>
        <w:ind w:firstLine="851"/>
        <w:jc w:val="both"/>
        <w:rPr>
          <w:rFonts w:ascii="Times New Roman" w:eastAsia="Times New Roman" w:hAnsi="Times New Roman"/>
          <w:color w:val="111111"/>
          <w:sz w:val="28"/>
          <w:szCs w:val="28"/>
          <w:lang w:val="tt-RU" w:eastAsia="ru-RU"/>
        </w:rPr>
      </w:pPr>
    </w:p>
    <w:p w:rsidR="000E58A5" w:rsidRPr="000E31E3" w:rsidRDefault="000E58A5" w:rsidP="000E31E3">
      <w:pPr>
        <w:shd w:val="clear" w:color="auto" w:fill="FFFFFF"/>
        <w:spacing w:after="0" w:line="240" w:lineRule="auto"/>
        <w:ind w:firstLine="851"/>
        <w:jc w:val="both"/>
        <w:rPr>
          <w:rFonts w:ascii="Times New Roman" w:eastAsia="Times New Roman" w:hAnsi="Times New Roman"/>
          <w:color w:val="111111"/>
          <w:sz w:val="28"/>
          <w:szCs w:val="28"/>
          <w:lang w:val="tt-RU" w:eastAsia="ru-RU"/>
        </w:rPr>
      </w:pPr>
      <w:r w:rsidRPr="000E31E3">
        <w:rPr>
          <w:rFonts w:ascii="Times New Roman" w:eastAsia="Times New Roman" w:hAnsi="Times New Roman"/>
          <w:color w:val="111111"/>
          <w:sz w:val="28"/>
          <w:szCs w:val="28"/>
          <w:lang w:val="tt-RU" w:eastAsia="ru-RU"/>
        </w:rPr>
        <w:t xml:space="preserve">Габдулла Тукай исемендәге Казан аэропортында ук / республика кунаклары бөек язучының </w:t>
      </w:r>
      <w:r w:rsidRPr="000E31E3">
        <w:rPr>
          <w:rFonts w:ascii="Times New Roman" w:eastAsia="Times New Roman" w:hAnsi="Times New Roman"/>
          <w:color w:val="111111"/>
          <w:sz w:val="28"/>
          <w:szCs w:val="28"/>
          <w:u w:val="single"/>
          <w:lang w:val="tt-RU" w:eastAsia="ru-RU"/>
        </w:rPr>
        <w:t xml:space="preserve">рухы </w:t>
      </w:r>
      <w:r w:rsidRPr="000E31E3">
        <w:rPr>
          <w:rFonts w:ascii="Times New Roman" w:eastAsia="Times New Roman" w:hAnsi="Times New Roman"/>
          <w:color w:val="111111"/>
          <w:sz w:val="28"/>
          <w:szCs w:val="28"/>
          <w:lang w:val="tt-RU" w:eastAsia="ru-RU"/>
        </w:rPr>
        <w:t xml:space="preserve">белән очрашырга тиеш. Моның өчен </w:t>
      </w:r>
      <w:r w:rsidRPr="000E31E3">
        <w:rPr>
          <w:rFonts w:ascii="Times New Roman" w:eastAsia="Times New Roman" w:hAnsi="Times New Roman"/>
          <w:color w:val="111111"/>
          <w:sz w:val="28"/>
          <w:szCs w:val="28"/>
          <w:u w:val="single"/>
          <w:lang w:val="tt-RU" w:eastAsia="ru-RU"/>
        </w:rPr>
        <w:t>берничә секунд</w:t>
      </w:r>
      <w:r w:rsidRPr="000E31E3">
        <w:rPr>
          <w:rFonts w:ascii="Times New Roman" w:eastAsia="Times New Roman" w:hAnsi="Times New Roman"/>
          <w:color w:val="111111"/>
          <w:sz w:val="28"/>
          <w:szCs w:val="28"/>
          <w:lang w:val="tt-RU" w:eastAsia="ru-RU"/>
        </w:rPr>
        <w:t xml:space="preserve"> җитә. Таксида </w:t>
      </w:r>
      <w:r w:rsidRPr="000E31E3">
        <w:rPr>
          <w:rFonts w:ascii="Times New Roman" w:eastAsia="Times New Roman" w:hAnsi="Times New Roman"/>
          <w:color w:val="111111"/>
          <w:sz w:val="28"/>
          <w:szCs w:val="28"/>
          <w:u w:val="single"/>
          <w:lang w:val="tt-RU" w:eastAsia="ru-RU"/>
        </w:rPr>
        <w:t>татар музыкасы</w:t>
      </w:r>
      <w:r w:rsidRPr="000E31E3">
        <w:rPr>
          <w:rFonts w:ascii="Times New Roman" w:eastAsia="Times New Roman" w:hAnsi="Times New Roman"/>
          <w:color w:val="111111"/>
          <w:sz w:val="28"/>
          <w:szCs w:val="28"/>
          <w:lang w:val="tt-RU" w:eastAsia="ru-RU"/>
        </w:rPr>
        <w:t xml:space="preserve">, мәдәни проектларның </w:t>
      </w:r>
      <w:r w:rsidRPr="000E31E3">
        <w:rPr>
          <w:rFonts w:ascii="Times New Roman" w:eastAsia="Times New Roman" w:hAnsi="Times New Roman"/>
          <w:color w:val="111111"/>
          <w:sz w:val="28"/>
          <w:szCs w:val="28"/>
          <w:u w:val="single"/>
          <w:lang w:val="tt-RU" w:eastAsia="ru-RU"/>
        </w:rPr>
        <w:t xml:space="preserve">анонслары </w:t>
      </w:r>
      <w:r w:rsidRPr="000E31E3">
        <w:rPr>
          <w:rFonts w:ascii="Times New Roman" w:eastAsia="Times New Roman" w:hAnsi="Times New Roman"/>
          <w:color w:val="111111"/>
          <w:sz w:val="28"/>
          <w:szCs w:val="28"/>
          <w:lang w:val="tt-RU" w:eastAsia="ru-RU"/>
        </w:rPr>
        <w:t xml:space="preserve">яңгыраса, </w:t>
      </w:r>
      <w:r w:rsidRPr="000E31E3">
        <w:rPr>
          <w:rFonts w:ascii="Times New Roman" w:eastAsia="Times New Roman" w:hAnsi="Times New Roman"/>
          <w:color w:val="111111"/>
          <w:sz w:val="28"/>
          <w:szCs w:val="28"/>
          <w:u w:val="single"/>
          <w:lang w:val="tt-RU" w:eastAsia="ru-RU"/>
        </w:rPr>
        <w:t>кеше /</w:t>
      </w:r>
      <w:r w:rsidRPr="000E31E3">
        <w:rPr>
          <w:rFonts w:ascii="Times New Roman" w:eastAsia="Times New Roman" w:hAnsi="Times New Roman"/>
          <w:color w:val="111111"/>
          <w:sz w:val="28"/>
          <w:szCs w:val="28"/>
          <w:lang w:val="tt-RU" w:eastAsia="ru-RU"/>
        </w:rPr>
        <w:t>үзе дә сизмәстән/ милли рухны сеңдерә башлый.</w:t>
      </w:r>
    </w:p>
    <w:p w:rsidR="00C62323" w:rsidRPr="000E31E3" w:rsidRDefault="00DD1F8F" w:rsidP="000E31E3">
      <w:pPr>
        <w:shd w:val="clear" w:color="auto" w:fill="FFFFFF"/>
        <w:spacing w:after="0" w:line="240" w:lineRule="auto"/>
        <w:ind w:firstLine="851"/>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111111"/>
          <w:sz w:val="28"/>
          <w:szCs w:val="28"/>
          <w:lang w:val="tt-RU" w:eastAsia="ru-RU"/>
        </w:rPr>
        <w:t xml:space="preserve"> </w:t>
      </w:r>
      <w:r w:rsidRPr="000E31E3">
        <w:rPr>
          <w:rFonts w:ascii="Times New Roman" w:eastAsia="Times New Roman" w:hAnsi="Times New Roman"/>
          <w:i/>
          <w:color w:val="111111"/>
          <w:sz w:val="28"/>
          <w:szCs w:val="28"/>
          <w:lang w:eastAsia="ru-RU"/>
        </w:rPr>
        <w:t>Л</w:t>
      </w:r>
      <w:r w:rsidRPr="000E31E3">
        <w:rPr>
          <w:rFonts w:ascii="Times New Roman" w:eastAsia="Times New Roman" w:hAnsi="Times New Roman"/>
          <w:i/>
          <w:color w:val="212121"/>
          <w:sz w:val="28"/>
          <w:szCs w:val="28"/>
          <w:lang w:eastAsia="ru-RU"/>
        </w:rPr>
        <w:t xml:space="preserve">юди, прилетая в аэропорт Казани имени </w:t>
      </w:r>
      <w:proofErr w:type="spellStart"/>
      <w:r w:rsidRPr="000E31E3">
        <w:rPr>
          <w:rFonts w:ascii="Times New Roman" w:eastAsia="Times New Roman" w:hAnsi="Times New Roman"/>
          <w:i/>
          <w:color w:val="212121"/>
          <w:sz w:val="28"/>
          <w:szCs w:val="28"/>
          <w:lang w:eastAsia="ru-RU"/>
        </w:rPr>
        <w:t>Габдуллы</w:t>
      </w:r>
      <w:proofErr w:type="spellEnd"/>
      <w:r w:rsidRPr="000E31E3">
        <w:rPr>
          <w:rFonts w:ascii="Times New Roman" w:eastAsia="Times New Roman" w:hAnsi="Times New Roman"/>
          <w:i/>
          <w:color w:val="212121"/>
          <w:sz w:val="28"/>
          <w:szCs w:val="28"/>
          <w:lang w:eastAsia="ru-RU"/>
        </w:rPr>
        <w:t xml:space="preserve"> Тукая, должны проникнуться духом этого великого писателя. На это уходят несколько секунд, но подсознание уже зафиксировало эту информацию. Мы активно должны работать </w:t>
      </w:r>
      <w:r w:rsidRPr="000E31E3">
        <w:rPr>
          <w:rFonts w:ascii="Times New Roman" w:eastAsia="Times New Roman" w:hAnsi="Times New Roman"/>
          <w:i/>
          <w:color w:val="212121"/>
          <w:sz w:val="28"/>
          <w:szCs w:val="28"/>
          <w:lang w:eastAsia="ru-RU"/>
        </w:rPr>
        <w:lastRenderedPageBreak/>
        <w:t>с подсознанием людей</w:t>
      </w:r>
      <w:r w:rsidR="00CC392C" w:rsidRPr="000E31E3">
        <w:rPr>
          <w:rFonts w:ascii="Times New Roman" w:eastAsia="Times New Roman" w:hAnsi="Times New Roman"/>
          <w:i/>
          <w:color w:val="212121"/>
          <w:sz w:val="28"/>
          <w:szCs w:val="28"/>
          <w:lang w:eastAsia="ru-RU"/>
        </w:rPr>
        <w:t xml:space="preserve"> через все пять органов чувств</w:t>
      </w:r>
      <w:r w:rsidRPr="000E31E3">
        <w:rPr>
          <w:rFonts w:ascii="Times New Roman" w:eastAsia="Times New Roman" w:hAnsi="Times New Roman"/>
          <w:i/>
          <w:color w:val="212121"/>
          <w:sz w:val="28"/>
          <w:szCs w:val="28"/>
          <w:lang w:eastAsia="ru-RU"/>
        </w:rPr>
        <w:t xml:space="preserve">. Садясь в такси, гости республики должны услышать татарскую музыку, увидеть анонсы культурных проектов, </w:t>
      </w:r>
      <w:proofErr w:type="gramStart"/>
      <w:r w:rsidRPr="000E31E3">
        <w:rPr>
          <w:rFonts w:ascii="Times New Roman" w:eastAsia="Times New Roman" w:hAnsi="Times New Roman"/>
          <w:i/>
          <w:color w:val="212121"/>
          <w:sz w:val="28"/>
          <w:szCs w:val="28"/>
          <w:lang w:eastAsia="ru-RU"/>
        </w:rPr>
        <w:t>афиши.</w:t>
      </w:r>
      <w:r w:rsidR="00C62323" w:rsidRPr="000E31E3">
        <w:rPr>
          <w:rFonts w:ascii="Times New Roman" w:eastAsia="Times New Roman" w:hAnsi="Times New Roman"/>
          <w:color w:val="212121"/>
          <w:sz w:val="28"/>
          <w:szCs w:val="28"/>
          <w:lang w:eastAsia="ru-RU"/>
        </w:rPr>
        <w:t>/</w:t>
      </w:r>
      <w:proofErr w:type="gramEnd"/>
      <w:r w:rsidR="00C62323" w:rsidRPr="000E31E3">
        <w:rPr>
          <w:rFonts w:ascii="Times New Roman" w:eastAsia="Times New Roman" w:hAnsi="Times New Roman"/>
          <w:color w:val="212121"/>
          <w:sz w:val="28"/>
          <w:szCs w:val="28"/>
          <w:lang w:eastAsia="ru-RU"/>
        </w:rPr>
        <w:t>/</w:t>
      </w:r>
    </w:p>
    <w:p w:rsidR="00AF2136" w:rsidRPr="000E31E3" w:rsidRDefault="00DD1F8F" w:rsidP="000E31E3">
      <w:pPr>
        <w:shd w:val="clear" w:color="auto" w:fill="FFFFFF"/>
        <w:spacing w:after="0" w:line="240" w:lineRule="auto"/>
        <w:ind w:firstLine="851"/>
        <w:jc w:val="both"/>
        <w:rPr>
          <w:rFonts w:ascii="Times New Roman" w:eastAsia="Times New Roman" w:hAnsi="Times New Roman"/>
          <w:color w:val="212121"/>
          <w:sz w:val="28"/>
          <w:szCs w:val="28"/>
          <w:lang w:eastAsia="ru-RU"/>
        </w:rPr>
      </w:pPr>
      <w:r w:rsidRPr="000E31E3">
        <w:rPr>
          <w:rFonts w:ascii="Times New Roman" w:eastAsia="Times New Roman" w:hAnsi="Times New Roman"/>
          <w:color w:val="212121"/>
          <w:sz w:val="28"/>
          <w:szCs w:val="28"/>
          <w:lang w:eastAsia="ru-RU"/>
        </w:rPr>
        <w:t xml:space="preserve">Приезжая в гостиницу, туристы должны видеть намеки посетить то или </w:t>
      </w:r>
      <w:proofErr w:type="gramStart"/>
      <w:r w:rsidRPr="000E31E3">
        <w:rPr>
          <w:rFonts w:ascii="Times New Roman" w:eastAsia="Times New Roman" w:hAnsi="Times New Roman"/>
          <w:color w:val="212121"/>
          <w:sz w:val="28"/>
          <w:szCs w:val="28"/>
          <w:lang w:eastAsia="ru-RU"/>
        </w:rPr>
        <w:t>иное  культурное</w:t>
      </w:r>
      <w:proofErr w:type="gramEnd"/>
      <w:r w:rsidRPr="000E31E3">
        <w:rPr>
          <w:rFonts w:ascii="Times New Roman" w:eastAsia="Times New Roman" w:hAnsi="Times New Roman"/>
          <w:color w:val="212121"/>
          <w:sz w:val="28"/>
          <w:szCs w:val="28"/>
          <w:lang w:eastAsia="ru-RU"/>
        </w:rPr>
        <w:t xml:space="preserve"> мероприятие, они должна «преследовать» весь путь гостя пока он находится на территории Татарстана. То есть культура должна стать неким «вирусом», который должен подхватить каждый человек, в том числе и житель нашей республики. А задача учреждений культуры сделать так, чтобы он уже осознанно захотел вернуться.</w:t>
      </w:r>
      <w:r w:rsidR="00CC392C" w:rsidRPr="000E31E3">
        <w:rPr>
          <w:rFonts w:ascii="Times New Roman" w:eastAsia="Times New Roman" w:hAnsi="Times New Roman"/>
          <w:color w:val="212121"/>
          <w:sz w:val="28"/>
          <w:szCs w:val="28"/>
          <w:lang w:eastAsia="ru-RU"/>
        </w:rPr>
        <w:t xml:space="preserve"> Т</w:t>
      </w:r>
      <w:r w:rsidR="00816F4A" w:rsidRPr="000E31E3">
        <w:rPr>
          <w:rFonts w:ascii="Times New Roman" w:eastAsia="Times New Roman" w:hAnsi="Times New Roman"/>
          <w:color w:val="212121"/>
          <w:sz w:val="28"/>
          <w:szCs w:val="28"/>
          <w:lang w:eastAsia="ru-RU"/>
        </w:rPr>
        <w:t>олько т</w:t>
      </w:r>
      <w:r w:rsidR="00CC392C" w:rsidRPr="000E31E3">
        <w:rPr>
          <w:rFonts w:ascii="Times New Roman" w:eastAsia="Times New Roman" w:hAnsi="Times New Roman"/>
          <w:color w:val="212121"/>
          <w:sz w:val="28"/>
          <w:szCs w:val="28"/>
          <w:lang w:eastAsia="ru-RU"/>
        </w:rPr>
        <w:t>аким образом, мы</w:t>
      </w:r>
      <w:r w:rsidR="00816F4A" w:rsidRPr="000E31E3">
        <w:rPr>
          <w:rFonts w:ascii="Times New Roman" w:eastAsia="Times New Roman" w:hAnsi="Times New Roman"/>
          <w:color w:val="212121"/>
          <w:sz w:val="28"/>
          <w:szCs w:val="28"/>
          <w:lang w:eastAsia="ru-RU"/>
        </w:rPr>
        <w:t xml:space="preserve"> можем вернуть человеку</w:t>
      </w:r>
      <w:r w:rsidR="00CC392C" w:rsidRPr="000E31E3">
        <w:rPr>
          <w:rFonts w:ascii="Times New Roman" w:eastAsia="Times New Roman" w:hAnsi="Times New Roman"/>
          <w:color w:val="212121"/>
          <w:sz w:val="28"/>
          <w:szCs w:val="28"/>
          <w:lang w:eastAsia="ru-RU"/>
        </w:rPr>
        <w:t xml:space="preserve"> «культурный ген», который </w:t>
      </w:r>
      <w:r w:rsidR="00AF2136" w:rsidRPr="000E31E3">
        <w:rPr>
          <w:rFonts w:ascii="Times New Roman" w:eastAsia="Times New Roman" w:hAnsi="Times New Roman"/>
          <w:color w:val="212121"/>
          <w:sz w:val="28"/>
          <w:szCs w:val="28"/>
          <w:lang w:eastAsia="ru-RU"/>
        </w:rPr>
        <w:t>видоизменился или вовсе исчез.</w:t>
      </w:r>
    </w:p>
    <w:p w:rsidR="00801B8B" w:rsidRPr="000E31E3" w:rsidRDefault="00801B8B" w:rsidP="000E31E3">
      <w:pPr>
        <w:spacing w:after="0" w:line="240" w:lineRule="auto"/>
        <w:ind w:firstLine="708"/>
        <w:jc w:val="both"/>
        <w:rPr>
          <w:rFonts w:ascii="Times New Roman" w:hAnsi="Times New Roman"/>
          <w:sz w:val="28"/>
          <w:szCs w:val="28"/>
        </w:rPr>
      </w:pPr>
    </w:p>
    <w:p w:rsidR="00801B8B" w:rsidRPr="000E31E3" w:rsidRDefault="00801B8B" w:rsidP="000E31E3">
      <w:pPr>
        <w:spacing w:after="0" w:line="240" w:lineRule="auto"/>
        <w:ind w:firstLine="708"/>
        <w:jc w:val="both"/>
        <w:rPr>
          <w:rFonts w:ascii="Times New Roman" w:hAnsi="Times New Roman"/>
          <w:sz w:val="28"/>
          <w:szCs w:val="28"/>
        </w:rPr>
      </w:pPr>
    </w:p>
    <w:p w:rsidR="00562275" w:rsidRPr="000E31E3" w:rsidRDefault="00816F4A" w:rsidP="000E31E3">
      <w:pPr>
        <w:spacing w:after="0" w:line="240" w:lineRule="auto"/>
        <w:ind w:firstLine="708"/>
        <w:jc w:val="both"/>
        <w:rPr>
          <w:rFonts w:ascii="Times New Roman" w:hAnsi="Times New Roman"/>
          <w:sz w:val="28"/>
          <w:szCs w:val="28"/>
        </w:rPr>
      </w:pPr>
      <w:r w:rsidRPr="000E31E3">
        <w:rPr>
          <w:rFonts w:ascii="Times New Roman" w:hAnsi="Times New Roman"/>
          <w:sz w:val="28"/>
          <w:szCs w:val="28"/>
        </w:rPr>
        <w:t>Чрезвычайно в</w:t>
      </w:r>
      <w:r w:rsidR="00CF4688" w:rsidRPr="000E31E3">
        <w:rPr>
          <w:rFonts w:ascii="Times New Roman" w:hAnsi="Times New Roman"/>
          <w:sz w:val="28"/>
          <w:szCs w:val="28"/>
        </w:rPr>
        <w:t>ажна интеграция с наукой</w:t>
      </w:r>
      <w:r w:rsidR="005A1EB1" w:rsidRPr="000E31E3">
        <w:rPr>
          <w:rFonts w:ascii="Times New Roman" w:hAnsi="Times New Roman"/>
          <w:sz w:val="28"/>
          <w:szCs w:val="28"/>
        </w:rPr>
        <w:t xml:space="preserve">. В 2018 году </w:t>
      </w:r>
      <w:r w:rsidR="00056CC9" w:rsidRPr="000E31E3">
        <w:rPr>
          <w:rFonts w:ascii="Times New Roman" w:hAnsi="Times New Roman"/>
          <w:sz w:val="28"/>
          <w:szCs w:val="28"/>
        </w:rPr>
        <w:t xml:space="preserve">мы </w:t>
      </w:r>
      <w:r w:rsidR="005A1EB1" w:rsidRPr="000E31E3">
        <w:rPr>
          <w:rFonts w:ascii="Times New Roman" w:hAnsi="Times New Roman"/>
          <w:sz w:val="28"/>
          <w:szCs w:val="28"/>
        </w:rPr>
        <w:t>завершил</w:t>
      </w:r>
      <w:r w:rsidR="00056CC9" w:rsidRPr="000E31E3">
        <w:rPr>
          <w:rFonts w:ascii="Times New Roman" w:hAnsi="Times New Roman"/>
          <w:sz w:val="28"/>
          <w:szCs w:val="28"/>
        </w:rPr>
        <w:t>и</w:t>
      </w:r>
      <w:r w:rsidR="005A1EB1" w:rsidRPr="000E31E3">
        <w:rPr>
          <w:rFonts w:ascii="Times New Roman" w:hAnsi="Times New Roman"/>
          <w:sz w:val="28"/>
          <w:szCs w:val="28"/>
        </w:rPr>
        <w:t xml:space="preserve"> реализаци</w:t>
      </w:r>
      <w:r w:rsidR="00056CC9" w:rsidRPr="000E31E3">
        <w:rPr>
          <w:rFonts w:ascii="Times New Roman" w:hAnsi="Times New Roman"/>
          <w:sz w:val="28"/>
          <w:szCs w:val="28"/>
        </w:rPr>
        <w:t>ю</w:t>
      </w:r>
      <w:r w:rsidR="005A1EB1" w:rsidRPr="000E31E3">
        <w:rPr>
          <w:rFonts w:ascii="Times New Roman" w:hAnsi="Times New Roman"/>
          <w:sz w:val="28"/>
          <w:szCs w:val="28"/>
        </w:rPr>
        <w:t xml:space="preserve"> масштабно</w:t>
      </w:r>
      <w:r w:rsidR="00056CC9" w:rsidRPr="000E31E3">
        <w:rPr>
          <w:rFonts w:ascii="Times New Roman" w:hAnsi="Times New Roman"/>
          <w:sz w:val="28"/>
          <w:szCs w:val="28"/>
        </w:rPr>
        <w:t>го</w:t>
      </w:r>
      <w:r w:rsidR="005A1EB1" w:rsidRPr="000E31E3">
        <w:rPr>
          <w:rFonts w:ascii="Times New Roman" w:hAnsi="Times New Roman"/>
          <w:sz w:val="28"/>
          <w:szCs w:val="28"/>
        </w:rPr>
        <w:t>, беспрецедентно</w:t>
      </w:r>
      <w:r w:rsidR="00056CC9" w:rsidRPr="000E31E3">
        <w:rPr>
          <w:rFonts w:ascii="Times New Roman" w:hAnsi="Times New Roman"/>
          <w:sz w:val="28"/>
          <w:szCs w:val="28"/>
        </w:rPr>
        <w:t>го</w:t>
      </w:r>
      <w:r w:rsidR="005A1EB1" w:rsidRPr="000E31E3">
        <w:rPr>
          <w:rFonts w:ascii="Times New Roman" w:hAnsi="Times New Roman"/>
          <w:sz w:val="28"/>
          <w:szCs w:val="28"/>
        </w:rPr>
        <w:t xml:space="preserve"> про</w:t>
      </w:r>
      <w:r w:rsidR="00056CC9" w:rsidRPr="000E31E3">
        <w:rPr>
          <w:rFonts w:ascii="Times New Roman" w:hAnsi="Times New Roman"/>
          <w:sz w:val="28"/>
          <w:szCs w:val="28"/>
        </w:rPr>
        <w:t>екта</w:t>
      </w:r>
      <w:r w:rsidR="00AF2136" w:rsidRPr="000E31E3">
        <w:rPr>
          <w:rFonts w:ascii="Times New Roman" w:hAnsi="Times New Roman"/>
          <w:sz w:val="28"/>
          <w:szCs w:val="28"/>
        </w:rPr>
        <w:t>,</w:t>
      </w:r>
      <w:r w:rsidR="00E35418" w:rsidRPr="000E31E3">
        <w:rPr>
          <w:rFonts w:ascii="Times New Roman" w:hAnsi="Times New Roman"/>
          <w:sz w:val="28"/>
          <w:szCs w:val="28"/>
        </w:rPr>
        <w:t xml:space="preserve"> инициированного</w:t>
      </w:r>
      <w:r w:rsidR="00AF2136" w:rsidRPr="000E31E3">
        <w:rPr>
          <w:rFonts w:ascii="Times New Roman" w:hAnsi="Times New Roman"/>
          <w:sz w:val="28"/>
          <w:szCs w:val="28"/>
        </w:rPr>
        <w:t xml:space="preserve"> Перв</w:t>
      </w:r>
      <w:r w:rsidR="00E35418" w:rsidRPr="000E31E3">
        <w:rPr>
          <w:rFonts w:ascii="Times New Roman" w:hAnsi="Times New Roman"/>
          <w:sz w:val="28"/>
          <w:szCs w:val="28"/>
        </w:rPr>
        <w:t>ым</w:t>
      </w:r>
      <w:r w:rsidR="00AF2136" w:rsidRPr="000E31E3">
        <w:rPr>
          <w:rFonts w:ascii="Times New Roman" w:hAnsi="Times New Roman"/>
          <w:sz w:val="28"/>
          <w:szCs w:val="28"/>
        </w:rPr>
        <w:t xml:space="preserve"> П</w:t>
      </w:r>
      <w:r w:rsidR="005A1EB1" w:rsidRPr="000E31E3">
        <w:rPr>
          <w:rFonts w:ascii="Times New Roman" w:hAnsi="Times New Roman"/>
          <w:sz w:val="28"/>
          <w:szCs w:val="28"/>
        </w:rPr>
        <w:t xml:space="preserve">резидент </w:t>
      </w:r>
      <w:r w:rsidR="00D633C0" w:rsidRPr="000E31E3">
        <w:rPr>
          <w:rFonts w:ascii="Times New Roman" w:hAnsi="Times New Roman"/>
          <w:sz w:val="28"/>
          <w:szCs w:val="28"/>
        </w:rPr>
        <w:t>Республики Татарстан</w:t>
      </w:r>
      <w:r w:rsidR="00E35418" w:rsidRPr="000E31E3">
        <w:rPr>
          <w:rFonts w:ascii="Times New Roman" w:hAnsi="Times New Roman"/>
          <w:sz w:val="28"/>
          <w:szCs w:val="28"/>
        </w:rPr>
        <w:t xml:space="preserve"> Государственным Советником Республики Татарстан Минтимером </w:t>
      </w:r>
      <w:proofErr w:type="spellStart"/>
      <w:r w:rsidR="00E35418" w:rsidRPr="000E31E3">
        <w:rPr>
          <w:rFonts w:ascii="Times New Roman" w:hAnsi="Times New Roman"/>
          <w:sz w:val="28"/>
          <w:szCs w:val="28"/>
        </w:rPr>
        <w:t>Шариповичем</w:t>
      </w:r>
      <w:proofErr w:type="spellEnd"/>
      <w:r w:rsidR="00E35418" w:rsidRPr="000E31E3">
        <w:rPr>
          <w:rFonts w:ascii="Times New Roman" w:hAnsi="Times New Roman"/>
          <w:sz w:val="28"/>
          <w:szCs w:val="28"/>
        </w:rPr>
        <w:t xml:space="preserve"> Шаймиевым</w:t>
      </w:r>
      <w:r w:rsidR="00C945DE" w:rsidRPr="000E31E3">
        <w:rPr>
          <w:rFonts w:ascii="Times New Roman" w:hAnsi="Times New Roman"/>
          <w:sz w:val="28"/>
          <w:szCs w:val="28"/>
        </w:rPr>
        <w:t xml:space="preserve"> «Культурное наследие остров-град Свияжск</w:t>
      </w:r>
      <w:r w:rsidR="00AF2136" w:rsidRPr="000E31E3">
        <w:rPr>
          <w:rFonts w:ascii="Times New Roman" w:hAnsi="Times New Roman"/>
          <w:sz w:val="28"/>
          <w:szCs w:val="28"/>
        </w:rPr>
        <w:t xml:space="preserve"> и Древний город Болгар</w:t>
      </w:r>
      <w:r w:rsidR="00C945DE" w:rsidRPr="000E31E3">
        <w:rPr>
          <w:rFonts w:ascii="Times New Roman" w:hAnsi="Times New Roman"/>
          <w:sz w:val="28"/>
          <w:szCs w:val="28"/>
        </w:rPr>
        <w:t>», итогом которог</w:t>
      </w:r>
      <w:r w:rsidR="00AF2136" w:rsidRPr="000E31E3">
        <w:rPr>
          <w:rFonts w:ascii="Times New Roman" w:hAnsi="Times New Roman"/>
          <w:sz w:val="28"/>
          <w:szCs w:val="28"/>
        </w:rPr>
        <w:t xml:space="preserve">о стало включение </w:t>
      </w:r>
      <w:r w:rsidR="00E35418" w:rsidRPr="000E31E3">
        <w:rPr>
          <w:rFonts w:ascii="Times New Roman" w:hAnsi="Times New Roman"/>
          <w:sz w:val="28"/>
          <w:szCs w:val="28"/>
        </w:rPr>
        <w:t xml:space="preserve">еще </w:t>
      </w:r>
      <w:r w:rsidR="00AF2136" w:rsidRPr="000E31E3">
        <w:rPr>
          <w:rFonts w:ascii="Times New Roman" w:hAnsi="Times New Roman"/>
          <w:sz w:val="28"/>
          <w:szCs w:val="28"/>
        </w:rPr>
        <w:t>двух</w:t>
      </w:r>
      <w:r w:rsidR="00E35418" w:rsidRPr="000E31E3">
        <w:rPr>
          <w:rFonts w:ascii="Times New Roman" w:hAnsi="Times New Roman"/>
          <w:sz w:val="28"/>
          <w:szCs w:val="28"/>
        </w:rPr>
        <w:t xml:space="preserve"> наших</w:t>
      </w:r>
      <w:r w:rsidR="00AF2136" w:rsidRPr="000E31E3">
        <w:rPr>
          <w:rFonts w:ascii="Times New Roman" w:hAnsi="Times New Roman"/>
          <w:sz w:val="28"/>
          <w:szCs w:val="28"/>
        </w:rPr>
        <w:t xml:space="preserve"> объектов </w:t>
      </w:r>
      <w:r w:rsidR="00C945DE" w:rsidRPr="000E31E3">
        <w:rPr>
          <w:rFonts w:ascii="Times New Roman" w:hAnsi="Times New Roman"/>
          <w:sz w:val="28"/>
          <w:szCs w:val="28"/>
        </w:rPr>
        <w:t>в Список Всемирного наследия «Ю</w:t>
      </w:r>
      <w:r w:rsidR="00E35418" w:rsidRPr="000E31E3">
        <w:rPr>
          <w:rFonts w:ascii="Times New Roman" w:hAnsi="Times New Roman"/>
          <w:sz w:val="28"/>
          <w:szCs w:val="28"/>
        </w:rPr>
        <w:t>НЕСКО</w:t>
      </w:r>
      <w:r w:rsidR="00C945DE" w:rsidRPr="000E31E3">
        <w:rPr>
          <w:rFonts w:ascii="Times New Roman" w:hAnsi="Times New Roman"/>
          <w:sz w:val="28"/>
          <w:szCs w:val="28"/>
        </w:rPr>
        <w:t>»</w:t>
      </w:r>
      <w:r w:rsidR="00E82B0F" w:rsidRPr="000E31E3">
        <w:rPr>
          <w:rFonts w:ascii="Times New Roman" w:hAnsi="Times New Roman"/>
          <w:sz w:val="28"/>
          <w:szCs w:val="28"/>
        </w:rPr>
        <w:t>.</w:t>
      </w:r>
      <w:r w:rsidR="00C945DE" w:rsidRPr="000E31E3">
        <w:rPr>
          <w:rFonts w:ascii="Times New Roman" w:hAnsi="Times New Roman"/>
          <w:sz w:val="28"/>
          <w:szCs w:val="28"/>
        </w:rPr>
        <w:t xml:space="preserve"> Кроме инфраструктурных изменений, была проведена огромная работа по научным археологическим исследованиям</w:t>
      </w:r>
      <w:r w:rsidR="00AF2136" w:rsidRPr="000E31E3">
        <w:rPr>
          <w:rFonts w:ascii="Times New Roman" w:hAnsi="Times New Roman"/>
          <w:sz w:val="28"/>
          <w:szCs w:val="28"/>
        </w:rPr>
        <w:t xml:space="preserve">, </w:t>
      </w:r>
      <w:r w:rsidR="00CC392C" w:rsidRPr="000E31E3">
        <w:rPr>
          <w:rFonts w:ascii="Times New Roman" w:hAnsi="Times New Roman"/>
          <w:sz w:val="28"/>
          <w:szCs w:val="28"/>
        </w:rPr>
        <w:t>являющи</w:t>
      </w:r>
      <w:r w:rsidR="00E35418" w:rsidRPr="000E31E3">
        <w:rPr>
          <w:rFonts w:ascii="Times New Roman" w:hAnsi="Times New Roman"/>
          <w:sz w:val="28"/>
          <w:szCs w:val="28"/>
        </w:rPr>
        <w:t>м</w:t>
      </w:r>
      <w:r w:rsidR="00CC392C" w:rsidRPr="000E31E3">
        <w:rPr>
          <w:rFonts w:ascii="Times New Roman" w:hAnsi="Times New Roman"/>
          <w:sz w:val="28"/>
          <w:szCs w:val="28"/>
        </w:rPr>
        <w:t>ся</w:t>
      </w:r>
      <w:r w:rsidR="00AF2136" w:rsidRPr="000E31E3">
        <w:rPr>
          <w:rFonts w:ascii="Times New Roman" w:hAnsi="Times New Roman"/>
          <w:sz w:val="28"/>
          <w:szCs w:val="28"/>
        </w:rPr>
        <w:t xml:space="preserve"> лучшей практикой не только в предел</w:t>
      </w:r>
      <w:r w:rsidR="00CC392C" w:rsidRPr="000E31E3">
        <w:rPr>
          <w:rFonts w:ascii="Times New Roman" w:hAnsi="Times New Roman"/>
          <w:sz w:val="28"/>
          <w:szCs w:val="28"/>
        </w:rPr>
        <w:t>ах республики, но и всей России</w:t>
      </w:r>
      <w:r w:rsidR="00E35418" w:rsidRPr="000E31E3">
        <w:rPr>
          <w:rFonts w:ascii="Times New Roman" w:hAnsi="Times New Roman"/>
          <w:sz w:val="28"/>
          <w:szCs w:val="28"/>
        </w:rPr>
        <w:t>. И</w:t>
      </w:r>
      <w:r w:rsidR="00AF2136" w:rsidRPr="000E31E3">
        <w:rPr>
          <w:rFonts w:ascii="Times New Roman" w:hAnsi="Times New Roman"/>
          <w:sz w:val="28"/>
          <w:szCs w:val="28"/>
        </w:rPr>
        <w:t xml:space="preserve"> </w:t>
      </w:r>
      <w:r w:rsidR="00CC392C" w:rsidRPr="000E31E3">
        <w:rPr>
          <w:rFonts w:ascii="Times New Roman" w:hAnsi="Times New Roman"/>
          <w:sz w:val="28"/>
          <w:szCs w:val="28"/>
        </w:rPr>
        <w:t>здесь н</w:t>
      </w:r>
      <w:r w:rsidR="00AF2136" w:rsidRPr="000E31E3">
        <w:rPr>
          <w:rFonts w:ascii="Times New Roman" w:hAnsi="Times New Roman"/>
          <w:sz w:val="28"/>
          <w:szCs w:val="28"/>
        </w:rPr>
        <w:t xml:space="preserve">ельзя недооценивать </w:t>
      </w:r>
      <w:r w:rsidR="00CC392C" w:rsidRPr="000E31E3">
        <w:rPr>
          <w:rFonts w:ascii="Times New Roman" w:hAnsi="Times New Roman"/>
          <w:sz w:val="28"/>
          <w:szCs w:val="28"/>
        </w:rPr>
        <w:t xml:space="preserve">и </w:t>
      </w:r>
      <w:r w:rsidR="00AF2136" w:rsidRPr="000E31E3">
        <w:rPr>
          <w:rFonts w:ascii="Times New Roman" w:hAnsi="Times New Roman"/>
          <w:sz w:val="28"/>
          <w:szCs w:val="28"/>
        </w:rPr>
        <w:t>приобр</w:t>
      </w:r>
      <w:r w:rsidR="00E35418" w:rsidRPr="000E31E3">
        <w:rPr>
          <w:rFonts w:ascii="Times New Roman" w:hAnsi="Times New Roman"/>
          <w:sz w:val="28"/>
          <w:szCs w:val="28"/>
        </w:rPr>
        <w:t>етенный опыт наших специалистов. Эти наработки</w:t>
      </w:r>
      <w:r w:rsidR="00CC392C" w:rsidRPr="000E31E3">
        <w:rPr>
          <w:rFonts w:ascii="Times New Roman" w:hAnsi="Times New Roman"/>
          <w:sz w:val="28"/>
          <w:szCs w:val="28"/>
        </w:rPr>
        <w:t xml:space="preserve"> </w:t>
      </w:r>
      <w:r w:rsidR="00E35418" w:rsidRPr="000E31E3">
        <w:rPr>
          <w:rFonts w:ascii="Times New Roman" w:hAnsi="Times New Roman"/>
          <w:sz w:val="28"/>
          <w:szCs w:val="28"/>
        </w:rPr>
        <w:t>могут стать</w:t>
      </w:r>
      <w:r w:rsidR="00C945DE" w:rsidRPr="000E31E3">
        <w:rPr>
          <w:rFonts w:ascii="Times New Roman" w:hAnsi="Times New Roman"/>
          <w:sz w:val="28"/>
          <w:szCs w:val="28"/>
        </w:rPr>
        <w:t xml:space="preserve"> основой для создания Всероссийского научно-реставрационного центра. И в этом вопросе, мы очень надеемся на поддержку </w:t>
      </w:r>
      <w:r w:rsidR="008B1AC9" w:rsidRPr="000E31E3">
        <w:rPr>
          <w:rFonts w:ascii="Times New Roman" w:hAnsi="Times New Roman"/>
          <w:sz w:val="28"/>
          <w:szCs w:val="28"/>
        </w:rPr>
        <w:t xml:space="preserve">Министерства культуры Российской Федерации и лично </w:t>
      </w:r>
      <w:r w:rsidR="00CC392C" w:rsidRPr="000E31E3">
        <w:rPr>
          <w:rFonts w:ascii="Times New Roman" w:hAnsi="Times New Roman"/>
          <w:sz w:val="28"/>
          <w:szCs w:val="28"/>
        </w:rPr>
        <w:t>Ва</w:t>
      </w:r>
      <w:r w:rsidR="00E35418" w:rsidRPr="000E31E3">
        <w:rPr>
          <w:rFonts w:ascii="Times New Roman" w:hAnsi="Times New Roman"/>
          <w:sz w:val="28"/>
          <w:szCs w:val="28"/>
        </w:rPr>
        <w:t>шу</w:t>
      </w:r>
      <w:r w:rsidR="00CC392C" w:rsidRPr="000E31E3">
        <w:rPr>
          <w:rFonts w:ascii="Times New Roman" w:hAnsi="Times New Roman"/>
          <w:sz w:val="28"/>
          <w:szCs w:val="28"/>
        </w:rPr>
        <w:t xml:space="preserve">, </w:t>
      </w:r>
      <w:r w:rsidR="00E35418" w:rsidRPr="000E31E3">
        <w:rPr>
          <w:rFonts w:ascii="Times New Roman" w:hAnsi="Times New Roman"/>
          <w:sz w:val="28"/>
          <w:szCs w:val="28"/>
        </w:rPr>
        <w:t xml:space="preserve">уважаемый </w:t>
      </w:r>
      <w:r w:rsidR="00CC392C" w:rsidRPr="000E31E3">
        <w:rPr>
          <w:rFonts w:ascii="Times New Roman" w:hAnsi="Times New Roman"/>
          <w:sz w:val="28"/>
          <w:szCs w:val="28"/>
        </w:rPr>
        <w:t>Владимир Ростиславович</w:t>
      </w:r>
      <w:r w:rsidR="008B1AC9" w:rsidRPr="000E31E3">
        <w:rPr>
          <w:rFonts w:ascii="Times New Roman" w:hAnsi="Times New Roman"/>
          <w:sz w:val="28"/>
          <w:szCs w:val="28"/>
        </w:rPr>
        <w:t>.</w:t>
      </w:r>
      <w:r w:rsidR="00C945DE" w:rsidRPr="000E31E3">
        <w:rPr>
          <w:rFonts w:ascii="Times New Roman" w:hAnsi="Times New Roman"/>
          <w:sz w:val="28"/>
          <w:szCs w:val="28"/>
        </w:rPr>
        <w:t xml:space="preserve">  </w:t>
      </w:r>
      <w:r w:rsidR="005A1EB1" w:rsidRPr="000E31E3">
        <w:rPr>
          <w:rFonts w:ascii="Times New Roman" w:hAnsi="Times New Roman"/>
          <w:sz w:val="28"/>
          <w:szCs w:val="28"/>
        </w:rPr>
        <w:t xml:space="preserve"> </w:t>
      </w:r>
      <w:r w:rsidR="00CF4688" w:rsidRPr="000E31E3">
        <w:rPr>
          <w:rFonts w:ascii="Times New Roman" w:hAnsi="Times New Roman"/>
          <w:sz w:val="28"/>
          <w:szCs w:val="28"/>
        </w:rPr>
        <w:t xml:space="preserve"> </w:t>
      </w:r>
    </w:p>
    <w:p w:rsidR="00801B8B" w:rsidRPr="000E31E3" w:rsidRDefault="00801B8B" w:rsidP="000E31E3">
      <w:pPr>
        <w:spacing w:after="0" w:line="240" w:lineRule="auto"/>
        <w:ind w:firstLine="708"/>
        <w:jc w:val="both"/>
        <w:rPr>
          <w:rFonts w:ascii="Times New Roman" w:hAnsi="Times New Roman"/>
          <w:sz w:val="28"/>
          <w:szCs w:val="28"/>
        </w:rPr>
      </w:pPr>
    </w:p>
    <w:p w:rsidR="00801B8B" w:rsidRPr="000E31E3" w:rsidRDefault="00801B8B" w:rsidP="000E31E3">
      <w:pPr>
        <w:spacing w:after="0" w:line="240" w:lineRule="auto"/>
        <w:ind w:firstLine="708"/>
        <w:jc w:val="both"/>
        <w:rPr>
          <w:rFonts w:ascii="Times New Roman" w:hAnsi="Times New Roman"/>
          <w:sz w:val="28"/>
          <w:szCs w:val="28"/>
        </w:rPr>
      </w:pPr>
    </w:p>
    <w:p w:rsidR="00E35418" w:rsidRPr="000E31E3" w:rsidRDefault="00E35418" w:rsidP="000E31E3">
      <w:pPr>
        <w:spacing w:after="0" w:line="240" w:lineRule="auto"/>
        <w:ind w:firstLine="708"/>
        <w:jc w:val="both"/>
        <w:rPr>
          <w:rFonts w:ascii="Times New Roman" w:hAnsi="Times New Roman"/>
          <w:sz w:val="28"/>
          <w:szCs w:val="28"/>
        </w:rPr>
      </w:pPr>
      <w:r w:rsidRPr="000E31E3">
        <w:rPr>
          <w:rFonts w:ascii="Times New Roman" w:hAnsi="Times New Roman"/>
          <w:sz w:val="28"/>
          <w:szCs w:val="28"/>
        </w:rPr>
        <w:t>В том числе и на примере этого проекта, мы поняли, как</w:t>
      </w:r>
      <w:r w:rsidR="00A55B5A" w:rsidRPr="000E31E3">
        <w:rPr>
          <w:rFonts w:ascii="Times New Roman" w:hAnsi="Times New Roman"/>
          <w:sz w:val="28"/>
          <w:szCs w:val="28"/>
        </w:rPr>
        <w:t xml:space="preserve"> важна межрегиональная и </w:t>
      </w:r>
      <w:proofErr w:type="spellStart"/>
      <w:r w:rsidR="00A55B5A" w:rsidRPr="000E31E3">
        <w:rPr>
          <w:rFonts w:ascii="Times New Roman" w:hAnsi="Times New Roman"/>
          <w:sz w:val="28"/>
          <w:szCs w:val="28"/>
        </w:rPr>
        <w:t>межстрановая</w:t>
      </w:r>
      <w:proofErr w:type="spellEnd"/>
      <w:r w:rsidR="00A55B5A" w:rsidRPr="000E31E3">
        <w:rPr>
          <w:rFonts w:ascii="Times New Roman" w:hAnsi="Times New Roman"/>
          <w:sz w:val="28"/>
          <w:szCs w:val="28"/>
        </w:rPr>
        <w:t xml:space="preserve"> кооперация. Речь идет не только о творческих обменах и реализации совместных проектов. </w:t>
      </w:r>
    </w:p>
    <w:p w:rsidR="00CF4688" w:rsidRPr="000E31E3" w:rsidRDefault="00AF2136" w:rsidP="000E31E3">
      <w:pPr>
        <w:spacing w:after="0" w:line="240" w:lineRule="auto"/>
        <w:ind w:firstLine="708"/>
        <w:jc w:val="both"/>
        <w:rPr>
          <w:rFonts w:ascii="Times New Roman" w:hAnsi="Times New Roman"/>
          <w:sz w:val="28"/>
          <w:szCs w:val="28"/>
        </w:rPr>
      </w:pPr>
      <w:r w:rsidRPr="000E31E3">
        <w:rPr>
          <w:rFonts w:ascii="Times New Roman" w:hAnsi="Times New Roman"/>
          <w:sz w:val="28"/>
          <w:szCs w:val="28"/>
        </w:rPr>
        <w:t>С</w:t>
      </w:r>
      <w:r w:rsidR="00CF4688" w:rsidRPr="000E31E3">
        <w:rPr>
          <w:rFonts w:ascii="Times New Roman" w:hAnsi="Times New Roman"/>
          <w:sz w:val="28"/>
          <w:szCs w:val="28"/>
        </w:rPr>
        <w:t xml:space="preserve">охранение и развитие культуры, это и часть инвестиционной политики государства. Для этого и нужны </w:t>
      </w:r>
      <w:r w:rsidRPr="000E31E3">
        <w:rPr>
          <w:rFonts w:ascii="Times New Roman" w:hAnsi="Times New Roman"/>
          <w:sz w:val="28"/>
          <w:szCs w:val="28"/>
        </w:rPr>
        <w:t xml:space="preserve">яркие культурные проекты, проводимые </w:t>
      </w:r>
      <w:proofErr w:type="spellStart"/>
      <w:r w:rsidRPr="000E31E3">
        <w:rPr>
          <w:rFonts w:ascii="Times New Roman" w:hAnsi="Times New Roman"/>
          <w:sz w:val="28"/>
          <w:szCs w:val="28"/>
        </w:rPr>
        <w:t>зарубежом</w:t>
      </w:r>
      <w:proofErr w:type="spellEnd"/>
      <w:r w:rsidRPr="000E31E3">
        <w:rPr>
          <w:rFonts w:ascii="Times New Roman" w:hAnsi="Times New Roman"/>
          <w:sz w:val="28"/>
          <w:szCs w:val="28"/>
        </w:rPr>
        <w:t xml:space="preserve">, </w:t>
      </w:r>
      <w:r w:rsidR="00CF4688" w:rsidRPr="000E31E3">
        <w:rPr>
          <w:rFonts w:ascii="Times New Roman" w:hAnsi="Times New Roman"/>
          <w:sz w:val="28"/>
          <w:szCs w:val="28"/>
        </w:rPr>
        <w:t>потому что с теми, кого знаешь, легче подписывать крупные финансовые контракты.</w:t>
      </w:r>
      <w:r w:rsidR="00737887" w:rsidRPr="000E31E3">
        <w:rPr>
          <w:rFonts w:ascii="Times New Roman" w:hAnsi="Times New Roman"/>
          <w:sz w:val="28"/>
          <w:szCs w:val="28"/>
        </w:rPr>
        <w:t xml:space="preserve"> Но при этом необходимо задумываться о качестве культурного продукта, который транслируется </w:t>
      </w:r>
      <w:r w:rsidR="00E35418" w:rsidRPr="000E31E3">
        <w:rPr>
          <w:rFonts w:ascii="Times New Roman" w:hAnsi="Times New Roman"/>
          <w:sz w:val="28"/>
          <w:szCs w:val="28"/>
        </w:rPr>
        <w:t xml:space="preserve">как </w:t>
      </w:r>
      <w:r w:rsidR="00737887" w:rsidRPr="000E31E3">
        <w:rPr>
          <w:rFonts w:ascii="Times New Roman" w:hAnsi="Times New Roman"/>
          <w:sz w:val="28"/>
          <w:szCs w:val="28"/>
        </w:rPr>
        <w:t>внутри региона, так и за его пределами учреждениями всех форм собственности, а не</w:t>
      </w:r>
      <w:r w:rsidR="00E35418" w:rsidRPr="000E31E3">
        <w:rPr>
          <w:rFonts w:ascii="Times New Roman" w:hAnsi="Times New Roman"/>
          <w:sz w:val="28"/>
          <w:szCs w:val="28"/>
        </w:rPr>
        <w:t xml:space="preserve"> только</w:t>
      </w:r>
      <w:r w:rsidR="00737887" w:rsidRPr="000E31E3">
        <w:rPr>
          <w:rFonts w:ascii="Times New Roman" w:hAnsi="Times New Roman"/>
          <w:sz w:val="28"/>
          <w:szCs w:val="28"/>
        </w:rPr>
        <w:t xml:space="preserve"> о его финансовой выгоде. И Министерство культуры в этой связи должно взять на себя роль </w:t>
      </w:r>
      <w:r w:rsidR="00E35418" w:rsidRPr="000E31E3">
        <w:rPr>
          <w:rFonts w:ascii="Times New Roman" w:hAnsi="Times New Roman"/>
          <w:sz w:val="28"/>
          <w:szCs w:val="28"/>
        </w:rPr>
        <w:t>координатора.</w:t>
      </w:r>
    </w:p>
    <w:p w:rsidR="000E58A5" w:rsidRPr="000E31E3" w:rsidRDefault="00CF4688" w:rsidP="000E31E3">
      <w:pPr>
        <w:spacing w:after="0" w:line="240" w:lineRule="auto"/>
        <w:ind w:firstLine="708"/>
        <w:jc w:val="both"/>
        <w:rPr>
          <w:rFonts w:ascii="Times New Roman" w:hAnsi="Times New Roman"/>
          <w:sz w:val="28"/>
          <w:szCs w:val="28"/>
        </w:rPr>
      </w:pPr>
      <w:r w:rsidRPr="000E31E3">
        <w:rPr>
          <w:rFonts w:ascii="Times New Roman" w:hAnsi="Times New Roman"/>
          <w:sz w:val="28"/>
          <w:szCs w:val="28"/>
        </w:rPr>
        <w:t xml:space="preserve">Еще один элемент кооперации связан с продвижением нашей национальной культуры, необходимостью культурной экспансии. </w:t>
      </w:r>
    </w:p>
    <w:p w:rsidR="000E58A5" w:rsidRPr="000E31E3" w:rsidRDefault="000E58A5" w:rsidP="000E31E3">
      <w:pPr>
        <w:spacing w:after="0" w:line="240" w:lineRule="auto"/>
        <w:ind w:firstLine="708"/>
        <w:jc w:val="both"/>
        <w:rPr>
          <w:rFonts w:ascii="Times New Roman" w:hAnsi="Times New Roman"/>
          <w:sz w:val="28"/>
          <w:szCs w:val="28"/>
          <w:lang w:val="tt-RU"/>
        </w:rPr>
      </w:pPr>
      <w:r w:rsidRPr="000E31E3">
        <w:rPr>
          <w:rFonts w:ascii="Times New Roman" w:hAnsi="Times New Roman"/>
          <w:sz w:val="28"/>
          <w:szCs w:val="28"/>
          <w:lang w:val="tt-RU"/>
        </w:rPr>
        <w:lastRenderedPageBreak/>
        <w:t xml:space="preserve">Бүген без татар сәхнәсенә еш кына </w:t>
      </w:r>
      <w:r w:rsidRPr="000E31E3">
        <w:rPr>
          <w:rFonts w:ascii="Times New Roman" w:hAnsi="Times New Roman"/>
          <w:sz w:val="28"/>
          <w:szCs w:val="28"/>
          <w:u w:val="single"/>
          <w:lang w:val="tt-RU"/>
        </w:rPr>
        <w:t>тәрҗемә әсәрләрен</w:t>
      </w:r>
      <w:r w:rsidRPr="000E31E3">
        <w:rPr>
          <w:rFonts w:ascii="Times New Roman" w:hAnsi="Times New Roman"/>
          <w:sz w:val="28"/>
          <w:szCs w:val="28"/>
          <w:lang w:val="tt-RU"/>
        </w:rPr>
        <w:t xml:space="preserve"> чыгарабыз. Ләкин  татар язучылары да төрле телләргә тәрҗемә ителеп,/ аларның пьесалары алдынгы театрлар репертуарына кертелсә, / бу - </w:t>
      </w:r>
      <w:r w:rsidRPr="000E31E3">
        <w:rPr>
          <w:rFonts w:ascii="Times New Roman" w:hAnsi="Times New Roman"/>
          <w:sz w:val="28"/>
          <w:szCs w:val="28"/>
          <w:u w:val="single"/>
          <w:lang w:val="tt-RU"/>
        </w:rPr>
        <w:t>алгакитеш</w:t>
      </w:r>
      <w:r w:rsidRPr="000E31E3">
        <w:rPr>
          <w:rFonts w:ascii="Times New Roman" w:hAnsi="Times New Roman"/>
          <w:sz w:val="28"/>
          <w:szCs w:val="28"/>
          <w:lang w:val="tt-RU"/>
        </w:rPr>
        <w:t xml:space="preserve"> булыр иде. </w:t>
      </w:r>
    </w:p>
    <w:p w:rsidR="00CF4688" w:rsidRPr="000E31E3" w:rsidRDefault="00CF4688" w:rsidP="000E31E3">
      <w:pPr>
        <w:spacing w:after="0" w:line="240" w:lineRule="auto"/>
        <w:ind w:firstLine="708"/>
        <w:jc w:val="both"/>
        <w:rPr>
          <w:rFonts w:ascii="Times New Roman" w:hAnsi="Times New Roman"/>
          <w:sz w:val="28"/>
          <w:szCs w:val="28"/>
        </w:rPr>
      </w:pPr>
      <w:r w:rsidRPr="000E31E3">
        <w:rPr>
          <w:rFonts w:ascii="Times New Roman" w:hAnsi="Times New Roman"/>
          <w:i/>
          <w:sz w:val="28"/>
          <w:szCs w:val="28"/>
        </w:rPr>
        <w:t xml:space="preserve">Мы сегодня ставим переводные спектакли на татарском языке, но было бы интересно, если бы и </w:t>
      </w:r>
      <w:proofErr w:type="gramStart"/>
      <w:r w:rsidRPr="000E31E3">
        <w:rPr>
          <w:rFonts w:ascii="Times New Roman" w:hAnsi="Times New Roman"/>
          <w:i/>
          <w:sz w:val="28"/>
          <w:szCs w:val="28"/>
        </w:rPr>
        <w:t>наших татарских драматургов</w:t>
      </w:r>
      <w:proofErr w:type="gramEnd"/>
      <w:r w:rsidRPr="000E31E3">
        <w:rPr>
          <w:rFonts w:ascii="Times New Roman" w:hAnsi="Times New Roman"/>
          <w:i/>
          <w:sz w:val="28"/>
          <w:szCs w:val="28"/>
        </w:rPr>
        <w:t xml:space="preserve"> и писателей переводили на разные языки и ставили на </w:t>
      </w:r>
      <w:r w:rsidR="00E35418" w:rsidRPr="000E31E3">
        <w:rPr>
          <w:rFonts w:ascii="Times New Roman" w:hAnsi="Times New Roman"/>
          <w:i/>
          <w:sz w:val="28"/>
          <w:szCs w:val="28"/>
        </w:rPr>
        <w:t>лучших</w:t>
      </w:r>
      <w:r w:rsidRPr="000E31E3">
        <w:rPr>
          <w:rFonts w:ascii="Times New Roman" w:hAnsi="Times New Roman"/>
          <w:i/>
          <w:sz w:val="28"/>
          <w:szCs w:val="28"/>
        </w:rPr>
        <w:t xml:space="preserve"> театральных </w:t>
      </w:r>
      <w:r w:rsidR="00E35418" w:rsidRPr="000E31E3">
        <w:rPr>
          <w:rFonts w:ascii="Times New Roman" w:hAnsi="Times New Roman"/>
          <w:i/>
          <w:sz w:val="28"/>
          <w:szCs w:val="28"/>
        </w:rPr>
        <w:t>площадках</w:t>
      </w:r>
      <w:r w:rsidRPr="000E31E3">
        <w:rPr>
          <w:rFonts w:ascii="Times New Roman" w:hAnsi="Times New Roman"/>
          <w:i/>
          <w:sz w:val="28"/>
          <w:szCs w:val="28"/>
        </w:rPr>
        <w:t>.</w:t>
      </w:r>
      <w:r w:rsidR="00562275" w:rsidRPr="000E31E3">
        <w:rPr>
          <w:rFonts w:ascii="Times New Roman" w:hAnsi="Times New Roman"/>
          <w:sz w:val="28"/>
          <w:szCs w:val="28"/>
        </w:rPr>
        <w:t xml:space="preserve"> </w:t>
      </w:r>
      <w:r w:rsidRPr="000E31E3">
        <w:rPr>
          <w:rFonts w:ascii="Times New Roman" w:hAnsi="Times New Roman"/>
          <w:sz w:val="28"/>
          <w:szCs w:val="28"/>
        </w:rPr>
        <w:t>Важно понять, что национальная культура не может быть сохранена в локализации, национальная культура может быть сохранена только в интеграции. Повторюсь, должна быть активная культурная экспансия, но пока есть единичные факты</w:t>
      </w:r>
      <w:r w:rsidR="00D62D0F" w:rsidRPr="000E31E3">
        <w:rPr>
          <w:rFonts w:ascii="Times New Roman" w:hAnsi="Times New Roman"/>
          <w:sz w:val="28"/>
          <w:szCs w:val="28"/>
        </w:rPr>
        <w:t>, личные инициативы</w:t>
      </w:r>
      <w:r w:rsidRPr="000E31E3">
        <w:rPr>
          <w:rFonts w:ascii="Times New Roman" w:hAnsi="Times New Roman"/>
          <w:sz w:val="28"/>
          <w:szCs w:val="28"/>
        </w:rPr>
        <w:t xml:space="preserve">. Например, </w:t>
      </w:r>
      <w:proofErr w:type="spellStart"/>
      <w:r w:rsidRPr="000E31E3">
        <w:rPr>
          <w:rFonts w:ascii="Times New Roman" w:hAnsi="Times New Roman"/>
          <w:sz w:val="28"/>
          <w:szCs w:val="28"/>
        </w:rPr>
        <w:t>Миляуша</w:t>
      </w:r>
      <w:proofErr w:type="spellEnd"/>
      <w:r w:rsidRPr="000E31E3">
        <w:rPr>
          <w:rFonts w:ascii="Times New Roman" w:hAnsi="Times New Roman"/>
          <w:sz w:val="28"/>
          <w:szCs w:val="28"/>
        </w:rPr>
        <w:t xml:space="preserve"> </w:t>
      </w:r>
      <w:proofErr w:type="spellStart"/>
      <w:r w:rsidRPr="000E31E3">
        <w:rPr>
          <w:rFonts w:ascii="Times New Roman" w:hAnsi="Times New Roman"/>
          <w:sz w:val="28"/>
          <w:szCs w:val="28"/>
        </w:rPr>
        <w:t>Хабутдинова</w:t>
      </w:r>
      <w:proofErr w:type="spellEnd"/>
      <w:r w:rsidRPr="000E31E3">
        <w:rPr>
          <w:rFonts w:ascii="Times New Roman" w:hAnsi="Times New Roman"/>
          <w:sz w:val="28"/>
          <w:szCs w:val="28"/>
        </w:rPr>
        <w:t xml:space="preserve"> добилась перевода книг нашего татарского и советского классика </w:t>
      </w:r>
      <w:proofErr w:type="spellStart"/>
      <w:r w:rsidRPr="000E31E3">
        <w:rPr>
          <w:rFonts w:ascii="Times New Roman" w:hAnsi="Times New Roman"/>
          <w:sz w:val="28"/>
          <w:szCs w:val="28"/>
        </w:rPr>
        <w:t>Аяза</w:t>
      </w:r>
      <w:proofErr w:type="spellEnd"/>
      <w:r w:rsidRPr="000E31E3">
        <w:rPr>
          <w:rFonts w:ascii="Times New Roman" w:hAnsi="Times New Roman"/>
          <w:sz w:val="28"/>
          <w:szCs w:val="28"/>
        </w:rPr>
        <w:t xml:space="preserve"> </w:t>
      </w:r>
      <w:proofErr w:type="spellStart"/>
      <w:r w:rsidRPr="000E31E3">
        <w:rPr>
          <w:rFonts w:ascii="Times New Roman" w:hAnsi="Times New Roman"/>
          <w:sz w:val="28"/>
          <w:szCs w:val="28"/>
        </w:rPr>
        <w:t>Гилязова</w:t>
      </w:r>
      <w:proofErr w:type="spellEnd"/>
      <w:r w:rsidRPr="000E31E3">
        <w:rPr>
          <w:rFonts w:ascii="Times New Roman" w:hAnsi="Times New Roman"/>
          <w:sz w:val="28"/>
          <w:szCs w:val="28"/>
        </w:rPr>
        <w:t xml:space="preserve"> на венгерский и турецкий языки. </w:t>
      </w:r>
    </w:p>
    <w:p w:rsidR="00F86960" w:rsidRPr="000E31E3" w:rsidRDefault="00CF7792" w:rsidP="000E31E3">
      <w:pPr>
        <w:spacing w:after="0" w:line="240" w:lineRule="auto"/>
        <w:ind w:firstLine="708"/>
        <w:jc w:val="both"/>
        <w:rPr>
          <w:rFonts w:ascii="Times New Roman" w:hAnsi="Times New Roman"/>
          <w:sz w:val="28"/>
          <w:szCs w:val="28"/>
        </w:rPr>
      </w:pPr>
      <w:r w:rsidRPr="000E31E3">
        <w:rPr>
          <w:rFonts w:ascii="Times New Roman" w:hAnsi="Times New Roman"/>
          <w:sz w:val="28"/>
          <w:szCs w:val="28"/>
        </w:rPr>
        <w:t>Татарстану есть</w:t>
      </w:r>
      <w:r w:rsidR="00F86960" w:rsidRPr="000E31E3">
        <w:rPr>
          <w:rFonts w:ascii="Times New Roman" w:hAnsi="Times New Roman"/>
          <w:sz w:val="28"/>
          <w:szCs w:val="28"/>
        </w:rPr>
        <w:t xml:space="preserve"> кем гордиться в области культуры и искусства! У нас </w:t>
      </w:r>
      <w:r w:rsidR="00944F0B" w:rsidRPr="000E31E3">
        <w:rPr>
          <w:rFonts w:ascii="Times New Roman" w:hAnsi="Times New Roman"/>
          <w:sz w:val="28"/>
          <w:szCs w:val="28"/>
        </w:rPr>
        <w:t xml:space="preserve">только в творческих союзах </w:t>
      </w:r>
      <w:r w:rsidR="00F86960" w:rsidRPr="000E31E3">
        <w:rPr>
          <w:rFonts w:ascii="Times New Roman" w:hAnsi="Times New Roman"/>
          <w:sz w:val="28"/>
          <w:szCs w:val="28"/>
        </w:rPr>
        <w:t>более 3</w:t>
      </w:r>
      <w:r w:rsidR="00944F0B" w:rsidRPr="000E31E3">
        <w:rPr>
          <w:rFonts w:ascii="Times New Roman" w:hAnsi="Times New Roman"/>
          <w:sz w:val="28"/>
          <w:szCs w:val="28"/>
        </w:rPr>
        <w:t>34</w:t>
      </w:r>
      <w:r w:rsidR="00F86960" w:rsidRPr="000E31E3">
        <w:rPr>
          <w:rFonts w:ascii="Times New Roman" w:hAnsi="Times New Roman"/>
          <w:sz w:val="28"/>
          <w:szCs w:val="28"/>
        </w:rPr>
        <w:t xml:space="preserve"> писател</w:t>
      </w:r>
      <w:r w:rsidR="00944F0B" w:rsidRPr="000E31E3">
        <w:rPr>
          <w:rFonts w:ascii="Times New Roman" w:hAnsi="Times New Roman"/>
          <w:sz w:val="28"/>
          <w:szCs w:val="28"/>
        </w:rPr>
        <w:t>я</w:t>
      </w:r>
      <w:r w:rsidR="00F86960" w:rsidRPr="000E31E3">
        <w:rPr>
          <w:rFonts w:ascii="Times New Roman" w:hAnsi="Times New Roman"/>
          <w:sz w:val="28"/>
          <w:szCs w:val="28"/>
        </w:rPr>
        <w:t>, 449 художников, 61 композитор, 55 кинематографистов, а союз театральных деятелей насчитывает 587 человек</w:t>
      </w:r>
      <w:r w:rsidRPr="000E31E3">
        <w:rPr>
          <w:rFonts w:ascii="Times New Roman" w:hAnsi="Times New Roman"/>
          <w:sz w:val="28"/>
          <w:szCs w:val="28"/>
        </w:rPr>
        <w:t>!</w:t>
      </w:r>
      <w:r w:rsidR="00F86960" w:rsidRPr="000E31E3">
        <w:rPr>
          <w:rFonts w:ascii="Times New Roman" w:hAnsi="Times New Roman"/>
          <w:sz w:val="28"/>
          <w:szCs w:val="28"/>
        </w:rPr>
        <w:t xml:space="preserve"> </w:t>
      </w:r>
      <w:r w:rsidR="00CF4688" w:rsidRPr="000E31E3">
        <w:rPr>
          <w:rFonts w:ascii="Times New Roman" w:hAnsi="Times New Roman"/>
          <w:sz w:val="28"/>
          <w:szCs w:val="28"/>
        </w:rPr>
        <w:t xml:space="preserve">В прошлом году главный режиссер </w:t>
      </w:r>
      <w:proofErr w:type="spellStart"/>
      <w:r w:rsidRPr="000E31E3">
        <w:rPr>
          <w:rFonts w:ascii="Times New Roman" w:hAnsi="Times New Roman"/>
          <w:sz w:val="28"/>
          <w:szCs w:val="28"/>
        </w:rPr>
        <w:t>Камаловского</w:t>
      </w:r>
      <w:proofErr w:type="spellEnd"/>
      <w:r w:rsidRPr="000E31E3">
        <w:rPr>
          <w:rFonts w:ascii="Times New Roman" w:hAnsi="Times New Roman"/>
          <w:sz w:val="28"/>
          <w:szCs w:val="28"/>
        </w:rPr>
        <w:t xml:space="preserve"> </w:t>
      </w:r>
      <w:r w:rsidR="00CF4688" w:rsidRPr="000E31E3">
        <w:rPr>
          <w:rFonts w:ascii="Times New Roman" w:hAnsi="Times New Roman"/>
          <w:sz w:val="28"/>
          <w:szCs w:val="28"/>
        </w:rPr>
        <w:t xml:space="preserve">театра Фарид </w:t>
      </w:r>
      <w:proofErr w:type="spellStart"/>
      <w:r w:rsidR="00CF4688" w:rsidRPr="000E31E3">
        <w:rPr>
          <w:rFonts w:ascii="Times New Roman" w:hAnsi="Times New Roman"/>
          <w:sz w:val="28"/>
          <w:szCs w:val="28"/>
        </w:rPr>
        <w:t>Бикчантаев</w:t>
      </w:r>
      <w:proofErr w:type="spellEnd"/>
      <w:r w:rsidR="00CF4688" w:rsidRPr="000E31E3">
        <w:rPr>
          <w:rFonts w:ascii="Times New Roman" w:hAnsi="Times New Roman"/>
          <w:sz w:val="28"/>
          <w:szCs w:val="28"/>
        </w:rPr>
        <w:t xml:space="preserve"> стал обладателем премии Станиславского, а танцовщик и хореограф </w:t>
      </w:r>
      <w:proofErr w:type="spellStart"/>
      <w:r w:rsidR="00CF4688" w:rsidRPr="000E31E3">
        <w:rPr>
          <w:rFonts w:ascii="Times New Roman" w:hAnsi="Times New Roman"/>
          <w:sz w:val="28"/>
          <w:szCs w:val="28"/>
        </w:rPr>
        <w:t>Нурбек</w:t>
      </w:r>
      <w:proofErr w:type="spellEnd"/>
      <w:r w:rsidR="00CF4688" w:rsidRPr="000E31E3">
        <w:rPr>
          <w:rFonts w:ascii="Times New Roman" w:hAnsi="Times New Roman"/>
          <w:sz w:val="28"/>
          <w:szCs w:val="28"/>
        </w:rPr>
        <w:t xml:space="preserve"> </w:t>
      </w:r>
      <w:proofErr w:type="spellStart"/>
      <w:r w:rsidR="00CF4688" w:rsidRPr="000E31E3">
        <w:rPr>
          <w:rFonts w:ascii="Times New Roman" w:hAnsi="Times New Roman"/>
          <w:sz w:val="28"/>
          <w:szCs w:val="28"/>
        </w:rPr>
        <w:t>Батулла</w:t>
      </w:r>
      <w:proofErr w:type="spellEnd"/>
      <w:r w:rsidR="00CF4688" w:rsidRPr="000E31E3">
        <w:rPr>
          <w:rFonts w:ascii="Times New Roman" w:hAnsi="Times New Roman"/>
          <w:sz w:val="28"/>
          <w:szCs w:val="28"/>
        </w:rPr>
        <w:t xml:space="preserve"> получил «Золотую маску» за</w:t>
      </w:r>
      <w:r w:rsidR="00944F0B" w:rsidRPr="000E31E3">
        <w:rPr>
          <w:rFonts w:ascii="Times New Roman" w:hAnsi="Times New Roman"/>
          <w:sz w:val="28"/>
          <w:szCs w:val="28"/>
        </w:rPr>
        <w:t xml:space="preserve"> роль в</w:t>
      </w:r>
      <w:r w:rsidR="00CF4688" w:rsidRPr="000E31E3">
        <w:rPr>
          <w:rFonts w:ascii="Times New Roman" w:hAnsi="Times New Roman"/>
          <w:sz w:val="28"/>
          <w:szCs w:val="28"/>
        </w:rPr>
        <w:t xml:space="preserve"> спектакл</w:t>
      </w:r>
      <w:r w:rsidR="00944F0B" w:rsidRPr="000E31E3">
        <w:rPr>
          <w:rFonts w:ascii="Times New Roman" w:hAnsi="Times New Roman"/>
          <w:sz w:val="28"/>
          <w:szCs w:val="28"/>
        </w:rPr>
        <w:t>е</w:t>
      </w:r>
      <w:r w:rsidR="00CF4688" w:rsidRPr="000E31E3">
        <w:rPr>
          <w:rFonts w:ascii="Times New Roman" w:hAnsi="Times New Roman"/>
          <w:sz w:val="28"/>
          <w:szCs w:val="28"/>
        </w:rPr>
        <w:t>, бюджет которого составлял всего 47 тысяч рублей. У нас есть Соф</w:t>
      </w:r>
      <w:r w:rsidR="009821F3" w:rsidRPr="000E31E3">
        <w:rPr>
          <w:rFonts w:ascii="Times New Roman" w:hAnsi="Times New Roman"/>
          <w:sz w:val="28"/>
          <w:szCs w:val="28"/>
        </w:rPr>
        <w:t>ь</w:t>
      </w:r>
      <w:r w:rsidR="00CF4688" w:rsidRPr="000E31E3">
        <w:rPr>
          <w:rFonts w:ascii="Times New Roman" w:hAnsi="Times New Roman"/>
          <w:sz w:val="28"/>
          <w:szCs w:val="28"/>
        </w:rPr>
        <w:t xml:space="preserve">я Губайдуллина, Альбина </w:t>
      </w:r>
      <w:proofErr w:type="spellStart"/>
      <w:r w:rsidR="00CF4688" w:rsidRPr="000E31E3">
        <w:rPr>
          <w:rFonts w:ascii="Times New Roman" w:hAnsi="Times New Roman"/>
          <w:sz w:val="28"/>
          <w:szCs w:val="28"/>
        </w:rPr>
        <w:t>Шагимуратова</w:t>
      </w:r>
      <w:proofErr w:type="spellEnd"/>
      <w:r w:rsidR="00CF4688" w:rsidRPr="000E31E3">
        <w:rPr>
          <w:rFonts w:ascii="Times New Roman" w:hAnsi="Times New Roman"/>
          <w:sz w:val="28"/>
          <w:szCs w:val="28"/>
        </w:rPr>
        <w:t xml:space="preserve">… Мировая оперная звезда </w:t>
      </w:r>
      <w:proofErr w:type="spellStart"/>
      <w:r w:rsidR="00CF4688" w:rsidRPr="000E31E3">
        <w:rPr>
          <w:rFonts w:ascii="Times New Roman" w:hAnsi="Times New Roman"/>
          <w:sz w:val="28"/>
          <w:szCs w:val="28"/>
        </w:rPr>
        <w:t>Шагимуратова</w:t>
      </w:r>
      <w:proofErr w:type="spellEnd"/>
      <w:r w:rsidR="00CF4688" w:rsidRPr="000E31E3">
        <w:rPr>
          <w:rFonts w:ascii="Times New Roman" w:hAnsi="Times New Roman"/>
          <w:sz w:val="28"/>
          <w:szCs w:val="28"/>
        </w:rPr>
        <w:t xml:space="preserve"> недавно пела в громкой премьере Большого театра «Путешествие в Реймс» Россини, так вместе с ней в главных партиях были задействованы еще несколько певцов из Татарстана – Альбина </w:t>
      </w:r>
      <w:proofErr w:type="spellStart"/>
      <w:r w:rsidR="00CF4688" w:rsidRPr="000E31E3">
        <w:rPr>
          <w:rFonts w:ascii="Times New Roman" w:hAnsi="Times New Roman"/>
          <w:sz w:val="28"/>
          <w:szCs w:val="28"/>
        </w:rPr>
        <w:t>Латипова</w:t>
      </w:r>
      <w:proofErr w:type="spellEnd"/>
      <w:r w:rsidR="00CF4688" w:rsidRPr="000E31E3">
        <w:rPr>
          <w:rFonts w:ascii="Times New Roman" w:hAnsi="Times New Roman"/>
          <w:sz w:val="28"/>
          <w:szCs w:val="28"/>
        </w:rPr>
        <w:t xml:space="preserve">, </w:t>
      </w:r>
      <w:proofErr w:type="spellStart"/>
      <w:r w:rsidR="00CF4688" w:rsidRPr="000E31E3">
        <w:rPr>
          <w:rFonts w:ascii="Times New Roman" w:hAnsi="Times New Roman"/>
          <w:sz w:val="28"/>
          <w:szCs w:val="28"/>
        </w:rPr>
        <w:t>Рузиль</w:t>
      </w:r>
      <w:proofErr w:type="spellEnd"/>
      <w:r w:rsidR="00CF4688" w:rsidRPr="000E31E3">
        <w:rPr>
          <w:rFonts w:ascii="Times New Roman" w:hAnsi="Times New Roman"/>
          <w:sz w:val="28"/>
          <w:szCs w:val="28"/>
        </w:rPr>
        <w:t xml:space="preserve"> </w:t>
      </w:r>
      <w:proofErr w:type="spellStart"/>
      <w:r w:rsidR="00CF4688" w:rsidRPr="000E31E3">
        <w:rPr>
          <w:rFonts w:ascii="Times New Roman" w:hAnsi="Times New Roman"/>
          <w:sz w:val="28"/>
          <w:szCs w:val="28"/>
        </w:rPr>
        <w:t>Гатин</w:t>
      </w:r>
      <w:proofErr w:type="spellEnd"/>
      <w:r w:rsidR="00CF4688" w:rsidRPr="000E31E3">
        <w:rPr>
          <w:rFonts w:ascii="Times New Roman" w:hAnsi="Times New Roman"/>
          <w:sz w:val="28"/>
          <w:szCs w:val="28"/>
        </w:rPr>
        <w:t xml:space="preserve">. Наш молодой театральный режиссер Айдар </w:t>
      </w:r>
      <w:proofErr w:type="spellStart"/>
      <w:r w:rsidR="00CF4688" w:rsidRPr="000E31E3">
        <w:rPr>
          <w:rFonts w:ascii="Times New Roman" w:hAnsi="Times New Roman"/>
          <w:sz w:val="28"/>
          <w:szCs w:val="28"/>
        </w:rPr>
        <w:t>Заббаров</w:t>
      </w:r>
      <w:proofErr w:type="spellEnd"/>
      <w:r w:rsidR="00CF4688" w:rsidRPr="000E31E3">
        <w:rPr>
          <w:rFonts w:ascii="Times New Roman" w:hAnsi="Times New Roman"/>
          <w:sz w:val="28"/>
          <w:szCs w:val="28"/>
        </w:rPr>
        <w:t xml:space="preserve">, которому всего 27 лет, уже поставил громкие спектакли на сцене театра имени </w:t>
      </w:r>
      <w:proofErr w:type="spellStart"/>
      <w:r w:rsidR="00CF4688" w:rsidRPr="000E31E3">
        <w:rPr>
          <w:rFonts w:ascii="Times New Roman" w:hAnsi="Times New Roman"/>
          <w:sz w:val="28"/>
          <w:szCs w:val="28"/>
        </w:rPr>
        <w:t>Камала</w:t>
      </w:r>
      <w:proofErr w:type="spellEnd"/>
      <w:r w:rsidR="00CF4688" w:rsidRPr="000E31E3">
        <w:rPr>
          <w:rFonts w:ascii="Times New Roman" w:hAnsi="Times New Roman"/>
          <w:sz w:val="28"/>
          <w:szCs w:val="28"/>
        </w:rPr>
        <w:t xml:space="preserve">, в </w:t>
      </w:r>
      <w:r w:rsidR="00591EB9" w:rsidRPr="000E31E3">
        <w:rPr>
          <w:rFonts w:ascii="Times New Roman" w:hAnsi="Times New Roman"/>
          <w:sz w:val="28"/>
          <w:szCs w:val="28"/>
        </w:rPr>
        <w:t>Санкт-Пе</w:t>
      </w:r>
      <w:r w:rsidR="00CF4688" w:rsidRPr="000E31E3">
        <w:rPr>
          <w:rFonts w:ascii="Times New Roman" w:hAnsi="Times New Roman"/>
          <w:sz w:val="28"/>
          <w:szCs w:val="28"/>
        </w:rPr>
        <w:t xml:space="preserve">тербургском театре Ленсовета, выпустил недавно работу в столичном «Современнике», готовится дебютировать в </w:t>
      </w:r>
      <w:proofErr w:type="spellStart"/>
      <w:r w:rsidR="00CF4688" w:rsidRPr="000E31E3">
        <w:rPr>
          <w:rFonts w:ascii="Times New Roman" w:hAnsi="Times New Roman"/>
          <w:sz w:val="28"/>
          <w:szCs w:val="28"/>
        </w:rPr>
        <w:t>МХ</w:t>
      </w:r>
      <w:r w:rsidRPr="000E31E3">
        <w:rPr>
          <w:rFonts w:ascii="Times New Roman" w:hAnsi="Times New Roman"/>
          <w:sz w:val="28"/>
          <w:szCs w:val="28"/>
        </w:rPr>
        <w:t>а</w:t>
      </w:r>
      <w:r w:rsidR="00CF4688" w:rsidRPr="000E31E3">
        <w:rPr>
          <w:rFonts w:ascii="Times New Roman" w:hAnsi="Times New Roman"/>
          <w:sz w:val="28"/>
          <w:szCs w:val="28"/>
        </w:rPr>
        <w:t>Т</w:t>
      </w:r>
      <w:r w:rsidRPr="000E31E3">
        <w:rPr>
          <w:rFonts w:ascii="Times New Roman" w:hAnsi="Times New Roman"/>
          <w:sz w:val="28"/>
          <w:szCs w:val="28"/>
        </w:rPr>
        <w:t>е</w:t>
      </w:r>
      <w:proofErr w:type="spellEnd"/>
      <w:r w:rsidR="00CF4688" w:rsidRPr="000E31E3">
        <w:rPr>
          <w:rFonts w:ascii="Times New Roman" w:hAnsi="Times New Roman"/>
          <w:sz w:val="28"/>
          <w:szCs w:val="28"/>
        </w:rPr>
        <w:t xml:space="preserve"> Чехова</w:t>
      </w:r>
      <w:r w:rsidRPr="000E31E3">
        <w:rPr>
          <w:rFonts w:ascii="Times New Roman" w:hAnsi="Times New Roman"/>
          <w:sz w:val="28"/>
          <w:szCs w:val="28"/>
        </w:rPr>
        <w:t>,</w:t>
      </w:r>
      <w:r w:rsidR="00CF4688" w:rsidRPr="000E31E3">
        <w:rPr>
          <w:rFonts w:ascii="Times New Roman" w:hAnsi="Times New Roman"/>
          <w:sz w:val="28"/>
          <w:szCs w:val="28"/>
        </w:rPr>
        <w:t xml:space="preserve"> у своего учителя Сергея </w:t>
      </w:r>
      <w:proofErr w:type="spellStart"/>
      <w:r w:rsidR="00BC3288" w:rsidRPr="000E31E3">
        <w:rPr>
          <w:rFonts w:ascii="Times New Roman" w:hAnsi="Times New Roman"/>
          <w:bCs/>
          <w:color w:val="222222"/>
          <w:sz w:val="28"/>
          <w:szCs w:val="28"/>
          <w:shd w:val="clear" w:color="auto" w:fill="FFFFFF"/>
        </w:rPr>
        <w:t>Женова́ч</w:t>
      </w:r>
      <w:r w:rsidR="00BC3288" w:rsidRPr="000E31E3">
        <w:rPr>
          <w:rFonts w:ascii="Times New Roman" w:hAnsi="Times New Roman"/>
          <w:sz w:val="28"/>
          <w:szCs w:val="28"/>
        </w:rPr>
        <w:t>а</w:t>
      </w:r>
      <w:proofErr w:type="spellEnd"/>
      <w:r w:rsidR="00CF4688" w:rsidRPr="000E31E3">
        <w:rPr>
          <w:rFonts w:ascii="Times New Roman" w:hAnsi="Times New Roman"/>
          <w:sz w:val="28"/>
          <w:szCs w:val="28"/>
        </w:rPr>
        <w:t xml:space="preserve">. Ждем мы и выхода на экраны фильма знаменитого </w:t>
      </w:r>
      <w:proofErr w:type="spellStart"/>
      <w:r w:rsidR="00CF4688" w:rsidRPr="000E31E3">
        <w:rPr>
          <w:rFonts w:ascii="Times New Roman" w:hAnsi="Times New Roman"/>
          <w:sz w:val="28"/>
          <w:szCs w:val="28"/>
        </w:rPr>
        <w:t>Рэйфа</w:t>
      </w:r>
      <w:proofErr w:type="spellEnd"/>
      <w:r w:rsidR="00CF4688" w:rsidRPr="000E31E3">
        <w:rPr>
          <w:rFonts w:ascii="Times New Roman" w:hAnsi="Times New Roman"/>
          <w:sz w:val="28"/>
          <w:szCs w:val="28"/>
        </w:rPr>
        <w:t xml:space="preserve"> </w:t>
      </w:r>
      <w:proofErr w:type="spellStart"/>
      <w:r w:rsidR="00CF4688" w:rsidRPr="000E31E3">
        <w:rPr>
          <w:rFonts w:ascii="Times New Roman" w:hAnsi="Times New Roman"/>
          <w:sz w:val="28"/>
          <w:szCs w:val="28"/>
        </w:rPr>
        <w:t>Файнса</w:t>
      </w:r>
      <w:proofErr w:type="spellEnd"/>
      <w:r w:rsidR="00CF4688" w:rsidRPr="000E31E3">
        <w:rPr>
          <w:rFonts w:ascii="Times New Roman" w:hAnsi="Times New Roman"/>
          <w:sz w:val="28"/>
          <w:szCs w:val="28"/>
        </w:rPr>
        <w:t xml:space="preserve"> «Белый ворон» о «летающем татарине» Рудольфе Нуриеве, главную роль в котором сыграл премьер казанского балета Олег </w:t>
      </w:r>
      <w:proofErr w:type="spellStart"/>
      <w:r w:rsidR="00CF4688" w:rsidRPr="000E31E3">
        <w:rPr>
          <w:rFonts w:ascii="Times New Roman" w:hAnsi="Times New Roman"/>
          <w:sz w:val="28"/>
          <w:szCs w:val="28"/>
        </w:rPr>
        <w:t>Ивенко</w:t>
      </w:r>
      <w:proofErr w:type="spellEnd"/>
      <w:r w:rsidR="00CF4688" w:rsidRPr="000E31E3">
        <w:rPr>
          <w:rFonts w:ascii="Times New Roman" w:hAnsi="Times New Roman"/>
          <w:sz w:val="28"/>
          <w:szCs w:val="28"/>
        </w:rPr>
        <w:t xml:space="preserve">. </w:t>
      </w:r>
    </w:p>
    <w:p w:rsidR="00944F0B" w:rsidRPr="000E31E3" w:rsidRDefault="00944F0B" w:rsidP="000E31E3">
      <w:pPr>
        <w:spacing w:after="0" w:line="240" w:lineRule="auto"/>
        <w:ind w:firstLine="708"/>
        <w:jc w:val="both"/>
        <w:rPr>
          <w:rFonts w:ascii="Times New Roman" w:hAnsi="Times New Roman"/>
          <w:sz w:val="28"/>
          <w:szCs w:val="28"/>
        </w:rPr>
      </w:pPr>
      <w:r w:rsidRPr="000E31E3">
        <w:rPr>
          <w:rFonts w:ascii="Times New Roman" w:hAnsi="Times New Roman"/>
          <w:sz w:val="28"/>
          <w:szCs w:val="28"/>
        </w:rPr>
        <w:t xml:space="preserve">Наши люди – наше главное богатство. </w:t>
      </w:r>
    </w:p>
    <w:p w:rsidR="00944F0B" w:rsidRPr="000E31E3" w:rsidRDefault="00944F0B" w:rsidP="000E31E3">
      <w:pPr>
        <w:pStyle w:val="a4"/>
        <w:spacing w:after="0" w:line="240" w:lineRule="auto"/>
        <w:ind w:left="0" w:firstLine="709"/>
        <w:jc w:val="both"/>
        <w:rPr>
          <w:rFonts w:ascii="Times New Roman" w:hAnsi="Times New Roman" w:cs="Times New Roman"/>
          <w:b/>
          <w:bCs/>
          <w:sz w:val="28"/>
          <w:szCs w:val="28"/>
        </w:rPr>
      </w:pPr>
      <w:r w:rsidRPr="000E31E3">
        <w:rPr>
          <w:rFonts w:ascii="Times New Roman" w:hAnsi="Times New Roman" w:cs="Times New Roman"/>
          <w:sz w:val="28"/>
          <w:szCs w:val="28"/>
        </w:rPr>
        <w:t>А т</w:t>
      </w:r>
      <w:r w:rsidR="00CF4688" w:rsidRPr="000E31E3">
        <w:rPr>
          <w:rFonts w:ascii="Times New Roman" w:hAnsi="Times New Roman" w:cs="Times New Roman"/>
          <w:sz w:val="28"/>
          <w:szCs w:val="28"/>
        </w:rPr>
        <w:t>еперь о культуре как экономике.</w:t>
      </w:r>
      <w:r w:rsidR="00CF4688" w:rsidRPr="000E31E3">
        <w:rPr>
          <w:rFonts w:ascii="Times New Roman" w:hAnsi="Times New Roman" w:cs="Times New Roman"/>
          <w:b/>
          <w:bCs/>
          <w:sz w:val="28"/>
          <w:szCs w:val="28"/>
        </w:rPr>
        <w:t xml:space="preserve"> </w:t>
      </w:r>
    </w:p>
    <w:p w:rsidR="00944F0B" w:rsidRPr="000E31E3" w:rsidRDefault="00CF4688" w:rsidP="000E31E3">
      <w:pPr>
        <w:pStyle w:val="a4"/>
        <w:spacing w:after="0" w:line="240" w:lineRule="auto"/>
        <w:ind w:left="0" w:firstLine="709"/>
        <w:jc w:val="both"/>
        <w:rPr>
          <w:rFonts w:ascii="Times New Roman" w:hAnsi="Times New Roman" w:cs="Times New Roman"/>
          <w:sz w:val="28"/>
          <w:szCs w:val="28"/>
        </w:rPr>
      </w:pPr>
      <w:r w:rsidRPr="000E31E3">
        <w:rPr>
          <w:rFonts w:ascii="Times New Roman" w:hAnsi="Times New Roman" w:cs="Times New Roman"/>
          <w:b/>
          <w:bCs/>
          <w:i/>
          <w:iCs/>
          <w:sz w:val="28"/>
          <w:szCs w:val="28"/>
        </w:rPr>
        <w:t xml:space="preserve">Капитализация </w:t>
      </w:r>
      <w:r w:rsidRPr="000E31E3">
        <w:rPr>
          <w:rFonts w:ascii="Times New Roman" w:hAnsi="Times New Roman" w:cs="Times New Roman"/>
          <w:sz w:val="28"/>
          <w:szCs w:val="28"/>
        </w:rPr>
        <w:t xml:space="preserve">– четвертое «К» в нашей концепции. Капитализация культуры подразумевает сразу несколько направлений в своём движении. Первый уровень – это капитализация ресурсной базы и инвестирование в эту ресурсную базу. </w:t>
      </w:r>
    </w:p>
    <w:p w:rsidR="00801B8B" w:rsidRPr="000E31E3" w:rsidRDefault="00801B8B" w:rsidP="000E31E3">
      <w:pPr>
        <w:pStyle w:val="a4"/>
        <w:spacing w:after="0" w:line="240" w:lineRule="auto"/>
        <w:ind w:left="0" w:firstLine="709"/>
        <w:jc w:val="both"/>
        <w:rPr>
          <w:rFonts w:ascii="Times New Roman" w:hAnsi="Times New Roman" w:cs="Times New Roman"/>
          <w:sz w:val="28"/>
          <w:szCs w:val="28"/>
        </w:rPr>
      </w:pPr>
    </w:p>
    <w:p w:rsidR="00801B8B" w:rsidRPr="000E31E3" w:rsidRDefault="00801B8B" w:rsidP="000E31E3">
      <w:pPr>
        <w:pStyle w:val="a4"/>
        <w:spacing w:after="0" w:line="240" w:lineRule="auto"/>
        <w:ind w:left="0" w:firstLine="709"/>
        <w:jc w:val="both"/>
        <w:rPr>
          <w:rFonts w:ascii="Times New Roman" w:hAnsi="Times New Roman" w:cs="Times New Roman"/>
          <w:sz w:val="28"/>
          <w:szCs w:val="28"/>
        </w:rPr>
      </w:pPr>
    </w:p>
    <w:p w:rsidR="00801B8B" w:rsidRPr="000E31E3" w:rsidRDefault="00801B8B" w:rsidP="000E31E3">
      <w:pPr>
        <w:pStyle w:val="a4"/>
        <w:spacing w:after="0" w:line="240" w:lineRule="auto"/>
        <w:ind w:left="0" w:firstLine="709"/>
        <w:jc w:val="both"/>
        <w:rPr>
          <w:rFonts w:ascii="Times New Roman" w:hAnsi="Times New Roman" w:cs="Times New Roman"/>
          <w:sz w:val="28"/>
          <w:szCs w:val="28"/>
        </w:rPr>
      </w:pPr>
    </w:p>
    <w:p w:rsidR="00801B8B" w:rsidRPr="000E31E3" w:rsidRDefault="00801B8B" w:rsidP="000E31E3">
      <w:pPr>
        <w:pStyle w:val="a4"/>
        <w:spacing w:after="0" w:line="240" w:lineRule="auto"/>
        <w:ind w:left="0" w:firstLine="709"/>
        <w:jc w:val="both"/>
        <w:rPr>
          <w:rFonts w:ascii="Times New Roman" w:hAnsi="Times New Roman" w:cs="Times New Roman"/>
          <w:sz w:val="28"/>
          <w:szCs w:val="28"/>
        </w:rPr>
      </w:pPr>
    </w:p>
    <w:p w:rsidR="00CF4688" w:rsidRPr="000E31E3" w:rsidRDefault="00CF4688" w:rsidP="000E31E3">
      <w:pPr>
        <w:pStyle w:val="a4"/>
        <w:spacing w:after="0" w:line="240" w:lineRule="auto"/>
        <w:ind w:left="0" w:firstLine="709"/>
        <w:jc w:val="both"/>
        <w:rPr>
          <w:rFonts w:ascii="Times New Roman" w:hAnsi="Times New Roman" w:cs="Times New Roman"/>
          <w:sz w:val="28"/>
          <w:szCs w:val="28"/>
        </w:rPr>
      </w:pPr>
      <w:r w:rsidRPr="000E31E3">
        <w:rPr>
          <w:rFonts w:ascii="Times New Roman" w:hAnsi="Times New Roman" w:cs="Times New Roman"/>
          <w:sz w:val="28"/>
          <w:szCs w:val="28"/>
        </w:rPr>
        <w:t>Далее капитализация культурного продукта, капитализация самого бизнеса и капитализация человека.</w:t>
      </w:r>
    </w:p>
    <w:p w:rsidR="00801B8B" w:rsidRPr="000E31E3" w:rsidRDefault="00801B8B" w:rsidP="000E31E3">
      <w:pPr>
        <w:pStyle w:val="a4"/>
        <w:spacing w:after="0" w:line="240" w:lineRule="auto"/>
        <w:ind w:left="0" w:firstLine="709"/>
        <w:jc w:val="both"/>
        <w:rPr>
          <w:rFonts w:ascii="Times New Roman" w:hAnsi="Times New Roman" w:cs="Times New Roman"/>
          <w:sz w:val="28"/>
          <w:szCs w:val="28"/>
        </w:rPr>
      </w:pPr>
    </w:p>
    <w:p w:rsidR="00194A2B" w:rsidRPr="000E31E3" w:rsidRDefault="00CF4688" w:rsidP="000E31E3">
      <w:pPr>
        <w:pStyle w:val="a4"/>
        <w:spacing w:after="0" w:line="240" w:lineRule="auto"/>
        <w:ind w:left="0" w:firstLine="709"/>
        <w:jc w:val="both"/>
        <w:rPr>
          <w:rFonts w:ascii="Times New Roman" w:hAnsi="Times New Roman" w:cs="Times New Roman"/>
          <w:sz w:val="28"/>
          <w:szCs w:val="28"/>
        </w:rPr>
      </w:pPr>
      <w:r w:rsidRPr="000E31E3">
        <w:rPr>
          <w:rFonts w:ascii="Times New Roman" w:hAnsi="Times New Roman" w:cs="Times New Roman"/>
          <w:sz w:val="28"/>
          <w:szCs w:val="28"/>
        </w:rPr>
        <w:t xml:space="preserve">У нас есть ресурсная база в виде сети государственных и муниципальных культурных учреждений. </w:t>
      </w:r>
      <w:r w:rsidR="00194A2B" w:rsidRPr="000E31E3">
        <w:rPr>
          <w:rFonts w:ascii="Times New Roman" w:hAnsi="Times New Roman" w:cs="Times New Roman"/>
          <w:sz w:val="28"/>
          <w:szCs w:val="28"/>
        </w:rPr>
        <w:t xml:space="preserve">Но на самом деле сеть культурных учреждений гораздо больше, потому что мы не можем подсчитать количество негосударственных площадок. И у нас, в целом, к сожалению, нет понимания того, что есть культура как экономика. Даже в </w:t>
      </w:r>
      <w:proofErr w:type="spellStart"/>
      <w:r w:rsidR="00194A2B" w:rsidRPr="000E31E3">
        <w:rPr>
          <w:rFonts w:ascii="Times New Roman" w:hAnsi="Times New Roman" w:cs="Times New Roman"/>
          <w:sz w:val="28"/>
          <w:szCs w:val="28"/>
        </w:rPr>
        <w:t>ОКВЭДе</w:t>
      </w:r>
      <w:proofErr w:type="spellEnd"/>
      <w:r w:rsidR="00194A2B" w:rsidRPr="000E31E3">
        <w:rPr>
          <w:rFonts w:ascii="Times New Roman" w:hAnsi="Times New Roman" w:cs="Times New Roman"/>
          <w:sz w:val="28"/>
          <w:szCs w:val="28"/>
        </w:rPr>
        <w:t xml:space="preserve"> культура идет как элемент инфраструктуры индустрии развлечений, вместе, к примеру, со спортом. Но в реальности это не так. </w:t>
      </w:r>
    </w:p>
    <w:p w:rsidR="00194A2B" w:rsidRPr="000E31E3" w:rsidRDefault="00194A2B" w:rsidP="000E31E3">
      <w:pPr>
        <w:spacing w:after="0" w:line="240" w:lineRule="auto"/>
        <w:jc w:val="both"/>
        <w:rPr>
          <w:rFonts w:ascii="Times New Roman" w:hAnsi="Times New Roman"/>
          <w:sz w:val="28"/>
          <w:szCs w:val="28"/>
        </w:rPr>
      </w:pPr>
      <w:r w:rsidRPr="000E31E3">
        <w:rPr>
          <w:rFonts w:ascii="Times New Roman" w:hAnsi="Times New Roman"/>
          <w:sz w:val="28"/>
          <w:szCs w:val="28"/>
        </w:rPr>
        <w:t>Во многих странах мира, скажем, в США и Великобритании, культура является рентабельной экономической системой, создающей ощутимую добавленную стоимость. Мы же не можем даже дать оценку объёмам производимого культурного продукта в республике, и того, сколько человек вовлечены в эту сферу.</w:t>
      </w:r>
      <w:r w:rsidR="00CF7792" w:rsidRPr="000E31E3">
        <w:rPr>
          <w:rFonts w:ascii="Times New Roman" w:hAnsi="Times New Roman"/>
          <w:sz w:val="28"/>
          <w:szCs w:val="28"/>
        </w:rPr>
        <w:t xml:space="preserve"> Так как в структуре Валового регионального продукта добавленная стоимость по данному виду экономической деятельности отдельно не формируется и относится среди прочих к разделу «Предоставление прочих коммунальных, социальных и персональных услуг» (слайд). </w:t>
      </w:r>
      <w:r w:rsidR="00377B76" w:rsidRPr="000E31E3">
        <w:rPr>
          <w:rFonts w:ascii="Times New Roman" w:hAnsi="Times New Roman"/>
          <w:sz w:val="28"/>
          <w:szCs w:val="28"/>
        </w:rPr>
        <w:t>Согласно</w:t>
      </w:r>
      <w:r w:rsidR="00CF7792" w:rsidRPr="000E31E3">
        <w:rPr>
          <w:rFonts w:ascii="Times New Roman" w:hAnsi="Times New Roman"/>
          <w:sz w:val="28"/>
          <w:szCs w:val="28"/>
        </w:rPr>
        <w:t xml:space="preserve"> форме 1-ДС, по которой отчитываются только крупные и средние коммерческие организации, по итогам 2017 года удельный вес в добавленной стоимости по республике составляет 0,4 процента. </w:t>
      </w:r>
    </w:p>
    <w:p w:rsidR="00194A2B" w:rsidRPr="000E31E3" w:rsidRDefault="00194A2B" w:rsidP="000E31E3">
      <w:pPr>
        <w:pStyle w:val="a3"/>
        <w:shd w:val="clear" w:color="auto" w:fill="FDFDFD"/>
        <w:spacing w:before="0" w:beforeAutospacing="0" w:after="0" w:afterAutospacing="0"/>
        <w:ind w:firstLine="709"/>
        <w:jc w:val="both"/>
        <w:textAlignment w:val="baseline"/>
        <w:rPr>
          <w:sz w:val="28"/>
          <w:szCs w:val="28"/>
          <w:shd w:val="clear" w:color="auto" w:fill="FFFFFF"/>
        </w:rPr>
      </w:pPr>
      <w:r w:rsidRPr="000E31E3">
        <w:rPr>
          <w:sz w:val="28"/>
          <w:szCs w:val="28"/>
          <w:shd w:val="clear" w:color="auto" w:fill="FFFFFF"/>
        </w:rPr>
        <w:t xml:space="preserve">Чтобы нам выработать </w:t>
      </w:r>
      <w:r w:rsidR="001E069B" w:rsidRPr="000E31E3">
        <w:rPr>
          <w:sz w:val="28"/>
          <w:szCs w:val="28"/>
          <w:shd w:val="clear" w:color="auto" w:fill="FFFFFF"/>
        </w:rPr>
        <w:t xml:space="preserve">эффективную </w:t>
      </w:r>
      <w:r w:rsidRPr="000E31E3">
        <w:rPr>
          <w:sz w:val="28"/>
          <w:szCs w:val="28"/>
          <w:shd w:val="clear" w:color="auto" w:fill="FFFFFF"/>
        </w:rPr>
        <w:t>стратегию развития креативных индустрий</w:t>
      </w:r>
      <w:r w:rsidR="001E069B" w:rsidRPr="000E31E3">
        <w:rPr>
          <w:sz w:val="28"/>
          <w:szCs w:val="28"/>
          <w:shd w:val="clear" w:color="auto" w:fill="FFFFFF"/>
        </w:rPr>
        <w:t>,</w:t>
      </w:r>
      <w:r w:rsidRPr="000E31E3">
        <w:rPr>
          <w:sz w:val="28"/>
          <w:szCs w:val="28"/>
          <w:shd w:val="clear" w:color="auto" w:fill="FFFFFF"/>
        </w:rPr>
        <w:t xml:space="preserve"> необходимо введение </w:t>
      </w:r>
      <w:r w:rsidR="001E069B" w:rsidRPr="000E31E3">
        <w:rPr>
          <w:sz w:val="28"/>
          <w:szCs w:val="28"/>
          <w:shd w:val="clear" w:color="auto" w:fill="FFFFFF"/>
        </w:rPr>
        <w:t>самого</w:t>
      </w:r>
      <w:r w:rsidR="00944F0B" w:rsidRPr="000E31E3">
        <w:rPr>
          <w:sz w:val="28"/>
          <w:szCs w:val="28"/>
          <w:shd w:val="clear" w:color="auto" w:fill="FFFFFF"/>
        </w:rPr>
        <w:t xml:space="preserve"> этого</w:t>
      </w:r>
      <w:r w:rsidR="001E069B" w:rsidRPr="000E31E3">
        <w:rPr>
          <w:sz w:val="28"/>
          <w:szCs w:val="28"/>
          <w:shd w:val="clear" w:color="auto" w:fill="FFFFFF"/>
        </w:rPr>
        <w:t xml:space="preserve"> </w:t>
      </w:r>
      <w:r w:rsidRPr="000E31E3">
        <w:rPr>
          <w:sz w:val="28"/>
          <w:szCs w:val="28"/>
          <w:shd w:val="clear" w:color="auto" w:fill="FFFFFF"/>
        </w:rPr>
        <w:t xml:space="preserve">понятия в законодательство и формирование </w:t>
      </w:r>
      <w:r w:rsidR="00944F0B" w:rsidRPr="000E31E3">
        <w:rPr>
          <w:sz w:val="28"/>
          <w:szCs w:val="28"/>
          <w:shd w:val="clear" w:color="auto" w:fill="FFFFFF"/>
        </w:rPr>
        <w:t xml:space="preserve">методологии </w:t>
      </w:r>
      <w:r w:rsidRPr="000E31E3">
        <w:rPr>
          <w:sz w:val="28"/>
          <w:szCs w:val="28"/>
          <w:shd w:val="clear" w:color="auto" w:fill="FFFFFF"/>
        </w:rPr>
        <w:t xml:space="preserve">статистики учета. </w:t>
      </w:r>
    </w:p>
    <w:p w:rsidR="00194A2B" w:rsidRPr="000E31E3" w:rsidRDefault="00194A2B" w:rsidP="000E31E3">
      <w:pPr>
        <w:pStyle w:val="a3"/>
        <w:shd w:val="clear" w:color="auto" w:fill="FDFDFD"/>
        <w:spacing w:before="0" w:beforeAutospacing="0" w:after="0" w:afterAutospacing="0"/>
        <w:ind w:firstLine="709"/>
        <w:jc w:val="both"/>
        <w:textAlignment w:val="baseline"/>
        <w:rPr>
          <w:sz w:val="28"/>
          <w:szCs w:val="28"/>
          <w:shd w:val="clear" w:color="auto" w:fill="FFFFFF"/>
        </w:rPr>
      </w:pPr>
      <w:r w:rsidRPr="000E31E3">
        <w:rPr>
          <w:sz w:val="28"/>
          <w:szCs w:val="28"/>
          <w:shd w:val="clear" w:color="auto" w:fill="FFFFFF"/>
        </w:rPr>
        <w:t>С января 2019 года Республика Татарстан вошла в число пилотных регионов по внедрени</w:t>
      </w:r>
      <w:r w:rsidR="00B10BEE" w:rsidRPr="000E31E3">
        <w:rPr>
          <w:sz w:val="28"/>
          <w:szCs w:val="28"/>
          <w:shd w:val="clear" w:color="auto" w:fill="FFFFFF"/>
        </w:rPr>
        <w:t>ю</w:t>
      </w:r>
      <w:r w:rsidRPr="000E31E3">
        <w:rPr>
          <w:sz w:val="28"/>
          <w:szCs w:val="28"/>
          <w:shd w:val="clear" w:color="auto" w:fill="FFFFFF"/>
        </w:rPr>
        <w:t xml:space="preserve"> дополнительного налогового режима, получившего название «налог на </w:t>
      </w:r>
      <w:proofErr w:type="spellStart"/>
      <w:r w:rsidRPr="000E31E3">
        <w:rPr>
          <w:sz w:val="28"/>
          <w:szCs w:val="28"/>
          <w:shd w:val="clear" w:color="auto" w:fill="FFFFFF"/>
        </w:rPr>
        <w:t>самозанятых</w:t>
      </w:r>
      <w:proofErr w:type="spellEnd"/>
      <w:r w:rsidRPr="000E31E3">
        <w:rPr>
          <w:sz w:val="28"/>
          <w:szCs w:val="28"/>
          <w:shd w:val="clear" w:color="auto" w:fill="FFFFFF"/>
        </w:rPr>
        <w:t>». С точки зрения легализации серого бизнеса, вывод его из тени</w:t>
      </w:r>
      <w:r w:rsidR="001E069B" w:rsidRPr="000E31E3">
        <w:rPr>
          <w:sz w:val="28"/>
          <w:szCs w:val="28"/>
          <w:shd w:val="clear" w:color="auto" w:fill="FFFFFF"/>
        </w:rPr>
        <w:t xml:space="preserve"> - </w:t>
      </w:r>
      <w:r w:rsidRPr="000E31E3">
        <w:rPr>
          <w:sz w:val="28"/>
          <w:szCs w:val="28"/>
          <w:shd w:val="clear" w:color="auto" w:fill="FFFFFF"/>
        </w:rPr>
        <w:t xml:space="preserve"> вопрос бесспорно актуал</w:t>
      </w:r>
      <w:r w:rsidR="001E069B" w:rsidRPr="000E31E3">
        <w:rPr>
          <w:sz w:val="28"/>
          <w:szCs w:val="28"/>
          <w:shd w:val="clear" w:color="auto" w:fill="FFFFFF"/>
        </w:rPr>
        <w:t xml:space="preserve">ьный, </w:t>
      </w:r>
      <w:r w:rsidRPr="000E31E3">
        <w:rPr>
          <w:sz w:val="28"/>
          <w:szCs w:val="28"/>
          <w:shd w:val="clear" w:color="auto" w:fill="FFFFFF"/>
        </w:rPr>
        <w:t>но для нас это еще и возможность понять, кто же</w:t>
      </w:r>
      <w:r w:rsidR="00591EB9" w:rsidRPr="000E31E3">
        <w:rPr>
          <w:sz w:val="28"/>
          <w:szCs w:val="28"/>
          <w:shd w:val="clear" w:color="auto" w:fill="FFFFFF"/>
        </w:rPr>
        <w:t xml:space="preserve"> занят в этом секторе экономики</w:t>
      </w:r>
      <w:r w:rsidRPr="000E31E3">
        <w:rPr>
          <w:sz w:val="28"/>
          <w:szCs w:val="28"/>
          <w:shd w:val="clear" w:color="auto" w:fill="FFFFFF"/>
        </w:rPr>
        <w:t>.</w:t>
      </w:r>
      <w:r w:rsidR="00CF7792" w:rsidRPr="000E31E3">
        <w:rPr>
          <w:sz w:val="28"/>
          <w:szCs w:val="28"/>
          <w:shd w:val="clear" w:color="auto" w:fill="FFFFFF"/>
        </w:rPr>
        <w:t xml:space="preserve"> Ведь, с</w:t>
      </w:r>
      <w:r w:rsidR="00CF7792" w:rsidRPr="000E31E3">
        <w:rPr>
          <w:sz w:val="28"/>
          <w:szCs w:val="28"/>
        </w:rPr>
        <w:t>туденты, окончившие вузы, получившие специальности, связанные с культурой, но не дошедшие до соответствующих учреждений, где-то же работают?</w:t>
      </w:r>
    </w:p>
    <w:p w:rsidR="00194A2B" w:rsidRPr="000E31E3" w:rsidRDefault="00CF7792" w:rsidP="000E31E3">
      <w:pPr>
        <w:pStyle w:val="a4"/>
        <w:spacing w:after="0" w:line="240" w:lineRule="auto"/>
        <w:ind w:left="0" w:firstLine="709"/>
        <w:jc w:val="both"/>
        <w:rPr>
          <w:rFonts w:ascii="Times New Roman" w:hAnsi="Times New Roman" w:cs="Times New Roman"/>
          <w:sz w:val="28"/>
          <w:szCs w:val="28"/>
        </w:rPr>
      </w:pPr>
      <w:r w:rsidRPr="000E31E3">
        <w:rPr>
          <w:rFonts w:ascii="Times New Roman" w:hAnsi="Times New Roman" w:cs="Times New Roman"/>
          <w:sz w:val="28"/>
          <w:szCs w:val="28"/>
        </w:rPr>
        <w:t xml:space="preserve">Наши учреждения должны быть загружены и востребованы людьми. А, мы иногда даже не знаем, как они работают, что было претензией со стороны проверяющих органов. </w:t>
      </w:r>
      <w:r w:rsidR="001E069B" w:rsidRPr="000E31E3">
        <w:rPr>
          <w:rFonts w:ascii="Times New Roman" w:hAnsi="Times New Roman" w:cs="Times New Roman"/>
          <w:sz w:val="28"/>
          <w:szCs w:val="28"/>
        </w:rPr>
        <w:t>С</w:t>
      </w:r>
      <w:r w:rsidR="00194A2B" w:rsidRPr="000E31E3">
        <w:rPr>
          <w:rFonts w:ascii="Times New Roman" w:hAnsi="Times New Roman" w:cs="Times New Roman"/>
          <w:sz w:val="28"/>
          <w:szCs w:val="28"/>
        </w:rPr>
        <w:t xml:space="preserve"> целью обеспечения прозрачности и достоверности сведений в рамках работы учреждений Министерством культуры совместно с Министерством информатизации и связи </w:t>
      </w:r>
      <w:r w:rsidR="00B10BEE" w:rsidRPr="000E31E3">
        <w:rPr>
          <w:rFonts w:ascii="Times New Roman" w:hAnsi="Times New Roman" w:cs="Times New Roman"/>
          <w:sz w:val="28"/>
          <w:szCs w:val="28"/>
        </w:rPr>
        <w:t>запланировано</w:t>
      </w:r>
      <w:r w:rsidR="00591EB9" w:rsidRPr="000E31E3">
        <w:rPr>
          <w:rFonts w:ascii="Times New Roman" w:hAnsi="Times New Roman" w:cs="Times New Roman"/>
          <w:sz w:val="28"/>
          <w:szCs w:val="28"/>
        </w:rPr>
        <w:t xml:space="preserve"> создание</w:t>
      </w:r>
      <w:r w:rsidR="00194A2B" w:rsidRPr="000E31E3">
        <w:rPr>
          <w:rFonts w:ascii="Times New Roman" w:hAnsi="Times New Roman" w:cs="Times New Roman"/>
          <w:sz w:val="28"/>
          <w:szCs w:val="28"/>
        </w:rPr>
        <w:t xml:space="preserve"> единой информационной платформы, содержащей информацию о каждом мероприятии в сфере культуры, независимо от площадки</w:t>
      </w:r>
      <w:r w:rsidR="00B10BEE" w:rsidRPr="000E31E3">
        <w:rPr>
          <w:rFonts w:ascii="Times New Roman" w:hAnsi="Times New Roman" w:cs="Times New Roman"/>
          <w:sz w:val="28"/>
          <w:szCs w:val="28"/>
        </w:rPr>
        <w:t>,</w:t>
      </w:r>
      <w:r w:rsidR="00194A2B" w:rsidRPr="000E31E3">
        <w:rPr>
          <w:rFonts w:ascii="Times New Roman" w:hAnsi="Times New Roman" w:cs="Times New Roman"/>
          <w:sz w:val="28"/>
          <w:szCs w:val="28"/>
        </w:rPr>
        <w:t xml:space="preserve"> на которой оно проводится. </w:t>
      </w:r>
    </w:p>
    <w:p w:rsidR="00194A2B" w:rsidRPr="000E31E3" w:rsidRDefault="00194A2B" w:rsidP="000E31E3">
      <w:pPr>
        <w:pStyle w:val="a4"/>
        <w:spacing w:after="0" w:line="240" w:lineRule="auto"/>
        <w:ind w:left="0" w:firstLine="709"/>
        <w:jc w:val="both"/>
        <w:rPr>
          <w:rFonts w:ascii="Times New Roman" w:hAnsi="Times New Roman" w:cs="Times New Roman"/>
          <w:color w:val="FF0000"/>
          <w:sz w:val="28"/>
          <w:szCs w:val="28"/>
        </w:rPr>
      </w:pPr>
      <w:r w:rsidRPr="000E31E3">
        <w:rPr>
          <w:rFonts w:ascii="Times New Roman" w:eastAsia="Times New Roman" w:hAnsi="Times New Roman" w:cs="Times New Roman"/>
          <w:color w:val="111111"/>
          <w:sz w:val="28"/>
          <w:szCs w:val="28"/>
          <w:lang w:eastAsia="ru-RU"/>
        </w:rPr>
        <w:t>С 2015 года часть государственных учреждений культуры перешли на продажу билетов в электронном виде через официальные сайты, билетных операторов и портал государственных услуг. В этом году планируется эту работу продолжить</w:t>
      </w:r>
      <w:r w:rsidR="00591EB9" w:rsidRPr="000E31E3">
        <w:rPr>
          <w:rFonts w:ascii="Times New Roman" w:eastAsia="Times New Roman" w:hAnsi="Times New Roman" w:cs="Times New Roman"/>
          <w:color w:val="111111"/>
          <w:sz w:val="28"/>
          <w:szCs w:val="28"/>
          <w:lang w:eastAsia="ru-RU"/>
        </w:rPr>
        <w:t xml:space="preserve"> и перейти на ведение билетного хозяйства в электронном виде</w:t>
      </w:r>
      <w:r w:rsidRPr="000E31E3">
        <w:rPr>
          <w:rFonts w:ascii="Times New Roman" w:eastAsia="Times New Roman" w:hAnsi="Times New Roman" w:cs="Times New Roman"/>
          <w:color w:val="111111"/>
          <w:sz w:val="28"/>
          <w:szCs w:val="28"/>
          <w:lang w:eastAsia="ru-RU"/>
        </w:rPr>
        <w:t xml:space="preserve">. </w:t>
      </w:r>
      <w:r w:rsidR="00944F0B" w:rsidRPr="000E31E3">
        <w:rPr>
          <w:rFonts w:ascii="Times New Roman" w:eastAsia="Times New Roman" w:hAnsi="Times New Roman" w:cs="Times New Roman"/>
          <w:color w:val="111111"/>
          <w:sz w:val="28"/>
          <w:szCs w:val="28"/>
          <w:lang w:eastAsia="ru-RU"/>
        </w:rPr>
        <w:t>Э</w:t>
      </w:r>
      <w:r w:rsidR="00591EB9" w:rsidRPr="000E31E3">
        <w:rPr>
          <w:rFonts w:ascii="Times New Roman" w:eastAsia="Times New Roman" w:hAnsi="Times New Roman" w:cs="Times New Roman"/>
          <w:color w:val="111111"/>
          <w:sz w:val="28"/>
          <w:szCs w:val="28"/>
          <w:lang w:eastAsia="ru-RU"/>
        </w:rPr>
        <w:t xml:space="preserve">то </w:t>
      </w:r>
      <w:r w:rsidRPr="000E31E3">
        <w:rPr>
          <w:rFonts w:ascii="Times New Roman" w:eastAsia="Times New Roman" w:hAnsi="Times New Roman" w:cs="Times New Roman"/>
          <w:color w:val="111111"/>
          <w:sz w:val="28"/>
          <w:szCs w:val="28"/>
          <w:lang w:eastAsia="ru-RU"/>
        </w:rPr>
        <w:t>позволит формировать статистику иного уровня, отражающую достоверную историю в части посещения и востребованности того или иного культурного продукта (слайд).</w:t>
      </w:r>
      <w:r w:rsidR="001C7DF8" w:rsidRPr="000E31E3">
        <w:rPr>
          <w:rFonts w:ascii="Times New Roman" w:hAnsi="Times New Roman" w:cs="Times New Roman"/>
          <w:color w:val="FF0000"/>
          <w:sz w:val="28"/>
          <w:szCs w:val="28"/>
        </w:rPr>
        <w:t xml:space="preserve"> </w:t>
      </w:r>
    </w:p>
    <w:p w:rsidR="00944F0B" w:rsidRPr="000E31E3" w:rsidRDefault="0022771C" w:rsidP="000E31E3">
      <w:pPr>
        <w:pStyle w:val="a4"/>
        <w:spacing w:after="0" w:line="240" w:lineRule="auto"/>
        <w:ind w:left="0" w:firstLine="709"/>
        <w:jc w:val="both"/>
        <w:rPr>
          <w:rFonts w:ascii="Times New Roman" w:hAnsi="Times New Roman" w:cs="Times New Roman"/>
          <w:sz w:val="28"/>
          <w:szCs w:val="28"/>
        </w:rPr>
      </w:pPr>
      <w:r w:rsidRPr="000E31E3">
        <w:rPr>
          <w:rFonts w:ascii="Times New Roman" w:hAnsi="Times New Roman" w:cs="Times New Roman"/>
          <w:sz w:val="28"/>
          <w:szCs w:val="28"/>
        </w:rPr>
        <w:lastRenderedPageBreak/>
        <w:t>Но при этом мы не должны забывать и про обеспечение информационной защиты данных. И этот вопрос нужно рассматривать   комплекс</w:t>
      </w:r>
      <w:r w:rsidR="00234C81" w:rsidRPr="000E31E3">
        <w:rPr>
          <w:rFonts w:ascii="Times New Roman" w:hAnsi="Times New Roman" w:cs="Times New Roman"/>
          <w:sz w:val="28"/>
          <w:szCs w:val="28"/>
        </w:rPr>
        <w:t>но</w:t>
      </w:r>
      <w:r w:rsidRPr="000E31E3">
        <w:rPr>
          <w:rFonts w:ascii="Times New Roman" w:hAnsi="Times New Roman" w:cs="Times New Roman"/>
          <w:sz w:val="28"/>
          <w:szCs w:val="28"/>
        </w:rPr>
        <w:t xml:space="preserve"> с учетом специфики каждого учреждения. В 2019 году мы планируем провести аудит учреждений по данному вопросу с целью выработки единых подходов к решению. </w:t>
      </w:r>
    </w:p>
    <w:p w:rsidR="00CF7792" w:rsidRPr="000E31E3" w:rsidRDefault="0022771C" w:rsidP="000E31E3">
      <w:pPr>
        <w:pStyle w:val="a4"/>
        <w:spacing w:after="0" w:line="240" w:lineRule="auto"/>
        <w:ind w:left="0" w:firstLine="709"/>
        <w:jc w:val="both"/>
        <w:rPr>
          <w:rFonts w:ascii="Times New Roman" w:eastAsia="Times New Roman" w:hAnsi="Times New Roman" w:cs="Times New Roman"/>
          <w:strike/>
          <w:sz w:val="28"/>
          <w:szCs w:val="28"/>
          <w:lang w:eastAsia="ru-RU"/>
        </w:rPr>
      </w:pPr>
      <w:r w:rsidRPr="000E31E3">
        <w:rPr>
          <w:rFonts w:ascii="Times New Roman" w:hAnsi="Times New Roman" w:cs="Times New Roman"/>
          <w:sz w:val="28"/>
          <w:szCs w:val="28"/>
        </w:rPr>
        <w:t xml:space="preserve">Вопросы безопасности посетителей – отдельная тема. </w:t>
      </w:r>
      <w:r w:rsidR="00CF7792" w:rsidRPr="000E31E3">
        <w:rPr>
          <w:rFonts w:ascii="Times New Roman" w:hAnsi="Times New Roman" w:cs="Times New Roman"/>
          <w:sz w:val="28"/>
          <w:szCs w:val="28"/>
        </w:rPr>
        <w:t xml:space="preserve">И создание условий для обеспечения комфортной и безопасной среды в наших учреждениях является приоритетным направлением в </w:t>
      </w:r>
      <w:r w:rsidRPr="000E31E3">
        <w:rPr>
          <w:rFonts w:ascii="Times New Roman" w:hAnsi="Times New Roman" w:cs="Times New Roman"/>
          <w:sz w:val="28"/>
          <w:szCs w:val="28"/>
        </w:rPr>
        <w:t xml:space="preserve">их </w:t>
      </w:r>
      <w:r w:rsidR="00CF7792" w:rsidRPr="000E31E3">
        <w:rPr>
          <w:rFonts w:ascii="Times New Roman" w:hAnsi="Times New Roman" w:cs="Times New Roman"/>
          <w:sz w:val="28"/>
          <w:szCs w:val="28"/>
        </w:rPr>
        <w:t>работе. В учреждениях применяются различные меры обеспечения безопасности</w:t>
      </w:r>
      <w:proofErr w:type="gramStart"/>
      <w:r w:rsidR="00CF7792" w:rsidRPr="000E31E3">
        <w:rPr>
          <w:rFonts w:ascii="Times New Roman" w:hAnsi="Times New Roman" w:cs="Times New Roman"/>
          <w:sz w:val="28"/>
          <w:szCs w:val="28"/>
        </w:rPr>
        <w:t xml:space="preserve">, </w:t>
      </w:r>
      <w:r w:rsidR="00944F0B" w:rsidRPr="000E31E3">
        <w:rPr>
          <w:rFonts w:ascii="Times New Roman" w:hAnsi="Times New Roman" w:cs="Times New Roman"/>
          <w:sz w:val="28"/>
          <w:szCs w:val="28"/>
        </w:rPr>
        <w:t>,</w:t>
      </w:r>
      <w:proofErr w:type="gramEnd"/>
      <w:r w:rsidR="00944F0B" w:rsidRPr="000E31E3">
        <w:rPr>
          <w:rFonts w:ascii="Times New Roman" w:hAnsi="Times New Roman" w:cs="Times New Roman"/>
          <w:sz w:val="28"/>
          <w:szCs w:val="28"/>
        </w:rPr>
        <w:t xml:space="preserve"> в том числе, в части хранения культурных ценностей, но</w:t>
      </w:r>
      <w:r w:rsidR="00CF7792" w:rsidRPr="000E31E3">
        <w:rPr>
          <w:rFonts w:ascii="Times New Roman" w:hAnsi="Times New Roman" w:cs="Times New Roman"/>
          <w:sz w:val="28"/>
          <w:szCs w:val="28"/>
        </w:rPr>
        <w:t xml:space="preserve"> необходимо разработать комплекс мер,  отвечающих современным вызовам общества.</w:t>
      </w:r>
    </w:p>
    <w:p w:rsidR="00D50F42" w:rsidRPr="000E31E3" w:rsidRDefault="00D50F42" w:rsidP="000E31E3">
      <w:pPr>
        <w:spacing w:after="0" w:line="240" w:lineRule="auto"/>
        <w:jc w:val="both"/>
        <w:rPr>
          <w:rFonts w:ascii="Times New Roman" w:eastAsia="Times New Roman" w:hAnsi="Times New Roman"/>
          <w:strike/>
          <w:sz w:val="28"/>
          <w:szCs w:val="28"/>
          <w:lang w:eastAsia="ru-RU"/>
        </w:rPr>
      </w:pPr>
      <w:r w:rsidRPr="000E31E3">
        <w:rPr>
          <w:rFonts w:ascii="Times New Roman" w:eastAsia="Times New Roman" w:hAnsi="Times New Roman"/>
          <w:strike/>
          <w:sz w:val="28"/>
          <w:szCs w:val="28"/>
          <w:lang w:eastAsia="ru-RU"/>
        </w:rPr>
        <w:t xml:space="preserve"> </w:t>
      </w:r>
    </w:p>
    <w:p w:rsidR="00801B8B" w:rsidRPr="000E31E3" w:rsidRDefault="00801B8B" w:rsidP="000E31E3">
      <w:pPr>
        <w:pStyle w:val="a4"/>
        <w:spacing w:after="0" w:line="240" w:lineRule="auto"/>
        <w:ind w:left="1068"/>
        <w:jc w:val="both"/>
        <w:rPr>
          <w:rFonts w:ascii="Times New Roman" w:hAnsi="Times New Roman" w:cs="Times New Roman"/>
          <w:b/>
          <w:sz w:val="28"/>
          <w:szCs w:val="28"/>
        </w:rPr>
      </w:pPr>
    </w:p>
    <w:p w:rsidR="00801B8B" w:rsidRPr="000E31E3" w:rsidRDefault="00801B8B" w:rsidP="000E31E3">
      <w:pPr>
        <w:pStyle w:val="a4"/>
        <w:spacing w:after="0" w:line="240" w:lineRule="auto"/>
        <w:ind w:left="1068"/>
        <w:jc w:val="both"/>
        <w:rPr>
          <w:rFonts w:ascii="Times New Roman" w:hAnsi="Times New Roman" w:cs="Times New Roman"/>
          <w:b/>
          <w:sz w:val="28"/>
          <w:szCs w:val="28"/>
        </w:rPr>
      </w:pPr>
    </w:p>
    <w:p w:rsidR="00194A2B" w:rsidRPr="000E31E3" w:rsidRDefault="00194A2B" w:rsidP="000E31E3">
      <w:pPr>
        <w:pStyle w:val="a4"/>
        <w:spacing w:after="0" w:line="240" w:lineRule="auto"/>
        <w:ind w:left="1068"/>
        <w:jc w:val="both"/>
        <w:rPr>
          <w:rFonts w:ascii="Times New Roman" w:hAnsi="Times New Roman" w:cs="Times New Roman"/>
          <w:b/>
          <w:sz w:val="28"/>
          <w:szCs w:val="28"/>
        </w:rPr>
      </w:pPr>
      <w:r w:rsidRPr="000E31E3">
        <w:rPr>
          <w:rFonts w:ascii="Times New Roman" w:hAnsi="Times New Roman" w:cs="Times New Roman"/>
          <w:b/>
          <w:sz w:val="28"/>
          <w:szCs w:val="28"/>
        </w:rPr>
        <w:t>Капитализация в человека</w:t>
      </w:r>
    </w:p>
    <w:p w:rsidR="00201493" w:rsidRPr="000E31E3" w:rsidRDefault="00194A2B" w:rsidP="000E31E3">
      <w:pPr>
        <w:pStyle w:val="a4"/>
        <w:spacing w:after="0" w:line="240" w:lineRule="auto"/>
        <w:ind w:left="0" w:firstLine="851"/>
        <w:jc w:val="both"/>
        <w:rPr>
          <w:rFonts w:ascii="Times New Roman" w:hAnsi="Times New Roman" w:cs="Times New Roman"/>
          <w:sz w:val="28"/>
          <w:szCs w:val="28"/>
        </w:rPr>
      </w:pPr>
      <w:r w:rsidRPr="000E31E3">
        <w:rPr>
          <w:rFonts w:ascii="Times New Roman" w:hAnsi="Times New Roman" w:cs="Times New Roman"/>
          <w:sz w:val="28"/>
          <w:szCs w:val="28"/>
        </w:rPr>
        <w:t xml:space="preserve">Мы </w:t>
      </w:r>
      <w:r w:rsidR="001B752A" w:rsidRPr="000E31E3">
        <w:rPr>
          <w:rFonts w:ascii="Times New Roman" w:hAnsi="Times New Roman" w:cs="Times New Roman"/>
          <w:sz w:val="28"/>
          <w:szCs w:val="28"/>
        </w:rPr>
        <w:t xml:space="preserve">провели небольшое исследование, просчитав </w:t>
      </w:r>
      <w:r w:rsidRPr="000E31E3">
        <w:rPr>
          <w:rFonts w:ascii="Times New Roman" w:hAnsi="Times New Roman" w:cs="Times New Roman"/>
          <w:sz w:val="28"/>
          <w:szCs w:val="28"/>
        </w:rPr>
        <w:t xml:space="preserve">экономику оказания одной услуги </w:t>
      </w:r>
      <w:r w:rsidR="001B752A" w:rsidRPr="000E31E3">
        <w:rPr>
          <w:rFonts w:ascii="Times New Roman" w:hAnsi="Times New Roman" w:cs="Times New Roman"/>
          <w:sz w:val="28"/>
          <w:szCs w:val="28"/>
        </w:rPr>
        <w:t>в</w:t>
      </w:r>
      <w:r w:rsidRPr="000E31E3">
        <w:rPr>
          <w:rFonts w:ascii="Times New Roman" w:hAnsi="Times New Roman" w:cs="Times New Roman"/>
          <w:sz w:val="28"/>
          <w:szCs w:val="28"/>
        </w:rPr>
        <w:t xml:space="preserve"> расчет</w:t>
      </w:r>
      <w:r w:rsidR="001B752A" w:rsidRPr="000E31E3">
        <w:rPr>
          <w:rFonts w:ascii="Times New Roman" w:hAnsi="Times New Roman" w:cs="Times New Roman"/>
          <w:sz w:val="28"/>
          <w:szCs w:val="28"/>
        </w:rPr>
        <w:t>е</w:t>
      </w:r>
      <w:r w:rsidRPr="000E31E3">
        <w:rPr>
          <w:rFonts w:ascii="Times New Roman" w:hAnsi="Times New Roman" w:cs="Times New Roman"/>
          <w:sz w:val="28"/>
          <w:szCs w:val="28"/>
        </w:rPr>
        <w:t xml:space="preserve"> на одного зрителя. </w:t>
      </w:r>
      <w:r w:rsidR="00D62D0F" w:rsidRPr="000E31E3">
        <w:rPr>
          <w:rFonts w:ascii="Times New Roman" w:hAnsi="Times New Roman" w:cs="Times New Roman"/>
          <w:sz w:val="28"/>
          <w:szCs w:val="28"/>
        </w:rPr>
        <w:t>При средней цене билета около 200 рублей, расходы бюджета в театрально-зрелищных учреждениях на одного зрителя составляют 1 300 рублей</w:t>
      </w:r>
      <w:r w:rsidRPr="000E31E3">
        <w:rPr>
          <w:rFonts w:ascii="Times New Roman" w:hAnsi="Times New Roman" w:cs="Times New Roman"/>
          <w:sz w:val="28"/>
          <w:szCs w:val="28"/>
        </w:rPr>
        <w:t xml:space="preserve">. </w:t>
      </w:r>
      <w:r w:rsidR="003D1AC0" w:rsidRPr="000E31E3">
        <w:rPr>
          <w:rFonts w:ascii="Times New Roman" w:hAnsi="Times New Roman" w:cs="Times New Roman"/>
          <w:sz w:val="28"/>
          <w:szCs w:val="28"/>
        </w:rPr>
        <w:t>По музеям получается примерно аналогич</w:t>
      </w:r>
      <w:r w:rsidR="00CE6386" w:rsidRPr="000E31E3">
        <w:rPr>
          <w:rFonts w:ascii="Times New Roman" w:hAnsi="Times New Roman" w:cs="Times New Roman"/>
          <w:sz w:val="28"/>
          <w:szCs w:val="28"/>
        </w:rPr>
        <w:t>ное</w:t>
      </w:r>
      <w:r w:rsidR="003D1AC0" w:rsidRPr="000E31E3">
        <w:rPr>
          <w:rFonts w:ascii="Times New Roman" w:hAnsi="Times New Roman" w:cs="Times New Roman"/>
          <w:sz w:val="28"/>
          <w:szCs w:val="28"/>
        </w:rPr>
        <w:t xml:space="preserve"> </w:t>
      </w:r>
      <w:r w:rsidR="00CE6386" w:rsidRPr="000E31E3">
        <w:rPr>
          <w:rFonts w:ascii="Times New Roman" w:hAnsi="Times New Roman" w:cs="Times New Roman"/>
          <w:sz w:val="28"/>
          <w:szCs w:val="28"/>
        </w:rPr>
        <w:t>соотношение</w:t>
      </w:r>
      <w:r w:rsidR="003D1AC0" w:rsidRPr="000E31E3">
        <w:rPr>
          <w:rFonts w:ascii="Times New Roman" w:hAnsi="Times New Roman" w:cs="Times New Roman"/>
          <w:sz w:val="28"/>
          <w:szCs w:val="28"/>
        </w:rPr>
        <w:t>.</w:t>
      </w:r>
      <w:r w:rsidR="00CE6386" w:rsidRPr="000E31E3">
        <w:rPr>
          <w:rFonts w:ascii="Times New Roman" w:hAnsi="Times New Roman" w:cs="Times New Roman"/>
          <w:sz w:val="28"/>
          <w:szCs w:val="28"/>
        </w:rPr>
        <w:t xml:space="preserve"> </w:t>
      </w:r>
      <w:r w:rsidR="00591EB9" w:rsidRPr="000E31E3">
        <w:rPr>
          <w:rFonts w:ascii="Times New Roman" w:hAnsi="Times New Roman" w:cs="Times New Roman"/>
          <w:sz w:val="28"/>
          <w:szCs w:val="28"/>
        </w:rPr>
        <w:t xml:space="preserve">Таким образом, государство финансирует 87 процентов затрат на одного зрителя при оказании одной услуги. </w:t>
      </w:r>
      <w:r w:rsidR="003D1AC0" w:rsidRPr="000E31E3">
        <w:rPr>
          <w:rFonts w:ascii="Times New Roman" w:hAnsi="Times New Roman" w:cs="Times New Roman"/>
          <w:sz w:val="28"/>
          <w:szCs w:val="28"/>
        </w:rPr>
        <w:t xml:space="preserve"> </w:t>
      </w:r>
      <w:r w:rsidR="00960889" w:rsidRPr="000E31E3">
        <w:rPr>
          <w:rFonts w:ascii="Times New Roman" w:hAnsi="Times New Roman" w:cs="Times New Roman"/>
          <w:sz w:val="28"/>
          <w:szCs w:val="28"/>
        </w:rPr>
        <w:t>И вопрос не в сокращении финансирования, а в стимулировании востребованности культурных благ.</w:t>
      </w:r>
    </w:p>
    <w:p w:rsidR="00194A2B" w:rsidRPr="000E31E3" w:rsidRDefault="00201493" w:rsidP="000E31E3">
      <w:pPr>
        <w:pStyle w:val="a4"/>
        <w:spacing w:after="0" w:line="240" w:lineRule="auto"/>
        <w:ind w:left="0" w:firstLine="851"/>
        <w:jc w:val="both"/>
        <w:rPr>
          <w:rFonts w:ascii="Times New Roman" w:hAnsi="Times New Roman" w:cs="Times New Roman"/>
          <w:sz w:val="28"/>
          <w:szCs w:val="28"/>
        </w:rPr>
      </w:pPr>
      <w:r w:rsidRPr="000E31E3">
        <w:rPr>
          <w:rFonts w:ascii="Times New Roman" w:hAnsi="Times New Roman" w:cs="Times New Roman"/>
          <w:sz w:val="28"/>
          <w:szCs w:val="28"/>
        </w:rPr>
        <w:t>Так, б</w:t>
      </w:r>
      <w:r w:rsidR="00B10BEE" w:rsidRPr="000E31E3">
        <w:rPr>
          <w:rFonts w:ascii="Times New Roman" w:hAnsi="Times New Roman" w:cs="Times New Roman"/>
          <w:sz w:val="28"/>
          <w:szCs w:val="28"/>
        </w:rPr>
        <w:t>лагодаря поддержке</w:t>
      </w:r>
      <w:r w:rsidR="00194A2B" w:rsidRPr="000E31E3">
        <w:rPr>
          <w:rFonts w:ascii="Times New Roman" w:hAnsi="Times New Roman" w:cs="Times New Roman"/>
          <w:sz w:val="28"/>
          <w:szCs w:val="28"/>
        </w:rPr>
        <w:t xml:space="preserve"> Фонда кино, в Татарстан</w:t>
      </w:r>
      <w:r w:rsidRPr="000E31E3">
        <w:rPr>
          <w:rFonts w:ascii="Times New Roman" w:hAnsi="Times New Roman" w:cs="Times New Roman"/>
          <w:sz w:val="28"/>
          <w:szCs w:val="28"/>
        </w:rPr>
        <w:t>е</w:t>
      </w:r>
      <w:r w:rsidR="00194A2B" w:rsidRPr="000E31E3">
        <w:rPr>
          <w:rFonts w:ascii="Times New Roman" w:hAnsi="Times New Roman" w:cs="Times New Roman"/>
          <w:sz w:val="28"/>
          <w:szCs w:val="28"/>
        </w:rPr>
        <w:t xml:space="preserve"> за последние три года открылись 22 </w:t>
      </w:r>
      <w:r w:rsidRPr="000E31E3">
        <w:rPr>
          <w:rFonts w:ascii="Times New Roman" w:hAnsi="Times New Roman" w:cs="Times New Roman"/>
          <w:sz w:val="28"/>
          <w:szCs w:val="28"/>
        </w:rPr>
        <w:t>кинозала, модернизированных современным кинооборудованием</w:t>
      </w:r>
      <w:r w:rsidR="00194A2B" w:rsidRPr="000E31E3">
        <w:rPr>
          <w:rFonts w:ascii="Times New Roman" w:hAnsi="Times New Roman" w:cs="Times New Roman"/>
          <w:sz w:val="28"/>
          <w:szCs w:val="28"/>
        </w:rPr>
        <w:t xml:space="preserve">. </w:t>
      </w:r>
      <w:r w:rsidRPr="000E31E3">
        <w:rPr>
          <w:rFonts w:ascii="Times New Roman" w:hAnsi="Times New Roman" w:cs="Times New Roman"/>
          <w:sz w:val="28"/>
          <w:szCs w:val="28"/>
        </w:rPr>
        <w:t>Наконец-то ж</w:t>
      </w:r>
      <w:r w:rsidR="00194A2B" w:rsidRPr="000E31E3">
        <w:rPr>
          <w:rFonts w:ascii="Times New Roman" w:hAnsi="Times New Roman" w:cs="Times New Roman"/>
          <w:sz w:val="28"/>
          <w:szCs w:val="28"/>
        </w:rPr>
        <w:t xml:space="preserve">ители отдаленных районов наряду со столичными зрителями </w:t>
      </w:r>
      <w:r w:rsidRPr="000E31E3">
        <w:rPr>
          <w:rFonts w:ascii="Times New Roman" w:hAnsi="Times New Roman" w:cs="Times New Roman"/>
          <w:sz w:val="28"/>
          <w:szCs w:val="28"/>
        </w:rPr>
        <w:t xml:space="preserve">имеют возможность </w:t>
      </w:r>
      <w:r w:rsidR="00194A2B" w:rsidRPr="000E31E3">
        <w:rPr>
          <w:rFonts w:ascii="Times New Roman" w:hAnsi="Times New Roman" w:cs="Times New Roman"/>
          <w:sz w:val="28"/>
          <w:szCs w:val="28"/>
        </w:rPr>
        <w:t>смотреть премьеры фильмов</w:t>
      </w:r>
      <w:r w:rsidRPr="000E31E3">
        <w:rPr>
          <w:rFonts w:ascii="Times New Roman" w:hAnsi="Times New Roman" w:cs="Times New Roman"/>
          <w:sz w:val="28"/>
          <w:szCs w:val="28"/>
        </w:rPr>
        <w:t xml:space="preserve"> почти в один день,</w:t>
      </w:r>
      <w:r w:rsidR="00194A2B" w:rsidRPr="000E31E3">
        <w:rPr>
          <w:rFonts w:ascii="Times New Roman" w:hAnsi="Times New Roman" w:cs="Times New Roman"/>
          <w:sz w:val="28"/>
          <w:szCs w:val="28"/>
        </w:rPr>
        <w:t xml:space="preserve"> </w:t>
      </w:r>
      <w:r w:rsidRPr="000E31E3">
        <w:rPr>
          <w:rFonts w:ascii="Times New Roman" w:hAnsi="Times New Roman" w:cs="Times New Roman"/>
          <w:sz w:val="28"/>
          <w:szCs w:val="28"/>
        </w:rPr>
        <w:t xml:space="preserve">что особенно актуально для молодежи. Возможность снимать различные видео на современные гаджеты, выкладывать их в социальных </w:t>
      </w:r>
      <w:proofErr w:type="gramStart"/>
      <w:r w:rsidRPr="000E31E3">
        <w:rPr>
          <w:rFonts w:ascii="Times New Roman" w:hAnsi="Times New Roman" w:cs="Times New Roman"/>
          <w:sz w:val="28"/>
          <w:szCs w:val="28"/>
        </w:rPr>
        <w:t>сетях,  собирать</w:t>
      </w:r>
      <w:proofErr w:type="gramEnd"/>
      <w:r w:rsidRPr="000E31E3">
        <w:rPr>
          <w:rFonts w:ascii="Times New Roman" w:hAnsi="Times New Roman" w:cs="Times New Roman"/>
          <w:sz w:val="28"/>
          <w:szCs w:val="28"/>
        </w:rPr>
        <w:t xml:space="preserve"> «лайки</w:t>
      </w:r>
      <w:r w:rsidR="00194A2B" w:rsidRPr="000E31E3">
        <w:rPr>
          <w:rFonts w:ascii="Times New Roman" w:hAnsi="Times New Roman" w:cs="Times New Roman"/>
          <w:sz w:val="28"/>
          <w:szCs w:val="28"/>
        </w:rPr>
        <w:t xml:space="preserve">», стимулирует </w:t>
      </w:r>
      <w:r w:rsidRPr="000E31E3">
        <w:rPr>
          <w:rFonts w:ascii="Times New Roman" w:hAnsi="Times New Roman" w:cs="Times New Roman"/>
          <w:sz w:val="28"/>
          <w:szCs w:val="28"/>
        </w:rPr>
        <w:t>их</w:t>
      </w:r>
      <w:r w:rsidR="00194A2B" w:rsidRPr="000E31E3">
        <w:rPr>
          <w:rFonts w:ascii="Times New Roman" w:hAnsi="Times New Roman" w:cs="Times New Roman"/>
          <w:sz w:val="28"/>
          <w:szCs w:val="28"/>
        </w:rPr>
        <w:t xml:space="preserve"> развиваться в </w:t>
      </w:r>
      <w:r w:rsidRPr="000E31E3">
        <w:rPr>
          <w:rFonts w:ascii="Times New Roman" w:hAnsi="Times New Roman" w:cs="Times New Roman"/>
          <w:sz w:val="28"/>
          <w:szCs w:val="28"/>
        </w:rPr>
        <w:t>этом</w:t>
      </w:r>
      <w:r w:rsidR="00194A2B" w:rsidRPr="000E31E3">
        <w:rPr>
          <w:rFonts w:ascii="Times New Roman" w:hAnsi="Times New Roman" w:cs="Times New Roman"/>
          <w:sz w:val="28"/>
          <w:szCs w:val="28"/>
        </w:rPr>
        <w:t xml:space="preserve"> направлении, позволяет говорить нам о том, что интерес у молодежи к </w:t>
      </w:r>
      <w:proofErr w:type="spellStart"/>
      <w:r w:rsidR="00194A2B" w:rsidRPr="000E31E3">
        <w:rPr>
          <w:rFonts w:ascii="Times New Roman" w:hAnsi="Times New Roman" w:cs="Times New Roman"/>
          <w:sz w:val="28"/>
          <w:szCs w:val="28"/>
        </w:rPr>
        <w:t>киноотрасли</w:t>
      </w:r>
      <w:proofErr w:type="spellEnd"/>
      <w:r w:rsidR="00194A2B" w:rsidRPr="000E31E3">
        <w:rPr>
          <w:rFonts w:ascii="Times New Roman" w:hAnsi="Times New Roman" w:cs="Times New Roman"/>
          <w:sz w:val="28"/>
          <w:szCs w:val="28"/>
        </w:rPr>
        <w:t xml:space="preserve"> за этот период существенно возрос. В данном случае вложение в открытие новых современных кинозалов стало стимулом к развитию интереса молодежи на селе к </w:t>
      </w:r>
      <w:proofErr w:type="spellStart"/>
      <w:r w:rsidR="00194A2B" w:rsidRPr="000E31E3">
        <w:rPr>
          <w:rFonts w:ascii="Times New Roman" w:hAnsi="Times New Roman" w:cs="Times New Roman"/>
          <w:sz w:val="28"/>
          <w:szCs w:val="28"/>
        </w:rPr>
        <w:t>киноотрасли</w:t>
      </w:r>
      <w:proofErr w:type="spellEnd"/>
      <w:r w:rsidR="00194A2B" w:rsidRPr="000E31E3">
        <w:rPr>
          <w:rFonts w:ascii="Times New Roman" w:hAnsi="Times New Roman" w:cs="Times New Roman"/>
          <w:sz w:val="28"/>
          <w:szCs w:val="28"/>
        </w:rPr>
        <w:t xml:space="preserve"> в целом, что может привести в будущем к появлению новых и ярких имен.  </w:t>
      </w:r>
    </w:p>
    <w:p w:rsidR="0017126B" w:rsidRPr="000E31E3" w:rsidRDefault="00CF4688" w:rsidP="000E31E3">
      <w:pPr>
        <w:spacing w:after="0" w:line="240" w:lineRule="auto"/>
        <w:jc w:val="both"/>
        <w:rPr>
          <w:rFonts w:ascii="Times New Roman" w:hAnsi="Times New Roman"/>
          <w:sz w:val="28"/>
          <w:szCs w:val="28"/>
        </w:rPr>
      </w:pPr>
      <w:r w:rsidRPr="000E31E3">
        <w:rPr>
          <w:rFonts w:ascii="Times New Roman" w:hAnsi="Times New Roman"/>
          <w:sz w:val="28"/>
          <w:szCs w:val="28"/>
        </w:rPr>
        <w:t xml:space="preserve">Культура и искусство могут и вовсе создавать новые направления в экономике. И тут мы подходим к пятому элементу в нашей системе пяти «К» </w:t>
      </w:r>
      <w:r w:rsidRPr="000E31E3">
        <w:rPr>
          <w:rFonts w:ascii="Times New Roman" w:hAnsi="Times New Roman"/>
          <w:b/>
          <w:bCs/>
          <w:sz w:val="28"/>
          <w:szCs w:val="28"/>
        </w:rPr>
        <w:t>-</w:t>
      </w:r>
      <w:r w:rsidRPr="000E31E3">
        <w:rPr>
          <w:rFonts w:ascii="Times New Roman" w:hAnsi="Times New Roman"/>
          <w:sz w:val="28"/>
          <w:szCs w:val="28"/>
        </w:rPr>
        <w:t xml:space="preserve"> </w:t>
      </w:r>
      <w:r w:rsidR="00591EB9" w:rsidRPr="000E31E3">
        <w:rPr>
          <w:rFonts w:ascii="Times New Roman" w:hAnsi="Times New Roman"/>
          <w:b/>
          <w:bCs/>
          <w:i/>
          <w:iCs/>
          <w:sz w:val="28"/>
          <w:szCs w:val="28"/>
        </w:rPr>
        <w:t>компетенция</w:t>
      </w:r>
      <w:r w:rsidRPr="000E31E3">
        <w:rPr>
          <w:rFonts w:ascii="Times New Roman" w:hAnsi="Times New Roman"/>
          <w:sz w:val="28"/>
          <w:szCs w:val="28"/>
        </w:rPr>
        <w:t>.</w:t>
      </w:r>
    </w:p>
    <w:p w:rsidR="00CF4688" w:rsidRPr="000E31E3" w:rsidRDefault="00B10BEE" w:rsidP="000E31E3">
      <w:pPr>
        <w:spacing w:after="0" w:line="240" w:lineRule="auto"/>
        <w:ind w:firstLine="708"/>
        <w:jc w:val="both"/>
        <w:rPr>
          <w:rFonts w:ascii="Times New Roman" w:hAnsi="Times New Roman"/>
          <w:sz w:val="28"/>
          <w:szCs w:val="28"/>
        </w:rPr>
      </w:pPr>
      <w:r w:rsidRPr="000E31E3">
        <w:rPr>
          <w:rFonts w:ascii="Times New Roman" w:hAnsi="Times New Roman"/>
          <w:sz w:val="28"/>
          <w:szCs w:val="28"/>
        </w:rPr>
        <w:t xml:space="preserve">Сегодня необходимо думать о новых </w:t>
      </w:r>
      <w:r w:rsidR="00CC392C" w:rsidRPr="000E31E3">
        <w:rPr>
          <w:rFonts w:ascii="Times New Roman" w:hAnsi="Times New Roman"/>
          <w:sz w:val="28"/>
          <w:szCs w:val="28"/>
        </w:rPr>
        <w:t>профессиях</w:t>
      </w:r>
      <w:r w:rsidRPr="000E31E3">
        <w:rPr>
          <w:rFonts w:ascii="Times New Roman" w:hAnsi="Times New Roman"/>
          <w:sz w:val="28"/>
          <w:szCs w:val="28"/>
        </w:rPr>
        <w:t xml:space="preserve"> в сфере культуры. </w:t>
      </w:r>
      <w:r w:rsidR="007F1515" w:rsidRPr="000E31E3">
        <w:rPr>
          <w:rFonts w:ascii="Times New Roman" w:hAnsi="Times New Roman"/>
          <w:sz w:val="28"/>
          <w:szCs w:val="28"/>
        </w:rPr>
        <w:t>В современных условиях неизбежно будут меняться профессиональные роли и компетенции тех, кто задействован в нашей отрасли.</w:t>
      </w:r>
      <w:r w:rsidR="00CC392C" w:rsidRPr="000E31E3">
        <w:rPr>
          <w:rFonts w:ascii="Times New Roman" w:hAnsi="Times New Roman"/>
          <w:sz w:val="28"/>
          <w:szCs w:val="28"/>
        </w:rPr>
        <w:t xml:space="preserve"> Понятно, что писатели, художники, те, кто создают новые произведен</w:t>
      </w:r>
      <w:r w:rsidR="00960889" w:rsidRPr="000E31E3">
        <w:rPr>
          <w:rFonts w:ascii="Times New Roman" w:hAnsi="Times New Roman"/>
          <w:sz w:val="28"/>
          <w:szCs w:val="28"/>
        </w:rPr>
        <w:t>ия, останутся в будущем. Но вот</w:t>
      </w:r>
      <w:r w:rsidR="00CC392C" w:rsidRPr="000E31E3">
        <w:rPr>
          <w:rFonts w:ascii="Times New Roman" w:hAnsi="Times New Roman"/>
          <w:sz w:val="28"/>
          <w:szCs w:val="28"/>
        </w:rPr>
        <w:t>, условно, «</w:t>
      </w:r>
      <w:proofErr w:type="spellStart"/>
      <w:r w:rsidR="00CC392C" w:rsidRPr="000E31E3">
        <w:rPr>
          <w:rFonts w:ascii="Times New Roman" w:hAnsi="Times New Roman"/>
          <w:sz w:val="28"/>
          <w:szCs w:val="28"/>
        </w:rPr>
        <w:t>клерковая</w:t>
      </w:r>
      <w:proofErr w:type="spellEnd"/>
      <w:r w:rsidR="00CC392C" w:rsidRPr="000E31E3">
        <w:rPr>
          <w:rFonts w:ascii="Times New Roman" w:hAnsi="Times New Roman"/>
          <w:sz w:val="28"/>
          <w:szCs w:val="28"/>
        </w:rPr>
        <w:t xml:space="preserve"> часть» сильно изменится. Если мы вводим систему электронных билетов, то нам </w:t>
      </w:r>
      <w:r w:rsidR="00960889" w:rsidRPr="000E31E3">
        <w:rPr>
          <w:rFonts w:ascii="Times New Roman" w:hAnsi="Times New Roman"/>
          <w:sz w:val="28"/>
          <w:szCs w:val="28"/>
        </w:rPr>
        <w:t>роль</w:t>
      </w:r>
      <w:r w:rsidR="00CC392C" w:rsidRPr="000E31E3">
        <w:rPr>
          <w:rFonts w:ascii="Times New Roman" w:hAnsi="Times New Roman"/>
          <w:sz w:val="28"/>
          <w:szCs w:val="28"/>
        </w:rPr>
        <w:t xml:space="preserve"> кассир</w:t>
      </w:r>
      <w:r w:rsidR="00960889" w:rsidRPr="000E31E3">
        <w:rPr>
          <w:rFonts w:ascii="Times New Roman" w:hAnsi="Times New Roman"/>
          <w:sz w:val="28"/>
          <w:szCs w:val="28"/>
        </w:rPr>
        <w:t>ов</w:t>
      </w:r>
      <w:r w:rsidR="00CC392C" w:rsidRPr="000E31E3">
        <w:rPr>
          <w:rFonts w:ascii="Times New Roman" w:hAnsi="Times New Roman"/>
          <w:sz w:val="28"/>
          <w:szCs w:val="28"/>
        </w:rPr>
        <w:t xml:space="preserve"> и билетер</w:t>
      </w:r>
      <w:r w:rsidR="00960889" w:rsidRPr="000E31E3">
        <w:rPr>
          <w:rFonts w:ascii="Times New Roman" w:hAnsi="Times New Roman"/>
          <w:sz w:val="28"/>
          <w:szCs w:val="28"/>
        </w:rPr>
        <w:t>ов меняется</w:t>
      </w:r>
      <w:r w:rsidR="00CC392C" w:rsidRPr="000E31E3">
        <w:rPr>
          <w:rFonts w:ascii="Times New Roman" w:hAnsi="Times New Roman"/>
          <w:sz w:val="28"/>
          <w:szCs w:val="28"/>
        </w:rPr>
        <w:t xml:space="preserve">. Далее, если у нас </w:t>
      </w:r>
      <w:r w:rsidR="00CC392C" w:rsidRPr="000E31E3">
        <w:rPr>
          <w:rFonts w:ascii="Times New Roman" w:hAnsi="Times New Roman"/>
          <w:sz w:val="28"/>
          <w:szCs w:val="28"/>
        </w:rPr>
        <w:lastRenderedPageBreak/>
        <w:t xml:space="preserve">есть аудиогиды и дополненная </w:t>
      </w:r>
      <w:proofErr w:type="gramStart"/>
      <w:r w:rsidR="00CC392C" w:rsidRPr="000E31E3">
        <w:rPr>
          <w:rFonts w:ascii="Times New Roman" w:hAnsi="Times New Roman"/>
          <w:sz w:val="28"/>
          <w:szCs w:val="28"/>
        </w:rPr>
        <w:t>реальность,  то</w:t>
      </w:r>
      <w:proofErr w:type="gramEnd"/>
      <w:r w:rsidR="00CC392C" w:rsidRPr="000E31E3">
        <w:rPr>
          <w:rFonts w:ascii="Times New Roman" w:hAnsi="Times New Roman"/>
          <w:sz w:val="28"/>
          <w:szCs w:val="28"/>
        </w:rPr>
        <w:t xml:space="preserve"> уже меняется роль экскурсовода. И не останется </w:t>
      </w:r>
      <w:r w:rsidR="007F1515" w:rsidRPr="000E31E3">
        <w:rPr>
          <w:rFonts w:ascii="Times New Roman" w:hAnsi="Times New Roman"/>
          <w:sz w:val="28"/>
          <w:szCs w:val="28"/>
        </w:rPr>
        <w:t>библиотекарей в привычном виде. Рустам Нургалиевич, при вашей поддержке мы в начале десятилетия реализовали программу единого библиотечного пространства в республике. И это повлекло за собой изменение квалификационных требований к кадрам. Нам сегодня не нужен человек, который просто будет доходить до нужной полки и выдавать книгу. Библиотекарь сегодня – это провайдер в области достоверных знаний, он должен помочь человеку работать с источниками информации</w:t>
      </w:r>
      <w:r w:rsidR="00CC392C" w:rsidRPr="000E31E3">
        <w:rPr>
          <w:rFonts w:ascii="Times New Roman" w:hAnsi="Times New Roman"/>
          <w:sz w:val="28"/>
          <w:szCs w:val="28"/>
        </w:rPr>
        <w:t>,</w:t>
      </w:r>
      <w:r w:rsidR="007F1515" w:rsidRPr="000E31E3">
        <w:rPr>
          <w:rFonts w:ascii="Times New Roman" w:hAnsi="Times New Roman"/>
          <w:sz w:val="28"/>
          <w:szCs w:val="28"/>
        </w:rPr>
        <w:t xml:space="preserve"> уметь работать с мета-данными, независимо от источника информации. И Национальная электронная библиотека, с одной стороны, значительно облегчит доступ к информации, но, с другой стороны, значительно изменит су</w:t>
      </w:r>
      <w:r w:rsidR="00CC392C" w:rsidRPr="000E31E3">
        <w:rPr>
          <w:rFonts w:ascii="Times New Roman" w:hAnsi="Times New Roman"/>
          <w:sz w:val="28"/>
          <w:szCs w:val="28"/>
        </w:rPr>
        <w:t>щность компетенций библиотекаря</w:t>
      </w:r>
      <w:r w:rsidR="007F1515" w:rsidRPr="000E31E3">
        <w:rPr>
          <w:rFonts w:ascii="Times New Roman" w:hAnsi="Times New Roman"/>
          <w:sz w:val="28"/>
          <w:szCs w:val="28"/>
        </w:rPr>
        <w:t xml:space="preserve">. </w:t>
      </w:r>
      <w:r w:rsidR="00CC392C" w:rsidRPr="000E31E3">
        <w:rPr>
          <w:rFonts w:ascii="Times New Roman" w:hAnsi="Times New Roman"/>
          <w:sz w:val="28"/>
          <w:szCs w:val="28"/>
        </w:rPr>
        <w:t xml:space="preserve">Так что профессии, которые обслуживают культуру, в скором времени будут уходить в прошлое. Здесь необходимо переосмыслить систему подготовки кадров в нашей сфере. </w:t>
      </w:r>
      <w:r w:rsidR="00CF4688" w:rsidRPr="000E31E3">
        <w:rPr>
          <w:rFonts w:ascii="Times New Roman" w:hAnsi="Times New Roman"/>
          <w:sz w:val="28"/>
          <w:szCs w:val="28"/>
        </w:rPr>
        <w:t xml:space="preserve"> </w:t>
      </w:r>
      <w:r w:rsidR="00960889" w:rsidRPr="000E31E3">
        <w:rPr>
          <w:rFonts w:ascii="Times New Roman" w:hAnsi="Times New Roman"/>
          <w:sz w:val="28"/>
          <w:szCs w:val="28"/>
        </w:rPr>
        <w:t xml:space="preserve">Сегодня много говорят </w:t>
      </w:r>
      <w:proofErr w:type="gramStart"/>
      <w:r w:rsidR="00960889" w:rsidRPr="000E31E3">
        <w:rPr>
          <w:rFonts w:ascii="Times New Roman" w:hAnsi="Times New Roman"/>
          <w:sz w:val="28"/>
          <w:szCs w:val="28"/>
        </w:rPr>
        <w:t xml:space="preserve">о </w:t>
      </w:r>
      <w:r w:rsidR="00CC392C" w:rsidRPr="000E31E3">
        <w:rPr>
          <w:rFonts w:ascii="Times New Roman" w:hAnsi="Times New Roman"/>
          <w:sz w:val="28"/>
          <w:szCs w:val="28"/>
        </w:rPr>
        <w:t xml:space="preserve"> </w:t>
      </w:r>
      <w:proofErr w:type="spellStart"/>
      <w:r w:rsidR="00CC392C" w:rsidRPr="000E31E3">
        <w:rPr>
          <w:rFonts w:ascii="Times New Roman" w:hAnsi="Times New Roman"/>
          <w:sz w:val="28"/>
          <w:szCs w:val="28"/>
        </w:rPr>
        <w:t>диджитал</w:t>
      </w:r>
      <w:proofErr w:type="spellEnd"/>
      <w:proofErr w:type="gramEnd"/>
      <w:r w:rsidR="00CC392C" w:rsidRPr="000E31E3">
        <w:rPr>
          <w:rFonts w:ascii="Times New Roman" w:hAnsi="Times New Roman"/>
          <w:sz w:val="28"/>
          <w:szCs w:val="28"/>
        </w:rPr>
        <w:t>-ренессанс</w:t>
      </w:r>
      <w:r w:rsidR="00960889" w:rsidRPr="000E31E3">
        <w:rPr>
          <w:rFonts w:ascii="Times New Roman" w:hAnsi="Times New Roman"/>
          <w:sz w:val="28"/>
          <w:szCs w:val="28"/>
        </w:rPr>
        <w:t>е</w:t>
      </w:r>
      <w:r w:rsidR="00CC392C" w:rsidRPr="000E31E3">
        <w:rPr>
          <w:rFonts w:ascii="Times New Roman" w:hAnsi="Times New Roman"/>
          <w:sz w:val="28"/>
          <w:szCs w:val="28"/>
        </w:rPr>
        <w:t xml:space="preserve"> в культуре. Этот процесс идет быстро и приводит к появлению новых профессий в отрасли. При этом он не находит отражение в образовательных стандартах. В связи с чем, </w:t>
      </w:r>
      <w:r w:rsidRPr="000E31E3">
        <w:rPr>
          <w:rFonts w:ascii="Times New Roman" w:hAnsi="Times New Roman"/>
          <w:sz w:val="28"/>
          <w:szCs w:val="28"/>
        </w:rPr>
        <w:t xml:space="preserve">на базе </w:t>
      </w:r>
      <w:r w:rsidR="007F1515" w:rsidRPr="000E31E3">
        <w:rPr>
          <w:rFonts w:ascii="Times New Roman" w:hAnsi="Times New Roman"/>
          <w:sz w:val="28"/>
          <w:szCs w:val="28"/>
        </w:rPr>
        <w:t>нашего</w:t>
      </w:r>
      <w:r w:rsidRPr="000E31E3">
        <w:rPr>
          <w:rFonts w:ascii="Times New Roman" w:hAnsi="Times New Roman"/>
          <w:sz w:val="28"/>
          <w:szCs w:val="28"/>
        </w:rPr>
        <w:t xml:space="preserve"> Институт</w:t>
      </w:r>
      <w:r w:rsidR="007F1515" w:rsidRPr="000E31E3">
        <w:rPr>
          <w:rFonts w:ascii="Times New Roman" w:hAnsi="Times New Roman"/>
          <w:sz w:val="28"/>
          <w:szCs w:val="28"/>
        </w:rPr>
        <w:t>а</w:t>
      </w:r>
      <w:r w:rsidRPr="000E31E3">
        <w:rPr>
          <w:rFonts w:ascii="Times New Roman" w:hAnsi="Times New Roman"/>
          <w:sz w:val="28"/>
          <w:szCs w:val="28"/>
        </w:rPr>
        <w:t xml:space="preserve"> культуры </w:t>
      </w:r>
      <w:r w:rsidR="007F1515" w:rsidRPr="000E31E3">
        <w:rPr>
          <w:rFonts w:ascii="Times New Roman" w:hAnsi="Times New Roman"/>
          <w:sz w:val="28"/>
          <w:szCs w:val="28"/>
        </w:rPr>
        <w:t xml:space="preserve">и </w:t>
      </w:r>
      <w:r w:rsidRPr="000E31E3">
        <w:rPr>
          <w:rFonts w:ascii="Times New Roman" w:hAnsi="Times New Roman"/>
          <w:sz w:val="28"/>
          <w:szCs w:val="28"/>
        </w:rPr>
        <w:t>университет</w:t>
      </w:r>
      <w:r w:rsidR="007F1515" w:rsidRPr="000E31E3">
        <w:rPr>
          <w:rFonts w:ascii="Times New Roman" w:hAnsi="Times New Roman"/>
          <w:sz w:val="28"/>
          <w:szCs w:val="28"/>
        </w:rPr>
        <w:t>а</w:t>
      </w:r>
      <w:r w:rsidRPr="000E31E3">
        <w:rPr>
          <w:rFonts w:ascii="Times New Roman" w:hAnsi="Times New Roman"/>
          <w:sz w:val="28"/>
          <w:szCs w:val="28"/>
        </w:rPr>
        <w:t xml:space="preserve"> </w:t>
      </w:r>
      <w:proofErr w:type="spellStart"/>
      <w:r w:rsidRPr="000E31E3">
        <w:rPr>
          <w:rFonts w:ascii="Times New Roman" w:hAnsi="Times New Roman"/>
          <w:sz w:val="28"/>
          <w:szCs w:val="28"/>
        </w:rPr>
        <w:t>Иннополис</w:t>
      </w:r>
      <w:proofErr w:type="spellEnd"/>
      <w:r w:rsidRPr="000E31E3">
        <w:rPr>
          <w:rFonts w:ascii="Times New Roman" w:hAnsi="Times New Roman"/>
          <w:sz w:val="28"/>
          <w:szCs w:val="28"/>
        </w:rPr>
        <w:t xml:space="preserve"> </w:t>
      </w:r>
      <w:r w:rsidR="007F1515" w:rsidRPr="000E31E3">
        <w:rPr>
          <w:rFonts w:ascii="Times New Roman" w:hAnsi="Times New Roman"/>
          <w:sz w:val="28"/>
          <w:szCs w:val="28"/>
        </w:rPr>
        <w:t>возможно реализовать пилотный проект</w:t>
      </w:r>
      <w:r w:rsidR="00960889" w:rsidRPr="000E31E3">
        <w:rPr>
          <w:rFonts w:ascii="Times New Roman" w:hAnsi="Times New Roman"/>
          <w:sz w:val="28"/>
          <w:szCs w:val="28"/>
        </w:rPr>
        <w:t xml:space="preserve"> апробации программ</w:t>
      </w:r>
      <w:r w:rsidR="007F1515" w:rsidRPr="000E31E3">
        <w:rPr>
          <w:rFonts w:ascii="Times New Roman" w:hAnsi="Times New Roman"/>
          <w:sz w:val="28"/>
          <w:szCs w:val="28"/>
        </w:rPr>
        <w:t xml:space="preserve"> по</w:t>
      </w:r>
      <w:r w:rsidRPr="000E31E3">
        <w:rPr>
          <w:rFonts w:ascii="Times New Roman" w:hAnsi="Times New Roman"/>
          <w:sz w:val="28"/>
          <w:szCs w:val="28"/>
        </w:rPr>
        <w:t xml:space="preserve"> подготовке кадров для </w:t>
      </w:r>
      <w:r w:rsidR="00CC392C" w:rsidRPr="000E31E3">
        <w:rPr>
          <w:rFonts w:ascii="Times New Roman" w:hAnsi="Times New Roman"/>
          <w:sz w:val="28"/>
          <w:szCs w:val="28"/>
          <w:lang w:val="en-US"/>
        </w:rPr>
        <w:t>IT</w:t>
      </w:r>
      <w:r w:rsidRPr="000E31E3">
        <w:rPr>
          <w:rFonts w:ascii="Times New Roman" w:hAnsi="Times New Roman"/>
          <w:sz w:val="28"/>
          <w:szCs w:val="28"/>
        </w:rPr>
        <w:t>-культуры</w:t>
      </w:r>
      <w:r w:rsidR="007F1515" w:rsidRPr="000E31E3">
        <w:rPr>
          <w:rFonts w:ascii="Times New Roman" w:hAnsi="Times New Roman"/>
          <w:sz w:val="28"/>
          <w:szCs w:val="28"/>
        </w:rPr>
        <w:t>.</w:t>
      </w:r>
      <w:r w:rsidR="00CC392C" w:rsidRPr="000E31E3">
        <w:rPr>
          <w:rFonts w:ascii="Times New Roman" w:hAnsi="Times New Roman"/>
          <w:sz w:val="28"/>
          <w:szCs w:val="28"/>
        </w:rPr>
        <w:t xml:space="preserve"> И в этом вопросе мы обращаемся к Вам, </w:t>
      </w:r>
      <w:proofErr w:type="gramStart"/>
      <w:r w:rsidR="00CC392C" w:rsidRPr="000E31E3">
        <w:rPr>
          <w:rFonts w:ascii="Times New Roman" w:hAnsi="Times New Roman"/>
          <w:sz w:val="28"/>
          <w:szCs w:val="28"/>
        </w:rPr>
        <w:t>уважаемый  Владимир</w:t>
      </w:r>
      <w:proofErr w:type="gramEnd"/>
      <w:r w:rsidR="00CC392C" w:rsidRPr="000E31E3">
        <w:rPr>
          <w:rFonts w:ascii="Times New Roman" w:hAnsi="Times New Roman"/>
          <w:sz w:val="28"/>
          <w:szCs w:val="28"/>
        </w:rPr>
        <w:t xml:space="preserve"> Ростиславович, за поддержкой. </w:t>
      </w:r>
    </w:p>
    <w:p w:rsidR="00801B8B" w:rsidRPr="000E31E3" w:rsidRDefault="00801B8B" w:rsidP="000E31E3">
      <w:pPr>
        <w:spacing w:after="0" w:line="240" w:lineRule="auto"/>
        <w:ind w:firstLine="709"/>
        <w:jc w:val="both"/>
        <w:rPr>
          <w:rFonts w:ascii="Times New Roman" w:hAnsi="Times New Roman"/>
          <w:sz w:val="28"/>
          <w:szCs w:val="28"/>
        </w:rPr>
      </w:pPr>
    </w:p>
    <w:p w:rsidR="00801B8B" w:rsidRPr="000E31E3" w:rsidRDefault="00801B8B" w:rsidP="000E31E3">
      <w:pPr>
        <w:spacing w:after="0" w:line="240" w:lineRule="auto"/>
        <w:ind w:firstLine="709"/>
        <w:jc w:val="both"/>
        <w:rPr>
          <w:rFonts w:ascii="Times New Roman" w:hAnsi="Times New Roman"/>
          <w:sz w:val="28"/>
          <w:szCs w:val="28"/>
        </w:rPr>
      </w:pPr>
    </w:p>
    <w:p w:rsidR="00801B8B" w:rsidRPr="000E31E3" w:rsidRDefault="00801B8B" w:rsidP="000E31E3">
      <w:pPr>
        <w:spacing w:after="0" w:line="240" w:lineRule="auto"/>
        <w:ind w:firstLine="709"/>
        <w:jc w:val="both"/>
        <w:rPr>
          <w:rFonts w:ascii="Times New Roman" w:hAnsi="Times New Roman"/>
          <w:sz w:val="28"/>
          <w:szCs w:val="28"/>
        </w:rPr>
      </w:pPr>
    </w:p>
    <w:p w:rsidR="00CC392C" w:rsidRPr="000E31E3" w:rsidRDefault="00CC392C" w:rsidP="000E31E3">
      <w:pPr>
        <w:spacing w:after="0" w:line="240" w:lineRule="auto"/>
        <w:ind w:firstLine="709"/>
        <w:jc w:val="both"/>
        <w:rPr>
          <w:rFonts w:ascii="Times New Roman" w:hAnsi="Times New Roman"/>
          <w:sz w:val="28"/>
          <w:szCs w:val="28"/>
        </w:rPr>
      </w:pPr>
      <w:r w:rsidRPr="000E31E3">
        <w:rPr>
          <w:rFonts w:ascii="Times New Roman" w:hAnsi="Times New Roman"/>
          <w:sz w:val="28"/>
          <w:szCs w:val="28"/>
        </w:rPr>
        <w:t>Хотелось бы обратить внимание на необходимость внесения изменений в Профессиональный стандарт по направлению «П-4 Культура и искусства», так как на сегодняшний день он очень ограничен и не отображает всех направлений данной области. В связи с этим вуз не может полноценно готовить специалистов в данной области, поскольку не проработан вопрос: а какими же компетенциями должен обладать специалист в области культуры и искусства? Также и для абитуриентов встает вопрос дальнейшего трудоустройства, раз нет профессионального стандарта, то нет будущего у данной профессии</w:t>
      </w:r>
      <w:r w:rsidR="00CD1E12" w:rsidRPr="000E31E3">
        <w:rPr>
          <w:rFonts w:ascii="Times New Roman" w:hAnsi="Times New Roman"/>
          <w:sz w:val="28"/>
          <w:szCs w:val="28"/>
        </w:rPr>
        <w:t>.</w:t>
      </w:r>
      <w:r w:rsidRPr="000E31E3">
        <w:rPr>
          <w:rFonts w:ascii="Times New Roman" w:hAnsi="Times New Roman"/>
          <w:sz w:val="28"/>
          <w:szCs w:val="28"/>
        </w:rPr>
        <w:t xml:space="preserve"> </w:t>
      </w:r>
    </w:p>
    <w:p w:rsidR="00CF4688" w:rsidRPr="000E31E3" w:rsidRDefault="00CF4688" w:rsidP="000E31E3">
      <w:pPr>
        <w:spacing w:after="0" w:line="240" w:lineRule="auto"/>
        <w:ind w:firstLine="567"/>
        <w:jc w:val="both"/>
        <w:rPr>
          <w:rFonts w:ascii="Times New Roman" w:hAnsi="Times New Roman"/>
          <w:sz w:val="28"/>
          <w:szCs w:val="28"/>
        </w:rPr>
      </w:pPr>
      <w:r w:rsidRPr="000E31E3">
        <w:rPr>
          <w:rFonts w:ascii="Times New Roman" w:hAnsi="Times New Roman"/>
          <w:sz w:val="28"/>
          <w:szCs w:val="28"/>
        </w:rPr>
        <w:t xml:space="preserve">Теперь о том, кто же будет исполнять все эти элементы будущей концепции. Сегодня очень многие высказывают опасения, что в рамках её реализации у нас будет 100-процентная замена руководящих кадров в культуре на новые и молодые. На самом деле это в принципе очень сложно сделать. Уволить человека легко, а вот найти ему достойную замену очень непросто. Нужно понимать, что кадры в культуре ориентированы на столичные города. </w:t>
      </w:r>
    </w:p>
    <w:p w:rsidR="00801B8B" w:rsidRPr="000E31E3" w:rsidRDefault="00801B8B" w:rsidP="000E31E3">
      <w:pPr>
        <w:spacing w:after="0" w:line="240" w:lineRule="auto"/>
        <w:jc w:val="both"/>
        <w:rPr>
          <w:rFonts w:ascii="Times New Roman" w:hAnsi="Times New Roman"/>
          <w:sz w:val="28"/>
          <w:szCs w:val="28"/>
        </w:rPr>
      </w:pPr>
    </w:p>
    <w:p w:rsidR="00801B8B" w:rsidRPr="000E31E3" w:rsidRDefault="00801B8B" w:rsidP="000E31E3">
      <w:pPr>
        <w:spacing w:after="0" w:line="240" w:lineRule="auto"/>
        <w:jc w:val="both"/>
        <w:rPr>
          <w:rFonts w:ascii="Times New Roman" w:hAnsi="Times New Roman"/>
          <w:sz w:val="28"/>
          <w:szCs w:val="28"/>
        </w:rPr>
      </w:pPr>
    </w:p>
    <w:p w:rsidR="00377B76" w:rsidRPr="000E31E3" w:rsidRDefault="00CF4688" w:rsidP="000E31E3">
      <w:pPr>
        <w:spacing w:after="0" w:line="240" w:lineRule="auto"/>
        <w:jc w:val="both"/>
        <w:rPr>
          <w:rFonts w:ascii="Times New Roman" w:hAnsi="Times New Roman"/>
          <w:i/>
          <w:sz w:val="28"/>
          <w:szCs w:val="28"/>
        </w:rPr>
      </w:pPr>
      <w:r w:rsidRPr="000E31E3">
        <w:rPr>
          <w:rFonts w:ascii="Times New Roman" w:hAnsi="Times New Roman"/>
          <w:sz w:val="28"/>
          <w:szCs w:val="28"/>
        </w:rPr>
        <w:t xml:space="preserve">Но, самое важное, что в основе развития культуры должна быть гармония, а это всегда результат сохранения баланса. Поэтому любой аспект развития, который бы мы не рассматривали, всегда должен подразумевать этот баланс: между </w:t>
      </w:r>
      <w:r w:rsidRPr="000E31E3">
        <w:rPr>
          <w:rFonts w:ascii="Times New Roman" w:hAnsi="Times New Roman"/>
          <w:sz w:val="28"/>
          <w:szCs w:val="28"/>
        </w:rPr>
        <w:lastRenderedPageBreak/>
        <w:t>обновлением и профессионализмом, между консервативным взглядом и творческим поиском</w:t>
      </w:r>
      <w:r w:rsidR="00960889" w:rsidRPr="000E31E3">
        <w:rPr>
          <w:rFonts w:ascii="Times New Roman" w:hAnsi="Times New Roman"/>
          <w:sz w:val="28"/>
          <w:szCs w:val="28"/>
        </w:rPr>
        <w:t>, семейными династиями и преемственностью.</w:t>
      </w:r>
      <w:r w:rsidRPr="000E31E3">
        <w:rPr>
          <w:rFonts w:ascii="Times New Roman" w:hAnsi="Times New Roman"/>
          <w:sz w:val="28"/>
          <w:szCs w:val="28"/>
        </w:rPr>
        <w:t xml:space="preserve"> Да, должно быть обновление, мы обязаны приводить в отрасль, в том числе, и на руководящие должности, новые кадры, растить их. </w:t>
      </w:r>
      <w:r w:rsidR="001B752A" w:rsidRPr="000E31E3">
        <w:rPr>
          <w:rFonts w:ascii="Times New Roman" w:hAnsi="Times New Roman"/>
          <w:sz w:val="28"/>
          <w:szCs w:val="28"/>
        </w:rPr>
        <w:t>И</w:t>
      </w:r>
      <w:r w:rsidRPr="000E31E3">
        <w:rPr>
          <w:rFonts w:ascii="Times New Roman" w:hAnsi="Times New Roman"/>
          <w:sz w:val="28"/>
          <w:szCs w:val="28"/>
        </w:rPr>
        <w:t xml:space="preserve"> для этого существуют институты наставничества, повышения квалификации. Но я хочу обратиться ко всем руководителям учреждений культуры – нужно убирать местечковый взгляд!</w:t>
      </w:r>
      <w:r w:rsidR="00E00B26" w:rsidRPr="000E31E3">
        <w:rPr>
          <w:rFonts w:ascii="Times New Roman" w:hAnsi="Times New Roman"/>
          <w:sz w:val="28"/>
          <w:szCs w:val="28"/>
        </w:rPr>
        <w:t xml:space="preserve"> </w:t>
      </w:r>
      <w:r w:rsidR="00E00B26" w:rsidRPr="000E31E3">
        <w:rPr>
          <w:rFonts w:ascii="Times New Roman" w:hAnsi="Times New Roman"/>
          <w:i/>
          <w:sz w:val="28"/>
          <w:szCs w:val="28"/>
        </w:rPr>
        <w:t>Успешность реализации проектов зависит от</w:t>
      </w:r>
      <w:r w:rsidRPr="000E31E3">
        <w:rPr>
          <w:rFonts w:ascii="Times New Roman" w:hAnsi="Times New Roman"/>
          <w:i/>
          <w:sz w:val="28"/>
          <w:szCs w:val="28"/>
        </w:rPr>
        <w:t xml:space="preserve"> </w:t>
      </w:r>
      <w:r w:rsidR="00E00B26" w:rsidRPr="000E31E3">
        <w:rPr>
          <w:rFonts w:ascii="Times New Roman" w:hAnsi="Times New Roman"/>
          <w:i/>
          <w:sz w:val="28"/>
          <w:szCs w:val="28"/>
        </w:rPr>
        <w:t xml:space="preserve">каждого из Вас, </w:t>
      </w:r>
      <w:r w:rsidR="00960889" w:rsidRPr="000E31E3">
        <w:rPr>
          <w:rFonts w:ascii="Times New Roman" w:hAnsi="Times New Roman"/>
          <w:i/>
          <w:sz w:val="28"/>
          <w:szCs w:val="28"/>
        </w:rPr>
        <w:t xml:space="preserve">от Ваших инициатив. </w:t>
      </w:r>
      <w:r w:rsidR="00E00B26" w:rsidRPr="000E31E3">
        <w:rPr>
          <w:rFonts w:ascii="Times New Roman" w:hAnsi="Times New Roman"/>
          <w:i/>
          <w:sz w:val="28"/>
          <w:szCs w:val="28"/>
        </w:rPr>
        <w:t xml:space="preserve">Министерством культуры Российской Федерации для этого создан специальный ресурс, на котором содержится вся информация по </w:t>
      </w:r>
      <w:r w:rsidR="00960889" w:rsidRPr="000E31E3">
        <w:rPr>
          <w:rFonts w:ascii="Times New Roman" w:hAnsi="Times New Roman"/>
          <w:i/>
          <w:sz w:val="28"/>
          <w:szCs w:val="28"/>
        </w:rPr>
        <w:t xml:space="preserve">ресурсам для </w:t>
      </w:r>
      <w:proofErr w:type="gramStart"/>
      <w:r w:rsidR="00960889" w:rsidRPr="000E31E3">
        <w:rPr>
          <w:rFonts w:ascii="Times New Roman" w:hAnsi="Times New Roman"/>
          <w:i/>
          <w:sz w:val="28"/>
          <w:szCs w:val="28"/>
        </w:rPr>
        <w:t xml:space="preserve">реализации </w:t>
      </w:r>
      <w:r w:rsidR="00E00B26" w:rsidRPr="000E31E3">
        <w:rPr>
          <w:rFonts w:ascii="Times New Roman" w:hAnsi="Times New Roman"/>
          <w:i/>
          <w:sz w:val="28"/>
          <w:szCs w:val="28"/>
        </w:rPr>
        <w:t xml:space="preserve"> проектов</w:t>
      </w:r>
      <w:proofErr w:type="gramEnd"/>
      <w:r w:rsidR="00E00B26" w:rsidRPr="000E31E3">
        <w:rPr>
          <w:rFonts w:ascii="Times New Roman" w:hAnsi="Times New Roman"/>
          <w:i/>
          <w:sz w:val="28"/>
          <w:szCs w:val="28"/>
        </w:rPr>
        <w:t>. (</w:t>
      </w:r>
      <w:proofErr w:type="spellStart"/>
      <w:r w:rsidR="00E00B26" w:rsidRPr="000E31E3">
        <w:rPr>
          <w:rFonts w:ascii="Times New Roman" w:hAnsi="Times New Roman"/>
          <w:i/>
          <w:sz w:val="28"/>
          <w:szCs w:val="28"/>
        </w:rPr>
        <w:t>грантрф</w:t>
      </w:r>
      <w:proofErr w:type="spellEnd"/>
      <w:r w:rsidR="00E00B26" w:rsidRPr="000E31E3">
        <w:rPr>
          <w:rFonts w:ascii="Times New Roman" w:hAnsi="Times New Roman"/>
          <w:i/>
          <w:sz w:val="28"/>
          <w:szCs w:val="28"/>
        </w:rPr>
        <w:t>.</w:t>
      </w:r>
      <w:r w:rsidR="008952F8" w:rsidRPr="000E31E3">
        <w:rPr>
          <w:rFonts w:ascii="Times New Roman" w:hAnsi="Times New Roman"/>
          <w:i/>
          <w:sz w:val="28"/>
          <w:szCs w:val="28"/>
          <w:lang w:val="en-US"/>
        </w:rPr>
        <w:t>ru</w:t>
      </w:r>
      <w:r w:rsidR="008952F8" w:rsidRPr="000E31E3">
        <w:rPr>
          <w:rFonts w:ascii="Times New Roman" w:hAnsi="Times New Roman"/>
          <w:i/>
          <w:sz w:val="28"/>
          <w:szCs w:val="28"/>
        </w:rPr>
        <w:t>)</w:t>
      </w:r>
    </w:p>
    <w:p w:rsidR="00CF4688" w:rsidRPr="000E31E3" w:rsidRDefault="00960889" w:rsidP="000E31E3">
      <w:pPr>
        <w:spacing w:after="0" w:line="240" w:lineRule="auto"/>
        <w:ind w:firstLine="708"/>
        <w:jc w:val="both"/>
        <w:rPr>
          <w:rFonts w:ascii="Times New Roman" w:hAnsi="Times New Roman"/>
          <w:sz w:val="28"/>
          <w:szCs w:val="28"/>
        </w:rPr>
      </w:pPr>
      <w:r w:rsidRPr="000E31E3">
        <w:rPr>
          <w:rFonts w:ascii="Times New Roman" w:hAnsi="Times New Roman"/>
          <w:sz w:val="28"/>
          <w:szCs w:val="28"/>
        </w:rPr>
        <w:t>Р</w:t>
      </w:r>
      <w:r w:rsidR="00CF4688" w:rsidRPr="000E31E3">
        <w:rPr>
          <w:rFonts w:ascii="Times New Roman" w:hAnsi="Times New Roman"/>
          <w:sz w:val="28"/>
          <w:szCs w:val="28"/>
        </w:rPr>
        <w:t>еализовать</w:t>
      </w:r>
      <w:r w:rsidRPr="000E31E3">
        <w:rPr>
          <w:rFonts w:ascii="Times New Roman" w:hAnsi="Times New Roman"/>
          <w:sz w:val="28"/>
          <w:szCs w:val="28"/>
        </w:rPr>
        <w:t xml:space="preserve"> всем замыслы</w:t>
      </w:r>
      <w:r w:rsidR="00CF4688" w:rsidRPr="000E31E3">
        <w:rPr>
          <w:rFonts w:ascii="Times New Roman" w:hAnsi="Times New Roman"/>
          <w:sz w:val="28"/>
          <w:szCs w:val="28"/>
        </w:rPr>
        <w:t xml:space="preserve"> только в рамках национального проекта «Культура» невозможно. Потому что на самом деле все нацпроекты, которые реализуются сегодня в Российской Федерации, это наша тема.  И поддержка среднего и малого бизнеса, и демография, и образование, и здравоохранение, и цифровая культура – везде присутствует элемент культуры. Даже сельское хозяйство, поскольку та инфраструктура, которая должна удерживать человека на селе – это тоже всё мы. Самое главное сегодня – не ограничивать себя только рамками учреждений культуры, выйти за границы этих коробок. И только тогда, когда мы будем везде, мы сможем сохранить </w:t>
      </w:r>
      <w:r w:rsidR="001B752A" w:rsidRPr="000E31E3">
        <w:rPr>
          <w:rFonts w:ascii="Times New Roman" w:hAnsi="Times New Roman"/>
          <w:sz w:val="28"/>
          <w:szCs w:val="28"/>
        </w:rPr>
        <w:t xml:space="preserve">свой </w:t>
      </w:r>
      <w:r w:rsidR="00CF4688" w:rsidRPr="000E31E3">
        <w:rPr>
          <w:rFonts w:ascii="Times New Roman" w:hAnsi="Times New Roman"/>
          <w:sz w:val="28"/>
          <w:szCs w:val="28"/>
        </w:rPr>
        <w:t xml:space="preserve">менталитет и </w:t>
      </w:r>
      <w:r w:rsidR="001B752A" w:rsidRPr="000E31E3">
        <w:rPr>
          <w:rFonts w:ascii="Times New Roman" w:hAnsi="Times New Roman"/>
          <w:sz w:val="28"/>
          <w:szCs w:val="28"/>
        </w:rPr>
        <w:t>культуру, а, в конечно счёте, себя и</w:t>
      </w:r>
      <w:r w:rsidR="00377B76" w:rsidRPr="000E31E3">
        <w:rPr>
          <w:rFonts w:ascii="Times New Roman" w:hAnsi="Times New Roman"/>
          <w:sz w:val="28"/>
          <w:szCs w:val="28"/>
        </w:rPr>
        <w:t xml:space="preserve"> свой народ.</w:t>
      </w:r>
    </w:p>
    <w:p w:rsidR="00C62323" w:rsidRPr="000E31E3" w:rsidRDefault="00C62323" w:rsidP="000E31E3">
      <w:pPr>
        <w:shd w:val="clear" w:color="auto" w:fill="FFFFFF"/>
        <w:spacing w:after="0" w:line="240" w:lineRule="auto"/>
        <w:ind w:firstLine="851"/>
        <w:jc w:val="both"/>
        <w:rPr>
          <w:rFonts w:ascii="Times New Roman" w:eastAsia="Times New Roman" w:hAnsi="Times New Roman"/>
          <w:color w:val="212121"/>
          <w:sz w:val="28"/>
          <w:szCs w:val="28"/>
          <w:lang w:val="tt-RU" w:eastAsia="ru-RU"/>
        </w:rPr>
      </w:pPr>
      <w:r w:rsidRPr="000E31E3">
        <w:rPr>
          <w:rFonts w:ascii="Times New Roman" w:eastAsia="Times New Roman" w:hAnsi="Times New Roman"/>
          <w:color w:val="212121"/>
          <w:sz w:val="28"/>
          <w:szCs w:val="28"/>
          <w:lang w:val="tt-RU" w:eastAsia="ru-RU"/>
        </w:rPr>
        <w:t>Спасибо за внимание!</w:t>
      </w:r>
    </w:p>
    <w:p w:rsidR="00C62323" w:rsidRPr="000E31E3" w:rsidRDefault="00C62323" w:rsidP="000E31E3">
      <w:pPr>
        <w:shd w:val="clear" w:color="auto" w:fill="FFFFFF"/>
        <w:spacing w:after="0" w:line="240" w:lineRule="auto"/>
        <w:ind w:firstLine="851"/>
        <w:jc w:val="both"/>
        <w:rPr>
          <w:rFonts w:ascii="Times New Roman" w:eastAsia="Times New Roman" w:hAnsi="Times New Roman"/>
          <w:color w:val="212121"/>
          <w:sz w:val="28"/>
          <w:szCs w:val="28"/>
          <w:lang w:val="tt-RU" w:eastAsia="ru-RU"/>
        </w:rPr>
      </w:pPr>
      <w:r w:rsidRPr="000E31E3">
        <w:rPr>
          <w:rFonts w:ascii="Times New Roman" w:eastAsia="Times New Roman" w:hAnsi="Times New Roman"/>
          <w:color w:val="212121"/>
          <w:sz w:val="28"/>
          <w:szCs w:val="28"/>
          <w:lang w:val="tt-RU" w:eastAsia="ru-RU"/>
        </w:rPr>
        <w:t>Игътибарыгыз өчен рәхмәт!</w:t>
      </w:r>
    </w:p>
    <w:p w:rsidR="00C63CD0" w:rsidRPr="000E31E3" w:rsidRDefault="00B80334" w:rsidP="000E31E3">
      <w:pPr>
        <w:spacing w:after="0" w:line="240" w:lineRule="auto"/>
        <w:jc w:val="both"/>
        <w:rPr>
          <w:rFonts w:ascii="Times New Roman" w:hAnsi="Times New Roman"/>
          <w:sz w:val="28"/>
          <w:szCs w:val="28"/>
          <w:lang w:val="tt-RU"/>
        </w:rPr>
      </w:pPr>
    </w:p>
    <w:sectPr w:rsidR="00C63CD0" w:rsidRPr="000E31E3" w:rsidSect="00454E28">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B6247"/>
    <w:multiLevelType w:val="hybridMultilevel"/>
    <w:tmpl w:val="1146F7A8"/>
    <w:lvl w:ilvl="0" w:tplc="B108F824">
      <w:start w:val="1"/>
      <w:numFmt w:val="bullet"/>
      <w:lvlText w:val=""/>
      <w:lvlJc w:val="left"/>
      <w:pPr>
        <w:tabs>
          <w:tab w:val="num" w:pos="720"/>
        </w:tabs>
        <w:ind w:left="720" w:hanging="360"/>
      </w:pPr>
      <w:rPr>
        <w:rFonts w:ascii="Symbol" w:hAnsi="Symbol" w:hint="default"/>
      </w:rPr>
    </w:lvl>
    <w:lvl w:ilvl="1" w:tplc="1B921CEE" w:tentative="1">
      <w:start w:val="1"/>
      <w:numFmt w:val="bullet"/>
      <w:lvlText w:val=""/>
      <w:lvlJc w:val="left"/>
      <w:pPr>
        <w:tabs>
          <w:tab w:val="num" w:pos="1440"/>
        </w:tabs>
        <w:ind w:left="1440" w:hanging="360"/>
      </w:pPr>
      <w:rPr>
        <w:rFonts w:ascii="Symbol" w:hAnsi="Symbol" w:hint="default"/>
      </w:rPr>
    </w:lvl>
    <w:lvl w:ilvl="2" w:tplc="203E34F4" w:tentative="1">
      <w:start w:val="1"/>
      <w:numFmt w:val="bullet"/>
      <w:lvlText w:val=""/>
      <w:lvlJc w:val="left"/>
      <w:pPr>
        <w:tabs>
          <w:tab w:val="num" w:pos="2160"/>
        </w:tabs>
        <w:ind w:left="2160" w:hanging="360"/>
      </w:pPr>
      <w:rPr>
        <w:rFonts w:ascii="Symbol" w:hAnsi="Symbol" w:hint="default"/>
      </w:rPr>
    </w:lvl>
    <w:lvl w:ilvl="3" w:tplc="D0F83A14" w:tentative="1">
      <w:start w:val="1"/>
      <w:numFmt w:val="bullet"/>
      <w:lvlText w:val=""/>
      <w:lvlJc w:val="left"/>
      <w:pPr>
        <w:tabs>
          <w:tab w:val="num" w:pos="2880"/>
        </w:tabs>
        <w:ind w:left="2880" w:hanging="360"/>
      </w:pPr>
      <w:rPr>
        <w:rFonts w:ascii="Symbol" w:hAnsi="Symbol" w:hint="default"/>
      </w:rPr>
    </w:lvl>
    <w:lvl w:ilvl="4" w:tplc="70142EF6" w:tentative="1">
      <w:start w:val="1"/>
      <w:numFmt w:val="bullet"/>
      <w:lvlText w:val=""/>
      <w:lvlJc w:val="left"/>
      <w:pPr>
        <w:tabs>
          <w:tab w:val="num" w:pos="3600"/>
        </w:tabs>
        <w:ind w:left="3600" w:hanging="360"/>
      </w:pPr>
      <w:rPr>
        <w:rFonts w:ascii="Symbol" w:hAnsi="Symbol" w:hint="default"/>
      </w:rPr>
    </w:lvl>
    <w:lvl w:ilvl="5" w:tplc="E9BC8E80" w:tentative="1">
      <w:start w:val="1"/>
      <w:numFmt w:val="bullet"/>
      <w:lvlText w:val=""/>
      <w:lvlJc w:val="left"/>
      <w:pPr>
        <w:tabs>
          <w:tab w:val="num" w:pos="4320"/>
        </w:tabs>
        <w:ind w:left="4320" w:hanging="360"/>
      </w:pPr>
      <w:rPr>
        <w:rFonts w:ascii="Symbol" w:hAnsi="Symbol" w:hint="default"/>
      </w:rPr>
    </w:lvl>
    <w:lvl w:ilvl="6" w:tplc="27B6CA9C" w:tentative="1">
      <w:start w:val="1"/>
      <w:numFmt w:val="bullet"/>
      <w:lvlText w:val=""/>
      <w:lvlJc w:val="left"/>
      <w:pPr>
        <w:tabs>
          <w:tab w:val="num" w:pos="5040"/>
        </w:tabs>
        <w:ind w:left="5040" w:hanging="360"/>
      </w:pPr>
      <w:rPr>
        <w:rFonts w:ascii="Symbol" w:hAnsi="Symbol" w:hint="default"/>
      </w:rPr>
    </w:lvl>
    <w:lvl w:ilvl="7" w:tplc="3F54F408" w:tentative="1">
      <w:start w:val="1"/>
      <w:numFmt w:val="bullet"/>
      <w:lvlText w:val=""/>
      <w:lvlJc w:val="left"/>
      <w:pPr>
        <w:tabs>
          <w:tab w:val="num" w:pos="5760"/>
        </w:tabs>
        <w:ind w:left="5760" w:hanging="360"/>
      </w:pPr>
      <w:rPr>
        <w:rFonts w:ascii="Symbol" w:hAnsi="Symbol" w:hint="default"/>
      </w:rPr>
    </w:lvl>
    <w:lvl w:ilvl="8" w:tplc="75583B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846052A"/>
    <w:multiLevelType w:val="hybridMultilevel"/>
    <w:tmpl w:val="82C07620"/>
    <w:lvl w:ilvl="0" w:tplc="8FBCB8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7B0669C7"/>
    <w:multiLevelType w:val="hybridMultilevel"/>
    <w:tmpl w:val="99D2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88"/>
    <w:rsid w:val="0000067C"/>
    <w:rsid w:val="00056CC9"/>
    <w:rsid w:val="00083CCF"/>
    <w:rsid w:val="000A3280"/>
    <w:rsid w:val="000E31E3"/>
    <w:rsid w:val="000E58A5"/>
    <w:rsid w:val="001049D9"/>
    <w:rsid w:val="00113248"/>
    <w:rsid w:val="0017126B"/>
    <w:rsid w:val="00194A2B"/>
    <w:rsid w:val="001B752A"/>
    <w:rsid w:val="001C7DF8"/>
    <w:rsid w:val="001E069B"/>
    <w:rsid w:val="001F1317"/>
    <w:rsid w:val="00201493"/>
    <w:rsid w:val="00212D48"/>
    <w:rsid w:val="0022771C"/>
    <w:rsid w:val="00234C81"/>
    <w:rsid w:val="0027150E"/>
    <w:rsid w:val="00291397"/>
    <w:rsid w:val="002B726E"/>
    <w:rsid w:val="002D685A"/>
    <w:rsid w:val="002F2B6E"/>
    <w:rsid w:val="003136FE"/>
    <w:rsid w:val="00377B76"/>
    <w:rsid w:val="00380E27"/>
    <w:rsid w:val="003D1AC0"/>
    <w:rsid w:val="003E3691"/>
    <w:rsid w:val="004232A9"/>
    <w:rsid w:val="00447C75"/>
    <w:rsid w:val="00454E28"/>
    <w:rsid w:val="004A4F11"/>
    <w:rsid w:val="004E085F"/>
    <w:rsid w:val="004F1A27"/>
    <w:rsid w:val="00562275"/>
    <w:rsid w:val="00591EB9"/>
    <w:rsid w:val="00597209"/>
    <w:rsid w:val="005A1EB1"/>
    <w:rsid w:val="005A449A"/>
    <w:rsid w:val="005C3703"/>
    <w:rsid w:val="005C57D1"/>
    <w:rsid w:val="005D2EE2"/>
    <w:rsid w:val="005F3AA3"/>
    <w:rsid w:val="00600E75"/>
    <w:rsid w:val="00634AFD"/>
    <w:rsid w:val="006353CF"/>
    <w:rsid w:val="006C4CC7"/>
    <w:rsid w:val="00717C97"/>
    <w:rsid w:val="0073040B"/>
    <w:rsid w:val="0073043A"/>
    <w:rsid w:val="0073263D"/>
    <w:rsid w:val="00737887"/>
    <w:rsid w:val="007702F7"/>
    <w:rsid w:val="007837F8"/>
    <w:rsid w:val="007F1515"/>
    <w:rsid w:val="00801B8B"/>
    <w:rsid w:val="0081372B"/>
    <w:rsid w:val="00816F4A"/>
    <w:rsid w:val="00834471"/>
    <w:rsid w:val="0088509D"/>
    <w:rsid w:val="008952F8"/>
    <w:rsid w:val="008B1AC9"/>
    <w:rsid w:val="008F6498"/>
    <w:rsid w:val="00917EB7"/>
    <w:rsid w:val="00934CF7"/>
    <w:rsid w:val="00936F29"/>
    <w:rsid w:val="009425BA"/>
    <w:rsid w:val="00944F0B"/>
    <w:rsid w:val="00960889"/>
    <w:rsid w:val="0097222E"/>
    <w:rsid w:val="009821F3"/>
    <w:rsid w:val="00994FBC"/>
    <w:rsid w:val="009B47F7"/>
    <w:rsid w:val="009B6B0E"/>
    <w:rsid w:val="009C400C"/>
    <w:rsid w:val="009F7865"/>
    <w:rsid w:val="00A55B5A"/>
    <w:rsid w:val="00A77C99"/>
    <w:rsid w:val="00A92481"/>
    <w:rsid w:val="00AA73EB"/>
    <w:rsid w:val="00AF2136"/>
    <w:rsid w:val="00B10BEE"/>
    <w:rsid w:val="00B56BAF"/>
    <w:rsid w:val="00B64548"/>
    <w:rsid w:val="00B80334"/>
    <w:rsid w:val="00BB100F"/>
    <w:rsid w:val="00BC3288"/>
    <w:rsid w:val="00BF75CD"/>
    <w:rsid w:val="00C62323"/>
    <w:rsid w:val="00C945DE"/>
    <w:rsid w:val="00C97F1E"/>
    <w:rsid w:val="00CC392C"/>
    <w:rsid w:val="00CC72D0"/>
    <w:rsid w:val="00CD1E12"/>
    <w:rsid w:val="00CE6386"/>
    <w:rsid w:val="00CF4688"/>
    <w:rsid w:val="00CF7792"/>
    <w:rsid w:val="00D14FF0"/>
    <w:rsid w:val="00D35151"/>
    <w:rsid w:val="00D50F42"/>
    <w:rsid w:val="00D5573F"/>
    <w:rsid w:val="00D62D0F"/>
    <w:rsid w:val="00D633C0"/>
    <w:rsid w:val="00DD1F8F"/>
    <w:rsid w:val="00E004E6"/>
    <w:rsid w:val="00E00B26"/>
    <w:rsid w:val="00E35418"/>
    <w:rsid w:val="00E36307"/>
    <w:rsid w:val="00E71E47"/>
    <w:rsid w:val="00E82B0F"/>
    <w:rsid w:val="00E83F2D"/>
    <w:rsid w:val="00E85907"/>
    <w:rsid w:val="00E9622F"/>
    <w:rsid w:val="00EA191B"/>
    <w:rsid w:val="00ED204D"/>
    <w:rsid w:val="00EF5967"/>
    <w:rsid w:val="00EF614B"/>
    <w:rsid w:val="00F03E53"/>
    <w:rsid w:val="00F727E7"/>
    <w:rsid w:val="00F86960"/>
    <w:rsid w:val="00F9075A"/>
    <w:rsid w:val="00F91289"/>
    <w:rsid w:val="00FA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7D603-C148-4E22-AF8E-C4AE04EB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88"/>
    <w:pPr>
      <w:spacing w:after="200" w:line="27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2EE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D2EE2"/>
    <w:pPr>
      <w:spacing w:after="160" w:line="259" w:lineRule="auto"/>
      <w:ind w:left="720"/>
      <w:contextualSpacing/>
    </w:pPr>
    <w:rPr>
      <w:rFonts w:asciiTheme="minorHAnsi" w:hAnsiTheme="minorHAnsi" w:cstheme="minorBidi"/>
    </w:rPr>
  </w:style>
  <w:style w:type="table" w:styleId="a5">
    <w:name w:val="Table Grid"/>
    <w:basedOn w:val="a1"/>
    <w:uiPriority w:val="59"/>
    <w:rsid w:val="005A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859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5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2E46F-0D8F-418D-9CE4-96F58EE2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4435</Words>
  <Characters>25284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Адгамова Юлия Ильдаровна</dc:creator>
  <cp:keywords/>
  <dc:description/>
  <cp:lastModifiedBy>Альбина И. Шакирова</cp:lastModifiedBy>
  <cp:revision>2</cp:revision>
  <cp:lastPrinted>2019-02-01T09:46:00Z</cp:lastPrinted>
  <dcterms:created xsi:type="dcterms:W3CDTF">2019-02-01T13:53:00Z</dcterms:created>
  <dcterms:modified xsi:type="dcterms:W3CDTF">2019-02-01T13:53:00Z</dcterms:modified>
</cp:coreProperties>
</file>